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48" w:type="dxa"/>
        <w:tblLook w:val="04A0" w:firstRow="1" w:lastRow="0" w:firstColumn="1" w:lastColumn="0" w:noHBand="0" w:noVBand="1"/>
      </w:tblPr>
      <w:tblGrid>
        <w:gridCol w:w="672"/>
        <w:gridCol w:w="6973"/>
        <w:gridCol w:w="1303"/>
      </w:tblGrid>
      <w:tr w:rsidR="00692302" w14:paraId="5D4EB138" w14:textId="77777777" w:rsidTr="00B5053A">
        <w:trPr>
          <w:trHeight w:val="135"/>
        </w:trPr>
        <w:tc>
          <w:tcPr>
            <w:tcW w:w="7645" w:type="dxa"/>
            <w:gridSpan w:val="2"/>
          </w:tcPr>
          <w:p w14:paraId="56CF5C79" w14:textId="77777777" w:rsidR="00692302" w:rsidRDefault="00692302" w:rsidP="00B5053A">
            <w:pPr>
              <w:jc w:val="center"/>
              <w:rPr>
                <w:rFonts w:ascii="Arial Narrow" w:hAnsi="Arial Narrow" w:cs="Times New Roman"/>
                <w:b/>
                <w:bCs/>
                <w:sz w:val="24"/>
                <w:szCs w:val="24"/>
              </w:rPr>
            </w:pPr>
            <w:r>
              <w:rPr>
                <w:rFonts w:ascii="Arial Narrow" w:hAnsi="Arial Narrow" w:cs="Times New Roman"/>
                <w:b/>
                <w:bCs/>
                <w:sz w:val="24"/>
                <w:szCs w:val="24"/>
              </w:rPr>
              <w:br w:type="page"/>
              <w:t>PART – A</w:t>
            </w:r>
          </w:p>
          <w:p w14:paraId="6C1B615A" w14:textId="77777777" w:rsidR="00692302" w:rsidRDefault="00692302" w:rsidP="00B5053A">
            <w:pPr>
              <w:jc w:val="center"/>
              <w:rPr>
                <w:rFonts w:ascii="Arial Narrow" w:hAnsi="Arial Narrow" w:cs="Times New Roman"/>
                <w:b/>
                <w:bCs/>
                <w:sz w:val="24"/>
                <w:szCs w:val="24"/>
              </w:rPr>
            </w:pPr>
            <w:r w:rsidRPr="005A15AD">
              <w:rPr>
                <w:rFonts w:ascii="Arial Narrow" w:hAnsi="Arial Narrow" w:cs="Times New Roman"/>
                <w:b/>
                <w:bCs/>
                <w:sz w:val="24"/>
                <w:szCs w:val="24"/>
              </w:rPr>
              <w:t>ANSWER THE FOLLOWING QUESTIONS</w:t>
            </w:r>
          </w:p>
        </w:tc>
        <w:tc>
          <w:tcPr>
            <w:tcW w:w="1303" w:type="dxa"/>
          </w:tcPr>
          <w:p w14:paraId="717299E7" w14:textId="77777777" w:rsidR="00692302" w:rsidRDefault="00692302" w:rsidP="00B5053A">
            <w:pPr>
              <w:rPr>
                <w:rFonts w:ascii="Arial Narrow" w:hAnsi="Arial Narrow" w:cs="Times New Roman"/>
                <w:b/>
                <w:bCs/>
                <w:sz w:val="24"/>
                <w:szCs w:val="24"/>
              </w:rPr>
            </w:pPr>
            <w:r w:rsidRPr="005A15AD">
              <w:rPr>
                <w:rFonts w:ascii="Arial Narrow" w:hAnsi="Arial Narrow" w:cs="Times New Roman"/>
                <w:b/>
                <w:bCs/>
                <w:sz w:val="24"/>
                <w:szCs w:val="24"/>
              </w:rPr>
              <w:t>(5 X 1 = 5</w:t>
            </w:r>
            <w:r>
              <w:rPr>
                <w:rFonts w:ascii="Arial Narrow" w:hAnsi="Arial Narrow" w:cs="Times New Roman"/>
                <w:b/>
                <w:bCs/>
                <w:sz w:val="24"/>
                <w:szCs w:val="24"/>
              </w:rPr>
              <w:t xml:space="preserve"> </w:t>
            </w:r>
            <w:r w:rsidRPr="005A15AD">
              <w:rPr>
                <w:rFonts w:ascii="Arial Narrow" w:hAnsi="Arial Narrow" w:cs="Times New Roman"/>
                <w:b/>
                <w:bCs/>
                <w:sz w:val="24"/>
                <w:szCs w:val="24"/>
              </w:rPr>
              <w:t>MARKS)</w:t>
            </w:r>
          </w:p>
          <w:p w14:paraId="54871573" w14:textId="77777777" w:rsidR="00692302" w:rsidRDefault="00692302" w:rsidP="00B5053A">
            <w:pPr>
              <w:jc w:val="center"/>
              <w:rPr>
                <w:rFonts w:ascii="Arial Narrow" w:hAnsi="Arial Narrow" w:cs="Times New Roman"/>
                <w:b/>
                <w:bCs/>
                <w:sz w:val="24"/>
                <w:szCs w:val="24"/>
              </w:rPr>
            </w:pPr>
            <w:r>
              <w:rPr>
                <w:rFonts w:ascii="Arial Narrow" w:hAnsi="Arial Narrow" w:cs="Times New Roman"/>
                <w:b/>
                <w:bCs/>
                <w:sz w:val="24"/>
                <w:szCs w:val="24"/>
              </w:rPr>
              <w:t>PI CO</w:t>
            </w:r>
          </w:p>
        </w:tc>
      </w:tr>
      <w:tr w:rsidR="00692302" w14:paraId="0E946520" w14:textId="77777777" w:rsidTr="00B5053A">
        <w:trPr>
          <w:trHeight w:val="135"/>
        </w:trPr>
        <w:tc>
          <w:tcPr>
            <w:tcW w:w="672" w:type="dxa"/>
          </w:tcPr>
          <w:p w14:paraId="2EF1A662"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1</w:t>
            </w:r>
          </w:p>
        </w:tc>
        <w:tc>
          <w:tcPr>
            <w:tcW w:w="6973" w:type="dxa"/>
          </w:tcPr>
          <w:p w14:paraId="0788CCCE" w14:textId="77777777" w:rsidR="00692302" w:rsidRPr="005E0E06" w:rsidRDefault="00692302" w:rsidP="00B5053A">
            <w:pPr>
              <w:pStyle w:val="ListParagraph"/>
              <w:ind w:left="0"/>
              <w:rPr>
                <w:rFonts w:ascii="Arial Narrow" w:hAnsi="Arial Narrow" w:cs="Times New Roman"/>
                <w:sz w:val="24"/>
                <w:szCs w:val="24"/>
              </w:rPr>
            </w:pPr>
            <w:r w:rsidRPr="007358E1">
              <w:rPr>
                <w:rFonts w:ascii="Arial Narrow" w:hAnsi="Arial Narrow" w:cs="Times New Roman"/>
                <w:sz w:val="24"/>
                <w:szCs w:val="24"/>
              </w:rPr>
              <w:t xml:space="preserve">Dimensionality reduction algorithms are </w:t>
            </w:r>
            <w:r>
              <w:rPr>
                <w:rFonts w:ascii="Arial Narrow" w:hAnsi="Arial Narrow" w:cs="Times New Roman"/>
                <w:sz w:val="24"/>
                <w:szCs w:val="24"/>
              </w:rPr>
              <w:t>used to</w:t>
            </w:r>
            <w:r w:rsidRPr="007358E1">
              <w:rPr>
                <w:rFonts w:ascii="Arial Narrow" w:hAnsi="Arial Narrow" w:cs="Times New Roman"/>
                <w:sz w:val="24"/>
                <w:szCs w:val="24"/>
              </w:rPr>
              <w:t xml:space="preserve"> reduce the computation time required to build a model</w:t>
            </w:r>
            <w:r w:rsidRPr="007358E1">
              <w:rPr>
                <w:rStyle w:val="Strong"/>
                <w:rFonts w:ascii="Arial" w:hAnsi="Arial" w:cs="Arial"/>
                <w:color w:val="222222"/>
                <w:sz w:val="27"/>
                <w:szCs w:val="27"/>
                <w:shd w:val="clear" w:color="auto" w:fill="FFFFFF"/>
              </w:rPr>
              <w:t>.</w:t>
            </w:r>
            <w:r w:rsidRPr="005E0E06">
              <w:rPr>
                <w:rFonts w:ascii="Arial Narrow" w:hAnsi="Arial Narrow" w:cs="Times New Roman"/>
                <w:sz w:val="24"/>
                <w:szCs w:val="24"/>
              </w:rPr>
              <w:t xml:space="preserve"> (</w:t>
            </w:r>
            <w:r>
              <w:rPr>
                <w:rFonts w:ascii="Arial Narrow" w:hAnsi="Arial Narrow" w:cs="Times New Roman"/>
                <w:sz w:val="24"/>
                <w:szCs w:val="24"/>
              </w:rPr>
              <w:t xml:space="preserve">Say </w:t>
            </w:r>
            <w:r w:rsidRPr="00692302">
              <w:rPr>
                <w:rFonts w:ascii="Arial Narrow" w:hAnsi="Arial Narrow" w:cs="Times New Roman"/>
                <w:sz w:val="24"/>
                <w:szCs w:val="24"/>
                <w:highlight w:val="yellow"/>
              </w:rPr>
              <w:t>True</w:t>
            </w:r>
            <w:r w:rsidRPr="005E0E06">
              <w:rPr>
                <w:rFonts w:ascii="Arial Narrow" w:hAnsi="Arial Narrow" w:cs="Times New Roman"/>
                <w:sz w:val="24"/>
                <w:szCs w:val="24"/>
              </w:rPr>
              <w:t xml:space="preserve"> or False)</w:t>
            </w:r>
          </w:p>
        </w:tc>
        <w:tc>
          <w:tcPr>
            <w:tcW w:w="1303" w:type="dxa"/>
          </w:tcPr>
          <w:p w14:paraId="2625AE17" w14:textId="77777777" w:rsidR="00692302" w:rsidRPr="00A145E5" w:rsidRDefault="00692302" w:rsidP="00B5053A">
            <w:pPr>
              <w:jc w:val="center"/>
              <w:rPr>
                <w:rFonts w:ascii="Arial Narrow" w:hAnsi="Arial Narrow" w:cs="Times New Roman"/>
                <w:sz w:val="24"/>
                <w:szCs w:val="24"/>
              </w:rPr>
            </w:pPr>
            <w:r>
              <w:rPr>
                <w:rFonts w:ascii="Arial Narrow" w:hAnsi="Arial Narrow" w:cs="Times New Roman"/>
                <w:sz w:val="24"/>
                <w:szCs w:val="24"/>
              </w:rPr>
              <w:t>3</w:t>
            </w:r>
          </w:p>
        </w:tc>
      </w:tr>
      <w:tr w:rsidR="00692302" w14:paraId="4B712C38" w14:textId="77777777" w:rsidTr="00B5053A">
        <w:trPr>
          <w:trHeight w:val="135"/>
        </w:trPr>
        <w:tc>
          <w:tcPr>
            <w:tcW w:w="672" w:type="dxa"/>
          </w:tcPr>
          <w:p w14:paraId="6DF83C03"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2</w:t>
            </w:r>
          </w:p>
        </w:tc>
        <w:tc>
          <w:tcPr>
            <w:tcW w:w="6973" w:type="dxa"/>
          </w:tcPr>
          <w:p w14:paraId="6723328D" w14:textId="77777777" w:rsidR="00692302" w:rsidRPr="005E0E06" w:rsidRDefault="00692302" w:rsidP="00B5053A">
            <w:pPr>
              <w:rPr>
                <w:rFonts w:ascii="Arial Narrow" w:hAnsi="Arial Narrow" w:cs="Times New Roman"/>
                <w:sz w:val="24"/>
                <w:szCs w:val="24"/>
              </w:rPr>
            </w:pPr>
            <w:r w:rsidRPr="00C83D93">
              <w:rPr>
                <w:rFonts w:ascii="Arial Narrow" w:hAnsi="Arial Narrow" w:cs="Times New Roman"/>
                <w:sz w:val="24"/>
                <w:szCs w:val="24"/>
              </w:rPr>
              <w:t>Principal Components are not as readable and interpretable as original features</w:t>
            </w:r>
            <w:r w:rsidRPr="00C83D93">
              <w:rPr>
                <w:rFonts w:ascii="Arial Narrow" w:hAnsi="Arial Narrow" w:cs="Times New Roman"/>
                <w:sz w:val="24"/>
                <w:szCs w:val="24"/>
                <w:lang w:val="en-US"/>
              </w:rPr>
              <w:t>.</w:t>
            </w:r>
            <w:r>
              <w:rPr>
                <w:rFonts w:ascii="Arial Narrow" w:hAnsi="Arial Narrow" w:cs="Times New Roman"/>
                <w:sz w:val="24"/>
                <w:szCs w:val="24"/>
              </w:rPr>
              <w:t xml:space="preserve"> (Say True or False)</w:t>
            </w:r>
          </w:p>
        </w:tc>
        <w:tc>
          <w:tcPr>
            <w:tcW w:w="1303" w:type="dxa"/>
          </w:tcPr>
          <w:p w14:paraId="4C5747FA" w14:textId="77777777" w:rsidR="00692302" w:rsidRDefault="00692302" w:rsidP="00B5053A">
            <w:pPr>
              <w:jc w:val="center"/>
              <w:rPr>
                <w:rFonts w:ascii="Arial Narrow" w:hAnsi="Arial Narrow" w:cs="Times New Roman"/>
                <w:b/>
                <w:bCs/>
                <w:sz w:val="24"/>
                <w:szCs w:val="24"/>
              </w:rPr>
            </w:pPr>
            <w:r w:rsidRPr="00FD7BFD">
              <w:rPr>
                <w:rFonts w:ascii="Arial Narrow" w:hAnsi="Arial Narrow" w:cs="Times New Roman"/>
                <w:sz w:val="24"/>
                <w:szCs w:val="24"/>
              </w:rPr>
              <w:t>3</w:t>
            </w:r>
          </w:p>
        </w:tc>
      </w:tr>
      <w:tr w:rsidR="00692302" w14:paraId="3C0EEDE3" w14:textId="77777777" w:rsidTr="00B5053A">
        <w:trPr>
          <w:trHeight w:val="135"/>
        </w:trPr>
        <w:tc>
          <w:tcPr>
            <w:tcW w:w="672" w:type="dxa"/>
          </w:tcPr>
          <w:p w14:paraId="4FBA377C"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3</w:t>
            </w:r>
          </w:p>
        </w:tc>
        <w:tc>
          <w:tcPr>
            <w:tcW w:w="6973" w:type="dxa"/>
          </w:tcPr>
          <w:p w14:paraId="35EF7367" w14:textId="77777777" w:rsidR="00692302" w:rsidRDefault="00692302" w:rsidP="00B5053A">
            <w:pPr>
              <w:rPr>
                <w:rFonts w:ascii="Arial Narrow" w:hAnsi="Arial Narrow" w:cs="Times New Roman"/>
                <w:sz w:val="24"/>
                <w:szCs w:val="24"/>
              </w:rPr>
            </w:pPr>
            <w:r w:rsidRPr="00D9091F">
              <w:rPr>
                <w:rFonts w:ascii="Arial Narrow" w:hAnsi="Arial Narrow" w:cs="Times New Roman"/>
                <w:sz w:val="24"/>
                <w:szCs w:val="24"/>
              </w:rPr>
              <w:t> Autoencoders are trained using __________________.</w:t>
            </w:r>
          </w:p>
          <w:p w14:paraId="3E2B0AB6"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 xml:space="preserve">a) </w:t>
            </w:r>
            <w:r w:rsidRPr="00692302">
              <w:rPr>
                <w:rFonts w:ascii="Arial Narrow" w:hAnsi="Arial Narrow" w:cs="Times New Roman"/>
                <w:sz w:val="24"/>
                <w:szCs w:val="24"/>
                <w:highlight w:val="yellow"/>
              </w:rPr>
              <w:t>Back Propagation</w:t>
            </w:r>
          </w:p>
          <w:p w14:paraId="1446CF39" w14:textId="77777777" w:rsidR="00692302" w:rsidRPr="00D9091F" w:rsidRDefault="00692302" w:rsidP="00B5053A">
            <w:pPr>
              <w:rPr>
                <w:rFonts w:ascii="Arial Narrow" w:hAnsi="Arial Narrow" w:cs="Times New Roman"/>
                <w:sz w:val="24"/>
                <w:szCs w:val="24"/>
              </w:rPr>
            </w:pPr>
            <w:r w:rsidRPr="009227E4">
              <w:rPr>
                <w:rFonts w:ascii="Arial Narrow" w:hAnsi="Arial Narrow" w:cs="Times New Roman"/>
                <w:sz w:val="24"/>
                <w:szCs w:val="24"/>
              </w:rPr>
              <w:t>b) Perceptron law</w:t>
            </w:r>
            <w:r w:rsidRPr="009227E4">
              <w:rPr>
                <w:rFonts w:ascii="Arial Narrow" w:hAnsi="Arial Narrow" w:cs="Times New Roman"/>
                <w:sz w:val="24"/>
                <w:szCs w:val="24"/>
              </w:rPr>
              <w:br/>
              <w:t>c) Hebb Law</w:t>
            </w:r>
            <w:r w:rsidRPr="009227E4">
              <w:rPr>
                <w:rFonts w:ascii="Arial Narrow" w:hAnsi="Arial Narrow" w:cs="Times New Roman"/>
                <w:sz w:val="24"/>
                <w:szCs w:val="24"/>
              </w:rPr>
              <w:br/>
              <w:t>d) Reinforced algorithm</w:t>
            </w:r>
          </w:p>
        </w:tc>
        <w:tc>
          <w:tcPr>
            <w:tcW w:w="1303" w:type="dxa"/>
          </w:tcPr>
          <w:p w14:paraId="7B886EC8" w14:textId="77777777" w:rsidR="00692302" w:rsidRDefault="00692302" w:rsidP="00B5053A">
            <w:pPr>
              <w:jc w:val="center"/>
              <w:rPr>
                <w:rFonts w:ascii="Arial Narrow" w:hAnsi="Arial Narrow" w:cs="Times New Roman"/>
                <w:b/>
                <w:bCs/>
                <w:sz w:val="24"/>
                <w:szCs w:val="24"/>
              </w:rPr>
            </w:pPr>
            <w:r w:rsidRPr="00FD7BFD">
              <w:rPr>
                <w:rFonts w:ascii="Arial Narrow" w:hAnsi="Arial Narrow" w:cs="Times New Roman"/>
                <w:sz w:val="24"/>
                <w:szCs w:val="24"/>
              </w:rPr>
              <w:t>3</w:t>
            </w:r>
          </w:p>
        </w:tc>
      </w:tr>
      <w:tr w:rsidR="00692302" w14:paraId="0433CF81" w14:textId="77777777" w:rsidTr="00B5053A">
        <w:trPr>
          <w:trHeight w:val="135"/>
        </w:trPr>
        <w:tc>
          <w:tcPr>
            <w:tcW w:w="672" w:type="dxa"/>
          </w:tcPr>
          <w:p w14:paraId="23C8E16D"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4</w:t>
            </w:r>
          </w:p>
        </w:tc>
        <w:tc>
          <w:tcPr>
            <w:tcW w:w="6973" w:type="dxa"/>
          </w:tcPr>
          <w:p w14:paraId="6C7CE2C5" w14:textId="77777777" w:rsidR="00692302" w:rsidRDefault="00692302" w:rsidP="00B5053A">
            <w:pPr>
              <w:rPr>
                <w:rFonts w:ascii="Arial Narrow" w:hAnsi="Arial Narrow" w:cs="Times New Roman"/>
                <w:sz w:val="24"/>
                <w:szCs w:val="24"/>
              </w:rPr>
            </w:pPr>
            <w:r w:rsidRPr="00D9091F">
              <w:rPr>
                <w:rFonts w:ascii="Arial Narrow" w:hAnsi="Arial Narrow" w:cs="Times New Roman"/>
                <w:sz w:val="24"/>
                <w:szCs w:val="24"/>
              </w:rPr>
              <w:t xml:space="preserve">Autoencoders cannot be used for Dimensionality Reduction. </w:t>
            </w:r>
          </w:p>
          <w:p w14:paraId="0E14870C" w14:textId="77777777" w:rsidR="00692302" w:rsidRPr="009227E4" w:rsidRDefault="00692302" w:rsidP="00B5053A">
            <w:pPr>
              <w:rPr>
                <w:rFonts w:ascii="Arial Narrow" w:hAnsi="Arial Narrow" w:cs="Times New Roman"/>
                <w:sz w:val="24"/>
                <w:szCs w:val="24"/>
              </w:rPr>
            </w:pPr>
            <w:r w:rsidRPr="00D9091F">
              <w:rPr>
                <w:rFonts w:ascii="Arial Narrow" w:hAnsi="Arial Narrow" w:cs="Times New Roman"/>
                <w:sz w:val="24"/>
                <w:szCs w:val="24"/>
              </w:rPr>
              <w:t>(</w:t>
            </w:r>
            <w:r>
              <w:rPr>
                <w:rFonts w:ascii="Arial Narrow" w:hAnsi="Arial Narrow" w:cs="Times New Roman"/>
                <w:sz w:val="24"/>
                <w:szCs w:val="24"/>
              </w:rPr>
              <w:t xml:space="preserve">Say </w:t>
            </w:r>
            <w:r w:rsidRPr="00692302">
              <w:rPr>
                <w:rFonts w:ascii="Arial Narrow" w:hAnsi="Arial Narrow" w:cs="Times New Roman"/>
                <w:sz w:val="24"/>
                <w:szCs w:val="24"/>
                <w:highlight w:val="yellow"/>
              </w:rPr>
              <w:t>True</w:t>
            </w:r>
            <w:r w:rsidRPr="005E0E06">
              <w:rPr>
                <w:rFonts w:ascii="Arial Narrow" w:hAnsi="Arial Narrow" w:cs="Times New Roman"/>
                <w:sz w:val="24"/>
                <w:szCs w:val="24"/>
              </w:rPr>
              <w:t xml:space="preserve"> or False</w:t>
            </w:r>
            <w:r w:rsidRPr="00D9091F">
              <w:rPr>
                <w:rFonts w:ascii="Arial Narrow" w:hAnsi="Arial Narrow" w:cs="Times New Roman"/>
                <w:sz w:val="24"/>
                <w:szCs w:val="24"/>
              </w:rPr>
              <w:t>)</w:t>
            </w:r>
          </w:p>
        </w:tc>
        <w:tc>
          <w:tcPr>
            <w:tcW w:w="1303" w:type="dxa"/>
          </w:tcPr>
          <w:p w14:paraId="448D84FE" w14:textId="77777777" w:rsidR="00692302" w:rsidRDefault="00692302" w:rsidP="00B5053A">
            <w:pPr>
              <w:jc w:val="center"/>
              <w:rPr>
                <w:rFonts w:ascii="Arial Narrow" w:hAnsi="Arial Narrow" w:cs="Times New Roman"/>
                <w:b/>
                <w:bCs/>
                <w:sz w:val="24"/>
                <w:szCs w:val="24"/>
              </w:rPr>
            </w:pPr>
            <w:r w:rsidRPr="00FD7BFD">
              <w:rPr>
                <w:rFonts w:ascii="Arial Narrow" w:hAnsi="Arial Narrow" w:cs="Times New Roman"/>
                <w:sz w:val="24"/>
                <w:szCs w:val="24"/>
              </w:rPr>
              <w:t>3</w:t>
            </w:r>
          </w:p>
        </w:tc>
      </w:tr>
      <w:tr w:rsidR="00692302" w14:paraId="074EEB1A" w14:textId="77777777" w:rsidTr="00B5053A">
        <w:trPr>
          <w:trHeight w:val="135"/>
        </w:trPr>
        <w:tc>
          <w:tcPr>
            <w:tcW w:w="672" w:type="dxa"/>
          </w:tcPr>
          <w:p w14:paraId="52AC496D"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5</w:t>
            </w:r>
          </w:p>
        </w:tc>
        <w:tc>
          <w:tcPr>
            <w:tcW w:w="6973" w:type="dxa"/>
          </w:tcPr>
          <w:p w14:paraId="3689B1F7"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 A parameter whose value is used to control the learning process is called</w:t>
            </w:r>
            <w:r w:rsidRPr="009227E4">
              <w:rPr>
                <w:rFonts w:ascii="Arial Narrow" w:hAnsi="Arial Narrow" w:cs="Times New Roman"/>
                <w:sz w:val="24"/>
                <w:szCs w:val="24"/>
              </w:rPr>
              <w:br/>
              <w:t xml:space="preserve">a) </w:t>
            </w:r>
            <w:r w:rsidRPr="00692302">
              <w:rPr>
                <w:rFonts w:ascii="Arial Narrow" w:hAnsi="Arial Narrow" w:cs="Times New Roman"/>
                <w:sz w:val="24"/>
                <w:szCs w:val="24"/>
                <w:highlight w:val="yellow"/>
              </w:rPr>
              <w:t>Hyper-parameter</w:t>
            </w:r>
          </w:p>
          <w:p w14:paraId="5B7D22A0"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b) Super-parameter</w:t>
            </w:r>
            <w:r w:rsidRPr="009227E4">
              <w:rPr>
                <w:rFonts w:ascii="Arial Narrow" w:hAnsi="Arial Narrow" w:cs="Times New Roman"/>
                <w:sz w:val="24"/>
                <w:szCs w:val="24"/>
              </w:rPr>
              <w:br/>
              <w:t>c) VC Dimension</w:t>
            </w:r>
            <w:r w:rsidRPr="009227E4">
              <w:rPr>
                <w:rFonts w:ascii="Arial Narrow" w:hAnsi="Arial Narrow" w:cs="Times New Roman"/>
                <w:sz w:val="24"/>
                <w:szCs w:val="24"/>
              </w:rPr>
              <w:br/>
              <w:t>d) All of the above-mentioned options</w:t>
            </w:r>
          </w:p>
        </w:tc>
        <w:tc>
          <w:tcPr>
            <w:tcW w:w="1303" w:type="dxa"/>
          </w:tcPr>
          <w:p w14:paraId="6AA6426B" w14:textId="77777777" w:rsidR="00692302" w:rsidRDefault="00692302" w:rsidP="00B5053A">
            <w:pPr>
              <w:jc w:val="center"/>
              <w:rPr>
                <w:rFonts w:ascii="Arial Narrow" w:hAnsi="Arial Narrow" w:cs="Times New Roman"/>
                <w:b/>
                <w:bCs/>
                <w:sz w:val="24"/>
                <w:szCs w:val="24"/>
              </w:rPr>
            </w:pPr>
            <w:r w:rsidRPr="00FD7BFD">
              <w:rPr>
                <w:rFonts w:ascii="Arial Narrow" w:hAnsi="Arial Narrow" w:cs="Times New Roman"/>
                <w:sz w:val="24"/>
                <w:szCs w:val="24"/>
              </w:rPr>
              <w:t>3</w:t>
            </w:r>
          </w:p>
        </w:tc>
      </w:tr>
      <w:tr w:rsidR="00692302" w14:paraId="0020896E" w14:textId="77777777" w:rsidTr="00B5053A">
        <w:trPr>
          <w:trHeight w:val="135"/>
        </w:trPr>
        <w:tc>
          <w:tcPr>
            <w:tcW w:w="7645" w:type="dxa"/>
            <w:gridSpan w:val="2"/>
          </w:tcPr>
          <w:p w14:paraId="799DEAF5" w14:textId="77777777" w:rsidR="00692302" w:rsidRDefault="00692302" w:rsidP="00B5053A">
            <w:pPr>
              <w:jc w:val="center"/>
              <w:rPr>
                <w:rFonts w:ascii="Arial Narrow" w:hAnsi="Arial Narrow" w:cs="Times New Roman"/>
                <w:b/>
                <w:bCs/>
                <w:sz w:val="24"/>
                <w:szCs w:val="24"/>
              </w:rPr>
            </w:pPr>
            <w:r>
              <w:rPr>
                <w:rFonts w:ascii="Arial Narrow" w:hAnsi="Arial Narrow" w:cs="Times New Roman"/>
                <w:b/>
                <w:bCs/>
                <w:sz w:val="24"/>
                <w:szCs w:val="24"/>
              </w:rPr>
              <w:t>PART – A</w:t>
            </w:r>
          </w:p>
          <w:p w14:paraId="3A4BA0C8" w14:textId="77777777" w:rsidR="00692302" w:rsidRDefault="00692302" w:rsidP="00B5053A">
            <w:pPr>
              <w:jc w:val="center"/>
              <w:rPr>
                <w:rFonts w:ascii="Arial Narrow" w:hAnsi="Arial Narrow" w:cs="Times New Roman"/>
                <w:b/>
                <w:bCs/>
                <w:sz w:val="24"/>
                <w:szCs w:val="24"/>
              </w:rPr>
            </w:pPr>
            <w:r w:rsidRPr="005A15AD">
              <w:rPr>
                <w:rFonts w:ascii="Arial Narrow" w:hAnsi="Arial Narrow" w:cs="Times New Roman"/>
                <w:b/>
                <w:bCs/>
                <w:sz w:val="24"/>
                <w:szCs w:val="24"/>
              </w:rPr>
              <w:t>ANSWER THE FOLLOWING QUESTIONS</w:t>
            </w:r>
          </w:p>
        </w:tc>
        <w:tc>
          <w:tcPr>
            <w:tcW w:w="1303" w:type="dxa"/>
          </w:tcPr>
          <w:p w14:paraId="0263E22A" w14:textId="77777777" w:rsidR="00692302" w:rsidRDefault="00692302" w:rsidP="00B5053A">
            <w:pPr>
              <w:rPr>
                <w:rFonts w:ascii="Arial Narrow" w:hAnsi="Arial Narrow" w:cs="Times New Roman"/>
                <w:b/>
                <w:bCs/>
                <w:sz w:val="24"/>
                <w:szCs w:val="24"/>
              </w:rPr>
            </w:pPr>
            <w:r w:rsidRPr="005A15AD">
              <w:rPr>
                <w:rFonts w:ascii="Arial Narrow" w:hAnsi="Arial Narrow" w:cs="Times New Roman"/>
                <w:b/>
                <w:bCs/>
                <w:sz w:val="24"/>
                <w:szCs w:val="24"/>
              </w:rPr>
              <w:t>(5 X 1 = 5</w:t>
            </w:r>
            <w:r>
              <w:rPr>
                <w:rFonts w:ascii="Arial Narrow" w:hAnsi="Arial Narrow" w:cs="Times New Roman"/>
                <w:b/>
                <w:bCs/>
                <w:sz w:val="24"/>
                <w:szCs w:val="24"/>
              </w:rPr>
              <w:t xml:space="preserve"> </w:t>
            </w:r>
            <w:r w:rsidRPr="005A15AD">
              <w:rPr>
                <w:rFonts w:ascii="Arial Narrow" w:hAnsi="Arial Narrow" w:cs="Times New Roman"/>
                <w:b/>
                <w:bCs/>
                <w:sz w:val="24"/>
                <w:szCs w:val="24"/>
              </w:rPr>
              <w:t>MARKS)</w:t>
            </w:r>
          </w:p>
          <w:p w14:paraId="4CE82000" w14:textId="77777777" w:rsidR="00692302" w:rsidRDefault="00692302" w:rsidP="00B5053A">
            <w:pPr>
              <w:rPr>
                <w:rFonts w:ascii="Arial Narrow" w:hAnsi="Arial Narrow" w:cs="Times New Roman"/>
                <w:b/>
                <w:bCs/>
                <w:sz w:val="24"/>
                <w:szCs w:val="24"/>
              </w:rPr>
            </w:pPr>
            <w:r>
              <w:rPr>
                <w:rFonts w:ascii="Arial Narrow" w:hAnsi="Arial Narrow" w:cs="Times New Roman"/>
                <w:b/>
                <w:bCs/>
                <w:sz w:val="24"/>
                <w:szCs w:val="24"/>
              </w:rPr>
              <w:t>PI CO</w:t>
            </w:r>
          </w:p>
        </w:tc>
      </w:tr>
      <w:tr w:rsidR="00692302" w14:paraId="584379E8" w14:textId="77777777" w:rsidTr="00B5053A">
        <w:trPr>
          <w:trHeight w:val="135"/>
        </w:trPr>
        <w:tc>
          <w:tcPr>
            <w:tcW w:w="672" w:type="dxa"/>
          </w:tcPr>
          <w:p w14:paraId="7B44FAE1"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6</w:t>
            </w:r>
          </w:p>
        </w:tc>
        <w:tc>
          <w:tcPr>
            <w:tcW w:w="6973" w:type="dxa"/>
          </w:tcPr>
          <w:p w14:paraId="2059733E"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The similarity between PCA and Autoencoders is</w:t>
            </w:r>
          </w:p>
          <w:p w14:paraId="22A6C9CC"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a) Both assume Nonlinear systems</w:t>
            </w:r>
          </w:p>
          <w:p w14:paraId="73985A64"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 xml:space="preserve">b) </w:t>
            </w:r>
            <w:r w:rsidRPr="00692302">
              <w:rPr>
                <w:rFonts w:ascii="Arial Narrow" w:hAnsi="Arial Narrow" w:cs="Times New Roman"/>
                <w:sz w:val="24"/>
                <w:szCs w:val="24"/>
                <w:highlight w:val="yellow"/>
              </w:rPr>
              <w:t>Both assume Linear systems</w:t>
            </w:r>
            <w:r w:rsidRPr="009227E4">
              <w:rPr>
                <w:rFonts w:ascii="Arial Narrow" w:hAnsi="Arial Narrow" w:cs="Times New Roman"/>
                <w:sz w:val="24"/>
                <w:szCs w:val="24"/>
              </w:rPr>
              <w:t xml:space="preserve"> </w:t>
            </w:r>
          </w:p>
          <w:p w14:paraId="36D0B2E1"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c) Subspace of weight matrix</w:t>
            </w:r>
          </w:p>
          <w:p w14:paraId="7F6B21A6" w14:textId="77777777" w:rsidR="00692302" w:rsidRPr="00A145E5" w:rsidRDefault="00692302" w:rsidP="00B5053A">
            <w:pPr>
              <w:rPr>
                <w:rFonts w:ascii="Arial Narrow" w:hAnsi="Arial Narrow" w:cs="Times New Roman"/>
                <w:sz w:val="24"/>
                <w:szCs w:val="24"/>
              </w:rPr>
            </w:pPr>
            <w:r w:rsidRPr="009227E4">
              <w:rPr>
                <w:rFonts w:ascii="Arial Narrow" w:hAnsi="Arial Narrow" w:cs="Times New Roman"/>
                <w:sz w:val="24"/>
                <w:szCs w:val="24"/>
              </w:rPr>
              <w:t>d) All of the above-mentioned options</w:t>
            </w:r>
          </w:p>
        </w:tc>
        <w:tc>
          <w:tcPr>
            <w:tcW w:w="1303" w:type="dxa"/>
          </w:tcPr>
          <w:p w14:paraId="4BF6DB2F" w14:textId="77777777" w:rsidR="00692302" w:rsidRPr="005A15AD" w:rsidRDefault="00692302" w:rsidP="00B5053A">
            <w:pPr>
              <w:jc w:val="center"/>
              <w:rPr>
                <w:rFonts w:ascii="Arial Narrow" w:hAnsi="Arial Narrow" w:cs="Times New Roman"/>
                <w:b/>
                <w:bCs/>
                <w:sz w:val="24"/>
                <w:szCs w:val="24"/>
              </w:rPr>
            </w:pPr>
            <w:r w:rsidRPr="004F0087">
              <w:rPr>
                <w:rFonts w:ascii="Arial Narrow" w:hAnsi="Arial Narrow" w:cs="Times New Roman"/>
                <w:sz w:val="24"/>
                <w:szCs w:val="24"/>
              </w:rPr>
              <w:t>3</w:t>
            </w:r>
          </w:p>
        </w:tc>
      </w:tr>
      <w:tr w:rsidR="00692302" w14:paraId="6C289312" w14:textId="77777777" w:rsidTr="00B5053A">
        <w:trPr>
          <w:trHeight w:val="1499"/>
        </w:trPr>
        <w:tc>
          <w:tcPr>
            <w:tcW w:w="672" w:type="dxa"/>
          </w:tcPr>
          <w:p w14:paraId="2FA89F56"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7</w:t>
            </w:r>
          </w:p>
        </w:tc>
        <w:tc>
          <w:tcPr>
            <w:tcW w:w="6973" w:type="dxa"/>
          </w:tcPr>
          <w:p w14:paraId="72F568DA" w14:textId="77777777" w:rsidR="00692302" w:rsidRPr="009227E4" w:rsidRDefault="00692302" w:rsidP="00B5053A">
            <w:pPr>
              <w:rPr>
                <w:rFonts w:ascii="Arial Narrow" w:hAnsi="Arial Narrow" w:cs="Times New Roman"/>
                <w:sz w:val="24"/>
                <w:szCs w:val="24"/>
              </w:rPr>
            </w:pPr>
            <w:r>
              <w:rPr>
                <w:rFonts w:ascii="Arial" w:hAnsi="Arial" w:cs="Arial"/>
                <w:color w:val="3A3A3A"/>
                <w:sz w:val="23"/>
                <w:szCs w:val="23"/>
                <w:shd w:val="clear" w:color="auto" w:fill="FFFFFF"/>
              </w:rPr>
              <w:t> </w:t>
            </w:r>
            <w:r w:rsidRPr="009227E4">
              <w:rPr>
                <w:rFonts w:ascii="Arial Narrow" w:hAnsi="Arial Narrow" w:cs="Times New Roman"/>
                <w:sz w:val="24"/>
                <w:szCs w:val="24"/>
              </w:rPr>
              <w:t>Identify the techniques used to train autoencoders from the given list.</w:t>
            </w:r>
          </w:p>
          <w:p w14:paraId="4BC45F64" w14:textId="77777777" w:rsidR="00692302" w:rsidRPr="009227E4" w:rsidRDefault="00692302" w:rsidP="00692302">
            <w:pPr>
              <w:pStyle w:val="ListParagraph"/>
              <w:numPr>
                <w:ilvl w:val="0"/>
                <w:numId w:val="1"/>
              </w:numPr>
              <w:rPr>
                <w:rFonts w:ascii="Arial Narrow" w:hAnsi="Arial Narrow" w:cs="Times New Roman"/>
                <w:sz w:val="24"/>
                <w:szCs w:val="24"/>
              </w:rPr>
            </w:pPr>
            <w:r w:rsidRPr="009227E4">
              <w:rPr>
                <w:rFonts w:ascii="Arial Narrow" w:hAnsi="Arial Narrow" w:cs="Times New Roman"/>
                <w:sz w:val="24"/>
                <w:szCs w:val="24"/>
              </w:rPr>
              <w:t>Training one layer at a time</w:t>
            </w:r>
          </w:p>
          <w:p w14:paraId="478C6442" w14:textId="77777777" w:rsidR="00692302" w:rsidRPr="009227E4" w:rsidRDefault="00692302" w:rsidP="00692302">
            <w:pPr>
              <w:pStyle w:val="ListParagraph"/>
              <w:numPr>
                <w:ilvl w:val="0"/>
                <w:numId w:val="1"/>
              </w:numPr>
              <w:rPr>
                <w:rFonts w:ascii="Arial Narrow" w:hAnsi="Arial Narrow" w:cs="Times New Roman"/>
                <w:sz w:val="24"/>
                <w:szCs w:val="24"/>
              </w:rPr>
            </w:pPr>
            <w:r w:rsidRPr="009227E4">
              <w:rPr>
                <w:rFonts w:ascii="Arial Narrow" w:hAnsi="Arial Narrow" w:cs="Times New Roman"/>
                <w:sz w:val="24"/>
                <w:szCs w:val="24"/>
              </w:rPr>
              <w:t>Then the encoder first and then followed by training of decoder</w:t>
            </w:r>
          </w:p>
          <w:p w14:paraId="6FEF0526" w14:textId="77777777" w:rsidR="00692302" w:rsidRPr="009227E4" w:rsidRDefault="00692302" w:rsidP="00692302">
            <w:pPr>
              <w:pStyle w:val="ListParagraph"/>
              <w:numPr>
                <w:ilvl w:val="0"/>
                <w:numId w:val="1"/>
              </w:numPr>
              <w:rPr>
                <w:rFonts w:ascii="Arial Narrow" w:hAnsi="Arial Narrow" w:cs="Times New Roman"/>
                <w:sz w:val="24"/>
                <w:szCs w:val="24"/>
              </w:rPr>
            </w:pPr>
            <w:r w:rsidRPr="009227E4">
              <w:rPr>
                <w:rFonts w:ascii="Arial Narrow" w:hAnsi="Arial Narrow" w:cs="Times New Roman"/>
                <w:sz w:val="24"/>
                <w:szCs w:val="24"/>
              </w:rPr>
              <w:t>End to End Training</w:t>
            </w:r>
          </w:p>
          <w:p w14:paraId="3FA58674" w14:textId="77777777" w:rsidR="00692302" w:rsidRPr="009227E4" w:rsidRDefault="00692302" w:rsidP="00B5053A">
            <w:pPr>
              <w:rPr>
                <w:rFonts w:ascii="Arial Narrow" w:hAnsi="Arial Narrow" w:cs="Times New Roman"/>
                <w:sz w:val="24"/>
                <w:szCs w:val="24"/>
              </w:rPr>
            </w:pPr>
            <w:r>
              <w:rPr>
                <w:rFonts w:ascii="Arial" w:hAnsi="Arial" w:cs="Arial"/>
                <w:color w:val="3A3A3A"/>
                <w:sz w:val="23"/>
                <w:szCs w:val="23"/>
                <w:shd w:val="clear" w:color="auto" w:fill="FFFFFF"/>
              </w:rPr>
              <w:t>a</w:t>
            </w:r>
            <w:r w:rsidRPr="009227E4">
              <w:rPr>
                <w:rFonts w:ascii="Arial Narrow" w:hAnsi="Arial Narrow" w:cs="Times New Roman"/>
                <w:sz w:val="24"/>
                <w:szCs w:val="24"/>
              </w:rPr>
              <w:t>) 1 &amp; 2</w:t>
            </w:r>
          </w:p>
          <w:p w14:paraId="4C23EF86"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b) 2 &amp; 3</w:t>
            </w:r>
          </w:p>
          <w:p w14:paraId="19A8CA4A" w14:textId="77777777" w:rsidR="00692302" w:rsidRPr="009227E4" w:rsidRDefault="00692302" w:rsidP="00B5053A">
            <w:pPr>
              <w:rPr>
                <w:rFonts w:ascii="Arial Narrow" w:hAnsi="Arial Narrow" w:cs="Times New Roman"/>
                <w:sz w:val="24"/>
                <w:szCs w:val="24"/>
              </w:rPr>
            </w:pPr>
            <w:r w:rsidRPr="009227E4">
              <w:rPr>
                <w:rFonts w:ascii="Arial Narrow" w:hAnsi="Arial Narrow" w:cs="Times New Roman"/>
                <w:sz w:val="24"/>
                <w:szCs w:val="24"/>
              </w:rPr>
              <w:t xml:space="preserve">c) </w:t>
            </w:r>
            <w:r w:rsidRPr="00692302">
              <w:rPr>
                <w:rFonts w:ascii="Arial Narrow" w:hAnsi="Arial Narrow" w:cs="Times New Roman"/>
                <w:sz w:val="24"/>
                <w:szCs w:val="24"/>
                <w:highlight w:val="yellow"/>
              </w:rPr>
              <w:t>1 &amp; 3</w:t>
            </w:r>
          </w:p>
          <w:p w14:paraId="7B652DDB" w14:textId="77777777" w:rsidR="00692302" w:rsidRPr="00924BEB" w:rsidRDefault="00692302" w:rsidP="00B5053A">
            <w:pPr>
              <w:rPr>
                <w:rFonts w:ascii="Arial Narrow" w:hAnsi="Arial Narrow" w:cs="Times New Roman"/>
                <w:sz w:val="24"/>
                <w:szCs w:val="24"/>
              </w:rPr>
            </w:pPr>
            <w:r w:rsidRPr="009227E4">
              <w:rPr>
                <w:rFonts w:ascii="Arial Narrow" w:hAnsi="Arial Narrow" w:cs="Times New Roman"/>
                <w:sz w:val="24"/>
                <w:szCs w:val="24"/>
              </w:rPr>
              <w:t>d) All of the above-mentioned options</w:t>
            </w:r>
          </w:p>
        </w:tc>
        <w:tc>
          <w:tcPr>
            <w:tcW w:w="1303" w:type="dxa"/>
          </w:tcPr>
          <w:p w14:paraId="739D1481" w14:textId="77777777" w:rsidR="00692302" w:rsidRPr="005A15AD" w:rsidRDefault="00692302" w:rsidP="00B5053A">
            <w:pPr>
              <w:jc w:val="center"/>
              <w:rPr>
                <w:rFonts w:ascii="Arial Narrow" w:hAnsi="Arial Narrow" w:cs="Times New Roman"/>
                <w:b/>
                <w:bCs/>
                <w:sz w:val="24"/>
                <w:szCs w:val="24"/>
              </w:rPr>
            </w:pPr>
            <w:r w:rsidRPr="004F0087">
              <w:rPr>
                <w:rFonts w:ascii="Arial Narrow" w:hAnsi="Arial Narrow" w:cs="Times New Roman"/>
                <w:sz w:val="24"/>
                <w:szCs w:val="24"/>
              </w:rPr>
              <w:t>3</w:t>
            </w:r>
          </w:p>
        </w:tc>
      </w:tr>
      <w:tr w:rsidR="00692302" w14:paraId="65016905" w14:textId="77777777" w:rsidTr="00B5053A">
        <w:trPr>
          <w:trHeight w:val="635"/>
        </w:trPr>
        <w:tc>
          <w:tcPr>
            <w:tcW w:w="672" w:type="dxa"/>
          </w:tcPr>
          <w:p w14:paraId="6B9EFD44"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8</w:t>
            </w:r>
          </w:p>
        </w:tc>
        <w:tc>
          <w:tcPr>
            <w:tcW w:w="6973" w:type="dxa"/>
          </w:tcPr>
          <w:p w14:paraId="4D6710EA" w14:textId="77777777" w:rsidR="00692302" w:rsidRPr="00A145E5" w:rsidRDefault="00692302" w:rsidP="00B5053A">
            <w:pPr>
              <w:rPr>
                <w:rFonts w:ascii="Arial Narrow" w:hAnsi="Arial Narrow" w:cs="Times New Roman"/>
                <w:sz w:val="24"/>
                <w:szCs w:val="24"/>
              </w:rPr>
            </w:pPr>
            <w:r>
              <w:rPr>
                <w:rFonts w:ascii="Arial" w:hAnsi="Arial" w:cs="Arial"/>
                <w:color w:val="3A3A3A"/>
                <w:sz w:val="23"/>
                <w:szCs w:val="23"/>
                <w:shd w:val="clear" w:color="auto" w:fill="FFFFFF"/>
              </w:rPr>
              <w:t> </w:t>
            </w:r>
            <w:r w:rsidRPr="009227E4">
              <w:rPr>
                <w:rFonts w:ascii="Arial Narrow" w:hAnsi="Arial Narrow" w:cs="Times New Roman"/>
                <w:sz w:val="24"/>
                <w:szCs w:val="24"/>
              </w:rPr>
              <w:t>Justify the need for Pooling layer in a Convnet</w:t>
            </w:r>
          </w:p>
        </w:tc>
        <w:tc>
          <w:tcPr>
            <w:tcW w:w="1303" w:type="dxa"/>
          </w:tcPr>
          <w:p w14:paraId="0600BA8D" w14:textId="77777777" w:rsidR="00692302" w:rsidRPr="005A15AD" w:rsidRDefault="00692302" w:rsidP="00B5053A">
            <w:pPr>
              <w:jc w:val="center"/>
              <w:rPr>
                <w:rFonts w:ascii="Arial Narrow" w:hAnsi="Arial Narrow" w:cs="Times New Roman"/>
                <w:b/>
                <w:bCs/>
                <w:sz w:val="24"/>
                <w:szCs w:val="24"/>
              </w:rPr>
            </w:pPr>
            <w:r w:rsidRPr="004F0087">
              <w:rPr>
                <w:rFonts w:ascii="Arial Narrow" w:hAnsi="Arial Narrow" w:cs="Times New Roman"/>
                <w:sz w:val="24"/>
                <w:szCs w:val="24"/>
              </w:rPr>
              <w:t>3</w:t>
            </w:r>
          </w:p>
        </w:tc>
      </w:tr>
      <w:tr w:rsidR="00692302" w14:paraId="6C255746" w14:textId="77777777" w:rsidTr="00B5053A">
        <w:trPr>
          <w:trHeight w:val="563"/>
        </w:trPr>
        <w:tc>
          <w:tcPr>
            <w:tcW w:w="672" w:type="dxa"/>
          </w:tcPr>
          <w:p w14:paraId="0226CEB2" w14:textId="77777777" w:rsidR="00692302" w:rsidRPr="00A145E5" w:rsidRDefault="00692302" w:rsidP="00B5053A">
            <w:pPr>
              <w:jc w:val="center"/>
              <w:rPr>
                <w:rFonts w:ascii="Arial Narrow" w:hAnsi="Arial Narrow" w:cs="Times New Roman"/>
                <w:sz w:val="24"/>
                <w:szCs w:val="24"/>
              </w:rPr>
            </w:pPr>
            <w:r>
              <w:br w:type="page"/>
            </w:r>
            <w:r w:rsidRPr="00A145E5">
              <w:rPr>
                <w:rFonts w:ascii="Arial Narrow" w:hAnsi="Arial Narrow" w:cs="Times New Roman"/>
                <w:sz w:val="24"/>
                <w:szCs w:val="24"/>
              </w:rPr>
              <w:t>9</w:t>
            </w:r>
          </w:p>
        </w:tc>
        <w:tc>
          <w:tcPr>
            <w:tcW w:w="6973" w:type="dxa"/>
          </w:tcPr>
          <w:p w14:paraId="25D42907" w14:textId="77777777" w:rsidR="00692302" w:rsidRPr="00A145E5" w:rsidRDefault="00692302" w:rsidP="00B5053A">
            <w:pPr>
              <w:rPr>
                <w:rFonts w:ascii="Arial Narrow" w:hAnsi="Arial Narrow" w:cs="Times New Roman"/>
                <w:sz w:val="24"/>
                <w:szCs w:val="24"/>
              </w:rPr>
            </w:pPr>
            <w:r w:rsidRPr="002345E9">
              <w:rPr>
                <w:rFonts w:ascii="Arial Narrow" w:hAnsi="Arial Narrow" w:cs="Times New Roman"/>
                <w:sz w:val="24"/>
                <w:szCs w:val="24"/>
              </w:rPr>
              <w:t>Illustrate the concept of Inception</w:t>
            </w:r>
          </w:p>
        </w:tc>
        <w:tc>
          <w:tcPr>
            <w:tcW w:w="1303" w:type="dxa"/>
          </w:tcPr>
          <w:p w14:paraId="5736CB62" w14:textId="77777777" w:rsidR="00692302" w:rsidRPr="005A15AD" w:rsidRDefault="00692302" w:rsidP="00B5053A">
            <w:pPr>
              <w:jc w:val="center"/>
              <w:rPr>
                <w:rFonts w:ascii="Arial Narrow" w:hAnsi="Arial Narrow" w:cs="Times New Roman"/>
                <w:b/>
                <w:bCs/>
                <w:sz w:val="24"/>
                <w:szCs w:val="24"/>
              </w:rPr>
            </w:pPr>
            <w:r w:rsidRPr="004F0087">
              <w:rPr>
                <w:rFonts w:ascii="Arial Narrow" w:hAnsi="Arial Narrow" w:cs="Times New Roman"/>
                <w:sz w:val="24"/>
                <w:szCs w:val="24"/>
              </w:rPr>
              <w:t>3</w:t>
            </w:r>
          </w:p>
        </w:tc>
      </w:tr>
      <w:tr w:rsidR="00692302" w14:paraId="69F35CE2" w14:textId="77777777" w:rsidTr="00B5053A">
        <w:trPr>
          <w:trHeight w:val="759"/>
        </w:trPr>
        <w:tc>
          <w:tcPr>
            <w:tcW w:w="672" w:type="dxa"/>
          </w:tcPr>
          <w:p w14:paraId="6F920F1D"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t>10</w:t>
            </w:r>
          </w:p>
        </w:tc>
        <w:tc>
          <w:tcPr>
            <w:tcW w:w="6973" w:type="dxa"/>
          </w:tcPr>
          <w:p w14:paraId="515AC0F2" w14:textId="77777777" w:rsidR="00692302" w:rsidRPr="00470BB0" w:rsidRDefault="00692302" w:rsidP="00B5053A">
            <w:pPr>
              <w:rPr>
                <w:rFonts w:ascii="Arial Narrow" w:hAnsi="Arial Narrow" w:cs="Times New Roman"/>
                <w:sz w:val="24"/>
                <w:szCs w:val="24"/>
              </w:rPr>
            </w:pPr>
            <w:r w:rsidRPr="002345E9">
              <w:rPr>
                <w:rFonts w:ascii="Arial Narrow" w:hAnsi="Arial Narrow" w:cs="Times New Roman"/>
                <w:sz w:val="24"/>
                <w:szCs w:val="24"/>
              </w:rPr>
              <w:t>Interpret on the helpfulness of Relu activation function with respect to deep neural structures</w:t>
            </w:r>
          </w:p>
        </w:tc>
        <w:tc>
          <w:tcPr>
            <w:tcW w:w="1303" w:type="dxa"/>
          </w:tcPr>
          <w:p w14:paraId="21A8F608" w14:textId="77777777" w:rsidR="00692302" w:rsidRPr="005A15AD" w:rsidRDefault="00692302" w:rsidP="00B5053A">
            <w:pPr>
              <w:jc w:val="center"/>
              <w:rPr>
                <w:rFonts w:ascii="Arial Narrow" w:hAnsi="Arial Narrow" w:cs="Times New Roman"/>
                <w:b/>
                <w:bCs/>
                <w:sz w:val="24"/>
                <w:szCs w:val="24"/>
              </w:rPr>
            </w:pPr>
            <w:r w:rsidRPr="004F0087">
              <w:rPr>
                <w:rFonts w:ascii="Arial Narrow" w:hAnsi="Arial Narrow" w:cs="Times New Roman"/>
                <w:sz w:val="24"/>
                <w:szCs w:val="24"/>
              </w:rPr>
              <w:t>3</w:t>
            </w:r>
          </w:p>
        </w:tc>
      </w:tr>
      <w:tr w:rsidR="00692302" w14:paraId="7105B222" w14:textId="77777777" w:rsidTr="00B5053A">
        <w:trPr>
          <w:trHeight w:val="782"/>
        </w:trPr>
        <w:tc>
          <w:tcPr>
            <w:tcW w:w="7645" w:type="dxa"/>
            <w:gridSpan w:val="2"/>
          </w:tcPr>
          <w:p w14:paraId="383F2AFC" w14:textId="77777777" w:rsidR="00692302" w:rsidRDefault="00692302" w:rsidP="00B5053A">
            <w:pPr>
              <w:jc w:val="center"/>
              <w:rPr>
                <w:rFonts w:ascii="Arial Narrow" w:hAnsi="Arial Narrow" w:cs="Times New Roman"/>
                <w:b/>
                <w:bCs/>
                <w:sz w:val="24"/>
                <w:szCs w:val="24"/>
              </w:rPr>
            </w:pPr>
            <w:r>
              <w:rPr>
                <w:rFonts w:ascii="Arial Narrow" w:hAnsi="Arial Narrow" w:cs="Times New Roman"/>
                <w:b/>
                <w:bCs/>
                <w:sz w:val="24"/>
                <w:szCs w:val="24"/>
              </w:rPr>
              <w:t>PART – B</w:t>
            </w:r>
          </w:p>
          <w:p w14:paraId="6A60DA10" w14:textId="77777777" w:rsidR="00692302" w:rsidRDefault="00692302" w:rsidP="00B5053A">
            <w:pPr>
              <w:jc w:val="center"/>
              <w:rPr>
                <w:rFonts w:ascii="Arial Narrow" w:hAnsi="Arial Narrow" w:cs="Times New Roman"/>
                <w:b/>
                <w:bCs/>
                <w:sz w:val="24"/>
                <w:szCs w:val="24"/>
              </w:rPr>
            </w:pPr>
            <w:r w:rsidRPr="005A15AD">
              <w:rPr>
                <w:rFonts w:ascii="Arial Narrow" w:hAnsi="Arial Narrow" w:cs="Times New Roman"/>
                <w:b/>
                <w:bCs/>
                <w:sz w:val="24"/>
                <w:szCs w:val="24"/>
              </w:rPr>
              <w:t>ANSWER THE FOLLOWING QUESTIONS</w:t>
            </w:r>
          </w:p>
        </w:tc>
        <w:tc>
          <w:tcPr>
            <w:tcW w:w="1303" w:type="dxa"/>
          </w:tcPr>
          <w:p w14:paraId="209A93D2" w14:textId="77777777" w:rsidR="00692302" w:rsidRDefault="00692302" w:rsidP="00B5053A">
            <w:pPr>
              <w:rPr>
                <w:rFonts w:ascii="Arial Narrow" w:hAnsi="Arial Narrow" w:cs="Times New Roman"/>
                <w:b/>
                <w:bCs/>
                <w:sz w:val="24"/>
                <w:szCs w:val="24"/>
              </w:rPr>
            </w:pPr>
            <w:r w:rsidRPr="005A15AD">
              <w:rPr>
                <w:rFonts w:ascii="Arial Narrow" w:hAnsi="Arial Narrow" w:cs="Times New Roman"/>
                <w:b/>
                <w:bCs/>
                <w:sz w:val="24"/>
                <w:szCs w:val="24"/>
              </w:rPr>
              <w:t>(</w:t>
            </w:r>
            <w:r>
              <w:rPr>
                <w:rFonts w:ascii="Arial Narrow" w:hAnsi="Arial Narrow" w:cs="Times New Roman"/>
                <w:b/>
                <w:bCs/>
                <w:sz w:val="24"/>
                <w:szCs w:val="24"/>
              </w:rPr>
              <w:t>1</w:t>
            </w:r>
            <w:r w:rsidRPr="005A15AD">
              <w:rPr>
                <w:rFonts w:ascii="Arial Narrow" w:hAnsi="Arial Narrow" w:cs="Times New Roman"/>
                <w:b/>
                <w:bCs/>
                <w:sz w:val="24"/>
                <w:szCs w:val="24"/>
              </w:rPr>
              <w:t xml:space="preserve"> X </w:t>
            </w:r>
            <w:r>
              <w:rPr>
                <w:rFonts w:ascii="Arial Narrow" w:hAnsi="Arial Narrow" w:cs="Times New Roman"/>
                <w:b/>
                <w:bCs/>
                <w:sz w:val="24"/>
                <w:szCs w:val="24"/>
              </w:rPr>
              <w:t>5</w:t>
            </w:r>
            <w:r w:rsidRPr="005A15AD">
              <w:rPr>
                <w:rFonts w:ascii="Arial Narrow" w:hAnsi="Arial Narrow" w:cs="Times New Roman"/>
                <w:b/>
                <w:bCs/>
                <w:sz w:val="24"/>
                <w:szCs w:val="24"/>
              </w:rPr>
              <w:t xml:space="preserve"> = 5</w:t>
            </w:r>
            <w:r>
              <w:rPr>
                <w:rFonts w:ascii="Arial Narrow" w:hAnsi="Arial Narrow" w:cs="Times New Roman"/>
                <w:b/>
                <w:bCs/>
                <w:sz w:val="24"/>
                <w:szCs w:val="24"/>
              </w:rPr>
              <w:t xml:space="preserve"> </w:t>
            </w:r>
            <w:r w:rsidRPr="005A15AD">
              <w:rPr>
                <w:rFonts w:ascii="Arial Narrow" w:hAnsi="Arial Narrow" w:cs="Times New Roman"/>
                <w:b/>
                <w:bCs/>
                <w:sz w:val="24"/>
                <w:szCs w:val="24"/>
              </w:rPr>
              <w:t>MARKS)</w:t>
            </w:r>
          </w:p>
          <w:p w14:paraId="6525AA5E" w14:textId="77777777" w:rsidR="00692302" w:rsidRPr="005A15AD" w:rsidRDefault="00692302" w:rsidP="00B5053A">
            <w:pPr>
              <w:jc w:val="center"/>
              <w:rPr>
                <w:rFonts w:ascii="Arial Narrow" w:hAnsi="Arial Narrow" w:cs="Times New Roman"/>
                <w:b/>
                <w:bCs/>
                <w:sz w:val="24"/>
                <w:szCs w:val="24"/>
              </w:rPr>
            </w:pPr>
            <w:r>
              <w:rPr>
                <w:rFonts w:ascii="Arial Narrow" w:hAnsi="Arial Narrow" w:cs="Times New Roman"/>
                <w:b/>
                <w:bCs/>
                <w:sz w:val="24"/>
                <w:szCs w:val="24"/>
              </w:rPr>
              <w:t>PI CO</w:t>
            </w:r>
          </w:p>
        </w:tc>
      </w:tr>
      <w:tr w:rsidR="00692302" w14:paraId="33F92EFE" w14:textId="77777777" w:rsidTr="00B5053A">
        <w:trPr>
          <w:trHeight w:val="2641"/>
        </w:trPr>
        <w:tc>
          <w:tcPr>
            <w:tcW w:w="672" w:type="dxa"/>
          </w:tcPr>
          <w:p w14:paraId="028FC854" w14:textId="77777777" w:rsidR="00692302" w:rsidRPr="00A145E5" w:rsidRDefault="00692302" w:rsidP="00B5053A">
            <w:pPr>
              <w:jc w:val="center"/>
              <w:rPr>
                <w:rFonts w:ascii="Arial Narrow" w:hAnsi="Arial Narrow" w:cs="Times New Roman"/>
                <w:sz w:val="24"/>
                <w:szCs w:val="24"/>
              </w:rPr>
            </w:pPr>
            <w:r w:rsidRPr="00A145E5">
              <w:rPr>
                <w:rFonts w:ascii="Arial Narrow" w:hAnsi="Arial Narrow" w:cs="Times New Roman"/>
                <w:sz w:val="24"/>
                <w:szCs w:val="24"/>
              </w:rPr>
              <w:lastRenderedPageBreak/>
              <w:t>1.</w:t>
            </w:r>
          </w:p>
        </w:tc>
        <w:tc>
          <w:tcPr>
            <w:tcW w:w="6973" w:type="dxa"/>
          </w:tcPr>
          <w:p w14:paraId="10A5537B" w14:textId="77777777" w:rsidR="00692302" w:rsidRDefault="00692302" w:rsidP="00B5053A">
            <w:pPr>
              <w:jc w:val="both"/>
              <w:rPr>
                <w:rFonts w:ascii="Arial Narrow" w:hAnsi="Arial Narrow" w:cs="Times New Roman"/>
                <w:sz w:val="24"/>
                <w:szCs w:val="24"/>
              </w:rPr>
            </w:pPr>
            <w:r>
              <w:rPr>
                <w:rFonts w:ascii="Arial Narrow" w:hAnsi="Arial Narrow" w:cs="Times New Roman"/>
                <w:sz w:val="24"/>
                <w:szCs w:val="24"/>
              </w:rPr>
              <w:t>The Block development office of a Municipal Corporation has a large database people coming under its jurisdiction. Along with the name, Address, Marital status, Family tree details it also contains the financial details of all of its people. It also has the list of people who have received govt incentives under various local and federal govt schemes. The municipal administration is tasked with the identification of appropriate peoples who have not brought under any of the government schemes. Since the database has redundancies and more complex suggest a suitable Dimensionality reduction procedure based on Eigen values and Covariance matrix</w:t>
            </w:r>
            <w:r w:rsidRPr="00C83D93">
              <w:rPr>
                <w:rFonts w:ascii="Arial Narrow" w:hAnsi="Arial Narrow" w:cs="Times New Roman"/>
                <w:sz w:val="24"/>
                <w:szCs w:val="24"/>
              </w:rPr>
              <w:t xml:space="preserve"> in detail.</w:t>
            </w:r>
          </w:p>
          <w:p w14:paraId="6104E94C" w14:textId="6CAB10E9" w:rsidR="00692302" w:rsidRPr="00D23DE3" w:rsidRDefault="00692302" w:rsidP="00B5053A">
            <w:pPr>
              <w:jc w:val="both"/>
              <w:rPr>
                <w:rFonts w:ascii="Arial Narrow" w:hAnsi="Arial Narrow" w:cs="Times New Roman"/>
                <w:sz w:val="24"/>
                <w:szCs w:val="24"/>
              </w:rPr>
            </w:pPr>
            <w:r w:rsidRPr="00692302">
              <w:rPr>
                <w:rFonts w:ascii="Arial Narrow" w:hAnsi="Arial Narrow" w:cs="Times New Roman"/>
                <w:color w:val="FF0000"/>
                <w:sz w:val="24"/>
                <w:szCs w:val="24"/>
                <w:highlight w:val="yellow"/>
              </w:rPr>
              <w:t>HINT: Write PCA</w:t>
            </w:r>
          </w:p>
        </w:tc>
        <w:tc>
          <w:tcPr>
            <w:tcW w:w="1303" w:type="dxa"/>
          </w:tcPr>
          <w:p w14:paraId="1476FDF4" w14:textId="77777777" w:rsidR="00692302" w:rsidRPr="005A15AD" w:rsidRDefault="00692302" w:rsidP="00B5053A">
            <w:pPr>
              <w:jc w:val="center"/>
              <w:rPr>
                <w:rFonts w:ascii="Arial Narrow" w:hAnsi="Arial Narrow" w:cs="Times New Roman"/>
                <w:b/>
                <w:bCs/>
                <w:sz w:val="24"/>
                <w:szCs w:val="24"/>
              </w:rPr>
            </w:pPr>
            <w:r>
              <w:rPr>
                <w:rFonts w:ascii="Arial Narrow" w:hAnsi="Arial Narrow" w:cs="Times New Roman"/>
                <w:sz w:val="24"/>
                <w:szCs w:val="24"/>
              </w:rPr>
              <w:t>3</w:t>
            </w:r>
          </w:p>
        </w:tc>
      </w:tr>
    </w:tbl>
    <w:p w14:paraId="135826F3" w14:textId="77777777" w:rsidR="008F31A3" w:rsidRDefault="008F31A3"/>
    <w:sectPr w:rsidR="008F3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E705C"/>
    <w:multiLevelType w:val="hybridMultilevel"/>
    <w:tmpl w:val="6E0E929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02"/>
    <w:rsid w:val="00692302"/>
    <w:rsid w:val="008F31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E4CD"/>
  <w15:chartTrackingRefBased/>
  <w15:docId w15:val="{53C17154-0A64-4ED4-A6F4-8E333DF8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02"/>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02"/>
    <w:pPr>
      <w:ind w:left="720"/>
      <w:contextualSpacing/>
    </w:pPr>
  </w:style>
  <w:style w:type="table" w:styleId="TableGrid">
    <w:name w:val="Table Grid"/>
    <w:basedOn w:val="TableNormal"/>
    <w:uiPriority w:val="39"/>
    <w:rsid w:val="00692302"/>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92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vedanarayanan venugopal</dc:creator>
  <cp:keywords/>
  <dc:description/>
  <cp:lastModifiedBy>vedanarayanan venugopal</cp:lastModifiedBy>
  <cp:revision>1</cp:revision>
  <dcterms:created xsi:type="dcterms:W3CDTF">2021-09-07T08:59:00Z</dcterms:created>
  <dcterms:modified xsi:type="dcterms:W3CDTF">2021-09-07T09:03:00Z</dcterms:modified>
</cp:coreProperties>
</file>