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00" w:lineRule="exact"/>
        <w:rPr>
          <w:rFonts w:eastAsia="Times New Roman"/>
          <w:color w:val="ABABAB"/>
          <w:sz w:val="21"/>
          <w:szCs w:val="21"/>
        </w:rPr>
      </w:pPr>
    </w:p>
    <w:p w:rsidR="00D90816" w:rsidRDefault="00D90816">
      <w:pPr>
        <w:spacing w:line="259" w:lineRule="exact"/>
        <w:rPr>
          <w:rFonts w:eastAsia="Times New Roman"/>
          <w:color w:val="ABABAB"/>
          <w:sz w:val="21"/>
          <w:szCs w:val="21"/>
        </w:rPr>
      </w:pPr>
    </w:p>
    <w:p w:rsidR="00D90816" w:rsidRDefault="00D90816">
      <w:pPr>
        <w:sectPr w:rsidR="00D90816">
          <w:type w:val="continuous"/>
          <w:pgSz w:w="11900" w:h="16838"/>
          <w:pgMar w:top="1021" w:right="779" w:bottom="324" w:left="780" w:header="0" w:footer="0" w:gutter="0"/>
          <w:cols w:space="720" w:equalWidth="0">
            <w:col w:w="10340"/>
          </w:cols>
        </w:sectPr>
      </w:pPr>
    </w:p>
    <w:p w:rsidR="00D90816" w:rsidRDefault="00E83BD4">
      <w:pPr>
        <w:spacing w:line="315" w:lineRule="auto"/>
        <w:jc w:val="both"/>
        <w:rPr>
          <w:sz w:val="20"/>
          <w:szCs w:val="20"/>
        </w:rPr>
      </w:pPr>
      <w:bookmarkStart w:id="0" w:name="page2"/>
      <w:bookmarkEnd w:id="0"/>
      <w:r>
        <w:rPr>
          <w:rFonts w:ascii="Arial" w:eastAsia="Arial" w:hAnsi="Arial" w:cs="Arial"/>
          <w:color w:val="610B38"/>
          <w:sz w:val="41"/>
          <w:szCs w:val="41"/>
        </w:rPr>
        <w:lastRenderedPageBreak/>
        <w:t>Multiple access protocol- ALOHA, CSMA, CSMA/CA and CSMA/CD</w:t>
      </w:r>
    </w:p>
    <w:p w:rsidR="00D90816" w:rsidRDefault="00D90816">
      <w:pPr>
        <w:spacing w:line="145" w:lineRule="exact"/>
        <w:rPr>
          <w:sz w:val="20"/>
          <w:szCs w:val="20"/>
        </w:rPr>
      </w:pPr>
    </w:p>
    <w:p w:rsidR="00D90816" w:rsidRDefault="00E83BD4">
      <w:pPr>
        <w:rPr>
          <w:sz w:val="20"/>
          <w:szCs w:val="20"/>
        </w:rPr>
      </w:pPr>
      <w:r>
        <w:rPr>
          <w:rFonts w:ascii="Arial" w:eastAsia="Arial" w:hAnsi="Arial" w:cs="Arial"/>
          <w:color w:val="610B38"/>
          <w:sz w:val="36"/>
          <w:szCs w:val="36"/>
        </w:rPr>
        <w:t>Data Link Layer</w:t>
      </w:r>
    </w:p>
    <w:p w:rsidR="00D90816" w:rsidRDefault="00D90816">
      <w:pPr>
        <w:spacing w:line="384" w:lineRule="exact"/>
        <w:rPr>
          <w:sz w:val="20"/>
          <w:szCs w:val="20"/>
        </w:rPr>
      </w:pPr>
    </w:p>
    <w:p w:rsidR="00D90816" w:rsidRDefault="00E83BD4">
      <w:pPr>
        <w:spacing w:line="303" w:lineRule="auto"/>
        <w:jc w:val="both"/>
        <w:rPr>
          <w:rFonts w:ascii="Segoe UI" w:eastAsia="Segoe UI" w:hAnsi="Segoe UI" w:cs="Segoe UI"/>
          <w:color w:val="333333"/>
          <w:sz w:val="23"/>
          <w:szCs w:val="23"/>
        </w:rPr>
      </w:pPr>
      <w:r>
        <w:rPr>
          <w:rFonts w:ascii="Segoe UI" w:eastAsia="Segoe UI" w:hAnsi="Segoe UI" w:cs="Segoe UI"/>
          <w:color w:val="333333"/>
          <w:sz w:val="23"/>
          <w:szCs w:val="23"/>
        </w:rPr>
        <w:t>The</w:t>
      </w:r>
      <w:r>
        <w:rPr>
          <w:rFonts w:ascii="Segoe UI" w:eastAsia="Segoe UI" w:hAnsi="Segoe UI" w:cs="Segoe UI"/>
          <w:color w:val="008000"/>
          <w:sz w:val="23"/>
          <w:szCs w:val="23"/>
        </w:rPr>
        <w:t xml:space="preserve"> </w:t>
      </w:r>
      <w:hyperlink r:id="rId5">
        <w:r>
          <w:rPr>
            <w:rFonts w:ascii="Segoe UI" w:eastAsia="Segoe UI" w:hAnsi="Segoe UI" w:cs="Segoe UI"/>
            <w:color w:val="008000"/>
            <w:sz w:val="23"/>
            <w:szCs w:val="23"/>
          </w:rPr>
          <w:t>data link layer</w:t>
        </w:r>
        <w:r>
          <w:rPr>
            <w:rFonts w:ascii="Segoe UI" w:eastAsia="Segoe UI" w:hAnsi="Segoe UI" w:cs="Segoe UI"/>
            <w:color w:val="333333"/>
            <w:sz w:val="23"/>
            <w:szCs w:val="23"/>
          </w:rPr>
          <w:t xml:space="preserve"> </w:t>
        </w:r>
      </w:hyperlink>
      <w:r>
        <w:rPr>
          <w:rFonts w:ascii="Segoe UI" w:eastAsia="Segoe UI" w:hAnsi="Segoe UI" w:cs="Segoe UI"/>
          <w:color w:val="333333"/>
          <w:sz w:val="23"/>
          <w:szCs w:val="23"/>
        </w:rPr>
        <w:t xml:space="preserve">is used in a computer network to transmit the data between two devices or nodes. It divides the layer into parts such as </w:t>
      </w:r>
      <w:r>
        <w:rPr>
          <w:rFonts w:ascii="Segoe UI" w:eastAsia="Segoe UI" w:hAnsi="Segoe UI" w:cs="Segoe UI"/>
          <w:b/>
          <w:bCs/>
          <w:color w:val="333333"/>
          <w:sz w:val="23"/>
          <w:szCs w:val="23"/>
        </w:rPr>
        <w:t>data link control</w:t>
      </w:r>
      <w:r>
        <w:rPr>
          <w:rFonts w:ascii="Segoe UI" w:eastAsia="Segoe UI" w:hAnsi="Segoe UI" w:cs="Segoe UI"/>
          <w:color w:val="333333"/>
          <w:sz w:val="23"/>
          <w:szCs w:val="23"/>
        </w:rPr>
        <w:t xml:space="preserve"> and the </w:t>
      </w:r>
      <w:r>
        <w:rPr>
          <w:rFonts w:ascii="Segoe UI" w:eastAsia="Segoe UI" w:hAnsi="Segoe UI" w:cs="Segoe UI"/>
          <w:b/>
          <w:bCs/>
          <w:color w:val="333333"/>
          <w:sz w:val="23"/>
          <w:szCs w:val="23"/>
        </w:rPr>
        <w:t>multiple access resolution/protocol</w:t>
      </w:r>
      <w:r>
        <w:rPr>
          <w:rFonts w:ascii="Segoe UI" w:eastAsia="Segoe UI" w:hAnsi="Segoe UI" w:cs="Segoe UI"/>
          <w:color w:val="333333"/>
          <w:sz w:val="23"/>
          <w:szCs w:val="23"/>
        </w:rPr>
        <w:t>. The upper layer has the responsibility to flow control and the error con</w:t>
      </w:r>
      <w:r>
        <w:rPr>
          <w:rFonts w:ascii="Segoe UI" w:eastAsia="Segoe UI" w:hAnsi="Segoe UI" w:cs="Segoe UI"/>
          <w:color w:val="333333"/>
          <w:sz w:val="23"/>
          <w:szCs w:val="23"/>
        </w:rPr>
        <w:t>trol in</w:t>
      </w:r>
      <w:r>
        <w:rPr>
          <w:rFonts w:ascii="Segoe UI" w:eastAsia="Segoe UI" w:hAnsi="Segoe UI" w:cs="Segoe UI"/>
          <w:b/>
          <w:bCs/>
          <w:color w:val="333333"/>
          <w:sz w:val="23"/>
          <w:szCs w:val="23"/>
        </w:rPr>
        <w:t xml:space="preserve"> </w:t>
      </w:r>
      <w:r>
        <w:rPr>
          <w:rFonts w:ascii="Segoe UI" w:eastAsia="Segoe UI" w:hAnsi="Segoe UI" w:cs="Segoe UI"/>
          <w:color w:val="333333"/>
          <w:sz w:val="23"/>
          <w:szCs w:val="23"/>
        </w:rPr>
        <w:t xml:space="preserve">the data link layer, and hence it is termed as </w:t>
      </w:r>
      <w:r>
        <w:rPr>
          <w:rFonts w:ascii="Segoe UI" w:eastAsia="Segoe UI" w:hAnsi="Segoe UI" w:cs="Segoe UI"/>
          <w:b/>
          <w:bCs/>
          <w:color w:val="333333"/>
          <w:sz w:val="23"/>
          <w:szCs w:val="23"/>
        </w:rPr>
        <w:t>logical of data link control</w:t>
      </w:r>
      <w:r>
        <w:rPr>
          <w:rFonts w:ascii="Segoe UI" w:eastAsia="Segoe UI" w:hAnsi="Segoe UI" w:cs="Segoe UI"/>
          <w:color w:val="333333"/>
          <w:sz w:val="23"/>
          <w:szCs w:val="23"/>
        </w:rPr>
        <w:t>. Whereas the lower sub-layer is used to handle and reduce the collision or multiple access on a channel. Hence it is termed as</w:t>
      </w:r>
      <w:r>
        <w:rPr>
          <w:rFonts w:ascii="Segoe UI" w:eastAsia="Segoe UI" w:hAnsi="Segoe UI" w:cs="Segoe UI"/>
          <w:color w:val="008000"/>
          <w:sz w:val="23"/>
          <w:szCs w:val="23"/>
        </w:rPr>
        <w:t xml:space="preserve"> </w:t>
      </w:r>
      <w:hyperlink r:id="rId6">
        <w:r>
          <w:rPr>
            <w:rFonts w:ascii="Segoe UI" w:eastAsia="Segoe UI" w:hAnsi="Segoe UI" w:cs="Segoe UI"/>
            <w:b/>
            <w:bCs/>
            <w:color w:val="008000"/>
            <w:sz w:val="23"/>
            <w:szCs w:val="23"/>
          </w:rPr>
          <w:t>media access control</w:t>
        </w:r>
        <w:r>
          <w:rPr>
            <w:rFonts w:ascii="Segoe UI" w:eastAsia="Segoe UI" w:hAnsi="Segoe UI" w:cs="Segoe UI"/>
            <w:color w:val="333333"/>
            <w:sz w:val="23"/>
            <w:szCs w:val="23"/>
          </w:rPr>
          <w:t xml:space="preserve"> </w:t>
        </w:r>
      </w:hyperlink>
      <w:r>
        <w:rPr>
          <w:rFonts w:ascii="Segoe UI" w:eastAsia="Segoe UI" w:hAnsi="Segoe UI" w:cs="Segoe UI"/>
          <w:color w:val="333333"/>
          <w:sz w:val="23"/>
          <w:szCs w:val="23"/>
        </w:rPr>
        <w:t>or the multiple access resolutions.</w:t>
      </w:r>
    </w:p>
    <w:p w:rsidR="00D90816" w:rsidRDefault="00D90816">
      <w:pPr>
        <w:spacing w:line="267" w:lineRule="exact"/>
        <w:rPr>
          <w:sz w:val="20"/>
          <w:szCs w:val="20"/>
        </w:rPr>
      </w:pPr>
    </w:p>
    <w:p w:rsidR="00D90816" w:rsidRDefault="00E83BD4">
      <w:pPr>
        <w:rPr>
          <w:sz w:val="20"/>
          <w:szCs w:val="20"/>
        </w:rPr>
      </w:pPr>
      <w:r>
        <w:rPr>
          <w:rFonts w:ascii="Arial" w:eastAsia="Arial" w:hAnsi="Arial" w:cs="Arial"/>
          <w:color w:val="610B38"/>
          <w:sz w:val="36"/>
          <w:szCs w:val="36"/>
        </w:rPr>
        <w:t>Data Link Control</w:t>
      </w:r>
    </w:p>
    <w:p w:rsidR="00D90816" w:rsidRDefault="00D90816">
      <w:pPr>
        <w:spacing w:line="398" w:lineRule="exact"/>
        <w:rPr>
          <w:sz w:val="20"/>
          <w:szCs w:val="20"/>
        </w:rPr>
      </w:pPr>
    </w:p>
    <w:p w:rsidR="00D90816" w:rsidRDefault="00E83BD4">
      <w:pPr>
        <w:spacing w:line="324" w:lineRule="auto"/>
        <w:jc w:val="both"/>
        <w:rPr>
          <w:rFonts w:ascii="Segoe UI" w:eastAsia="Segoe UI" w:hAnsi="Segoe UI" w:cs="Segoe UI"/>
          <w:color w:val="333333"/>
        </w:rPr>
      </w:pPr>
      <w:r>
        <w:rPr>
          <w:rFonts w:ascii="Segoe UI" w:eastAsia="Segoe UI" w:hAnsi="Segoe UI" w:cs="Segoe UI"/>
          <w:color w:val="333333"/>
        </w:rPr>
        <w:t>A</w:t>
      </w:r>
      <w:r>
        <w:rPr>
          <w:rFonts w:ascii="Segoe UI" w:eastAsia="Segoe UI" w:hAnsi="Segoe UI" w:cs="Segoe UI"/>
          <w:color w:val="008000"/>
        </w:rPr>
        <w:t xml:space="preserve"> </w:t>
      </w:r>
      <w:hyperlink r:id="rId7">
        <w:r>
          <w:rPr>
            <w:rFonts w:ascii="Segoe UI" w:eastAsia="Segoe UI" w:hAnsi="Segoe UI" w:cs="Segoe UI"/>
            <w:color w:val="008000"/>
          </w:rPr>
          <w:t>data link control</w:t>
        </w:r>
        <w:r>
          <w:rPr>
            <w:rFonts w:ascii="Segoe UI" w:eastAsia="Segoe UI" w:hAnsi="Segoe UI" w:cs="Segoe UI"/>
            <w:color w:val="333333"/>
          </w:rPr>
          <w:t xml:space="preserve"> </w:t>
        </w:r>
      </w:hyperlink>
      <w:r>
        <w:rPr>
          <w:rFonts w:ascii="Segoe UI" w:eastAsia="Segoe UI" w:hAnsi="Segoe UI" w:cs="Segoe UI"/>
          <w:color w:val="333333"/>
        </w:rPr>
        <w:t xml:space="preserve">is a reliable channel for transmitting data over a dedicated link using various </w:t>
      </w:r>
      <w:r>
        <w:rPr>
          <w:rFonts w:ascii="Segoe UI" w:eastAsia="Segoe UI" w:hAnsi="Segoe UI" w:cs="Segoe UI"/>
          <w:color w:val="333333"/>
        </w:rPr>
        <w:t>techniques such as framing, error control and flow control of data packets in the computer network.</w:t>
      </w:r>
    </w:p>
    <w:p w:rsidR="00D90816" w:rsidRDefault="00D90816">
      <w:pPr>
        <w:spacing w:line="239" w:lineRule="exact"/>
        <w:rPr>
          <w:sz w:val="20"/>
          <w:szCs w:val="20"/>
        </w:rPr>
      </w:pPr>
    </w:p>
    <w:p w:rsidR="00D90816" w:rsidRDefault="00E83BD4">
      <w:pPr>
        <w:rPr>
          <w:sz w:val="20"/>
          <w:szCs w:val="20"/>
        </w:rPr>
      </w:pPr>
      <w:r>
        <w:rPr>
          <w:rFonts w:ascii="Arial" w:eastAsia="Arial" w:hAnsi="Arial" w:cs="Arial"/>
          <w:color w:val="610B38"/>
          <w:sz w:val="36"/>
          <w:szCs w:val="36"/>
        </w:rPr>
        <w:t>What is a multiple access protocol?</w:t>
      </w:r>
    </w:p>
    <w:p w:rsidR="00D90816" w:rsidRDefault="00D90816">
      <w:pPr>
        <w:spacing w:line="384" w:lineRule="exact"/>
        <w:rPr>
          <w:sz w:val="20"/>
          <w:szCs w:val="20"/>
        </w:rPr>
      </w:pPr>
    </w:p>
    <w:p w:rsidR="00D90816" w:rsidRDefault="00E83BD4">
      <w:pPr>
        <w:spacing w:line="304" w:lineRule="auto"/>
        <w:jc w:val="both"/>
        <w:rPr>
          <w:sz w:val="20"/>
          <w:szCs w:val="20"/>
        </w:rPr>
      </w:pPr>
      <w:r>
        <w:rPr>
          <w:rFonts w:ascii="Segoe UI" w:eastAsia="Segoe UI" w:hAnsi="Segoe UI" w:cs="Segoe UI"/>
          <w:color w:val="333333"/>
          <w:sz w:val="23"/>
          <w:szCs w:val="23"/>
        </w:rPr>
        <w:t>When a sender and receiver have a dedicated link to transmit data packets, the data link control is enough to handle t</w:t>
      </w:r>
      <w:r>
        <w:rPr>
          <w:rFonts w:ascii="Segoe UI" w:eastAsia="Segoe UI" w:hAnsi="Segoe UI" w:cs="Segoe UI"/>
          <w:color w:val="333333"/>
          <w:sz w:val="23"/>
          <w:szCs w:val="23"/>
        </w:rPr>
        <w:t>he channel. Suppose there is no dedicated path to communicate or transfer the data between two devices. In that case, multiple stations access the channel and simultaneously transmits the data over the channel. It may create collision and cross talk. Hence</w:t>
      </w:r>
      <w:r>
        <w:rPr>
          <w:rFonts w:ascii="Segoe UI" w:eastAsia="Segoe UI" w:hAnsi="Segoe UI" w:cs="Segoe UI"/>
          <w:color w:val="333333"/>
          <w:sz w:val="23"/>
          <w:szCs w:val="23"/>
        </w:rPr>
        <w:t>, the multiple access protocol is required to reduce the collision and avoid crosstalk between the channels.</w:t>
      </w:r>
    </w:p>
    <w:p w:rsidR="00D90816" w:rsidRDefault="00D90816">
      <w:pPr>
        <w:spacing w:line="232" w:lineRule="exact"/>
        <w:rPr>
          <w:sz w:val="20"/>
          <w:szCs w:val="20"/>
        </w:rPr>
      </w:pPr>
    </w:p>
    <w:p w:rsidR="00D90816" w:rsidRDefault="00E83BD4">
      <w:pPr>
        <w:spacing w:line="304" w:lineRule="auto"/>
        <w:jc w:val="both"/>
        <w:rPr>
          <w:sz w:val="20"/>
          <w:szCs w:val="20"/>
        </w:rPr>
      </w:pPr>
      <w:r>
        <w:rPr>
          <w:rFonts w:ascii="Segoe UI" w:eastAsia="Segoe UI" w:hAnsi="Segoe UI" w:cs="Segoe UI"/>
          <w:color w:val="333333"/>
          <w:sz w:val="23"/>
          <w:szCs w:val="23"/>
        </w:rPr>
        <w:t>For example, suppose that there is a classroom full of students. When a teacher asks a question, all the students (small channels) in the class st</w:t>
      </w:r>
      <w:r>
        <w:rPr>
          <w:rFonts w:ascii="Segoe UI" w:eastAsia="Segoe UI" w:hAnsi="Segoe UI" w:cs="Segoe UI"/>
          <w:color w:val="333333"/>
          <w:sz w:val="23"/>
          <w:szCs w:val="23"/>
        </w:rPr>
        <w:t>art answering the question at the same time (transferring the data simultaneously). All the students respond at the same time due to which data is overlap or data lost. Therefore it is the responsibility of a teacher (multiple access protocol) to manage th</w:t>
      </w:r>
      <w:r>
        <w:rPr>
          <w:rFonts w:ascii="Segoe UI" w:eastAsia="Segoe UI" w:hAnsi="Segoe UI" w:cs="Segoe UI"/>
          <w:color w:val="333333"/>
          <w:sz w:val="23"/>
          <w:szCs w:val="23"/>
        </w:rPr>
        <w:t>e students and make them one answer.</w:t>
      </w:r>
    </w:p>
    <w:p w:rsidR="00D90816" w:rsidRDefault="00D90816">
      <w:pPr>
        <w:spacing w:line="20" w:lineRule="exact"/>
        <w:rPr>
          <w:sz w:val="20"/>
          <w:szCs w:val="20"/>
        </w:rPr>
      </w:pPr>
    </w:p>
    <w:p w:rsidR="00D90816" w:rsidRDefault="00D90816">
      <w:pPr>
        <w:sectPr w:rsidR="00D90816">
          <w:pgSz w:w="11900" w:h="16838"/>
          <w:pgMar w:top="650" w:right="859" w:bottom="1440" w:left="960" w:header="0" w:footer="0" w:gutter="0"/>
          <w:cols w:space="720" w:equalWidth="0">
            <w:col w:w="10080"/>
          </w:cols>
        </w:sectPr>
      </w:pPr>
    </w:p>
    <w:p w:rsidR="00D90816" w:rsidRDefault="00E83BD4">
      <w:pPr>
        <w:spacing w:line="200" w:lineRule="exact"/>
        <w:rPr>
          <w:sz w:val="20"/>
          <w:szCs w:val="20"/>
        </w:rPr>
      </w:pPr>
      <w:bookmarkStart w:id="1" w:name="page3"/>
      <w:bookmarkEnd w:id="1"/>
      <w:r>
        <w:rPr>
          <w:noProof/>
          <w:sz w:val="20"/>
          <w:szCs w:val="20"/>
        </w:rPr>
        <w:lastRenderedPageBreak/>
        <w:drawing>
          <wp:anchor distT="0" distB="0" distL="114300" distR="114300" simplePos="0" relativeHeight="251643904" behindDoc="1" locked="0" layoutInCell="0" allowOverlap="1">
            <wp:simplePos x="0" y="0"/>
            <wp:positionH relativeFrom="page">
              <wp:posOffset>1383030</wp:posOffset>
            </wp:positionH>
            <wp:positionV relativeFrom="page">
              <wp:posOffset>368300</wp:posOffset>
            </wp:positionV>
            <wp:extent cx="4848225" cy="2718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848225" cy="2718435"/>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85" w:lineRule="exact"/>
        <w:rPr>
          <w:sz w:val="20"/>
          <w:szCs w:val="20"/>
        </w:rPr>
      </w:pPr>
    </w:p>
    <w:p w:rsidR="00D90816" w:rsidRDefault="00E83BD4">
      <w:pPr>
        <w:rPr>
          <w:sz w:val="20"/>
          <w:szCs w:val="20"/>
        </w:rPr>
      </w:pPr>
      <w:r>
        <w:rPr>
          <w:rFonts w:ascii="Segoe UI" w:eastAsia="Segoe UI" w:hAnsi="Segoe UI" w:cs="Segoe UI"/>
          <w:color w:val="333333"/>
          <w:sz w:val="23"/>
          <w:szCs w:val="23"/>
        </w:rPr>
        <w:t>Following are the types of multiple access protocol that is subdivided into the different process as:</w:t>
      </w:r>
    </w:p>
    <w:p w:rsidR="00D90816" w:rsidRDefault="00E83BD4">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-5080</wp:posOffset>
            </wp:positionH>
            <wp:positionV relativeFrom="paragraph">
              <wp:posOffset>172720</wp:posOffset>
            </wp:positionV>
            <wp:extent cx="4984115" cy="27457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984115" cy="2745740"/>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374" w:lineRule="exact"/>
        <w:rPr>
          <w:sz w:val="20"/>
          <w:szCs w:val="20"/>
        </w:rPr>
      </w:pPr>
    </w:p>
    <w:p w:rsidR="00D90816" w:rsidRDefault="00E83BD4">
      <w:pPr>
        <w:rPr>
          <w:sz w:val="20"/>
          <w:szCs w:val="20"/>
        </w:rPr>
      </w:pPr>
      <w:r>
        <w:rPr>
          <w:rFonts w:ascii="Arial" w:eastAsia="Arial" w:hAnsi="Arial" w:cs="Arial"/>
          <w:color w:val="610B4B"/>
          <w:sz w:val="30"/>
          <w:szCs w:val="30"/>
        </w:rPr>
        <w:t>A. Random Access Protocol</w:t>
      </w:r>
    </w:p>
    <w:p w:rsidR="00D90816" w:rsidRDefault="00D90816">
      <w:pPr>
        <w:spacing w:line="395" w:lineRule="exact"/>
        <w:rPr>
          <w:sz w:val="20"/>
          <w:szCs w:val="20"/>
        </w:rPr>
      </w:pPr>
    </w:p>
    <w:p w:rsidR="00D90816" w:rsidRDefault="00E83BD4">
      <w:pPr>
        <w:spacing w:line="303" w:lineRule="auto"/>
        <w:jc w:val="both"/>
        <w:rPr>
          <w:sz w:val="20"/>
          <w:szCs w:val="20"/>
        </w:rPr>
      </w:pPr>
      <w:r>
        <w:rPr>
          <w:rFonts w:ascii="Segoe UI" w:eastAsia="Segoe UI" w:hAnsi="Segoe UI" w:cs="Segoe UI"/>
          <w:color w:val="333333"/>
          <w:sz w:val="23"/>
          <w:szCs w:val="23"/>
        </w:rPr>
        <w:t xml:space="preserve">In this protocol, all </w:t>
      </w:r>
      <w:r>
        <w:rPr>
          <w:rFonts w:ascii="Segoe UI" w:eastAsia="Segoe UI" w:hAnsi="Segoe UI" w:cs="Segoe UI"/>
          <w:color w:val="333333"/>
          <w:sz w:val="23"/>
          <w:szCs w:val="23"/>
        </w:rPr>
        <w:t>the station has the equal priority to send the data over a channel. In random access protocol, one or more stations cannot depend on another station nor any station control another station. Depending on the channel's state (idle or busy), each station tran</w:t>
      </w:r>
      <w:r>
        <w:rPr>
          <w:rFonts w:ascii="Segoe UI" w:eastAsia="Segoe UI" w:hAnsi="Segoe UI" w:cs="Segoe UI"/>
          <w:color w:val="333333"/>
          <w:sz w:val="23"/>
          <w:szCs w:val="23"/>
        </w:rPr>
        <w:t>smits the data frame. However, if more than one station sends the data over a channel, there may be a collision or data conflict. Due to the collision, the data frame packets may be lost or changed. And hence, it does not receive by the receiver end.</w:t>
      </w:r>
    </w:p>
    <w:p w:rsidR="00D90816" w:rsidRDefault="00D90816">
      <w:pPr>
        <w:spacing w:line="237" w:lineRule="exact"/>
        <w:rPr>
          <w:sz w:val="20"/>
          <w:szCs w:val="20"/>
        </w:rPr>
      </w:pPr>
    </w:p>
    <w:p w:rsidR="00D90816" w:rsidRDefault="00E83BD4">
      <w:pPr>
        <w:spacing w:line="299" w:lineRule="auto"/>
        <w:jc w:val="both"/>
        <w:rPr>
          <w:sz w:val="20"/>
          <w:szCs w:val="20"/>
        </w:rPr>
      </w:pPr>
      <w:r>
        <w:rPr>
          <w:rFonts w:ascii="Segoe UI" w:eastAsia="Segoe UI" w:hAnsi="Segoe UI" w:cs="Segoe UI"/>
          <w:color w:val="333333"/>
          <w:sz w:val="23"/>
          <w:szCs w:val="23"/>
        </w:rPr>
        <w:t>Foll</w:t>
      </w:r>
      <w:r>
        <w:rPr>
          <w:rFonts w:ascii="Segoe UI" w:eastAsia="Segoe UI" w:hAnsi="Segoe UI" w:cs="Segoe UI"/>
          <w:color w:val="333333"/>
          <w:sz w:val="23"/>
          <w:szCs w:val="23"/>
        </w:rPr>
        <w:t>owing are the different methods of random-access protocols for broadcasting frames on the channel.</w:t>
      </w:r>
    </w:p>
    <w:p w:rsidR="00D90816" w:rsidRDefault="00D90816">
      <w:pPr>
        <w:spacing w:line="262" w:lineRule="exact"/>
        <w:rPr>
          <w:sz w:val="20"/>
          <w:szCs w:val="20"/>
        </w:rPr>
      </w:pPr>
    </w:p>
    <w:p w:rsidR="00D90816" w:rsidRDefault="00E83BD4">
      <w:pPr>
        <w:ind w:left="600"/>
        <w:rPr>
          <w:sz w:val="20"/>
          <w:szCs w:val="20"/>
        </w:rPr>
      </w:pPr>
      <w:r>
        <w:rPr>
          <w:rFonts w:ascii="Segoe UI" w:eastAsia="Segoe UI" w:hAnsi="Segoe UI" w:cs="Segoe UI"/>
          <w:sz w:val="23"/>
          <w:szCs w:val="23"/>
        </w:rPr>
        <w:t>Aloha</w:t>
      </w:r>
    </w:p>
    <w:p w:rsidR="00D90816" w:rsidRDefault="00E83BD4">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193675</wp:posOffset>
            </wp:positionH>
            <wp:positionV relativeFrom="paragraph">
              <wp:posOffset>-107315</wp:posOffset>
            </wp:positionV>
            <wp:extent cx="54610" cy="546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rsidR="00D90816" w:rsidRDefault="00D90816">
      <w:pPr>
        <w:spacing w:line="188" w:lineRule="exact"/>
        <w:rPr>
          <w:sz w:val="20"/>
          <w:szCs w:val="20"/>
        </w:rPr>
      </w:pPr>
    </w:p>
    <w:p w:rsidR="00D90816" w:rsidRDefault="00E83BD4">
      <w:pPr>
        <w:ind w:left="600"/>
        <w:rPr>
          <w:sz w:val="20"/>
          <w:szCs w:val="20"/>
        </w:rPr>
      </w:pPr>
      <w:r>
        <w:rPr>
          <w:rFonts w:ascii="Segoe UI" w:eastAsia="Segoe UI" w:hAnsi="Segoe UI" w:cs="Segoe UI"/>
          <w:sz w:val="23"/>
          <w:szCs w:val="23"/>
        </w:rPr>
        <w:t>CSMA</w:t>
      </w:r>
    </w:p>
    <w:p w:rsidR="00D90816" w:rsidRDefault="00E83BD4">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193675</wp:posOffset>
            </wp:positionH>
            <wp:positionV relativeFrom="paragraph">
              <wp:posOffset>-107315</wp:posOffset>
            </wp:positionV>
            <wp:extent cx="54610" cy="546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rsidR="00D90816" w:rsidRDefault="00D90816">
      <w:pPr>
        <w:spacing w:line="174" w:lineRule="exact"/>
        <w:rPr>
          <w:sz w:val="20"/>
          <w:szCs w:val="20"/>
        </w:rPr>
      </w:pPr>
    </w:p>
    <w:p w:rsidR="00D90816" w:rsidRDefault="00E83BD4">
      <w:pPr>
        <w:ind w:left="600"/>
        <w:rPr>
          <w:sz w:val="20"/>
          <w:szCs w:val="20"/>
        </w:rPr>
      </w:pPr>
      <w:r>
        <w:rPr>
          <w:rFonts w:ascii="Segoe UI" w:eastAsia="Segoe UI" w:hAnsi="Segoe UI" w:cs="Segoe UI"/>
          <w:sz w:val="23"/>
          <w:szCs w:val="23"/>
        </w:rPr>
        <w:t>CSMA/CD</w:t>
      </w:r>
    </w:p>
    <w:p w:rsidR="00D90816" w:rsidRDefault="00E83BD4">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193675</wp:posOffset>
            </wp:positionH>
            <wp:positionV relativeFrom="paragraph">
              <wp:posOffset>-107315</wp:posOffset>
            </wp:positionV>
            <wp:extent cx="54610" cy="546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rsidR="00D90816" w:rsidRDefault="00D90816">
      <w:pPr>
        <w:sectPr w:rsidR="00D90816">
          <w:pgSz w:w="11900" w:h="16838"/>
          <w:pgMar w:top="1440" w:right="859" w:bottom="211" w:left="960" w:header="0" w:footer="0" w:gutter="0"/>
          <w:cols w:space="720" w:equalWidth="0">
            <w:col w:w="10080"/>
          </w:cols>
        </w:sectPr>
      </w:pPr>
    </w:p>
    <w:p w:rsidR="00D90816" w:rsidRDefault="00E83BD4">
      <w:pPr>
        <w:ind w:left="600"/>
        <w:rPr>
          <w:sz w:val="20"/>
          <w:szCs w:val="20"/>
        </w:rPr>
      </w:pPr>
      <w:bookmarkStart w:id="2" w:name="page4"/>
      <w:bookmarkEnd w:id="2"/>
      <w:r>
        <w:rPr>
          <w:rFonts w:ascii="Segoe UI" w:eastAsia="Segoe UI" w:hAnsi="Segoe UI" w:cs="Segoe UI"/>
          <w:sz w:val="23"/>
          <w:szCs w:val="23"/>
        </w:rPr>
        <w:lastRenderedPageBreak/>
        <w:t>CSMA/CA</w:t>
      </w:r>
    </w:p>
    <w:p w:rsidR="00D90816" w:rsidRDefault="00E83BD4">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193675</wp:posOffset>
            </wp:positionH>
            <wp:positionV relativeFrom="paragraph">
              <wp:posOffset>-107315</wp:posOffset>
            </wp:positionV>
            <wp:extent cx="54610" cy="546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rsidR="00D90816" w:rsidRDefault="00D90816">
      <w:pPr>
        <w:spacing w:line="280" w:lineRule="exact"/>
        <w:rPr>
          <w:sz w:val="20"/>
          <w:szCs w:val="20"/>
        </w:rPr>
      </w:pPr>
    </w:p>
    <w:p w:rsidR="00D90816" w:rsidRDefault="00E83BD4">
      <w:pPr>
        <w:rPr>
          <w:sz w:val="20"/>
          <w:szCs w:val="20"/>
        </w:rPr>
      </w:pPr>
      <w:r>
        <w:rPr>
          <w:rFonts w:ascii="Arial" w:eastAsia="Arial" w:hAnsi="Arial" w:cs="Arial"/>
          <w:color w:val="610B4B"/>
          <w:sz w:val="24"/>
          <w:szCs w:val="24"/>
        </w:rPr>
        <w:t>ALOHA Random Access Protocol</w:t>
      </w:r>
    </w:p>
    <w:p w:rsidR="00D90816" w:rsidRDefault="00D90816">
      <w:pPr>
        <w:spacing w:line="335" w:lineRule="exact"/>
        <w:rPr>
          <w:sz w:val="20"/>
          <w:szCs w:val="20"/>
        </w:rPr>
      </w:pPr>
    </w:p>
    <w:p w:rsidR="00D90816" w:rsidRDefault="00E83BD4">
      <w:pPr>
        <w:spacing w:line="306" w:lineRule="auto"/>
        <w:jc w:val="both"/>
        <w:rPr>
          <w:sz w:val="20"/>
          <w:szCs w:val="20"/>
        </w:rPr>
      </w:pPr>
      <w:r>
        <w:rPr>
          <w:rFonts w:ascii="Segoe UI" w:eastAsia="Segoe UI" w:hAnsi="Segoe UI" w:cs="Segoe UI"/>
          <w:color w:val="333333"/>
          <w:sz w:val="23"/>
          <w:szCs w:val="23"/>
        </w:rPr>
        <w:t>It is designed for wireless LAN (Local Area Network) but can also be</w:t>
      </w:r>
      <w:r>
        <w:rPr>
          <w:rFonts w:ascii="Segoe UI" w:eastAsia="Segoe UI" w:hAnsi="Segoe UI" w:cs="Segoe UI"/>
          <w:color w:val="333333"/>
          <w:sz w:val="23"/>
          <w:szCs w:val="23"/>
        </w:rPr>
        <w:t xml:space="preserve"> used in a shared medium to transmit data. Using this method, any station can transmit data across a network simultaneously when a data frameset is available for transmission.</w:t>
      </w:r>
    </w:p>
    <w:p w:rsidR="00D90816" w:rsidRDefault="00D90816">
      <w:pPr>
        <w:spacing w:line="225" w:lineRule="exact"/>
        <w:rPr>
          <w:sz w:val="20"/>
          <w:szCs w:val="20"/>
        </w:rPr>
      </w:pPr>
    </w:p>
    <w:p w:rsidR="00D90816" w:rsidRDefault="00E83BD4">
      <w:pPr>
        <w:rPr>
          <w:sz w:val="20"/>
          <w:szCs w:val="20"/>
        </w:rPr>
      </w:pPr>
      <w:r>
        <w:rPr>
          <w:rFonts w:ascii="Segoe UI" w:eastAsia="Segoe UI" w:hAnsi="Segoe UI" w:cs="Segoe UI"/>
          <w:b/>
          <w:bCs/>
          <w:color w:val="333333"/>
          <w:sz w:val="23"/>
          <w:szCs w:val="23"/>
        </w:rPr>
        <w:t>Aloha Rules</w:t>
      </w:r>
    </w:p>
    <w:p w:rsidR="00D90816" w:rsidRDefault="00D90816">
      <w:pPr>
        <w:spacing w:line="336" w:lineRule="exact"/>
        <w:rPr>
          <w:sz w:val="20"/>
          <w:szCs w:val="20"/>
        </w:rPr>
      </w:pPr>
    </w:p>
    <w:p w:rsidR="00D90816" w:rsidRDefault="00E83BD4">
      <w:pPr>
        <w:numPr>
          <w:ilvl w:val="0"/>
          <w:numId w:val="2"/>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Any station can transmit data to a channel at any time.</w:t>
      </w:r>
    </w:p>
    <w:p w:rsidR="00D90816" w:rsidRDefault="00D90816">
      <w:pPr>
        <w:spacing w:line="207" w:lineRule="exact"/>
        <w:rPr>
          <w:rFonts w:ascii="Segoe UI" w:eastAsia="Segoe UI" w:hAnsi="Segoe UI" w:cs="Segoe UI"/>
          <w:sz w:val="23"/>
          <w:szCs w:val="23"/>
        </w:rPr>
      </w:pPr>
    </w:p>
    <w:p w:rsidR="00D90816" w:rsidRDefault="00E83BD4">
      <w:pPr>
        <w:numPr>
          <w:ilvl w:val="0"/>
          <w:numId w:val="2"/>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It does n</w:t>
      </w:r>
      <w:r>
        <w:rPr>
          <w:rFonts w:ascii="Segoe UI" w:eastAsia="Segoe UI" w:hAnsi="Segoe UI" w:cs="Segoe UI"/>
          <w:sz w:val="23"/>
          <w:szCs w:val="23"/>
        </w:rPr>
        <w:t>ot require any carrier sensing.</w:t>
      </w:r>
    </w:p>
    <w:p w:rsidR="00D90816" w:rsidRDefault="00D90816">
      <w:pPr>
        <w:spacing w:line="197" w:lineRule="exact"/>
        <w:rPr>
          <w:rFonts w:ascii="Segoe UI" w:eastAsia="Segoe UI" w:hAnsi="Segoe UI" w:cs="Segoe UI"/>
          <w:sz w:val="23"/>
          <w:szCs w:val="23"/>
        </w:rPr>
      </w:pPr>
    </w:p>
    <w:p w:rsidR="00D90816" w:rsidRDefault="00E83BD4">
      <w:pPr>
        <w:numPr>
          <w:ilvl w:val="0"/>
          <w:numId w:val="2"/>
        </w:numPr>
        <w:tabs>
          <w:tab w:val="left" w:pos="600"/>
        </w:tabs>
        <w:spacing w:line="277" w:lineRule="auto"/>
        <w:ind w:left="600" w:right="40" w:hanging="273"/>
        <w:rPr>
          <w:rFonts w:ascii="Segoe UI" w:eastAsia="Segoe UI" w:hAnsi="Segoe UI" w:cs="Segoe UI"/>
          <w:sz w:val="23"/>
          <w:szCs w:val="23"/>
        </w:rPr>
      </w:pPr>
      <w:r>
        <w:rPr>
          <w:rFonts w:ascii="Segoe UI" w:eastAsia="Segoe UI" w:hAnsi="Segoe UI" w:cs="Segoe UI"/>
          <w:sz w:val="23"/>
          <w:szCs w:val="23"/>
        </w:rPr>
        <w:t>Collision and data frames may be lost during the transmission of data through multiple stations.</w:t>
      </w:r>
    </w:p>
    <w:p w:rsidR="00D90816" w:rsidRDefault="00D90816">
      <w:pPr>
        <w:spacing w:line="160" w:lineRule="exact"/>
        <w:rPr>
          <w:rFonts w:ascii="Segoe UI" w:eastAsia="Segoe UI" w:hAnsi="Segoe UI" w:cs="Segoe UI"/>
          <w:sz w:val="23"/>
          <w:szCs w:val="23"/>
        </w:rPr>
      </w:pPr>
    </w:p>
    <w:p w:rsidR="00D90816" w:rsidRDefault="00E83BD4">
      <w:pPr>
        <w:numPr>
          <w:ilvl w:val="0"/>
          <w:numId w:val="2"/>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Acknowledgment of the frames exists in Aloha. Hence, there is no collision detection.</w:t>
      </w:r>
    </w:p>
    <w:p w:rsidR="00D90816" w:rsidRDefault="00D90816">
      <w:pPr>
        <w:spacing w:line="193" w:lineRule="exact"/>
        <w:rPr>
          <w:rFonts w:ascii="Segoe UI" w:eastAsia="Segoe UI" w:hAnsi="Segoe UI" w:cs="Segoe UI"/>
          <w:sz w:val="23"/>
          <w:szCs w:val="23"/>
        </w:rPr>
      </w:pPr>
    </w:p>
    <w:p w:rsidR="00D90816" w:rsidRDefault="00E83BD4">
      <w:pPr>
        <w:numPr>
          <w:ilvl w:val="0"/>
          <w:numId w:val="2"/>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It requires retransmission of data aft</w:t>
      </w:r>
      <w:r>
        <w:rPr>
          <w:rFonts w:ascii="Segoe UI" w:eastAsia="Segoe UI" w:hAnsi="Segoe UI" w:cs="Segoe UI"/>
          <w:sz w:val="23"/>
          <w:szCs w:val="23"/>
        </w:rPr>
        <w:t>er some random amount of time.</w:t>
      </w:r>
    </w:p>
    <w:p w:rsidR="00D90816" w:rsidRDefault="00E83BD4">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-5080</wp:posOffset>
            </wp:positionH>
            <wp:positionV relativeFrom="paragraph">
              <wp:posOffset>191135</wp:posOffset>
            </wp:positionV>
            <wp:extent cx="4984115" cy="17125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4984115" cy="1712595"/>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342" w:lineRule="exact"/>
        <w:rPr>
          <w:sz w:val="20"/>
          <w:szCs w:val="20"/>
        </w:rPr>
      </w:pPr>
    </w:p>
    <w:p w:rsidR="00D90816" w:rsidRDefault="00E83BD4">
      <w:pPr>
        <w:rPr>
          <w:sz w:val="20"/>
          <w:szCs w:val="20"/>
        </w:rPr>
      </w:pPr>
      <w:r>
        <w:rPr>
          <w:rFonts w:ascii="Segoe UI" w:eastAsia="Segoe UI" w:hAnsi="Segoe UI" w:cs="Segoe UI"/>
          <w:b/>
          <w:bCs/>
          <w:color w:val="333333"/>
          <w:sz w:val="23"/>
          <w:szCs w:val="23"/>
        </w:rPr>
        <w:t>Pure Aloha</w:t>
      </w:r>
    </w:p>
    <w:p w:rsidR="00D90816" w:rsidRDefault="00D90816">
      <w:pPr>
        <w:spacing w:line="311" w:lineRule="exact"/>
        <w:rPr>
          <w:sz w:val="20"/>
          <w:szCs w:val="20"/>
        </w:rPr>
      </w:pPr>
    </w:p>
    <w:p w:rsidR="00D90816" w:rsidRDefault="00E83BD4">
      <w:pPr>
        <w:spacing w:line="321" w:lineRule="auto"/>
        <w:jc w:val="both"/>
        <w:rPr>
          <w:sz w:val="20"/>
          <w:szCs w:val="20"/>
        </w:rPr>
      </w:pPr>
      <w:r>
        <w:rPr>
          <w:rFonts w:ascii="Segoe UI" w:eastAsia="Segoe UI" w:hAnsi="Segoe UI" w:cs="Segoe UI"/>
          <w:color w:val="333333"/>
        </w:rPr>
        <w:t xml:space="preserve">Whenever data is available for sending over a channel at stations, we use Pure Aloha. In pure Aloha, when each station transmits data to a channel without checking whether the channel is idle or </w:t>
      </w:r>
      <w:r>
        <w:rPr>
          <w:rFonts w:ascii="Segoe UI" w:eastAsia="Segoe UI" w:hAnsi="Segoe UI" w:cs="Segoe UI"/>
          <w:color w:val="333333"/>
        </w:rPr>
        <w:t xml:space="preserve">not, the chances of collision may occur, and the data frame can be lost. When any station transmits the data frame to a channel, the pure Aloha waits for the receiver's acknowledgment. If it does not acknowledge the receiver end within the specified time, </w:t>
      </w:r>
      <w:r>
        <w:rPr>
          <w:rFonts w:ascii="Segoe UI" w:eastAsia="Segoe UI" w:hAnsi="Segoe UI" w:cs="Segoe UI"/>
          <w:color w:val="333333"/>
        </w:rPr>
        <w:t>the station waits for a random amount of time, called the backoff time (Tb). And the station may assume the frame has been lost or destroyed. Therefore, it retransmits the frame until all the data are successfully transmitted to the receiver.</w:t>
      </w:r>
    </w:p>
    <w:p w:rsidR="00D90816" w:rsidRDefault="00D90816">
      <w:pPr>
        <w:spacing w:line="239" w:lineRule="exact"/>
        <w:rPr>
          <w:sz w:val="20"/>
          <w:szCs w:val="20"/>
        </w:rPr>
      </w:pPr>
    </w:p>
    <w:p w:rsidR="00D90816" w:rsidRDefault="00E83BD4">
      <w:pPr>
        <w:numPr>
          <w:ilvl w:val="0"/>
          <w:numId w:val="3"/>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The total vu</w:t>
      </w:r>
      <w:r>
        <w:rPr>
          <w:rFonts w:ascii="Segoe UI" w:eastAsia="Segoe UI" w:hAnsi="Segoe UI" w:cs="Segoe UI"/>
          <w:sz w:val="23"/>
          <w:szCs w:val="23"/>
        </w:rPr>
        <w:t>lnerable time of pure Aloha is 2 * Tfr.</w:t>
      </w:r>
    </w:p>
    <w:p w:rsidR="00D90816" w:rsidRDefault="00D90816">
      <w:pPr>
        <w:spacing w:line="193" w:lineRule="exact"/>
        <w:rPr>
          <w:rFonts w:ascii="Segoe UI" w:eastAsia="Segoe UI" w:hAnsi="Segoe UI" w:cs="Segoe UI"/>
          <w:sz w:val="23"/>
          <w:szCs w:val="23"/>
        </w:rPr>
      </w:pPr>
    </w:p>
    <w:p w:rsidR="00D90816" w:rsidRDefault="00E83BD4">
      <w:pPr>
        <w:numPr>
          <w:ilvl w:val="0"/>
          <w:numId w:val="3"/>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Maximum throughput occurs when G = 1/ 2 that is 18.4%.</w:t>
      </w:r>
    </w:p>
    <w:p w:rsidR="00D90816" w:rsidRDefault="00D90816">
      <w:pPr>
        <w:spacing w:line="207" w:lineRule="exact"/>
        <w:rPr>
          <w:rFonts w:ascii="Segoe UI" w:eastAsia="Segoe UI" w:hAnsi="Segoe UI" w:cs="Segoe UI"/>
          <w:sz w:val="23"/>
          <w:szCs w:val="23"/>
        </w:rPr>
      </w:pPr>
    </w:p>
    <w:p w:rsidR="00D90816" w:rsidRDefault="00E83BD4">
      <w:pPr>
        <w:numPr>
          <w:ilvl w:val="0"/>
          <w:numId w:val="3"/>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Successful transmission of data frame is S = G * e ^ - 2 G.</w:t>
      </w:r>
    </w:p>
    <w:p w:rsidR="00D90816" w:rsidRDefault="00D90816">
      <w:pPr>
        <w:spacing w:line="20" w:lineRule="exact"/>
        <w:rPr>
          <w:sz w:val="20"/>
          <w:szCs w:val="20"/>
        </w:rPr>
      </w:pPr>
    </w:p>
    <w:p w:rsidR="00D90816" w:rsidRDefault="00D90816">
      <w:pPr>
        <w:sectPr w:rsidR="00D90816">
          <w:pgSz w:w="11900" w:h="16838"/>
          <w:pgMar w:top="644" w:right="859" w:bottom="1440" w:left="960" w:header="0" w:footer="0" w:gutter="0"/>
          <w:cols w:space="720" w:equalWidth="0">
            <w:col w:w="10080"/>
          </w:cols>
        </w:sectPr>
      </w:pPr>
    </w:p>
    <w:p w:rsidR="00D90816" w:rsidRDefault="00E83BD4">
      <w:pPr>
        <w:spacing w:line="200" w:lineRule="exact"/>
        <w:rPr>
          <w:sz w:val="20"/>
          <w:szCs w:val="20"/>
        </w:rPr>
      </w:pPr>
      <w:bookmarkStart w:id="3" w:name="page5"/>
      <w:bookmarkEnd w:id="3"/>
      <w:r>
        <w:rPr>
          <w:noProof/>
          <w:sz w:val="20"/>
          <w:szCs w:val="20"/>
        </w:rPr>
        <w:lastRenderedPageBreak/>
        <w:drawing>
          <wp:anchor distT="0" distB="0" distL="114300" distR="114300" simplePos="0" relativeHeight="251651072" behindDoc="1" locked="0" layoutInCell="0" allowOverlap="1">
            <wp:simplePos x="0" y="0"/>
            <wp:positionH relativeFrom="page">
              <wp:posOffset>603885</wp:posOffset>
            </wp:positionH>
            <wp:positionV relativeFrom="page">
              <wp:posOffset>368300</wp:posOffset>
            </wp:positionV>
            <wp:extent cx="4984115" cy="35610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4984115" cy="3561080"/>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316" w:lineRule="exact"/>
        <w:rPr>
          <w:sz w:val="20"/>
          <w:szCs w:val="20"/>
        </w:rPr>
      </w:pPr>
    </w:p>
    <w:p w:rsidR="00D90816" w:rsidRDefault="00E83BD4">
      <w:pPr>
        <w:spacing w:line="303" w:lineRule="auto"/>
        <w:jc w:val="both"/>
        <w:rPr>
          <w:sz w:val="20"/>
          <w:szCs w:val="20"/>
        </w:rPr>
      </w:pPr>
      <w:r>
        <w:rPr>
          <w:rFonts w:ascii="Segoe UI" w:eastAsia="Segoe UI" w:hAnsi="Segoe UI" w:cs="Segoe UI"/>
          <w:color w:val="333333"/>
          <w:sz w:val="23"/>
          <w:szCs w:val="23"/>
        </w:rPr>
        <w:t xml:space="preserve">As we can see in the figure above, there are four </w:t>
      </w:r>
      <w:r>
        <w:rPr>
          <w:rFonts w:ascii="Segoe UI" w:eastAsia="Segoe UI" w:hAnsi="Segoe UI" w:cs="Segoe UI"/>
          <w:color w:val="333333"/>
          <w:sz w:val="23"/>
          <w:szCs w:val="23"/>
        </w:rPr>
        <w:t>stations for accessing a shared channel and transmitting data frames. Some frames collide because most stations send their frames at the same time. Only two frames, frame 1.1 and frame 2.2, are successfully transmitted to the receiver end. At the same time</w:t>
      </w:r>
      <w:r>
        <w:rPr>
          <w:rFonts w:ascii="Segoe UI" w:eastAsia="Segoe UI" w:hAnsi="Segoe UI" w:cs="Segoe UI"/>
          <w:color w:val="333333"/>
          <w:sz w:val="23"/>
          <w:szCs w:val="23"/>
        </w:rPr>
        <w:t>, other frames are lost or destroyed. Whenever two frames fall on a shared channel simultaneously, collisions can occur, and both will suffer damage. If the new frame's first bit enters the channel before finishing the last bit of the second frame. Both fr</w:t>
      </w:r>
      <w:r>
        <w:rPr>
          <w:rFonts w:ascii="Segoe UI" w:eastAsia="Segoe UI" w:hAnsi="Segoe UI" w:cs="Segoe UI"/>
          <w:color w:val="333333"/>
          <w:sz w:val="23"/>
          <w:szCs w:val="23"/>
        </w:rPr>
        <w:t>ames are completely finished, and both stations must retransmit the data frame.</w:t>
      </w:r>
    </w:p>
    <w:p w:rsidR="00D90816" w:rsidRDefault="00E83BD4">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1833880</wp:posOffset>
            </wp:positionH>
            <wp:positionV relativeFrom="paragraph">
              <wp:posOffset>80010</wp:posOffset>
            </wp:positionV>
            <wp:extent cx="2718435" cy="22656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2718435" cy="2265680"/>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394" w:lineRule="exact"/>
        <w:rPr>
          <w:sz w:val="20"/>
          <w:szCs w:val="20"/>
        </w:rPr>
      </w:pPr>
    </w:p>
    <w:p w:rsidR="00D90816" w:rsidRDefault="00E83BD4">
      <w:pPr>
        <w:rPr>
          <w:sz w:val="20"/>
          <w:szCs w:val="20"/>
        </w:rPr>
      </w:pPr>
      <w:r>
        <w:rPr>
          <w:rFonts w:ascii="Segoe UI" w:eastAsia="Segoe UI" w:hAnsi="Segoe UI" w:cs="Segoe UI"/>
          <w:b/>
          <w:bCs/>
          <w:color w:val="333333"/>
          <w:sz w:val="23"/>
          <w:szCs w:val="23"/>
        </w:rPr>
        <w:t>Slotted Aloha</w:t>
      </w:r>
    </w:p>
    <w:p w:rsidR="00D90816" w:rsidRDefault="00D90816">
      <w:pPr>
        <w:spacing w:line="311" w:lineRule="exact"/>
        <w:rPr>
          <w:sz w:val="20"/>
          <w:szCs w:val="20"/>
        </w:rPr>
      </w:pPr>
    </w:p>
    <w:p w:rsidR="00D90816" w:rsidRDefault="00E83BD4">
      <w:pPr>
        <w:spacing w:line="318" w:lineRule="auto"/>
        <w:jc w:val="both"/>
        <w:rPr>
          <w:sz w:val="20"/>
          <w:szCs w:val="20"/>
        </w:rPr>
      </w:pPr>
      <w:r>
        <w:rPr>
          <w:rFonts w:ascii="Segoe UI" w:eastAsia="Segoe UI" w:hAnsi="Segoe UI" w:cs="Segoe UI"/>
          <w:color w:val="333333"/>
        </w:rPr>
        <w:t>The slotted Aloha is designed to overcome the pure Aloha's efficiency because pure Aloha has a very high possibility of frame hitting. In sl</w:t>
      </w:r>
      <w:r>
        <w:rPr>
          <w:rFonts w:ascii="Segoe UI" w:eastAsia="Segoe UI" w:hAnsi="Segoe UI" w:cs="Segoe UI"/>
          <w:color w:val="333333"/>
        </w:rPr>
        <w:t xml:space="preserve">otted Aloha, the shared channel is divided into a fixed time interval called </w:t>
      </w:r>
      <w:r>
        <w:rPr>
          <w:rFonts w:ascii="Segoe UI" w:eastAsia="Segoe UI" w:hAnsi="Segoe UI" w:cs="Segoe UI"/>
          <w:b/>
          <w:bCs/>
          <w:color w:val="333333"/>
        </w:rPr>
        <w:t>slots</w:t>
      </w:r>
      <w:r>
        <w:rPr>
          <w:rFonts w:ascii="Segoe UI" w:eastAsia="Segoe UI" w:hAnsi="Segoe UI" w:cs="Segoe UI"/>
          <w:color w:val="333333"/>
        </w:rPr>
        <w:t>. So that, if a station wants to send a frame to a shared channel, the frame can only be sent at the beginning of the slot, and only one frame is allowed to be sent to each s</w:t>
      </w:r>
      <w:r>
        <w:rPr>
          <w:rFonts w:ascii="Segoe UI" w:eastAsia="Segoe UI" w:hAnsi="Segoe UI" w:cs="Segoe UI"/>
          <w:color w:val="333333"/>
        </w:rPr>
        <w:t>lot. And</w:t>
      </w:r>
    </w:p>
    <w:p w:rsidR="00D90816" w:rsidRDefault="00D90816">
      <w:pPr>
        <w:sectPr w:rsidR="00D90816">
          <w:pgSz w:w="11900" w:h="16838"/>
          <w:pgMar w:top="1440" w:right="859" w:bottom="832" w:left="960" w:header="0" w:footer="0" w:gutter="0"/>
          <w:cols w:space="720" w:equalWidth="0">
            <w:col w:w="10080"/>
          </w:cols>
        </w:sectPr>
      </w:pPr>
    </w:p>
    <w:p w:rsidR="00D90816" w:rsidRDefault="00E83BD4">
      <w:pPr>
        <w:spacing w:line="300" w:lineRule="auto"/>
        <w:jc w:val="both"/>
        <w:rPr>
          <w:sz w:val="20"/>
          <w:szCs w:val="20"/>
        </w:rPr>
      </w:pPr>
      <w:bookmarkStart w:id="4" w:name="page6"/>
      <w:bookmarkEnd w:id="4"/>
      <w:r>
        <w:rPr>
          <w:rFonts w:ascii="Segoe UI" w:eastAsia="Segoe UI" w:hAnsi="Segoe UI" w:cs="Segoe UI"/>
          <w:color w:val="333333"/>
          <w:sz w:val="23"/>
          <w:szCs w:val="23"/>
        </w:rPr>
        <w:lastRenderedPageBreak/>
        <w:t xml:space="preserve">if the stations are unable to send data to the beginning of the slot, the station will have to wait until the beginning of the slot for the next time. However, the possibility of a collision remains when trying to send a frame </w:t>
      </w:r>
      <w:r>
        <w:rPr>
          <w:rFonts w:ascii="Segoe UI" w:eastAsia="Segoe UI" w:hAnsi="Segoe UI" w:cs="Segoe UI"/>
          <w:color w:val="333333"/>
          <w:sz w:val="23"/>
          <w:szCs w:val="23"/>
        </w:rPr>
        <w:t>at the beginning of two or more station time slot.</w:t>
      </w:r>
    </w:p>
    <w:p w:rsidR="00D90816" w:rsidRDefault="00D90816">
      <w:pPr>
        <w:spacing w:line="276" w:lineRule="exact"/>
        <w:rPr>
          <w:sz w:val="20"/>
          <w:szCs w:val="20"/>
        </w:rPr>
      </w:pPr>
    </w:p>
    <w:p w:rsidR="00D90816" w:rsidRDefault="00E83BD4">
      <w:pPr>
        <w:numPr>
          <w:ilvl w:val="0"/>
          <w:numId w:val="4"/>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Maximum throughput occurs in the slotted Aloha when G = 1 that is 37%.</w:t>
      </w:r>
    </w:p>
    <w:p w:rsidR="00D90816" w:rsidRDefault="00D90816">
      <w:pPr>
        <w:spacing w:line="197" w:lineRule="exact"/>
        <w:rPr>
          <w:rFonts w:ascii="Segoe UI" w:eastAsia="Segoe UI" w:hAnsi="Segoe UI" w:cs="Segoe UI"/>
          <w:sz w:val="23"/>
          <w:szCs w:val="23"/>
        </w:rPr>
      </w:pPr>
    </w:p>
    <w:p w:rsidR="00D90816" w:rsidRDefault="00E83BD4">
      <w:pPr>
        <w:numPr>
          <w:ilvl w:val="0"/>
          <w:numId w:val="4"/>
        </w:numPr>
        <w:tabs>
          <w:tab w:val="left" w:pos="600"/>
        </w:tabs>
        <w:spacing w:line="277" w:lineRule="auto"/>
        <w:ind w:left="600" w:right="40" w:hanging="273"/>
        <w:rPr>
          <w:rFonts w:ascii="Segoe UI" w:eastAsia="Segoe UI" w:hAnsi="Segoe UI" w:cs="Segoe UI"/>
          <w:sz w:val="23"/>
          <w:szCs w:val="23"/>
        </w:rPr>
      </w:pPr>
      <w:r>
        <w:rPr>
          <w:rFonts w:ascii="Segoe UI" w:eastAsia="Segoe UI" w:hAnsi="Segoe UI" w:cs="Segoe UI"/>
          <w:sz w:val="23"/>
          <w:szCs w:val="23"/>
        </w:rPr>
        <w:t>The probability of successfully transmitting the data frame in the slotted Aloha is S = G * e ^ - 2 G.</w:t>
      </w:r>
    </w:p>
    <w:p w:rsidR="00D90816" w:rsidRDefault="00D90816">
      <w:pPr>
        <w:spacing w:line="160" w:lineRule="exact"/>
        <w:rPr>
          <w:rFonts w:ascii="Segoe UI" w:eastAsia="Segoe UI" w:hAnsi="Segoe UI" w:cs="Segoe UI"/>
          <w:sz w:val="23"/>
          <w:szCs w:val="23"/>
        </w:rPr>
      </w:pPr>
    </w:p>
    <w:p w:rsidR="00D90816" w:rsidRDefault="00E83BD4">
      <w:pPr>
        <w:numPr>
          <w:ilvl w:val="0"/>
          <w:numId w:val="4"/>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The total vulnerable time re</w:t>
      </w:r>
      <w:r>
        <w:rPr>
          <w:rFonts w:ascii="Segoe UI" w:eastAsia="Segoe UI" w:hAnsi="Segoe UI" w:cs="Segoe UI"/>
          <w:sz w:val="23"/>
          <w:szCs w:val="23"/>
        </w:rPr>
        <w:t>quired in slotted Aloha is Tfr.</w:t>
      </w:r>
    </w:p>
    <w:p w:rsidR="00D90816" w:rsidRDefault="00E83BD4">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-5080</wp:posOffset>
            </wp:positionH>
            <wp:positionV relativeFrom="paragraph">
              <wp:posOffset>191135</wp:posOffset>
            </wp:positionV>
            <wp:extent cx="5310505" cy="33350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5310505" cy="3335020"/>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60" w:lineRule="exact"/>
        <w:rPr>
          <w:sz w:val="20"/>
          <w:szCs w:val="20"/>
        </w:rPr>
      </w:pPr>
    </w:p>
    <w:p w:rsidR="00D90816" w:rsidRDefault="00E83BD4">
      <w:pPr>
        <w:rPr>
          <w:sz w:val="20"/>
          <w:szCs w:val="20"/>
        </w:rPr>
      </w:pPr>
      <w:r>
        <w:rPr>
          <w:rFonts w:ascii="Arial" w:eastAsia="Arial" w:hAnsi="Arial" w:cs="Arial"/>
          <w:color w:val="610B4B"/>
          <w:sz w:val="24"/>
          <w:szCs w:val="24"/>
        </w:rPr>
        <w:t>CSMA (Carrier Sense Multiple Access)</w:t>
      </w:r>
    </w:p>
    <w:p w:rsidR="00D90816" w:rsidRDefault="00D90816">
      <w:pPr>
        <w:spacing w:line="335" w:lineRule="exact"/>
        <w:rPr>
          <w:sz w:val="20"/>
          <w:szCs w:val="20"/>
        </w:rPr>
      </w:pPr>
    </w:p>
    <w:p w:rsidR="00D90816" w:rsidRDefault="00E83BD4">
      <w:pPr>
        <w:spacing w:line="305" w:lineRule="auto"/>
        <w:jc w:val="both"/>
        <w:rPr>
          <w:sz w:val="20"/>
          <w:szCs w:val="20"/>
        </w:rPr>
      </w:pPr>
      <w:r>
        <w:rPr>
          <w:rFonts w:ascii="Segoe UI" w:eastAsia="Segoe UI" w:hAnsi="Segoe UI" w:cs="Segoe UI"/>
          <w:color w:val="333333"/>
          <w:sz w:val="23"/>
          <w:szCs w:val="23"/>
        </w:rPr>
        <w:t xml:space="preserve">It is a </w:t>
      </w:r>
      <w:r>
        <w:rPr>
          <w:rFonts w:ascii="Segoe UI" w:eastAsia="Segoe UI" w:hAnsi="Segoe UI" w:cs="Segoe UI"/>
          <w:b/>
          <w:bCs/>
          <w:color w:val="333333"/>
          <w:sz w:val="23"/>
          <w:szCs w:val="23"/>
        </w:rPr>
        <w:t>carrier sense multiple access</w:t>
      </w:r>
      <w:r>
        <w:rPr>
          <w:rFonts w:ascii="Segoe UI" w:eastAsia="Segoe UI" w:hAnsi="Segoe UI" w:cs="Segoe UI"/>
          <w:color w:val="333333"/>
          <w:sz w:val="23"/>
          <w:szCs w:val="23"/>
        </w:rPr>
        <w:t xml:space="preserve"> based on media access protocol to sense the traffic on a channel (idle or busy) before transmitting the data. It means that if the channel is idle, the station can send data to the channel. Otherwise, it must wait until the channel becomes idle. Hence, it</w:t>
      </w:r>
      <w:r>
        <w:rPr>
          <w:rFonts w:ascii="Segoe UI" w:eastAsia="Segoe UI" w:hAnsi="Segoe UI" w:cs="Segoe UI"/>
          <w:color w:val="333333"/>
          <w:sz w:val="23"/>
          <w:szCs w:val="23"/>
        </w:rPr>
        <w:t xml:space="preserve"> reduces the chances of a collision on a transmission medium.</w:t>
      </w:r>
    </w:p>
    <w:p w:rsidR="00D90816" w:rsidRDefault="00D90816">
      <w:pPr>
        <w:spacing w:line="225" w:lineRule="exact"/>
        <w:rPr>
          <w:sz w:val="20"/>
          <w:szCs w:val="20"/>
        </w:rPr>
      </w:pPr>
    </w:p>
    <w:p w:rsidR="00D90816" w:rsidRDefault="00E83BD4">
      <w:pPr>
        <w:rPr>
          <w:sz w:val="20"/>
          <w:szCs w:val="20"/>
        </w:rPr>
      </w:pPr>
      <w:r>
        <w:rPr>
          <w:rFonts w:ascii="Segoe UI" w:eastAsia="Segoe UI" w:hAnsi="Segoe UI" w:cs="Segoe UI"/>
          <w:b/>
          <w:bCs/>
          <w:color w:val="333333"/>
          <w:sz w:val="23"/>
          <w:szCs w:val="23"/>
        </w:rPr>
        <w:t>CSMA Access Modes</w:t>
      </w:r>
    </w:p>
    <w:p w:rsidR="00D90816" w:rsidRDefault="00D90816">
      <w:pPr>
        <w:spacing w:line="311" w:lineRule="exact"/>
        <w:rPr>
          <w:sz w:val="20"/>
          <w:szCs w:val="20"/>
        </w:rPr>
      </w:pPr>
    </w:p>
    <w:p w:rsidR="00D90816" w:rsidRDefault="00E83BD4">
      <w:pPr>
        <w:spacing w:line="301" w:lineRule="auto"/>
        <w:jc w:val="both"/>
        <w:rPr>
          <w:sz w:val="20"/>
          <w:szCs w:val="20"/>
        </w:rPr>
      </w:pPr>
      <w:r>
        <w:rPr>
          <w:rFonts w:ascii="Segoe UI" w:eastAsia="Segoe UI" w:hAnsi="Segoe UI" w:cs="Segoe UI"/>
          <w:b/>
          <w:bCs/>
          <w:color w:val="333333"/>
          <w:sz w:val="23"/>
          <w:szCs w:val="23"/>
        </w:rPr>
        <w:t>1-Persistent:</w:t>
      </w:r>
      <w:r>
        <w:rPr>
          <w:rFonts w:ascii="Segoe UI" w:eastAsia="Segoe UI" w:hAnsi="Segoe UI" w:cs="Segoe UI"/>
          <w:color w:val="333333"/>
          <w:sz w:val="23"/>
          <w:szCs w:val="23"/>
        </w:rPr>
        <w:t xml:space="preserve"> In the 1-Persistent mode of CSMA that defines each node, first sense the shared channel and if the channel is idle, it immediately sends the data. Else it must </w:t>
      </w:r>
      <w:r>
        <w:rPr>
          <w:rFonts w:ascii="Segoe UI" w:eastAsia="Segoe UI" w:hAnsi="Segoe UI" w:cs="Segoe UI"/>
          <w:color w:val="333333"/>
          <w:sz w:val="23"/>
          <w:szCs w:val="23"/>
        </w:rPr>
        <w:t>wait and keep track of the status of the channel to be idle and broadcast the frame unconditionally as soon as the channel is idle.</w:t>
      </w:r>
    </w:p>
    <w:p w:rsidR="00D90816" w:rsidRDefault="00D90816">
      <w:pPr>
        <w:spacing w:line="20" w:lineRule="exact"/>
        <w:rPr>
          <w:sz w:val="20"/>
          <w:szCs w:val="20"/>
        </w:rPr>
      </w:pPr>
    </w:p>
    <w:p w:rsidR="00D90816" w:rsidRDefault="00D90816">
      <w:pPr>
        <w:sectPr w:rsidR="00D90816">
          <w:pgSz w:w="11900" w:h="16838"/>
          <w:pgMar w:top="619" w:right="859" w:bottom="1440" w:left="960" w:header="0" w:footer="0" w:gutter="0"/>
          <w:cols w:space="720" w:equalWidth="0">
            <w:col w:w="10080"/>
          </w:cols>
        </w:sectPr>
      </w:pPr>
    </w:p>
    <w:p w:rsidR="00D90816" w:rsidRDefault="00E83BD4">
      <w:pPr>
        <w:spacing w:line="200" w:lineRule="exact"/>
        <w:rPr>
          <w:sz w:val="20"/>
          <w:szCs w:val="20"/>
        </w:rPr>
      </w:pPr>
      <w:bookmarkStart w:id="5" w:name="page7"/>
      <w:bookmarkEnd w:id="5"/>
      <w:r>
        <w:rPr>
          <w:noProof/>
          <w:sz w:val="20"/>
          <w:szCs w:val="20"/>
        </w:rPr>
        <w:lastRenderedPageBreak/>
        <w:drawing>
          <wp:anchor distT="0" distB="0" distL="114300" distR="114300" simplePos="0" relativeHeight="251654144" behindDoc="1" locked="0" layoutInCell="0" allowOverlap="1">
            <wp:simplePos x="0" y="0"/>
            <wp:positionH relativeFrom="page">
              <wp:posOffset>2280285</wp:posOffset>
            </wp:positionH>
            <wp:positionV relativeFrom="page">
              <wp:posOffset>368300</wp:posOffset>
            </wp:positionV>
            <wp:extent cx="3044825" cy="2537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3044825" cy="2537460"/>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3" w:lineRule="exact"/>
        <w:rPr>
          <w:sz w:val="20"/>
          <w:szCs w:val="20"/>
        </w:rPr>
      </w:pPr>
    </w:p>
    <w:p w:rsidR="00D90816" w:rsidRDefault="00E83BD4">
      <w:pPr>
        <w:spacing w:line="305" w:lineRule="auto"/>
        <w:jc w:val="both"/>
        <w:rPr>
          <w:sz w:val="20"/>
          <w:szCs w:val="20"/>
        </w:rPr>
      </w:pPr>
      <w:r>
        <w:rPr>
          <w:rFonts w:ascii="Segoe UI" w:eastAsia="Segoe UI" w:hAnsi="Segoe UI" w:cs="Segoe UI"/>
          <w:b/>
          <w:bCs/>
          <w:color w:val="333333"/>
          <w:sz w:val="23"/>
          <w:szCs w:val="23"/>
        </w:rPr>
        <w:t>Non-Persistent:</w:t>
      </w:r>
      <w:r>
        <w:rPr>
          <w:rFonts w:ascii="Segoe UI" w:eastAsia="Segoe UI" w:hAnsi="Segoe UI" w:cs="Segoe UI"/>
          <w:color w:val="333333"/>
          <w:sz w:val="23"/>
          <w:szCs w:val="23"/>
        </w:rPr>
        <w:t xml:space="preserve"> It is the access mode of CSMA that defines before transmitting the data, each node must sense the channel, and if the channel is inactive, it immediately sends the data. Otherwise, the station must wait for a random time (not continuously), and when the c</w:t>
      </w:r>
      <w:r>
        <w:rPr>
          <w:rFonts w:ascii="Segoe UI" w:eastAsia="Segoe UI" w:hAnsi="Segoe UI" w:cs="Segoe UI"/>
          <w:color w:val="333333"/>
          <w:sz w:val="23"/>
          <w:szCs w:val="23"/>
        </w:rPr>
        <w:t>hannel is found to be idle, it transmits the frames.</w:t>
      </w:r>
    </w:p>
    <w:p w:rsidR="00D90816" w:rsidRDefault="00D90816">
      <w:pPr>
        <w:spacing w:line="229" w:lineRule="exact"/>
        <w:rPr>
          <w:sz w:val="20"/>
          <w:szCs w:val="20"/>
        </w:rPr>
      </w:pPr>
    </w:p>
    <w:p w:rsidR="00D90816" w:rsidRDefault="00E83BD4">
      <w:pPr>
        <w:spacing w:line="301" w:lineRule="auto"/>
        <w:jc w:val="both"/>
        <w:rPr>
          <w:sz w:val="20"/>
          <w:szCs w:val="20"/>
        </w:rPr>
      </w:pPr>
      <w:r>
        <w:rPr>
          <w:rFonts w:ascii="Segoe UI" w:eastAsia="Segoe UI" w:hAnsi="Segoe UI" w:cs="Segoe UI"/>
          <w:b/>
          <w:bCs/>
          <w:color w:val="333333"/>
          <w:sz w:val="23"/>
          <w:szCs w:val="23"/>
        </w:rPr>
        <w:t>P-Persistent:</w:t>
      </w:r>
      <w:r>
        <w:rPr>
          <w:rFonts w:ascii="Segoe UI" w:eastAsia="Segoe UI" w:hAnsi="Segoe UI" w:cs="Segoe UI"/>
          <w:color w:val="333333"/>
          <w:sz w:val="23"/>
          <w:szCs w:val="23"/>
        </w:rPr>
        <w:t xml:space="preserve"> It is the combination of 1-Persistent and Non-persistent modes. The P-Persistent mode defines that each node senses the channel, and if the channel is inactive, it sends a frame with a </w:t>
      </w:r>
      <w:r>
        <w:rPr>
          <w:rFonts w:ascii="Segoe UI" w:eastAsia="Segoe UI" w:hAnsi="Segoe UI" w:cs="Segoe UI"/>
          <w:b/>
          <w:bCs/>
          <w:color w:val="333333"/>
          <w:sz w:val="23"/>
          <w:szCs w:val="23"/>
        </w:rPr>
        <w:t>P</w:t>
      </w:r>
      <w:r>
        <w:rPr>
          <w:rFonts w:ascii="Segoe UI" w:eastAsia="Segoe UI" w:hAnsi="Segoe UI" w:cs="Segoe UI"/>
          <w:color w:val="333333"/>
          <w:sz w:val="23"/>
          <w:szCs w:val="23"/>
        </w:rPr>
        <w:t xml:space="preserve"> p</w:t>
      </w:r>
      <w:r>
        <w:rPr>
          <w:rFonts w:ascii="Segoe UI" w:eastAsia="Segoe UI" w:hAnsi="Segoe UI" w:cs="Segoe UI"/>
          <w:color w:val="333333"/>
          <w:sz w:val="23"/>
          <w:szCs w:val="23"/>
        </w:rPr>
        <w:t>robability. If the data is not transmitted, it waits for a (</w:t>
      </w:r>
      <w:r>
        <w:rPr>
          <w:rFonts w:ascii="Segoe UI" w:eastAsia="Segoe UI" w:hAnsi="Segoe UI" w:cs="Segoe UI"/>
          <w:b/>
          <w:bCs/>
          <w:color w:val="333333"/>
          <w:sz w:val="23"/>
          <w:szCs w:val="23"/>
        </w:rPr>
        <w:t>q = 1-p probability</w:t>
      </w:r>
      <w:r>
        <w:rPr>
          <w:rFonts w:ascii="Segoe UI" w:eastAsia="Segoe UI" w:hAnsi="Segoe UI" w:cs="Segoe UI"/>
          <w:color w:val="333333"/>
          <w:sz w:val="23"/>
          <w:szCs w:val="23"/>
        </w:rPr>
        <w:t>) random time and resumes the frame with the next time slot.</w:t>
      </w:r>
    </w:p>
    <w:p w:rsidR="00D90816" w:rsidRDefault="00D90816">
      <w:pPr>
        <w:spacing w:line="249" w:lineRule="exact"/>
        <w:rPr>
          <w:sz w:val="20"/>
          <w:szCs w:val="20"/>
        </w:rPr>
      </w:pPr>
    </w:p>
    <w:p w:rsidR="00D90816" w:rsidRDefault="00E83BD4">
      <w:pPr>
        <w:spacing w:line="300" w:lineRule="auto"/>
        <w:jc w:val="both"/>
        <w:rPr>
          <w:sz w:val="20"/>
          <w:szCs w:val="20"/>
        </w:rPr>
      </w:pPr>
      <w:r>
        <w:rPr>
          <w:rFonts w:ascii="Segoe UI" w:eastAsia="Segoe UI" w:hAnsi="Segoe UI" w:cs="Segoe UI"/>
          <w:b/>
          <w:bCs/>
          <w:color w:val="333333"/>
          <w:sz w:val="23"/>
          <w:szCs w:val="23"/>
        </w:rPr>
        <w:t>O- Persistent:</w:t>
      </w:r>
      <w:r>
        <w:rPr>
          <w:rFonts w:ascii="Segoe UI" w:eastAsia="Segoe UI" w:hAnsi="Segoe UI" w:cs="Segoe UI"/>
          <w:color w:val="333333"/>
          <w:sz w:val="23"/>
          <w:szCs w:val="23"/>
        </w:rPr>
        <w:t xml:space="preserve"> It is an O-persistent method that defines the superiority of the station before the transmission of </w:t>
      </w:r>
      <w:r>
        <w:rPr>
          <w:rFonts w:ascii="Segoe UI" w:eastAsia="Segoe UI" w:hAnsi="Segoe UI" w:cs="Segoe UI"/>
          <w:color w:val="333333"/>
          <w:sz w:val="23"/>
          <w:szCs w:val="23"/>
        </w:rPr>
        <w:t>the frame on the shared channel. If it is found that the channel is inactive, each station waits for its turn to retransmit the data.</w:t>
      </w:r>
    </w:p>
    <w:p w:rsidR="00D90816" w:rsidRDefault="00E83BD4">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-5080</wp:posOffset>
            </wp:positionH>
            <wp:positionV relativeFrom="paragraph">
              <wp:posOffset>71120</wp:posOffset>
            </wp:positionV>
            <wp:extent cx="6597015" cy="8153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6597015" cy="815340"/>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342" w:lineRule="exact"/>
        <w:rPr>
          <w:sz w:val="20"/>
          <w:szCs w:val="20"/>
        </w:rPr>
      </w:pPr>
    </w:p>
    <w:p w:rsidR="00D90816" w:rsidRDefault="00D90816">
      <w:pPr>
        <w:sectPr w:rsidR="00D90816">
          <w:pgSz w:w="11900" w:h="16838"/>
          <w:pgMar w:top="1440" w:right="859" w:bottom="1440" w:left="960" w:header="0" w:footer="0" w:gutter="0"/>
          <w:cols w:space="720" w:equalWidth="0">
            <w:col w:w="10080"/>
          </w:cols>
        </w:sectPr>
      </w:pPr>
    </w:p>
    <w:p w:rsidR="00D90816" w:rsidRDefault="00E83BD4">
      <w:pPr>
        <w:spacing w:line="200" w:lineRule="exact"/>
        <w:rPr>
          <w:sz w:val="20"/>
          <w:szCs w:val="20"/>
        </w:rPr>
      </w:pPr>
      <w:bookmarkStart w:id="6" w:name="page8"/>
      <w:bookmarkEnd w:id="6"/>
      <w:r>
        <w:rPr>
          <w:noProof/>
          <w:sz w:val="20"/>
          <w:szCs w:val="20"/>
        </w:rPr>
        <w:lastRenderedPageBreak/>
        <w:drawing>
          <wp:anchor distT="0" distB="0" distL="114300" distR="114300" simplePos="0" relativeHeight="251656192" behindDoc="1" locked="0" layoutInCell="0" allowOverlap="1">
            <wp:simplePos x="0" y="0"/>
            <wp:positionH relativeFrom="page">
              <wp:posOffset>603885</wp:posOffset>
            </wp:positionH>
            <wp:positionV relativeFrom="page">
              <wp:posOffset>368300</wp:posOffset>
            </wp:positionV>
            <wp:extent cx="4984115" cy="4902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4984115" cy="4902200"/>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388" w:lineRule="exact"/>
        <w:rPr>
          <w:sz w:val="20"/>
          <w:szCs w:val="20"/>
        </w:rPr>
      </w:pPr>
    </w:p>
    <w:p w:rsidR="00D90816" w:rsidRDefault="00E83BD4">
      <w:pPr>
        <w:rPr>
          <w:sz w:val="20"/>
          <w:szCs w:val="20"/>
        </w:rPr>
      </w:pPr>
      <w:r>
        <w:rPr>
          <w:rFonts w:ascii="Arial" w:eastAsia="Arial" w:hAnsi="Arial" w:cs="Arial"/>
          <w:color w:val="610B4B"/>
          <w:sz w:val="24"/>
          <w:szCs w:val="24"/>
        </w:rPr>
        <w:t>CSMA/ CD</w:t>
      </w:r>
    </w:p>
    <w:p w:rsidR="00D90816" w:rsidRDefault="00D90816">
      <w:pPr>
        <w:spacing w:line="335" w:lineRule="exact"/>
        <w:rPr>
          <w:sz w:val="20"/>
          <w:szCs w:val="20"/>
        </w:rPr>
      </w:pPr>
    </w:p>
    <w:p w:rsidR="00D90816" w:rsidRDefault="00E83BD4">
      <w:pPr>
        <w:spacing w:line="303" w:lineRule="auto"/>
        <w:jc w:val="both"/>
        <w:rPr>
          <w:sz w:val="20"/>
          <w:szCs w:val="20"/>
        </w:rPr>
      </w:pPr>
      <w:r>
        <w:rPr>
          <w:rFonts w:ascii="Segoe UI" w:eastAsia="Segoe UI" w:hAnsi="Segoe UI" w:cs="Segoe UI"/>
          <w:color w:val="333333"/>
          <w:sz w:val="23"/>
          <w:szCs w:val="23"/>
        </w:rPr>
        <w:t xml:space="preserve">It is a </w:t>
      </w:r>
      <w:r>
        <w:rPr>
          <w:rFonts w:ascii="Segoe UI" w:eastAsia="Segoe UI" w:hAnsi="Segoe UI" w:cs="Segoe UI"/>
          <w:b/>
          <w:bCs/>
          <w:color w:val="333333"/>
          <w:sz w:val="23"/>
          <w:szCs w:val="23"/>
        </w:rPr>
        <w:t>carrier sense multiple access/ collision detection</w:t>
      </w:r>
      <w:r>
        <w:rPr>
          <w:rFonts w:ascii="Segoe UI" w:eastAsia="Segoe UI" w:hAnsi="Segoe UI" w:cs="Segoe UI"/>
          <w:color w:val="333333"/>
          <w:sz w:val="23"/>
          <w:szCs w:val="23"/>
        </w:rPr>
        <w:t xml:space="preserve"> network protocol to transmit data frames. The CSMA/CD protocol works with a medium access control layer. Therefore, it first senses the shared channel before broadcasting the frames, and if the channel is idle, it transmits a frame to check whether the tr</w:t>
      </w:r>
      <w:r>
        <w:rPr>
          <w:rFonts w:ascii="Segoe UI" w:eastAsia="Segoe UI" w:hAnsi="Segoe UI" w:cs="Segoe UI"/>
          <w:color w:val="333333"/>
          <w:sz w:val="23"/>
          <w:szCs w:val="23"/>
        </w:rPr>
        <w:t xml:space="preserve">ansmission was successful. If the frame is successfully received, the station sends another frame. If any collision is detected in the CSMA/CD, the station sends a jam/ stop signal to the shared channel to terminate data transmission. After that, it waits </w:t>
      </w:r>
      <w:r>
        <w:rPr>
          <w:rFonts w:ascii="Segoe UI" w:eastAsia="Segoe UI" w:hAnsi="Segoe UI" w:cs="Segoe UI"/>
          <w:color w:val="333333"/>
          <w:sz w:val="23"/>
          <w:szCs w:val="23"/>
        </w:rPr>
        <w:t>for a random time before sending a frame to a channel.</w:t>
      </w:r>
    </w:p>
    <w:p w:rsidR="00D90816" w:rsidRDefault="00D90816">
      <w:pPr>
        <w:spacing w:line="211" w:lineRule="exact"/>
        <w:rPr>
          <w:sz w:val="20"/>
          <w:szCs w:val="20"/>
        </w:rPr>
      </w:pPr>
    </w:p>
    <w:p w:rsidR="00D90816" w:rsidRDefault="00E83BD4">
      <w:pPr>
        <w:rPr>
          <w:sz w:val="20"/>
          <w:szCs w:val="20"/>
        </w:rPr>
      </w:pPr>
      <w:r>
        <w:rPr>
          <w:rFonts w:ascii="Arial" w:eastAsia="Arial" w:hAnsi="Arial" w:cs="Arial"/>
          <w:color w:val="610B4B"/>
          <w:sz w:val="24"/>
          <w:szCs w:val="24"/>
        </w:rPr>
        <w:t>CSMA/ CA</w:t>
      </w:r>
    </w:p>
    <w:p w:rsidR="00D90816" w:rsidRDefault="00D90816">
      <w:pPr>
        <w:spacing w:line="335" w:lineRule="exact"/>
        <w:rPr>
          <w:sz w:val="20"/>
          <w:szCs w:val="20"/>
        </w:rPr>
      </w:pPr>
    </w:p>
    <w:p w:rsidR="00D90816" w:rsidRDefault="00E83BD4">
      <w:pPr>
        <w:spacing w:line="303" w:lineRule="auto"/>
        <w:jc w:val="both"/>
        <w:rPr>
          <w:sz w:val="20"/>
          <w:szCs w:val="20"/>
        </w:rPr>
      </w:pPr>
      <w:r>
        <w:rPr>
          <w:rFonts w:ascii="Segoe UI" w:eastAsia="Segoe UI" w:hAnsi="Segoe UI" w:cs="Segoe UI"/>
          <w:color w:val="333333"/>
          <w:sz w:val="23"/>
          <w:szCs w:val="23"/>
        </w:rPr>
        <w:t xml:space="preserve">It is a </w:t>
      </w:r>
      <w:r>
        <w:rPr>
          <w:rFonts w:ascii="Segoe UI" w:eastAsia="Segoe UI" w:hAnsi="Segoe UI" w:cs="Segoe UI"/>
          <w:b/>
          <w:bCs/>
          <w:color w:val="333333"/>
          <w:sz w:val="23"/>
          <w:szCs w:val="23"/>
        </w:rPr>
        <w:t>carrier sense multiple access/collision avoidance</w:t>
      </w:r>
      <w:r>
        <w:rPr>
          <w:rFonts w:ascii="Segoe UI" w:eastAsia="Segoe UI" w:hAnsi="Segoe UI" w:cs="Segoe UI"/>
          <w:color w:val="333333"/>
          <w:sz w:val="23"/>
          <w:szCs w:val="23"/>
        </w:rPr>
        <w:t xml:space="preserve"> network protocol for carrier transmission of data frames. It is a protocol that works with a medium access control layer. When a dat</w:t>
      </w:r>
      <w:r>
        <w:rPr>
          <w:rFonts w:ascii="Segoe UI" w:eastAsia="Segoe UI" w:hAnsi="Segoe UI" w:cs="Segoe UI"/>
          <w:color w:val="333333"/>
          <w:sz w:val="23"/>
          <w:szCs w:val="23"/>
        </w:rPr>
        <w:t xml:space="preserve">a frame is sent to a channel, it receives an acknowledgment to check whether the channel is clear. If the station receives only a single (own) acknowledgments, that means the data frame has been successfully transmitted to the receiver. But if it gets two </w:t>
      </w:r>
      <w:r>
        <w:rPr>
          <w:rFonts w:ascii="Segoe UI" w:eastAsia="Segoe UI" w:hAnsi="Segoe UI" w:cs="Segoe UI"/>
          <w:color w:val="333333"/>
          <w:sz w:val="23"/>
          <w:szCs w:val="23"/>
        </w:rPr>
        <w:t>signals (its own and one more in which the collision of frames), a collision of the frame occurs in the shared channel. Detects the collision of the frame when a sender receives an acknowledgment signal.</w:t>
      </w:r>
    </w:p>
    <w:p w:rsidR="00D90816" w:rsidRDefault="00D90816">
      <w:pPr>
        <w:spacing w:line="233" w:lineRule="exact"/>
        <w:rPr>
          <w:sz w:val="20"/>
          <w:szCs w:val="20"/>
        </w:rPr>
      </w:pPr>
    </w:p>
    <w:p w:rsidR="00D90816" w:rsidRDefault="00E83BD4">
      <w:pPr>
        <w:rPr>
          <w:rFonts w:ascii="Segoe UI" w:eastAsia="Segoe UI" w:hAnsi="Segoe UI" w:cs="Segoe UI"/>
          <w:color w:val="333333"/>
          <w:sz w:val="23"/>
          <w:szCs w:val="23"/>
        </w:rPr>
      </w:pPr>
      <w:r>
        <w:rPr>
          <w:rFonts w:ascii="Segoe UI" w:eastAsia="Segoe UI" w:hAnsi="Segoe UI" w:cs="Segoe UI"/>
          <w:color w:val="333333"/>
          <w:sz w:val="23"/>
          <w:szCs w:val="23"/>
        </w:rPr>
        <w:t>Following are the methods used in the</w:t>
      </w:r>
      <w:r>
        <w:rPr>
          <w:rFonts w:ascii="Segoe UI" w:eastAsia="Segoe UI" w:hAnsi="Segoe UI" w:cs="Segoe UI"/>
          <w:color w:val="008000"/>
          <w:sz w:val="23"/>
          <w:szCs w:val="23"/>
        </w:rPr>
        <w:t xml:space="preserve"> </w:t>
      </w:r>
      <w:hyperlink r:id="rId18">
        <w:r>
          <w:rPr>
            <w:rFonts w:ascii="Segoe UI" w:eastAsia="Segoe UI" w:hAnsi="Segoe UI" w:cs="Segoe UI"/>
            <w:color w:val="008000"/>
            <w:sz w:val="23"/>
            <w:szCs w:val="23"/>
          </w:rPr>
          <w:t>CSMA/ CA</w:t>
        </w:r>
        <w:r>
          <w:rPr>
            <w:rFonts w:ascii="Segoe UI" w:eastAsia="Segoe UI" w:hAnsi="Segoe UI" w:cs="Segoe UI"/>
            <w:color w:val="333333"/>
            <w:sz w:val="23"/>
            <w:szCs w:val="23"/>
          </w:rPr>
          <w:t xml:space="preserve"> </w:t>
        </w:r>
      </w:hyperlink>
      <w:r>
        <w:rPr>
          <w:rFonts w:ascii="Segoe UI" w:eastAsia="Segoe UI" w:hAnsi="Segoe UI" w:cs="Segoe UI"/>
          <w:color w:val="333333"/>
          <w:sz w:val="23"/>
          <w:szCs w:val="23"/>
        </w:rPr>
        <w:t>to avoid the collision:</w:t>
      </w:r>
    </w:p>
    <w:p w:rsidR="00D90816" w:rsidRDefault="00D90816">
      <w:pPr>
        <w:sectPr w:rsidR="00D90816">
          <w:pgSz w:w="11900" w:h="16838"/>
          <w:pgMar w:top="1440" w:right="859" w:bottom="269" w:left="960" w:header="0" w:footer="0" w:gutter="0"/>
          <w:cols w:space="720" w:equalWidth="0">
            <w:col w:w="10080"/>
          </w:cols>
        </w:sectPr>
      </w:pPr>
    </w:p>
    <w:p w:rsidR="00D90816" w:rsidRDefault="00E83BD4">
      <w:pPr>
        <w:spacing w:line="305" w:lineRule="auto"/>
        <w:jc w:val="both"/>
        <w:rPr>
          <w:sz w:val="20"/>
          <w:szCs w:val="20"/>
        </w:rPr>
      </w:pPr>
      <w:bookmarkStart w:id="7" w:name="page9"/>
      <w:bookmarkEnd w:id="7"/>
      <w:r>
        <w:rPr>
          <w:rFonts w:ascii="Segoe UI" w:eastAsia="Segoe UI" w:hAnsi="Segoe UI" w:cs="Segoe UI"/>
          <w:b/>
          <w:bCs/>
          <w:color w:val="333333"/>
          <w:sz w:val="23"/>
          <w:szCs w:val="23"/>
        </w:rPr>
        <w:lastRenderedPageBreak/>
        <w:t>Interframe space</w:t>
      </w:r>
      <w:r>
        <w:rPr>
          <w:rFonts w:ascii="Segoe UI" w:eastAsia="Segoe UI" w:hAnsi="Segoe UI" w:cs="Segoe UI"/>
          <w:color w:val="333333"/>
          <w:sz w:val="23"/>
          <w:szCs w:val="23"/>
        </w:rPr>
        <w:t>: In this method, the station waits for the channel to become idle, and if it gets the channel is idle, it does not immediatel</w:t>
      </w:r>
      <w:r>
        <w:rPr>
          <w:rFonts w:ascii="Segoe UI" w:eastAsia="Segoe UI" w:hAnsi="Segoe UI" w:cs="Segoe UI"/>
          <w:color w:val="333333"/>
          <w:sz w:val="23"/>
          <w:szCs w:val="23"/>
        </w:rPr>
        <w:t xml:space="preserve">y send the data. Instead of this, it waits for some time, and this time period is called the </w:t>
      </w:r>
      <w:r>
        <w:rPr>
          <w:rFonts w:ascii="Segoe UI" w:eastAsia="Segoe UI" w:hAnsi="Segoe UI" w:cs="Segoe UI"/>
          <w:b/>
          <w:bCs/>
          <w:color w:val="333333"/>
          <w:sz w:val="23"/>
          <w:szCs w:val="23"/>
        </w:rPr>
        <w:t>Interframe</w:t>
      </w:r>
      <w:r>
        <w:rPr>
          <w:rFonts w:ascii="Segoe UI" w:eastAsia="Segoe UI" w:hAnsi="Segoe UI" w:cs="Segoe UI"/>
          <w:color w:val="333333"/>
          <w:sz w:val="23"/>
          <w:szCs w:val="23"/>
        </w:rPr>
        <w:t xml:space="preserve"> space or IFS. However, the IFS time is often used to define the priority of the station.</w:t>
      </w:r>
    </w:p>
    <w:p w:rsidR="00D90816" w:rsidRDefault="00D90816">
      <w:pPr>
        <w:spacing w:line="229" w:lineRule="exact"/>
        <w:rPr>
          <w:sz w:val="20"/>
          <w:szCs w:val="20"/>
        </w:rPr>
      </w:pPr>
    </w:p>
    <w:p w:rsidR="00D90816" w:rsidRDefault="00E83BD4">
      <w:pPr>
        <w:spacing w:line="301" w:lineRule="auto"/>
        <w:jc w:val="both"/>
        <w:rPr>
          <w:sz w:val="20"/>
          <w:szCs w:val="20"/>
        </w:rPr>
      </w:pPr>
      <w:r>
        <w:rPr>
          <w:rFonts w:ascii="Segoe UI" w:eastAsia="Segoe UI" w:hAnsi="Segoe UI" w:cs="Segoe UI"/>
          <w:b/>
          <w:bCs/>
          <w:color w:val="333333"/>
          <w:sz w:val="23"/>
          <w:szCs w:val="23"/>
        </w:rPr>
        <w:t>Contention window</w:t>
      </w:r>
      <w:r>
        <w:rPr>
          <w:rFonts w:ascii="Segoe UI" w:eastAsia="Segoe UI" w:hAnsi="Segoe UI" w:cs="Segoe UI"/>
          <w:color w:val="333333"/>
          <w:sz w:val="23"/>
          <w:szCs w:val="23"/>
        </w:rPr>
        <w:t>: In the Contention window, the total time is</w:t>
      </w:r>
      <w:r>
        <w:rPr>
          <w:rFonts w:ascii="Segoe UI" w:eastAsia="Segoe UI" w:hAnsi="Segoe UI" w:cs="Segoe UI"/>
          <w:color w:val="333333"/>
          <w:sz w:val="23"/>
          <w:szCs w:val="23"/>
        </w:rPr>
        <w:t xml:space="preserve"> divided into different slots. When the station/ sender is ready to transmit the data frame, it chooses a random slot number of slots as</w:t>
      </w:r>
      <w:r>
        <w:rPr>
          <w:rFonts w:ascii="Segoe UI" w:eastAsia="Segoe UI" w:hAnsi="Segoe UI" w:cs="Segoe UI"/>
          <w:b/>
          <w:bCs/>
          <w:color w:val="333333"/>
          <w:sz w:val="23"/>
          <w:szCs w:val="23"/>
        </w:rPr>
        <w:t xml:space="preserve"> wait time</w:t>
      </w:r>
      <w:r>
        <w:rPr>
          <w:rFonts w:ascii="Segoe UI" w:eastAsia="Segoe UI" w:hAnsi="Segoe UI" w:cs="Segoe UI"/>
          <w:color w:val="333333"/>
          <w:sz w:val="23"/>
          <w:szCs w:val="23"/>
        </w:rPr>
        <w:t>. If the channel is still busy, it does not restart the entire process, except that it restarts the timer only</w:t>
      </w:r>
      <w:r>
        <w:rPr>
          <w:rFonts w:ascii="Segoe UI" w:eastAsia="Segoe UI" w:hAnsi="Segoe UI" w:cs="Segoe UI"/>
          <w:color w:val="333333"/>
          <w:sz w:val="23"/>
          <w:szCs w:val="23"/>
        </w:rPr>
        <w:t xml:space="preserve"> to send data packets when the channel is inactive.</w:t>
      </w:r>
    </w:p>
    <w:p w:rsidR="00D90816" w:rsidRDefault="00D90816">
      <w:pPr>
        <w:spacing w:line="249" w:lineRule="exact"/>
        <w:rPr>
          <w:sz w:val="20"/>
          <w:szCs w:val="20"/>
        </w:rPr>
      </w:pPr>
    </w:p>
    <w:p w:rsidR="00D90816" w:rsidRDefault="00E83BD4">
      <w:pPr>
        <w:spacing w:line="299" w:lineRule="auto"/>
        <w:jc w:val="both"/>
        <w:rPr>
          <w:sz w:val="20"/>
          <w:szCs w:val="20"/>
        </w:rPr>
      </w:pPr>
      <w:r>
        <w:rPr>
          <w:rFonts w:ascii="Segoe UI" w:eastAsia="Segoe UI" w:hAnsi="Segoe UI" w:cs="Segoe UI"/>
          <w:b/>
          <w:bCs/>
          <w:color w:val="333333"/>
          <w:sz w:val="23"/>
          <w:szCs w:val="23"/>
        </w:rPr>
        <w:t>Acknowledgment</w:t>
      </w:r>
      <w:r>
        <w:rPr>
          <w:rFonts w:ascii="Segoe UI" w:eastAsia="Segoe UI" w:hAnsi="Segoe UI" w:cs="Segoe UI"/>
          <w:color w:val="333333"/>
          <w:sz w:val="23"/>
          <w:szCs w:val="23"/>
        </w:rPr>
        <w:t>: In the acknowledgment method, the sender station sends the data frame to the shared channel if the acknowledgment is not received ahead of time.</w:t>
      </w:r>
    </w:p>
    <w:p w:rsidR="00D90816" w:rsidRDefault="00D90816">
      <w:pPr>
        <w:spacing w:line="267" w:lineRule="exact"/>
        <w:rPr>
          <w:sz w:val="20"/>
          <w:szCs w:val="20"/>
        </w:rPr>
      </w:pPr>
    </w:p>
    <w:p w:rsidR="00D90816" w:rsidRDefault="00E83BD4">
      <w:pPr>
        <w:rPr>
          <w:sz w:val="20"/>
          <w:szCs w:val="20"/>
        </w:rPr>
      </w:pPr>
      <w:r>
        <w:rPr>
          <w:rFonts w:ascii="Arial" w:eastAsia="Arial" w:hAnsi="Arial" w:cs="Arial"/>
          <w:color w:val="610B4B"/>
          <w:sz w:val="30"/>
          <w:szCs w:val="30"/>
        </w:rPr>
        <w:t>B. Controlled Access Protocol</w:t>
      </w:r>
    </w:p>
    <w:p w:rsidR="00D90816" w:rsidRDefault="00D90816">
      <w:pPr>
        <w:spacing w:line="381" w:lineRule="exact"/>
        <w:rPr>
          <w:sz w:val="20"/>
          <w:szCs w:val="20"/>
        </w:rPr>
      </w:pPr>
    </w:p>
    <w:p w:rsidR="00D90816" w:rsidRDefault="00E83BD4">
      <w:pPr>
        <w:spacing w:line="322" w:lineRule="auto"/>
        <w:jc w:val="both"/>
        <w:rPr>
          <w:sz w:val="20"/>
          <w:szCs w:val="20"/>
        </w:rPr>
      </w:pPr>
      <w:r>
        <w:rPr>
          <w:rFonts w:ascii="Segoe UI" w:eastAsia="Segoe UI" w:hAnsi="Segoe UI" w:cs="Segoe UI"/>
          <w:color w:val="333333"/>
        </w:rPr>
        <w:t>It is a me</w:t>
      </w:r>
      <w:r>
        <w:rPr>
          <w:rFonts w:ascii="Segoe UI" w:eastAsia="Segoe UI" w:hAnsi="Segoe UI" w:cs="Segoe UI"/>
          <w:color w:val="333333"/>
        </w:rPr>
        <w:t xml:space="preserve">thod of reducing data frame collision on a shared channel. In the controlled access method, each station interacts and decides to send a data frame by a particular station approved by all other stations. It means that a single station cannot send the data </w:t>
      </w:r>
      <w:r>
        <w:rPr>
          <w:rFonts w:ascii="Segoe UI" w:eastAsia="Segoe UI" w:hAnsi="Segoe UI" w:cs="Segoe UI"/>
          <w:color w:val="333333"/>
        </w:rPr>
        <w:t xml:space="preserve">frames unless all other stations are not approved. It has three types of controlled access: </w:t>
      </w:r>
      <w:r>
        <w:rPr>
          <w:rFonts w:ascii="Segoe UI" w:eastAsia="Segoe UI" w:hAnsi="Segoe UI" w:cs="Segoe UI"/>
          <w:b/>
          <w:bCs/>
          <w:color w:val="333333"/>
        </w:rPr>
        <w:t>Reservation, Polling</w:t>
      </w:r>
      <w:r>
        <w:rPr>
          <w:rFonts w:ascii="Segoe UI" w:eastAsia="Segoe UI" w:hAnsi="Segoe UI" w:cs="Segoe UI"/>
          <w:color w:val="333333"/>
        </w:rPr>
        <w:t xml:space="preserve">, and </w:t>
      </w:r>
      <w:r>
        <w:rPr>
          <w:rFonts w:ascii="Segoe UI" w:eastAsia="Segoe UI" w:hAnsi="Segoe UI" w:cs="Segoe UI"/>
          <w:b/>
          <w:bCs/>
          <w:color w:val="333333"/>
        </w:rPr>
        <w:t>Token Passing</w:t>
      </w:r>
      <w:r>
        <w:rPr>
          <w:rFonts w:ascii="Segoe UI" w:eastAsia="Segoe UI" w:hAnsi="Segoe UI" w:cs="Segoe UI"/>
          <w:color w:val="333333"/>
        </w:rPr>
        <w:t>.</w:t>
      </w:r>
    </w:p>
    <w:p w:rsidR="00D90816" w:rsidRDefault="00D90816">
      <w:pPr>
        <w:spacing w:line="244" w:lineRule="exact"/>
        <w:rPr>
          <w:sz w:val="20"/>
          <w:szCs w:val="20"/>
        </w:rPr>
      </w:pPr>
    </w:p>
    <w:p w:rsidR="00D90816" w:rsidRDefault="00E83BD4">
      <w:pPr>
        <w:rPr>
          <w:sz w:val="20"/>
          <w:szCs w:val="20"/>
        </w:rPr>
      </w:pPr>
      <w:r>
        <w:rPr>
          <w:rFonts w:ascii="Arial" w:eastAsia="Arial" w:hAnsi="Arial" w:cs="Arial"/>
          <w:color w:val="610B4B"/>
          <w:sz w:val="30"/>
          <w:szCs w:val="30"/>
        </w:rPr>
        <w:t>C. Channelization Protocols</w:t>
      </w:r>
    </w:p>
    <w:p w:rsidR="00D90816" w:rsidRDefault="00D90816">
      <w:pPr>
        <w:spacing w:line="381" w:lineRule="exact"/>
        <w:rPr>
          <w:sz w:val="20"/>
          <w:szCs w:val="20"/>
        </w:rPr>
      </w:pPr>
    </w:p>
    <w:p w:rsidR="00D90816" w:rsidRDefault="00E83BD4">
      <w:pPr>
        <w:spacing w:line="306" w:lineRule="auto"/>
        <w:jc w:val="both"/>
        <w:rPr>
          <w:sz w:val="20"/>
          <w:szCs w:val="20"/>
        </w:rPr>
      </w:pPr>
      <w:r>
        <w:rPr>
          <w:rFonts w:ascii="Segoe UI" w:eastAsia="Segoe UI" w:hAnsi="Segoe UI" w:cs="Segoe UI"/>
          <w:color w:val="333333"/>
          <w:sz w:val="23"/>
          <w:szCs w:val="23"/>
        </w:rPr>
        <w:t>It is a channelization protocol that allows the total usable bandwidth in a shared channel to</w:t>
      </w:r>
      <w:r>
        <w:rPr>
          <w:rFonts w:ascii="Segoe UI" w:eastAsia="Segoe UI" w:hAnsi="Segoe UI" w:cs="Segoe UI"/>
          <w:color w:val="333333"/>
          <w:sz w:val="23"/>
          <w:szCs w:val="23"/>
        </w:rPr>
        <w:t xml:space="preserve"> be shared across multiple stations based on their time, distance and codes. It can access all the stations at the same time to send the data frames to the channel.</w:t>
      </w:r>
    </w:p>
    <w:p w:rsidR="00D90816" w:rsidRDefault="00D90816">
      <w:pPr>
        <w:spacing w:line="225" w:lineRule="exact"/>
        <w:rPr>
          <w:sz w:val="20"/>
          <w:szCs w:val="20"/>
        </w:rPr>
      </w:pPr>
    </w:p>
    <w:p w:rsidR="00D90816" w:rsidRDefault="00E83BD4">
      <w:pPr>
        <w:rPr>
          <w:sz w:val="20"/>
          <w:szCs w:val="20"/>
        </w:rPr>
      </w:pPr>
      <w:r>
        <w:rPr>
          <w:rFonts w:ascii="Segoe UI" w:eastAsia="Segoe UI" w:hAnsi="Segoe UI" w:cs="Segoe UI"/>
          <w:color w:val="333333"/>
          <w:sz w:val="23"/>
          <w:szCs w:val="23"/>
        </w:rPr>
        <w:t xml:space="preserve">Following are the various methods to access the channel based on their time, distance and </w:t>
      </w:r>
      <w:r>
        <w:rPr>
          <w:rFonts w:ascii="Segoe UI" w:eastAsia="Segoe UI" w:hAnsi="Segoe UI" w:cs="Segoe UI"/>
          <w:color w:val="333333"/>
          <w:sz w:val="23"/>
          <w:szCs w:val="23"/>
        </w:rPr>
        <w:t>codes:</w:t>
      </w:r>
    </w:p>
    <w:p w:rsidR="00D90816" w:rsidRDefault="00E83BD4">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-5080</wp:posOffset>
            </wp:positionH>
            <wp:positionV relativeFrom="paragraph">
              <wp:posOffset>118745</wp:posOffset>
            </wp:positionV>
            <wp:extent cx="6597015" cy="25374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6597015" cy="2537460"/>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66" w:lineRule="exact"/>
        <w:rPr>
          <w:sz w:val="20"/>
          <w:szCs w:val="20"/>
        </w:rPr>
      </w:pPr>
    </w:p>
    <w:p w:rsidR="00D90816" w:rsidRDefault="00D90816">
      <w:pPr>
        <w:spacing w:line="200" w:lineRule="exact"/>
        <w:rPr>
          <w:sz w:val="20"/>
          <w:szCs w:val="20"/>
        </w:rPr>
      </w:pPr>
    </w:p>
    <w:p w:rsidR="00D90816" w:rsidRDefault="00D90816">
      <w:pPr>
        <w:spacing w:line="319" w:lineRule="exact"/>
        <w:rPr>
          <w:sz w:val="20"/>
          <w:szCs w:val="20"/>
        </w:rPr>
      </w:pPr>
    </w:p>
    <w:p w:rsidR="00D90816" w:rsidRDefault="00E83BD4">
      <w:pPr>
        <w:numPr>
          <w:ilvl w:val="0"/>
          <w:numId w:val="5"/>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FDMA (Frequency Division Multiple Access)</w:t>
      </w:r>
    </w:p>
    <w:p w:rsidR="00D90816" w:rsidRDefault="00D90816">
      <w:pPr>
        <w:spacing w:line="207" w:lineRule="exact"/>
        <w:rPr>
          <w:rFonts w:ascii="Segoe UI" w:eastAsia="Segoe UI" w:hAnsi="Segoe UI" w:cs="Segoe UI"/>
          <w:sz w:val="23"/>
          <w:szCs w:val="23"/>
        </w:rPr>
      </w:pPr>
    </w:p>
    <w:p w:rsidR="00D90816" w:rsidRDefault="00E83BD4">
      <w:pPr>
        <w:numPr>
          <w:ilvl w:val="0"/>
          <w:numId w:val="5"/>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TDMA (Time Division Multiple Access)</w:t>
      </w:r>
    </w:p>
    <w:p w:rsidR="00D90816" w:rsidRDefault="00D90816">
      <w:pPr>
        <w:spacing w:line="193" w:lineRule="exact"/>
        <w:rPr>
          <w:rFonts w:ascii="Segoe UI" w:eastAsia="Segoe UI" w:hAnsi="Segoe UI" w:cs="Segoe UI"/>
          <w:sz w:val="23"/>
          <w:szCs w:val="23"/>
        </w:rPr>
      </w:pPr>
    </w:p>
    <w:p w:rsidR="00D90816" w:rsidRDefault="00E83BD4">
      <w:pPr>
        <w:numPr>
          <w:ilvl w:val="0"/>
          <w:numId w:val="5"/>
        </w:numPr>
        <w:tabs>
          <w:tab w:val="left" w:pos="600"/>
        </w:tabs>
        <w:ind w:left="600" w:hanging="273"/>
        <w:rPr>
          <w:rFonts w:ascii="Segoe UI" w:eastAsia="Segoe UI" w:hAnsi="Segoe UI" w:cs="Segoe UI"/>
          <w:sz w:val="23"/>
          <w:szCs w:val="23"/>
        </w:rPr>
      </w:pPr>
      <w:r>
        <w:rPr>
          <w:rFonts w:ascii="Segoe UI" w:eastAsia="Segoe UI" w:hAnsi="Segoe UI" w:cs="Segoe UI"/>
          <w:sz w:val="23"/>
          <w:szCs w:val="23"/>
        </w:rPr>
        <w:t>CDMA (Code Division Multiple Access)</w:t>
      </w:r>
    </w:p>
    <w:p w:rsidR="00D90816" w:rsidRDefault="00D90816">
      <w:pPr>
        <w:sectPr w:rsidR="00D90816">
          <w:pgSz w:w="11900" w:h="16838"/>
          <w:pgMar w:top="619" w:right="859" w:bottom="297" w:left="960" w:header="0" w:footer="0" w:gutter="0"/>
          <w:cols w:space="720" w:equalWidth="0">
            <w:col w:w="10080"/>
          </w:cols>
        </w:sectPr>
      </w:pPr>
    </w:p>
    <w:p w:rsidR="00D90816" w:rsidRDefault="00E83BD4">
      <w:pPr>
        <w:rPr>
          <w:sz w:val="20"/>
          <w:szCs w:val="20"/>
        </w:rPr>
      </w:pPr>
      <w:bookmarkStart w:id="8" w:name="page10"/>
      <w:bookmarkEnd w:id="8"/>
      <w:r>
        <w:rPr>
          <w:rFonts w:ascii="Segoe UI" w:eastAsia="Segoe UI" w:hAnsi="Segoe UI" w:cs="Segoe UI"/>
          <w:b/>
          <w:bCs/>
          <w:color w:val="333333"/>
          <w:sz w:val="23"/>
          <w:szCs w:val="23"/>
        </w:rPr>
        <w:lastRenderedPageBreak/>
        <w:t>FDMA</w:t>
      </w:r>
    </w:p>
    <w:p w:rsidR="00D90816" w:rsidRDefault="00D90816">
      <w:pPr>
        <w:spacing w:line="311" w:lineRule="exact"/>
        <w:rPr>
          <w:sz w:val="20"/>
          <w:szCs w:val="20"/>
        </w:rPr>
      </w:pPr>
    </w:p>
    <w:p w:rsidR="00D90816" w:rsidRDefault="00E83BD4">
      <w:pPr>
        <w:spacing w:line="305" w:lineRule="auto"/>
        <w:jc w:val="both"/>
        <w:rPr>
          <w:sz w:val="20"/>
          <w:szCs w:val="20"/>
        </w:rPr>
      </w:pPr>
      <w:r>
        <w:rPr>
          <w:rFonts w:ascii="Segoe UI" w:eastAsia="Segoe UI" w:hAnsi="Segoe UI" w:cs="Segoe UI"/>
          <w:color w:val="333333"/>
          <w:sz w:val="23"/>
          <w:szCs w:val="23"/>
        </w:rPr>
        <w:t>It is a frequency division multiple access (</w:t>
      </w:r>
      <w:r>
        <w:rPr>
          <w:rFonts w:ascii="Segoe UI" w:eastAsia="Segoe UI" w:hAnsi="Segoe UI" w:cs="Segoe UI"/>
          <w:b/>
          <w:bCs/>
          <w:color w:val="333333"/>
          <w:sz w:val="23"/>
          <w:szCs w:val="23"/>
        </w:rPr>
        <w:t>FDMA</w:t>
      </w:r>
      <w:r>
        <w:rPr>
          <w:rFonts w:ascii="Segoe UI" w:eastAsia="Segoe UI" w:hAnsi="Segoe UI" w:cs="Segoe UI"/>
          <w:color w:val="333333"/>
          <w:sz w:val="23"/>
          <w:szCs w:val="23"/>
        </w:rPr>
        <w:t xml:space="preserve">) method used to divide the available bandwidth into equal </w:t>
      </w:r>
      <w:r>
        <w:rPr>
          <w:rFonts w:ascii="Segoe UI" w:eastAsia="Segoe UI" w:hAnsi="Segoe UI" w:cs="Segoe UI"/>
          <w:color w:val="333333"/>
          <w:sz w:val="23"/>
          <w:szCs w:val="23"/>
        </w:rPr>
        <w:t>bands so that multiple users can send data through a different frequency to the subchannel. Each station is reserved with a particular band to prevent the crosstalk between the channels and interferences of stations.</w:t>
      </w:r>
    </w:p>
    <w:p w:rsidR="00D90816" w:rsidRDefault="00E83BD4">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-5080</wp:posOffset>
            </wp:positionH>
            <wp:positionV relativeFrom="paragraph">
              <wp:posOffset>120650</wp:posOffset>
            </wp:positionV>
            <wp:extent cx="4984115" cy="40417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4984115" cy="4041775"/>
                    </a:xfrm>
                    <a:prstGeom prst="rect">
                      <a:avLst/>
                    </a:prstGeom>
                    <a:noFill/>
                  </pic:spPr>
                </pic:pic>
              </a:graphicData>
            </a:graphic>
          </wp:anchor>
        </w:drawing>
      </w: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98" w:lineRule="exact"/>
        <w:rPr>
          <w:sz w:val="20"/>
          <w:szCs w:val="20"/>
        </w:rPr>
      </w:pPr>
    </w:p>
    <w:p w:rsidR="00D90816" w:rsidRDefault="00E83BD4">
      <w:pPr>
        <w:rPr>
          <w:sz w:val="20"/>
          <w:szCs w:val="20"/>
        </w:rPr>
      </w:pPr>
      <w:r>
        <w:rPr>
          <w:rFonts w:ascii="Segoe UI" w:eastAsia="Segoe UI" w:hAnsi="Segoe UI" w:cs="Segoe UI"/>
          <w:b/>
          <w:bCs/>
          <w:color w:val="333333"/>
          <w:sz w:val="23"/>
          <w:szCs w:val="23"/>
        </w:rPr>
        <w:t>TDMA</w:t>
      </w:r>
    </w:p>
    <w:p w:rsidR="00D90816" w:rsidRDefault="00D90816">
      <w:pPr>
        <w:spacing w:line="311" w:lineRule="exact"/>
        <w:rPr>
          <w:sz w:val="20"/>
          <w:szCs w:val="20"/>
        </w:rPr>
      </w:pPr>
    </w:p>
    <w:p w:rsidR="00D90816" w:rsidRDefault="00E83BD4">
      <w:pPr>
        <w:spacing w:line="303" w:lineRule="auto"/>
        <w:jc w:val="both"/>
        <w:rPr>
          <w:sz w:val="20"/>
          <w:szCs w:val="20"/>
        </w:rPr>
      </w:pPr>
      <w:r>
        <w:rPr>
          <w:rFonts w:ascii="Segoe UI" w:eastAsia="Segoe UI" w:hAnsi="Segoe UI" w:cs="Segoe UI"/>
          <w:color w:val="333333"/>
          <w:sz w:val="23"/>
          <w:szCs w:val="23"/>
        </w:rPr>
        <w:t>Time Division Multiple Access (</w:t>
      </w:r>
      <w:r>
        <w:rPr>
          <w:rFonts w:ascii="Segoe UI" w:eastAsia="Segoe UI" w:hAnsi="Segoe UI" w:cs="Segoe UI"/>
          <w:b/>
          <w:bCs/>
          <w:color w:val="333333"/>
          <w:sz w:val="23"/>
          <w:szCs w:val="23"/>
        </w:rPr>
        <w:t>TDMA</w:t>
      </w:r>
      <w:r>
        <w:rPr>
          <w:rFonts w:ascii="Segoe UI" w:eastAsia="Segoe UI" w:hAnsi="Segoe UI" w:cs="Segoe UI"/>
          <w:color w:val="333333"/>
          <w:sz w:val="23"/>
          <w:szCs w:val="23"/>
        </w:rPr>
        <w:t>) is a channel access method. It allows the same frequency bandwidth to be shared across multiple stations. And to avoid collisions in the shared channel, it divides the channel into different frequency slots that a</w:t>
      </w:r>
      <w:r>
        <w:rPr>
          <w:rFonts w:ascii="Segoe UI" w:eastAsia="Segoe UI" w:hAnsi="Segoe UI" w:cs="Segoe UI"/>
          <w:color w:val="333333"/>
          <w:sz w:val="23"/>
          <w:szCs w:val="23"/>
        </w:rPr>
        <w:t xml:space="preserve">llocate stations to transmit the data frames. The same </w:t>
      </w:r>
      <w:r>
        <w:rPr>
          <w:rFonts w:ascii="Segoe UI" w:eastAsia="Segoe UI" w:hAnsi="Segoe UI" w:cs="Segoe UI"/>
          <w:b/>
          <w:bCs/>
          <w:color w:val="333333"/>
          <w:sz w:val="23"/>
          <w:szCs w:val="23"/>
        </w:rPr>
        <w:t>frequency</w:t>
      </w:r>
      <w:r>
        <w:rPr>
          <w:rFonts w:ascii="Segoe UI" w:eastAsia="Segoe UI" w:hAnsi="Segoe UI" w:cs="Segoe UI"/>
          <w:color w:val="333333"/>
          <w:sz w:val="23"/>
          <w:szCs w:val="23"/>
        </w:rPr>
        <w:t xml:space="preserve"> bandwidth into the shared channel by dividing the signal into various time slots to transmit it. However, TDMA has an overhead of synchronization that specifies each station's time slot by ad</w:t>
      </w:r>
      <w:r>
        <w:rPr>
          <w:rFonts w:ascii="Segoe UI" w:eastAsia="Segoe UI" w:hAnsi="Segoe UI" w:cs="Segoe UI"/>
          <w:color w:val="333333"/>
          <w:sz w:val="23"/>
          <w:szCs w:val="23"/>
        </w:rPr>
        <w:t>ding synchronization bits to each slot.</w:t>
      </w:r>
    </w:p>
    <w:p w:rsidR="00D90816" w:rsidRDefault="00D90816">
      <w:pPr>
        <w:spacing w:line="234" w:lineRule="exact"/>
        <w:rPr>
          <w:sz w:val="20"/>
          <w:szCs w:val="20"/>
        </w:rPr>
      </w:pPr>
    </w:p>
    <w:p w:rsidR="00D90816" w:rsidRDefault="00E83BD4">
      <w:pPr>
        <w:rPr>
          <w:sz w:val="20"/>
          <w:szCs w:val="20"/>
        </w:rPr>
      </w:pPr>
      <w:r>
        <w:rPr>
          <w:rFonts w:ascii="Segoe UI" w:eastAsia="Segoe UI" w:hAnsi="Segoe UI" w:cs="Segoe UI"/>
          <w:b/>
          <w:bCs/>
          <w:color w:val="333333"/>
          <w:sz w:val="23"/>
          <w:szCs w:val="23"/>
        </w:rPr>
        <w:t>CDMA</w:t>
      </w:r>
    </w:p>
    <w:p w:rsidR="00D90816" w:rsidRDefault="00D90816">
      <w:pPr>
        <w:spacing w:line="326" w:lineRule="exact"/>
        <w:rPr>
          <w:sz w:val="20"/>
          <w:szCs w:val="20"/>
        </w:rPr>
      </w:pPr>
    </w:p>
    <w:p w:rsidR="00D90816" w:rsidRDefault="00E83BD4">
      <w:pPr>
        <w:spacing w:line="303" w:lineRule="auto"/>
        <w:jc w:val="both"/>
        <w:rPr>
          <w:rFonts w:ascii="Segoe UI" w:eastAsia="Segoe UI" w:hAnsi="Segoe UI" w:cs="Segoe UI"/>
          <w:color w:val="333333"/>
          <w:sz w:val="23"/>
          <w:szCs w:val="23"/>
        </w:rPr>
      </w:pPr>
      <w:r>
        <w:rPr>
          <w:rFonts w:ascii="Segoe UI" w:eastAsia="Segoe UI" w:hAnsi="Segoe UI" w:cs="Segoe UI"/>
          <w:color w:val="333333"/>
          <w:sz w:val="23"/>
          <w:szCs w:val="23"/>
        </w:rPr>
        <w:t>The</w:t>
      </w:r>
      <w:r>
        <w:rPr>
          <w:rFonts w:ascii="Segoe UI" w:eastAsia="Segoe UI" w:hAnsi="Segoe UI" w:cs="Segoe UI"/>
          <w:color w:val="008000"/>
          <w:sz w:val="23"/>
          <w:szCs w:val="23"/>
        </w:rPr>
        <w:t xml:space="preserve"> </w:t>
      </w:r>
      <w:hyperlink r:id="rId21">
        <w:r>
          <w:rPr>
            <w:rFonts w:ascii="Segoe UI" w:eastAsia="Segoe UI" w:hAnsi="Segoe UI" w:cs="Segoe UI"/>
            <w:color w:val="008000"/>
            <w:sz w:val="23"/>
            <w:szCs w:val="23"/>
          </w:rPr>
          <w:t>code division multiple access (CDMA)</w:t>
        </w:r>
        <w:r>
          <w:rPr>
            <w:rFonts w:ascii="Segoe UI" w:eastAsia="Segoe UI" w:hAnsi="Segoe UI" w:cs="Segoe UI"/>
            <w:color w:val="333333"/>
            <w:sz w:val="23"/>
            <w:szCs w:val="23"/>
          </w:rPr>
          <w:t xml:space="preserve"> </w:t>
        </w:r>
      </w:hyperlink>
      <w:r>
        <w:rPr>
          <w:rFonts w:ascii="Segoe UI" w:eastAsia="Segoe UI" w:hAnsi="Segoe UI" w:cs="Segoe UI"/>
          <w:color w:val="333333"/>
          <w:sz w:val="23"/>
          <w:szCs w:val="23"/>
        </w:rPr>
        <w:t xml:space="preserve">is a channel access method. In CDMA, all stations can simultaneously send the data over the same channel. It </w:t>
      </w:r>
      <w:r>
        <w:rPr>
          <w:rFonts w:ascii="Segoe UI" w:eastAsia="Segoe UI" w:hAnsi="Segoe UI" w:cs="Segoe UI"/>
          <w:color w:val="333333"/>
          <w:sz w:val="23"/>
          <w:szCs w:val="23"/>
        </w:rPr>
        <w:t>means that it allows each station to transmit the data frames with full frequency on the shared channel at all times. It does not require the division of bandwidth on a shared channel based on time slots. If multiple stations send data to a channel simulta</w:t>
      </w:r>
      <w:r>
        <w:rPr>
          <w:rFonts w:ascii="Segoe UI" w:eastAsia="Segoe UI" w:hAnsi="Segoe UI" w:cs="Segoe UI"/>
          <w:color w:val="333333"/>
          <w:sz w:val="23"/>
          <w:szCs w:val="23"/>
        </w:rPr>
        <w:t>neously, their data frames are separated by a unique code sequence. Each station has a different unique code for transmitting the data over a shared channel. For example, there are</w:t>
      </w:r>
    </w:p>
    <w:p w:rsidR="00D90816" w:rsidRDefault="00D90816">
      <w:pPr>
        <w:sectPr w:rsidR="00D90816">
          <w:pgSz w:w="11900" w:h="16838"/>
          <w:pgMar w:top="615" w:right="859" w:bottom="451" w:left="960" w:header="0" w:footer="0" w:gutter="0"/>
          <w:cols w:space="720" w:equalWidth="0">
            <w:col w:w="10080"/>
          </w:cols>
        </w:sectPr>
      </w:pPr>
    </w:p>
    <w:p w:rsidR="00D90816" w:rsidRDefault="00E83BD4">
      <w:pPr>
        <w:spacing w:line="300" w:lineRule="auto"/>
        <w:ind w:left="20"/>
        <w:jc w:val="both"/>
        <w:rPr>
          <w:sz w:val="20"/>
          <w:szCs w:val="20"/>
        </w:rPr>
      </w:pPr>
      <w:bookmarkStart w:id="9" w:name="page11"/>
      <w:bookmarkEnd w:id="9"/>
      <w:r>
        <w:rPr>
          <w:rFonts w:ascii="Segoe UI" w:eastAsia="Segoe UI" w:hAnsi="Segoe UI" w:cs="Segoe UI"/>
          <w:color w:val="333333"/>
          <w:sz w:val="23"/>
          <w:szCs w:val="23"/>
        </w:rPr>
        <w:lastRenderedPageBreak/>
        <w:t>multiple users in a room that are continuously speaki</w:t>
      </w:r>
      <w:r>
        <w:rPr>
          <w:rFonts w:ascii="Segoe UI" w:eastAsia="Segoe UI" w:hAnsi="Segoe UI" w:cs="Segoe UI"/>
          <w:color w:val="333333"/>
          <w:sz w:val="23"/>
          <w:szCs w:val="23"/>
        </w:rPr>
        <w:t>ng. Data is received by the users if only two-person interact with each other using the same language. Similarly, in the network, if different stations communicate with each other simultaneously with different code language.</w:t>
      </w:r>
    </w:p>
    <w:p w:rsidR="00D90816" w:rsidRDefault="00D90816">
      <w:pPr>
        <w:spacing w:line="2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p w:rsidR="00D90816" w:rsidRDefault="00D90816">
      <w:pPr>
        <w:spacing w:line="200" w:lineRule="exact"/>
        <w:rPr>
          <w:sz w:val="20"/>
          <w:szCs w:val="20"/>
        </w:rPr>
      </w:pPr>
    </w:p>
    <w:sectPr w:rsidR="00D90816" w:rsidSect="00E83BD4">
      <w:pgSz w:w="11900" w:h="16838"/>
      <w:pgMar w:top="619" w:right="859" w:bottom="1440" w:left="940" w:header="0" w:footer="0" w:gutter="0"/>
      <w:cols w:space="720" w:equalWidth="0">
        <w:col w:w="1010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A5A88F40"/>
    <w:lvl w:ilvl="0" w:tplc="220ECA6E">
      <w:start w:val="1"/>
      <w:numFmt w:val="bullet"/>
      <w:lvlText w:val="⇧"/>
      <w:lvlJc w:val="left"/>
    </w:lvl>
    <w:lvl w:ilvl="1" w:tplc="7924BE82">
      <w:numFmt w:val="decimal"/>
      <w:lvlText w:val=""/>
      <w:lvlJc w:val="left"/>
    </w:lvl>
    <w:lvl w:ilvl="2" w:tplc="0F080B02">
      <w:numFmt w:val="decimal"/>
      <w:lvlText w:val=""/>
      <w:lvlJc w:val="left"/>
    </w:lvl>
    <w:lvl w:ilvl="3" w:tplc="BDD2CE54">
      <w:numFmt w:val="decimal"/>
      <w:lvlText w:val=""/>
      <w:lvlJc w:val="left"/>
    </w:lvl>
    <w:lvl w:ilvl="4" w:tplc="F0CC8BFE">
      <w:numFmt w:val="decimal"/>
      <w:lvlText w:val=""/>
      <w:lvlJc w:val="left"/>
    </w:lvl>
    <w:lvl w:ilvl="5" w:tplc="12580950">
      <w:numFmt w:val="decimal"/>
      <w:lvlText w:val=""/>
      <w:lvlJc w:val="left"/>
    </w:lvl>
    <w:lvl w:ilvl="6" w:tplc="7B2A7B7E">
      <w:numFmt w:val="decimal"/>
      <w:lvlText w:val=""/>
      <w:lvlJc w:val="left"/>
    </w:lvl>
    <w:lvl w:ilvl="7" w:tplc="318A0CA2">
      <w:numFmt w:val="decimal"/>
      <w:lvlText w:val=""/>
      <w:lvlJc w:val="left"/>
    </w:lvl>
    <w:lvl w:ilvl="8" w:tplc="0296AE42">
      <w:numFmt w:val="decimal"/>
      <w:lvlText w:val=""/>
      <w:lvlJc w:val="left"/>
    </w:lvl>
  </w:abstractNum>
  <w:abstractNum w:abstractNumId="1">
    <w:nsid w:val="238E1F29"/>
    <w:multiLevelType w:val="hybridMultilevel"/>
    <w:tmpl w:val="A2A88998"/>
    <w:lvl w:ilvl="0" w:tplc="22D6DB6A">
      <w:start w:val="1"/>
      <w:numFmt w:val="decimal"/>
      <w:lvlText w:val="%1."/>
      <w:lvlJc w:val="left"/>
    </w:lvl>
    <w:lvl w:ilvl="1" w:tplc="FDA65AEA">
      <w:numFmt w:val="decimal"/>
      <w:lvlText w:val=""/>
      <w:lvlJc w:val="left"/>
    </w:lvl>
    <w:lvl w:ilvl="2" w:tplc="2C5E8B84">
      <w:numFmt w:val="decimal"/>
      <w:lvlText w:val=""/>
      <w:lvlJc w:val="left"/>
    </w:lvl>
    <w:lvl w:ilvl="3" w:tplc="E42E696C">
      <w:numFmt w:val="decimal"/>
      <w:lvlText w:val=""/>
      <w:lvlJc w:val="left"/>
    </w:lvl>
    <w:lvl w:ilvl="4" w:tplc="D47AD2EE">
      <w:numFmt w:val="decimal"/>
      <w:lvlText w:val=""/>
      <w:lvlJc w:val="left"/>
    </w:lvl>
    <w:lvl w:ilvl="5" w:tplc="7F6CD0FE">
      <w:numFmt w:val="decimal"/>
      <w:lvlText w:val=""/>
      <w:lvlJc w:val="left"/>
    </w:lvl>
    <w:lvl w:ilvl="6" w:tplc="20942EFE">
      <w:numFmt w:val="decimal"/>
      <w:lvlText w:val=""/>
      <w:lvlJc w:val="left"/>
    </w:lvl>
    <w:lvl w:ilvl="7" w:tplc="2D687C64">
      <w:numFmt w:val="decimal"/>
      <w:lvlText w:val=""/>
      <w:lvlJc w:val="left"/>
    </w:lvl>
    <w:lvl w:ilvl="8" w:tplc="687246D8">
      <w:numFmt w:val="decimal"/>
      <w:lvlText w:val=""/>
      <w:lvlJc w:val="left"/>
    </w:lvl>
  </w:abstractNum>
  <w:abstractNum w:abstractNumId="2">
    <w:nsid w:val="2AE8944A"/>
    <w:multiLevelType w:val="hybridMultilevel"/>
    <w:tmpl w:val="9DAEBD74"/>
    <w:lvl w:ilvl="0" w:tplc="AF665236">
      <w:start w:val="1"/>
      <w:numFmt w:val="decimal"/>
      <w:lvlText w:val="%1."/>
      <w:lvlJc w:val="left"/>
    </w:lvl>
    <w:lvl w:ilvl="1" w:tplc="789A1B6A">
      <w:numFmt w:val="decimal"/>
      <w:lvlText w:val=""/>
      <w:lvlJc w:val="left"/>
    </w:lvl>
    <w:lvl w:ilvl="2" w:tplc="17E40BF4">
      <w:numFmt w:val="decimal"/>
      <w:lvlText w:val=""/>
      <w:lvlJc w:val="left"/>
    </w:lvl>
    <w:lvl w:ilvl="3" w:tplc="DBBAF13E">
      <w:numFmt w:val="decimal"/>
      <w:lvlText w:val=""/>
      <w:lvlJc w:val="left"/>
    </w:lvl>
    <w:lvl w:ilvl="4" w:tplc="98D2333E">
      <w:numFmt w:val="decimal"/>
      <w:lvlText w:val=""/>
      <w:lvlJc w:val="left"/>
    </w:lvl>
    <w:lvl w:ilvl="5" w:tplc="209EA4D8">
      <w:numFmt w:val="decimal"/>
      <w:lvlText w:val=""/>
      <w:lvlJc w:val="left"/>
    </w:lvl>
    <w:lvl w:ilvl="6" w:tplc="777C55E6">
      <w:numFmt w:val="decimal"/>
      <w:lvlText w:val=""/>
      <w:lvlJc w:val="left"/>
    </w:lvl>
    <w:lvl w:ilvl="7" w:tplc="D4DA5E02">
      <w:numFmt w:val="decimal"/>
      <w:lvlText w:val=""/>
      <w:lvlJc w:val="left"/>
    </w:lvl>
    <w:lvl w:ilvl="8" w:tplc="F20A2E98">
      <w:numFmt w:val="decimal"/>
      <w:lvlText w:val=""/>
      <w:lvlJc w:val="left"/>
    </w:lvl>
  </w:abstractNum>
  <w:abstractNum w:abstractNumId="3">
    <w:nsid w:val="46E87CCD"/>
    <w:multiLevelType w:val="hybridMultilevel"/>
    <w:tmpl w:val="5388EEA0"/>
    <w:lvl w:ilvl="0" w:tplc="2F9E1C3E">
      <w:start w:val="1"/>
      <w:numFmt w:val="decimal"/>
      <w:lvlText w:val="%1."/>
      <w:lvlJc w:val="left"/>
    </w:lvl>
    <w:lvl w:ilvl="1" w:tplc="F27655DE">
      <w:numFmt w:val="decimal"/>
      <w:lvlText w:val=""/>
      <w:lvlJc w:val="left"/>
    </w:lvl>
    <w:lvl w:ilvl="2" w:tplc="847E4076">
      <w:numFmt w:val="decimal"/>
      <w:lvlText w:val=""/>
      <w:lvlJc w:val="left"/>
    </w:lvl>
    <w:lvl w:ilvl="3" w:tplc="54188C9A">
      <w:numFmt w:val="decimal"/>
      <w:lvlText w:val=""/>
      <w:lvlJc w:val="left"/>
    </w:lvl>
    <w:lvl w:ilvl="4" w:tplc="7B248C52">
      <w:numFmt w:val="decimal"/>
      <w:lvlText w:val=""/>
      <w:lvlJc w:val="left"/>
    </w:lvl>
    <w:lvl w:ilvl="5" w:tplc="C2388094">
      <w:numFmt w:val="decimal"/>
      <w:lvlText w:val=""/>
      <w:lvlJc w:val="left"/>
    </w:lvl>
    <w:lvl w:ilvl="6" w:tplc="116A55E0">
      <w:numFmt w:val="decimal"/>
      <w:lvlText w:val=""/>
      <w:lvlJc w:val="left"/>
    </w:lvl>
    <w:lvl w:ilvl="7" w:tplc="F0E890E4">
      <w:numFmt w:val="decimal"/>
      <w:lvlText w:val=""/>
      <w:lvlJc w:val="left"/>
    </w:lvl>
    <w:lvl w:ilvl="8" w:tplc="DF486F82">
      <w:numFmt w:val="decimal"/>
      <w:lvlText w:val=""/>
      <w:lvlJc w:val="left"/>
    </w:lvl>
  </w:abstractNum>
  <w:abstractNum w:abstractNumId="4">
    <w:nsid w:val="625558EC"/>
    <w:multiLevelType w:val="hybridMultilevel"/>
    <w:tmpl w:val="FDE2677C"/>
    <w:lvl w:ilvl="0" w:tplc="7542DE76">
      <w:start w:val="1"/>
      <w:numFmt w:val="decimal"/>
      <w:lvlText w:val="%1."/>
      <w:lvlJc w:val="left"/>
    </w:lvl>
    <w:lvl w:ilvl="1" w:tplc="FE8E5798">
      <w:numFmt w:val="decimal"/>
      <w:lvlText w:val=""/>
      <w:lvlJc w:val="left"/>
    </w:lvl>
    <w:lvl w:ilvl="2" w:tplc="E00E3212">
      <w:numFmt w:val="decimal"/>
      <w:lvlText w:val=""/>
      <w:lvlJc w:val="left"/>
    </w:lvl>
    <w:lvl w:ilvl="3" w:tplc="2BEC71B4">
      <w:numFmt w:val="decimal"/>
      <w:lvlText w:val=""/>
      <w:lvlJc w:val="left"/>
    </w:lvl>
    <w:lvl w:ilvl="4" w:tplc="A62ECAB2">
      <w:numFmt w:val="decimal"/>
      <w:lvlText w:val=""/>
      <w:lvlJc w:val="left"/>
    </w:lvl>
    <w:lvl w:ilvl="5" w:tplc="AFE0AD8E">
      <w:numFmt w:val="decimal"/>
      <w:lvlText w:val=""/>
      <w:lvlJc w:val="left"/>
    </w:lvl>
    <w:lvl w:ilvl="6" w:tplc="BE1AA236">
      <w:numFmt w:val="decimal"/>
      <w:lvlText w:val=""/>
      <w:lvlJc w:val="left"/>
    </w:lvl>
    <w:lvl w:ilvl="7" w:tplc="985ED3CA">
      <w:numFmt w:val="decimal"/>
      <w:lvlText w:val=""/>
      <w:lvlJc w:val="left"/>
    </w:lvl>
    <w:lvl w:ilvl="8" w:tplc="7E505DF2">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0816"/>
    <w:rsid w:val="00D90816"/>
    <w:rsid w:val="00E83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BD4"/>
    <w:rPr>
      <w:rFonts w:ascii="Tahoma" w:hAnsi="Tahoma" w:cs="Tahoma"/>
      <w:sz w:val="16"/>
      <w:szCs w:val="16"/>
    </w:rPr>
  </w:style>
  <w:style w:type="character" w:customStyle="1" w:styleId="BalloonTextChar">
    <w:name w:val="Balloon Text Char"/>
    <w:basedOn w:val="DefaultParagraphFont"/>
    <w:link w:val="BalloonText"/>
    <w:uiPriority w:val="99"/>
    <w:semiHidden/>
    <w:rsid w:val="00E83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csma-ca-vs-csma-cd" TargetMode="External"/><Relationship Id="rId3" Type="http://schemas.openxmlformats.org/officeDocument/2006/relationships/settings" Target="settings.xml"/><Relationship Id="rId21" Type="http://schemas.openxmlformats.org/officeDocument/2006/relationships/hyperlink" Target="https://www.javatpoint.com/cdma-full-form" TargetMode="External"/><Relationship Id="rId7" Type="http://schemas.openxmlformats.org/officeDocument/2006/relationships/hyperlink" Target="https://www.javatpoint.com/data-link-controls"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javatpoint.com/mac-full-form" TargetMode="External"/><Relationship Id="rId11" Type="http://schemas.openxmlformats.org/officeDocument/2006/relationships/image" Target="media/image4.jpeg"/><Relationship Id="rId5" Type="http://schemas.openxmlformats.org/officeDocument/2006/relationships/hyperlink" Target="https://www.javatpoint.com/data-link-layer"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hey</cp:lastModifiedBy>
  <cp:revision>2</cp:revision>
  <dcterms:created xsi:type="dcterms:W3CDTF">2023-02-04T18:24:00Z</dcterms:created>
  <dcterms:modified xsi:type="dcterms:W3CDTF">2023-02-04T17:28:00Z</dcterms:modified>
</cp:coreProperties>
</file>