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F4E79"/>
        </w:rPr>
      </w:pPr>
      <w:bookmarkStart w:id="0" w:name="_GoBack"/>
      <w:bookmarkEnd w:id="0"/>
      <w:r>
        <w:rPr>
          <w:color w:val="1F4E79"/>
        </w:rPr>
        <w:t>Предварительный список:</w:t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Reference table</w:t>
      </w:r>
      <w:r>
        <w:rPr>
          <w:color w:val="1F4E79"/>
        </w:rPr>
        <w:t xml:space="preserve"> – ok!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создание записи - 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редактирование записи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удаление записи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 xml:space="preserve">Rule configuration </w:t>
      </w:r>
      <w:r>
        <w:rPr>
          <w:color w:val="1F4E79"/>
        </w:rPr>
        <w:t>– ok!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создание записи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редактирование записи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удаление записи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включение/выключение правила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настройка скоринга (одно значение, два значения – недостаточно данных)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настройка значение </w:t>
      </w:r>
      <w:r>
        <w:rPr>
          <w:color w:val="1F4E79"/>
          <w:lang w:val="en-US"/>
        </w:rPr>
        <w:t>cutting score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изменение</w:t>
      </w:r>
      <w:r>
        <w:rPr>
          <w:color w:val="1F4E79"/>
        </w:rPr>
        <w:t xml:space="preserve"> </w:t>
      </w:r>
      <w:r>
        <w:rPr>
          <w:color w:val="1F4E79"/>
          <w:lang w:val="en-US"/>
        </w:rPr>
        <w:t>уровней severity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переключение между продуктивными и тестовыми правилами 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Reference table</w:t>
      </w:r>
      <w:r>
        <w:rPr>
          <w:color w:val="1F4E79"/>
        </w:rPr>
        <w:t xml:space="preserve"> 2 </w:t>
      </w:r>
      <w:bookmarkStart w:id="1" w:name="__DdeLink__140_4187393634"/>
      <w:r>
        <w:rPr>
          <w:color w:val="1F4E79"/>
        </w:rPr>
        <w:t>– ok!</w:t>
      </w:r>
      <w:bookmarkEnd w:id="1"/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Загрузка данных через </w:t>
      </w:r>
      <w:r>
        <w:rPr>
          <w:color w:val="1F4E79"/>
          <w:lang w:val="en-US"/>
        </w:rPr>
        <w:t>ImportRuleTabble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Откат загрузки </w:t>
      </w:r>
      <w:r>
        <w:rPr>
          <w:color w:val="1F4E79"/>
          <w:lang w:val="en-US"/>
        </w:rPr>
        <w:t>ImportRuleTabble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Измене</w:t>
      </w:r>
      <w:r>
        <w:rPr>
          <w:color w:val="1F4E79"/>
        </w:rPr>
        <w:t>н</w:t>
      </w:r>
      <w:r>
        <w:rPr>
          <w:color w:val="1F4E79"/>
          <w:lang w:val="en-US"/>
        </w:rPr>
        <w:t>ие</w:t>
      </w:r>
      <w:r>
        <w:rPr>
          <w:color w:val="1F4E79"/>
        </w:rPr>
        <w:t xml:space="preserve"> настроек админки</w:t>
      </w:r>
      <w:r>
        <w:rPr>
          <w:color w:val="1F4E79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WF  - НЕ уверен, что это надо автоматизировать. 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LayOut</w:t>
      </w:r>
      <w:r>
        <w:rPr>
          <w:color w:val="1F4E79"/>
        </w:rPr>
        <w:t xml:space="preserve"> – НЕ уверен, что это надо автоматизировать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1F4E79"/>
        </w:rPr>
        <w:t xml:space="preserve">Запуск </w:t>
      </w:r>
      <w:r>
        <w:rPr>
          <w:color w:val="1F4E79"/>
          <w:lang w:val="en-US"/>
        </w:rPr>
        <w:t>job</w:t>
      </w:r>
      <w:r>
        <w:rPr>
          <w:color w:val="1F4E79"/>
        </w:rPr>
        <w:t xml:space="preserve"> – ok!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Запуск выполнения job (в том числе с параметрами)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 xml:space="preserve">Заглушки и правильный ответ от заглушек/имитация работы внешних систем 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ОСС (четверка)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ВЭС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ДБО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СМС – штука странно работает. НЕ уверен, что это надо автоматизировать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1F4E79"/>
        </w:rPr>
      </w:pPr>
      <w:r>
        <w:rPr>
          <w:b/>
          <w:color w:val="1F4E79"/>
        </w:rPr>
        <w:t xml:space="preserve">ДБО - Antifraud WS - отправка </w:t>
      </w:r>
      <w:r>
        <w:rPr>
          <w:b/>
          <w:color w:val="1F4E79"/>
          <w:lang w:val="en-US"/>
        </w:rPr>
        <w:t>XML</w:t>
      </w:r>
      <w:r>
        <w:rPr>
          <w:b/>
          <w:color w:val="1F4E79"/>
        </w:rPr>
        <w:t xml:space="preserve"> по шаблону, изменение полей</w:t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карточки клиента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Login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PasswordHash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&lt;</w:t>
      </w:r>
      <w:r>
        <w:rPr>
          <w:color w:val="1F4E79"/>
          <w:lang w:val="en-US"/>
        </w:rPr>
        <w:t>ns</w:t>
      </w:r>
      <w:r>
        <w:rPr>
          <w:color w:val="1F4E79"/>
        </w:rPr>
        <w:t>3:</w:t>
      </w:r>
      <w:r>
        <w:rPr>
          <w:color w:val="1F4E79"/>
          <w:lang w:val="en-US"/>
        </w:rPr>
        <w:t>ContactInfo</w:t>
      </w:r>
      <w:r>
        <w:rPr>
          <w:color w:val="1F4E79"/>
        </w:rPr>
        <w:t>&gt;&lt;</w:t>
      </w:r>
      <w:r>
        <w:rPr>
          <w:color w:val="1F4E79"/>
          <w:lang w:val="en-US"/>
        </w:rPr>
        <w:t>Contact</w:t>
      </w:r>
      <w:r>
        <w:rPr>
          <w:color w:val="1F4E79"/>
        </w:rPr>
        <w:t>&gt; – тут все сложно/надо объяснять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авторизации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AuthSuccessful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&lt;ns2:ClientDevice&gt; &lt;ns3:Platform&gt; - тут тоже все сложно/надо объяснять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транзакции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 xml:space="preserve">TransactionId – </w:t>
      </w:r>
      <w:r>
        <w:rPr>
          <w:color w:val="1F4E79"/>
        </w:rPr>
        <w:t>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DocumentSaveTimestamp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Type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Channel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Regular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CommissionAmount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AmountInSourceCurrency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…</w:t>
      </w:r>
      <w:r>
        <w:rPr>
          <w:color w:val="1F4E79"/>
        </w:rPr>
        <w:t>Там очень много полей… и для каждого типа транзакции он свой. Нужно больше времени.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  </w:t>
      </w:r>
      <w:r>
        <w:rPr>
          <w:color w:val="1F4E79"/>
        </w:rPr>
        <w:t>&lt;ns2:ClientDevice&gt; &lt;ns3:Platform&gt; - тут тоже все сложно/надо объяснять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1F4E79"/>
        </w:rPr>
      </w:pPr>
      <w:r>
        <w:rPr>
          <w:b/>
          <w:color w:val="1F4E79"/>
        </w:rPr>
        <w:t>ОСС</w:t>
      </w:r>
    </w:p>
    <w:p>
      <w:pPr>
        <w:pStyle w:val="Normal"/>
        <w:ind w:left="360" w:hanging="0"/>
        <w:rPr>
          <w:color w:val="1F4E79"/>
        </w:rPr>
      </w:pPr>
      <w:r>
        <w:rPr>
          <w:color w:val="1F4E79"/>
        </w:rPr>
        <w:t>(для каждого ОСС своя технология)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Получение запроса от САФ - &gt; ответ от ОСС в САФ (успех/неуспех/уже подписан) 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Запрос от ОСС о наступлении события по телефону (телефон, код события)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1F4E79"/>
        </w:rPr>
      </w:pPr>
      <w:r>
        <w:rPr>
          <w:b/>
          <w:color w:val="1F4E79"/>
        </w:rPr>
        <w:t>ВЭС</w:t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ind w:left="1440" w:hanging="0"/>
        <w:rPr>
          <w:color w:val="1F4E79"/>
        </w:rPr>
      </w:pPr>
      <w:r>
        <w:rPr>
          <w:color w:val="1F4E79"/>
        </w:rPr>
      </w:r>
    </w:p>
    <w:p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База данных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произвольный </w:t>
      </w:r>
      <w:r>
        <w:rPr>
          <w:color w:val="1F4E79"/>
          <w:lang w:val="en-US"/>
        </w:rPr>
        <w:t>SQL</w:t>
      </w:r>
      <w:r>
        <w:rPr>
          <w:color w:val="1F4E79"/>
        </w:rPr>
        <w:t xml:space="preserve"> – есть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быстрый SELECT из конкретной таблицы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быстрый запрос на наличие </w:t>
      </w:r>
      <w:r>
        <w:rPr>
          <w:color w:val="1F4E79"/>
          <w:lang w:val="en-US"/>
        </w:rPr>
        <w:t>Alert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удаление </w:t>
      </w:r>
      <w:r>
        <w:rPr>
          <w:color w:val="1F4E79"/>
          <w:lang w:val="en-US"/>
        </w:rPr>
        <w:t>Alert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быстрый запрос на наличие </w:t>
      </w:r>
      <w:r>
        <w:rPr>
          <w:color w:val="1F4E79"/>
          <w:lang w:val="en-US"/>
        </w:rPr>
        <w:t>Transaction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удаление </w:t>
      </w:r>
      <w:r>
        <w:rPr>
          <w:color w:val="1F4E79"/>
          <w:lang w:val="en-US"/>
        </w:rPr>
        <w:t>Transaction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ещё действие ?</w:t>
      </w:r>
    </w:p>
    <w:p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ещё действие 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5f7c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b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7c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322</Words>
  <Characters>1750</Characters>
  <CharactersWithSpaces>1966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2019-05-20T10:11:00Z</dcterms:created>
  <dc:creator>Ставничий Андрей (Stavnichiy Andrey)</dc:creator>
  <dc:description/>
  <dc:language>en-US</dc:language>
  <cp:lastModifiedBy/>
  <dcterms:modified xsi:type="dcterms:W3CDTF">2019-06-18T10:52:10Z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