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D73F" w14:textId="77777777" w:rsidR="00DC180F" w:rsidRPr="008924E6" w:rsidRDefault="00000000" w:rsidP="008924E6">
      <w:pPr>
        <w:pStyle w:val="Heading1"/>
        <w:jc w:val="center"/>
        <w:rPr>
          <w:rFonts w:ascii="Times New Roman" w:hAnsi="Times New Roman" w:cs="Times New Roman"/>
          <w:caps/>
          <w:sz w:val="36"/>
          <w:szCs w:val="36"/>
        </w:rPr>
      </w:pPr>
      <w:r w:rsidRPr="008924E6">
        <w:rPr>
          <w:rFonts w:ascii="Times New Roman" w:hAnsi="Times New Roman" w:cs="Times New Roman"/>
          <w:caps/>
          <w:sz w:val="36"/>
          <w:szCs w:val="36"/>
        </w:rPr>
        <w:t>Mô hình CRISP-DM và các giai đoạn của quy trình</w:t>
      </w:r>
    </w:p>
    <w:p w14:paraId="2A96CF79" w14:textId="77777777" w:rsidR="00415EE8" w:rsidRDefault="00000000" w:rsidP="008924E6">
      <w:pPr>
        <w:rPr>
          <w:rFonts w:ascii="Times New Roman" w:hAnsi="Times New Roman" w:cs="Times New Roman"/>
          <w:sz w:val="24"/>
          <w:szCs w:val="24"/>
          <w:lang w:val="vi-VN"/>
        </w:rPr>
      </w:pPr>
      <w:r w:rsidRPr="008924E6">
        <w:rPr>
          <w:caps/>
        </w:rPr>
        <w:br/>
      </w:r>
      <w:r w:rsidRPr="008924E6">
        <w:rPr>
          <w:rFonts w:ascii="Times New Roman" w:hAnsi="Times New Roman" w:cs="Times New Roman"/>
          <w:sz w:val="24"/>
          <w:szCs w:val="24"/>
        </w:rPr>
        <w:t>CRISP-DM (Cross Industry Standard Process for Data Mining) là mô hình chuẩn được sử dụng rộng rãi trong các dự án khai phá dữ liệu và khoa học dữ liệu. Mô hình này được phát triển để cung cấp một quy trình có cấu trúc, linh hoạt và có thể áp dụng trong nhiều lĩnh vực, giúp các nhà phân tích dữ liệu triển khai dự án một cách hiệu quả và nhất quán.</w:t>
      </w:r>
      <w:r w:rsidRPr="008924E6">
        <w:rPr>
          <w:rFonts w:ascii="Times New Roman" w:hAnsi="Times New Roman" w:cs="Times New Roman"/>
          <w:sz w:val="24"/>
          <w:szCs w:val="24"/>
        </w:rPr>
        <w:br/>
      </w:r>
    </w:p>
    <w:p w14:paraId="5C53A241" w14:textId="77777777" w:rsidR="00415EE8" w:rsidRDefault="00000000" w:rsidP="008924E6">
      <w:pPr>
        <w:rPr>
          <w:rFonts w:ascii="Times New Roman" w:hAnsi="Times New Roman" w:cs="Times New Roman"/>
          <w:sz w:val="24"/>
          <w:szCs w:val="24"/>
          <w:lang w:val="vi-VN"/>
        </w:rPr>
      </w:pPr>
      <w:r w:rsidRPr="008924E6">
        <w:rPr>
          <w:rFonts w:ascii="Times New Roman" w:hAnsi="Times New Roman" w:cs="Times New Roman"/>
          <w:sz w:val="24"/>
          <w:szCs w:val="24"/>
        </w:rPr>
        <w:t xml:space="preserve">CRISP-DM </w:t>
      </w:r>
      <w:proofErr w:type="spellStart"/>
      <w:r w:rsidRPr="008924E6">
        <w:rPr>
          <w:rFonts w:ascii="Times New Roman" w:hAnsi="Times New Roman" w:cs="Times New Roman"/>
          <w:sz w:val="24"/>
          <w:szCs w:val="24"/>
        </w:rPr>
        <w:t>gồm</w:t>
      </w:r>
      <w:proofErr w:type="spellEnd"/>
      <w:r w:rsidRPr="008924E6">
        <w:rPr>
          <w:rFonts w:ascii="Times New Roman" w:hAnsi="Times New Roman" w:cs="Times New Roman"/>
          <w:sz w:val="24"/>
          <w:szCs w:val="24"/>
        </w:rPr>
        <w:t xml:space="preserve"> 6 </w:t>
      </w:r>
      <w:proofErr w:type="spellStart"/>
      <w:r w:rsidRPr="008924E6">
        <w:rPr>
          <w:rFonts w:ascii="Times New Roman" w:hAnsi="Times New Roman" w:cs="Times New Roman"/>
          <w:sz w:val="24"/>
          <w:szCs w:val="24"/>
        </w:rPr>
        <w:t>giai</w:t>
      </w:r>
      <w:proofErr w:type="spellEnd"/>
      <w:r w:rsidRPr="008924E6">
        <w:rPr>
          <w:rFonts w:ascii="Times New Roman" w:hAnsi="Times New Roman" w:cs="Times New Roman"/>
          <w:sz w:val="24"/>
          <w:szCs w:val="24"/>
        </w:rPr>
        <w:t xml:space="preserve"> </w:t>
      </w:r>
      <w:proofErr w:type="spellStart"/>
      <w:r w:rsidRPr="008924E6">
        <w:rPr>
          <w:rFonts w:ascii="Times New Roman" w:hAnsi="Times New Roman" w:cs="Times New Roman"/>
          <w:sz w:val="24"/>
          <w:szCs w:val="24"/>
        </w:rPr>
        <w:t>đoạn</w:t>
      </w:r>
      <w:proofErr w:type="spellEnd"/>
      <w:r w:rsidRPr="008924E6">
        <w:rPr>
          <w:rFonts w:ascii="Times New Roman" w:hAnsi="Times New Roman" w:cs="Times New Roman"/>
          <w:sz w:val="24"/>
          <w:szCs w:val="24"/>
        </w:rPr>
        <w:t xml:space="preserve"> chính liên kết chặt chẽ, có tính lặp lại và có thể quay về các bước trước khi cần điều chỉnh:</w:t>
      </w:r>
      <w:r w:rsidRPr="008924E6">
        <w:rPr>
          <w:rFonts w:ascii="Times New Roman" w:hAnsi="Times New Roman" w:cs="Times New Roman"/>
          <w:sz w:val="24"/>
          <w:szCs w:val="24"/>
        </w:rPr>
        <w:br/>
      </w:r>
      <w:r w:rsidRPr="008924E6">
        <w:rPr>
          <w:rFonts w:ascii="Times New Roman" w:hAnsi="Times New Roman" w:cs="Times New Roman"/>
          <w:sz w:val="24"/>
          <w:szCs w:val="24"/>
        </w:rPr>
        <w:br/>
        <w:t>1. Business Understanding (Hiểu biết nghiệp vụ)</w:t>
      </w:r>
      <w:r w:rsidRPr="008924E6">
        <w:rPr>
          <w:rFonts w:ascii="Times New Roman" w:hAnsi="Times New Roman" w:cs="Times New Roman"/>
          <w:sz w:val="24"/>
          <w:szCs w:val="24"/>
        </w:rPr>
        <w:br/>
        <w:t>- Xác định mục tiêu kinh doanh, yêu cầu của dự án.</w:t>
      </w:r>
      <w:r w:rsidRPr="008924E6">
        <w:rPr>
          <w:rFonts w:ascii="Times New Roman" w:hAnsi="Times New Roman" w:cs="Times New Roman"/>
          <w:sz w:val="24"/>
          <w:szCs w:val="24"/>
        </w:rPr>
        <w:br/>
        <w:t>- Chuyển đổi mục tiêu kinh doanh thành mục tiêu khai phá dữ liệu.</w:t>
      </w:r>
      <w:r w:rsidRPr="008924E6">
        <w:rPr>
          <w:rFonts w:ascii="Times New Roman" w:hAnsi="Times New Roman" w:cs="Times New Roman"/>
          <w:sz w:val="24"/>
          <w:szCs w:val="24"/>
        </w:rPr>
        <w:br/>
        <w:t>- Xây dựng kế hoạch dự án tổng thể.</w:t>
      </w:r>
      <w:r w:rsidRPr="008924E6">
        <w:rPr>
          <w:rFonts w:ascii="Times New Roman" w:hAnsi="Times New Roman" w:cs="Times New Roman"/>
          <w:sz w:val="24"/>
          <w:szCs w:val="24"/>
        </w:rPr>
        <w:br/>
      </w:r>
      <w:r w:rsidRPr="008924E6">
        <w:rPr>
          <w:rFonts w:ascii="Times New Roman" w:hAnsi="Times New Roman" w:cs="Times New Roman"/>
          <w:sz w:val="24"/>
          <w:szCs w:val="24"/>
        </w:rPr>
        <w:br/>
        <w:t>2. Data Understanding (Hiểu biết dữ liệu)</w:t>
      </w:r>
      <w:r w:rsidRPr="008924E6">
        <w:rPr>
          <w:rFonts w:ascii="Times New Roman" w:hAnsi="Times New Roman" w:cs="Times New Roman"/>
          <w:sz w:val="24"/>
          <w:szCs w:val="24"/>
        </w:rPr>
        <w:br/>
        <w:t>- Thu thập dữ liệu ban đầu.</w:t>
      </w:r>
      <w:r w:rsidRPr="008924E6">
        <w:rPr>
          <w:rFonts w:ascii="Times New Roman" w:hAnsi="Times New Roman" w:cs="Times New Roman"/>
          <w:sz w:val="24"/>
          <w:szCs w:val="24"/>
        </w:rPr>
        <w:br/>
        <w:t>- Mô tả, khám phá và đánh giá chất lượng dữ liệu.</w:t>
      </w:r>
      <w:r w:rsidRPr="008924E6">
        <w:rPr>
          <w:rFonts w:ascii="Times New Roman" w:hAnsi="Times New Roman" w:cs="Times New Roman"/>
          <w:sz w:val="24"/>
          <w:szCs w:val="24"/>
        </w:rPr>
        <w:br/>
        <w:t>- Phát hiện những vấn đề tiềm ẩn như thiếu dữ liệu, dữ liệu nhiễu.</w:t>
      </w:r>
      <w:r w:rsidRPr="008924E6">
        <w:rPr>
          <w:rFonts w:ascii="Times New Roman" w:hAnsi="Times New Roman" w:cs="Times New Roman"/>
          <w:sz w:val="24"/>
          <w:szCs w:val="24"/>
        </w:rPr>
        <w:br/>
      </w:r>
      <w:r w:rsidRPr="008924E6">
        <w:rPr>
          <w:rFonts w:ascii="Times New Roman" w:hAnsi="Times New Roman" w:cs="Times New Roman"/>
          <w:sz w:val="24"/>
          <w:szCs w:val="24"/>
        </w:rPr>
        <w:br/>
        <w:t>3. Data Preparation (Chuẩn bị dữ liệu)</w:t>
      </w:r>
      <w:r w:rsidRPr="008924E6">
        <w:rPr>
          <w:rFonts w:ascii="Times New Roman" w:hAnsi="Times New Roman" w:cs="Times New Roman"/>
          <w:sz w:val="24"/>
          <w:szCs w:val="24"/>
        </w:rPr>
        <w:br/>
        <w:t>- Chọn lọc dữ liệu liên quan.</w:t>
      </w:r>
      <w:r w:rsidRPr="008924E6">
        <w:rPr>
          <w:rFonts w:ascii="Times New Roman" w:hAnsi="Times New Roman" w:cs="Times New Roman"/>
          <w:sz w:val="24"/>
          <w:szCs w:val="24"/>
        </w:rPr>
        <w:br/>
        <w:t>- Làm sạch, xử lý dữ liệu thiếu, loại bỏ ngoại lệ.</w:t>
      </w:r>
      <w:r w:rsidRPr="008924E6">
        <w:rPr>
          <w:rFonts w:ascii="Times New Roman" w:hAnsi="Times New Roman" w:cs="Times New Roman"/>
          <w:sz w:val="24"/>
          <w:szCs w:val="24"/>
        </w:rPr>
        <w:br/>
        <w:t>- Tích hợp, chuyển đổi dữ liệu thành định dạng phù hợp cho mô hình hóa.</w:t>
      </w:r>
      <w:r w:rsidRPr="008924E6">
        <w:rPr>
          <w:rFonts w:ascii="Times New Roman" w:hAnsi="Times New Roman" w:cs="Times New Roman"/>
          <w:sz w:val="24"/>
          <w:szCs w:val="24"/>
        </w:rPr>
        <w:br/>
      </w:r>
      <w:r w:rsidRPr="008924E6">
        <w:rPr>
          <w:rFonts w:ascii="Times New Roman" w:hAnsi="Times New Roman" w:cs="Times New Roman"/>
          <w:sz w:val="24"/>
          <w:szCs w:val="24"/>
        </w:rPr>
        <w:br/>
        <w:t>4. Modeling (Mô hình hóa)</w:t>
      </w:r>
      <w:r w:rsidRPr="008924E6">
        <w:rPr>
          <w:rFonts w:ascii="Times New Roman" w:hAnsi="Times New Roman" w:cs="Times New Roman"/>
          <w:sz w:val="24"/>
          <w:szCs w:val="24"/>
        </w:rPr>
        <w:br/>
        <w:t>- Lựa chọn kỹ thuật và thuật toán phù hợp (ví dụ: phân loại, hồi quy, phân cụm).</w:t>
      </w:r>
      <w:r w:rsidRPr="008924E6">
        <w:rPr>
          <w:rFonts w:ascii="Times New Roman" w:hAnsi="Times New Roman" w:cs="Times New Roman"/>
          <w:sz w:val="24"/>
          <w:szCs w:val="24"/>
        </w:rPr>
        <w:br/>
        <w:t>- Xây dựng và tinh chỉnh các mô hình.</w:t>
      </w:r>
      <w:r w:rsidRPr="008924E6">
        <w:rPr>
          <w:rFonts w:ascii="Times New Roman" w:hAnsi="Times New Roman" w:cs="Times New Roman"/>
          <w:sz w:val="24"/>
          <w:szCs w:val="24"/>
        </w:rPr>
        <w:br/>
        <w:t>- Kiểm thử nhiều cách tiếp cận để chọn mô hình tốt nhất.</w:t>
      </w:r>
      <w:r w:rsidRPr="008924E6">
        <w:rPr>
          <w:rFonts w:ascii="Times New Roman" w:hAnsi="Times New Roman" w:cs="Times New Roman"/>
          <w:sz w:val="24"/>
          <w:szCs w:val="24"/>
        </w:rPr>
        <w:br/>
      </w:r>
      <w:r w:rsidRPr="008924E6">
        <w:rPr>
          <w:rFonts w:ascii="Times New Roman" w:hAnsi="Times New Roman" w:cs="Times New Roman"/>
          <w:sz w:val="24"/>
          <w:szCs w:val="24"/>
        </w:rPr>
        <w:br/>
        <w:t>5. Evaluation (Đánh giá)</w:t>
      </w:r>
      <w:r w:rsidRPr="008924E6">
        <w:rPr>
          <w:rFonts w:ascii="Times New Roman" w:hAnsi="Times New Roman" w:cs="Times New Roman"/>
          <w:sz w:val="24"/>
          <w:szCs w:val="24"/>
        </w:rPr>
        <w:br/>
        <w:t>- Đánh giá kết quả mô hình so với mục tiêu nghiệp vụ.</w:t>
      </w:r>
      <w:r w:rsidRPr="008924E6">
        <w:rPr>
          <w:rFonts w:ascii="Times New Roman" w:hAnsi="Times New Roman" w:cs="Times New Roman"/>
          <w:sz w:val="24"/>
          <w:szCs w:val="24"/>
        </w:rPr>
        <w:br/>
        <w:t>- Xem xét mức độ đáng tin cậy và giá trị ứng dụng.</w:t>
      </w:r>
      <w:r w:rsidRPr="008924E6">
        <w:rPr>
          <w:rFonts w:ascii="Times New Roman" w:hAnsi="Times New Roman" w:cs="Times New Roman"/>
          <w:sz w:val="24"/>
          <w:szCs w:val="24"/>
        </w:rPr>
        <w:br/>
        <w:t>- Quyết định mô hình có sẵn sàng triển khai hay cần cải thiện thêm.</w:t>
      </w:r>
      <w:r w:rsidRPr="008924E6">
        <w:rPr>
          <w:rFonts w:ascii="Times New Roman" w:hAnsi="Times New Roman" w:cs="Times New Roman"/>
          <w:sz w:val="24"/>
          <w:szCs w:val="24"/>
        </w:rPr>
        <w:br/>
      </w:r>
      <w:r w:rsidRPr="008924E6">
        <w:rPr>
          <w:rFonts w:ascii="Times New Roman" w:hAnsi="Times New Roman" w:cs="Times New Roman"/>
          <w:sz w:val="24"/>
          <w:szCs w:val="24"/>
        </w:rPr>
        <w:br/>
      </w:r>
    </w:p>
    <w:p w14:paraId="30AC8559" w14:textId="05EC7BBD" w:rsidR="00DC180F" w:rsidRPr="00415EE8" w:rsidRDefault="00000000" w:rsidP="008924E6">
      <w:pPr>
        <w:rPr>
          <w:rFonts w:ascii="Times New Roman" w:hAnsi="Times New Roman" w:cs="Times New Roman"/>
          <w:sz w:val="24"/>
          <w:szCs w:val="24"/>
          <w:lang w:val="vi-VN"/>
        </w:rPr>
      </w:pPr>
      <w:r w:rsidRPr="008924E6">
        <w:rPr>
          <w:rFonts w:ascii="Times New Roman" w:hAnsi="Times New Roman" w:cs="Times New Roman"/>
          <w:sz w:val="24"/>
          <w:szCs w:val="24"/>
        </w:rPr>
        <w:lastRenderedPageBreak/>
        <w:t>6. Deployment (Triển khai)</w:t>
      </w:r>
      <w:r w:rsidRPr="008924E6">
        <w:rPr>
          <w:rFonts w:ascii="Times New Roman" w:hAnsi="Times New Roman" w:cs="Times New Roman"/>
          <w:sz w:val="24"/>
          <w:szCs w:val="24"/>
        </w:rPr>
        <w:br/>
        <w:t>- Triển khai mô hình vào hệ thống thực tế.</w:t>
      </w:r>
      <w:r w:rsidRPr="008924E6">
        <w:rPr>
          <w:rFonts w:ascii="Times New Roman" w:hAnsi="Times New Roman" w:cs="Times New Roman"/>
          <w:sz w:val="24"/>
          <w:szCs w:val="24"/>
        </w:rPr>
        <w:br/>
        <w:t>- Trình bày kết quả cho doanh nghiệp và người sử dụng.</w:t>
      </w:r>
      <w:r w:rsidRPr="008924E6">
        <w:rPr>
          <w:rFonts w:ascii="Times New Roman" w:hAnsi="Times New Roman" w:cs="Times New Roman"/>
          <w:sz w:val="24"/>
          <w:szCs w:val="24"/>
        </w:rPr>
        <w:br/>
        <w:t>- Lập kế hoạch bảo trì, theo dõi, và cập nhật mô hình khi cần.</w:t>
      </w:r>
      <w:r w:rsidRPr="008924E6">
        <w:rPr>
          <w:rFonts w:ascii="Times New Roman" w:hAnsi="Times New Roman" w:cs="Times New Roman"/>
          <w:sz w:val="24"/>
          <w:szCs w:val="24"/>
        </w:rPr>
        <w:br/>
      </w:r>
      <w:r w:rsidRPr="008924E6">
        <w:rPr>
          <w:rFonts w:ascii="Times New Roman" w:hAnsi="Times New Roman" w:cs="Times New Roman"/>
          <w:sz w:val="24"/>
          <w:szCs w:val="24"/>
        </w:rPr>
        <w:br/>
        <w:t>Kết luận:</w:t>
      </w:r>
      <w:r w:rsidRPr="008924E6">
        <w:rPr>
          <w:rFonts w:ascii="Times New Roman" w:hAnsi="Times New Roman" w:cs="Times New Roman"/>
          <w:sz w:val="24"/>
          <w:szCs w:val="24"/>
        </w:rPr>
        <w:br/>
        <w:t>CRISP-DM cung cấp một quy trình khoa học, rõ ràng và có tính linh hoạt cao trong khai phá dữ liệu. Bằng việc đi qua 6 giai đoạn, doanh nghiệp có thể đảm bảo rằng các mô hình dữ liệu không chỉ chính xác về mặt kỹ thuật mà còn mang lại giá trị thiết thực trong thực tiễn.</w:t>
      </w:r>
      <w:r w:rsidRPr="008924E6">
        <w:rPr>
          <w:rFonts w:ascii="Times New Roman" w:hAnsi="Times New Roman" w:cs="Times New Roman"/>
          <w:sz w:val="24"/>
          <w:szCs w:val="24"/>
        </w:rPr>
        <w:br/>
      </w:r>
    </w:p>
    <w:sectPr w:rsidR="00DC180F" w:rsidRPr="00415E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190184">
    <w:abstractNumId w:val="8"/>
  </w:num>
  <w:num w:numId="2" w16cid:durableId="1051802697">
    <w:abstractNumId w:val="6"/>
  </w:num>
  <w:num w:numId="3" w16cid:durableId="1453983630">
    <w:abstractNumId w:val="5"/>
  </w:num>
  <w:num w:numId="4" w16cid:durableId="722027594">
    <w:abstractNumId w:val="4"/>
  </w:num>
  <w:num w:numId="5" w16cid:durableId="572396628">
    <w:abstractNumId w:val="7"/>
  </w:num>
  <w:num w:numId="6" w16cid:durableId="1036857137">
    <w:abstractNumId w:val="3"/>
  </w:num>
  <w:num w:numId="7" w16cid:durableId="668751560">
    <w:abstractNumId w:val="2"/>
  </w:num>
  <w:num w:numId="8" w16cid:durableId="1558738990">
    <w:abstractNumId w:val="1"/>
  </w:num>
  <w:num w:numId="9" w16cid:durableId="61409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AAD"/>
    <w:rsid w:val="0015074B"/>
    <w:rsid w:val="0029639D"/>
    <w:rsid w:val="00326F90"/>
    <w:rsid w:val="00415EE8"/>
    <w:rsid w:val="004A53D7"/>
    <w:rsid w:val="008924E6"/>
    <w:rsid w:val="00AA1D8D"/>
    <w:rsid w:val="00B47730"/>
    <w:rsid w:val="00CB0664"/>
    <w:rsid w:val="00DC1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08778"/>
  <w14:defaultImageDpi w14:val="300"/>
  <w15:docId w15:val="{57AA4E1A-1C5A-4C6D-8631-7D8A54AD7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Hữu Tấn</cp:lastModifiedBy>
  <cp:revision>3</cp:revision>
  <dcterms:created xsi:type="dcterms:W3CDTF">2013-12-23T23:15:00Z</dcterms:created>
  <dcterms:modified xsi:type="dcterms:W3CDTF">2025-09-26T15:45:00Z</dcterms:modified>
  <cp:category/>
</cp:coreProperties>
</file>