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BC308" w14:textId="14C5FAEC" w:rsidR="0017376F" w:rsidRPr="001133D0" w:rsidRDefault="0017376F" w:rsidP="0017376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76F">
        <w:rPr>
          <w:rFonts w:ascii="Arial" w:eastAsia="Times New Roman" w:hAnsi="Arial" w:cs="Arial"/>
          <w:bCs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é ETL?</w:t>
      </w:r>
    </w:p>
    <w:p w14:paraId="77EAA661" w14:textId="6D554743" w:rsidR="00894E72" w:rsidRPr="00894E72" w:rsidRDefault="00894E72" w:rsidP="0017376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ETL é um tipo de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integração de dados com três etapas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, usado para combinação de dados de fontes diversas. A sigla ETL</w:t>
      </w:r>
      <w:r w:rsidR="0017376F" w:rsidRPr="0017376F"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 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resume 3 processos de tratamento de dados:</w:t>
      </w:r>
    </w:p>
    <w:p w14:paraId="7FFDCC33" w14:textId="77777777" w:rsidR="00894E72" w:rsidRPr="00894E72" w:rsidRDefault="00894E72" w:rsidP="0017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Extração;</w:t>
      </w:r>
    </w:p>
    <w:p w14:paraId="468FAF32" w14:textId="77777777" w:rsidR="00894E72" w:rsidRPr="00894E72" w:rsidRDefault="00894E72" w:rsidP="0017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Transformação;</w:t>
      </w:r>
    </w:p>
    <w:p w14:paraId="1140F5F2" w14:textId="77777777" w:rsidR="00894E72" w:rsidRPr="00894E72" w:rsidRDefault="00894E72" w:rsidP="0017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Carregamento.</w:t>
      </w:r>
    </w:p>
    <w:p w14:paraId="04280428" w14:textId="77777777" w:rsidR="00894E72" w:rsidRPr="00894E72" w:rsidRDefault="00894E72" w:rsidP="0017376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Portanto, entendemos por ETL os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softwares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 que realizam a sistematização,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tratamento e limpeza de dados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. Esses dados podem ser extraídos de diversos sistemas para a inserção em um </w:t>
      </w:r>
      <w:hyperlink r:id="rId6" w:history="1">
        <w:r w:rsidRPr="0017376F">
          <w:rPr>
            <w:rFonts w:ascii="Arial" w:eastAsia="Times New Roman" w:hAnsi="Arial" w:cs="Arial"/>
            <w:color w:val="CD2653"/>
            <w:spacing w:val="-4"/>
            <w:sz w:val="28"/>
            <w:szCs w:val="28"/>
            <w:u w:val="single"/>
            <w:lang w:eastAsia="pt-PT"/>
          </w:rPr>
          <w:t xml:space="preserve">Data </w:t>
        </w:r>
        <w:proofErr w:type="spellStart"/>
        <w:r w:rsidRPr="0017376F">
          <w:rPr>
            <w:rFonts w:ascii="Arial" w:eastAsia="Times New Roman" w:hAnsi="Arial" w:cs="Arial"/>
            <w:color w:val="CD2653"/>
            <w:spacing w:val="-4"/>
            <w:sz w:val="28"/>
            <w:szCs w:val="28"/>
            <w:u w:val="single"/>
            <w:lang w:eastAsia="pt-PT"/>
          </w:rPr>
          <w:t>Warehouse</w:t>
        </w:r>
        <w:proofErr w:type="spellEnd"/>
      </w:hyperlink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 ou Data </w:t>
      </w:r>
      <w:proofErr w:type="spellStart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Mart</w:t>
      </w:r>
      <w:proofErr w:type="spellEnd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.</w:t>
      </w:r>
    </w:p>
    <w:p w14:paraId="1E7D5890" w14:textId="404AE87E" w:rsidR="0017376F" w:rsidRPr="0017376F" w:rsidRDefault="0017376F" w:rsidP="001133D0">
      <w:pPr>
        <w:shd w:val="clear" w:color="auto" w:fill="FFFFFF"/>
        <w:spacing w:line="360" w:lineRule="auto"/>
        <w:jc w:val="both"/>
        <w:outlineLvl w:val="1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76F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funciona?</w:t>
      </w:r>
    </w:p>
    <w:p w14:paraId="153C6564" w14:textId="13EDA270" w:rsidR="00894E72" w:rsidRPr="00894E72" w:rsidRDefault="00894E72" w:rsidP="0017376F">
      <w:pPr>
        <w:shd w:val="clear" w:color="auto" w:fill="FFFFFF"/>
        <w:spacing w:line="360" w:lineRule="auto"/>
        <w:jc w:val="both"/>
        <w:outlineLvl w:val="2"/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  <w:t>Extração</w:t>
      </w:r>
    </w:p>
    <w:p w14:paraId="490A6945" w14:textId="77777777" w:rsidR="00894E72" w:rsidRPr="00894E72" w:rsidRDefault="00894E72" w:rsidP="0017376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A primeira etapa é extrair os dados dos diversos sistemas de uma organização (OLTP). A partir disso, os dados são conduzidos para uma </w:t>
      </w:r>
      <w:proofErr w:type="spellStart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staging</w:t>
      </w:r>
      <w:proofErr w:type="spellEnd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 </w:t>
      </w:r>
      <w:proofErr w:type="spellStart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area</w:t>
      </w:r>
      <w:proofErr w:type="spellEnd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, ou seja, área de transição. Assim os dados extraídos serão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convertidos para um único formato.</w:t>
      </w:r>
    </w:p>
    <w:p w14:paraId="2F7561E5" w14:textId="77777777" w:rsidR="00894E72" w:rsidRPr="00894E72" w:rsidRDefault="00894E72" w:rsidP="0017376F">
      <w:pPr>
        <w:shd w:val="clear" w:color="auto" w:fill="FFFFFF"/>
        <w:spacing w:line="360" w:lineRule="auto"/>
        <w:jc w:val="both"/>
        <w:outlineLvl w:val="2"/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  <w:t>Transformação</w:t>
      </w:r>
    </w:p>
    <w:p w14:paraId="45396243" w14:textId="77777777" w:rsidR="00894E72" w:rsidRPr="00894E72" w:rsidRDefault="00894E72" w:rsidP="0017376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Em segundo lugar, a etapa de transformar envolve a limpeza dos dados. Nessa fase os dados extraídos serão tratados, padronizando e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corrigindo erros e inconsistências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. Dessa forma, os dados passam por uma transformação de acordo com as regras do negócio, para que </w:t>
      </w:r>
      <w:r w:rsidRPr="0017376F">
        <w:rPr>
          <w:rFonts w:ascii="Arial" w:eastAsia="Times New Roman" w:hAnsi="Arial" w:cs="Arial"/>
          <w:b/>
          <w:bCs/>
          <w:spacing w:val="-4"/>
          <w:sz w:val="28"/>
          <w:szCs w:val="28"/>
          <w:lang w:eastAsia="pt-PT"/>
        </w:rPr>
        <w:t>possam ser analisados</w:t>
      </w: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.</w:t>
      </w:r>
    </w:p>
    <w:p w14:paraId="213350D4" w14:textId="77777777" w:rsidR="001133D0" w:rsidRDefault="001133D0" w:rsidP="0017376F">
      <w:pPr>
        <w:shd w:val="clear" w:color="auto" w:fill="FFFFFF"/>
        <w:spacing w:line="360" w:lineRule="auto"/>
        <w:jc w:val="both"/>
        <w:outlineLvl w:val="2"/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</w:pPr>
    </w:p>
    <w:p w14:paraId="3AAFD612" w14:textId="77777777" w:rsidR="001133D0" w:rsidRDefault="001133D0" w:rsidP="0017376F">
      <w:pPr>
        <w:shd w:val="clear" w:color="auto" w:fill="FFFFFF"/>
        <w:spacing w:line="360" w:lineRule="auto"/>
        <w:jc w:val="both"/>
        <w:outlineLvl w:val="2"/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</w:pPr>
    </w:p>
    <w:p w14:paraId="457B7689" w14:textId="48B09E25" w:rsidR="00894E72" w:rsidRPr="00894E72" w:rsidRDefault="00894E72" w:rsidP="0017376F">
      <w:pPr>
        <w:shd w:val="clear" w:color="auto" w:fill="FFFFFF"/>
        <w:spacing w:line="360" w:lineRule="auto"/>
        <w:jc w:val="both"/>
        <w:outlineLvl w:val="2"/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b/>
          <w:bCs/>
          <w:color w:val="54595F"/>
          <w:spacing w:val="-10"/>
          <w:sz w:val="28"/>
          <w:szCs w:val="28"/>
          <w:lang w:eastAsia="pt-PT"/>
        </w:rPr>
        <w:lastRenderedPageBreak/>
        <w:t>Carregamento</w:t>
      </w:r>
    </w:p>
    <w:p w14:paraId="2C7F4993" w14:textId="77777777" w:rsidR="00894E72" w:rsidRPr="00894E72" w:rsidRDefault="00894E72" w:rsidP="0017376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Assim que os dados são devidamente tratados na etapa de transformação, podemos partir para o carregamento. Então, nessa fase os dados são transmitidos, realizando a carga de dados no Data </w:t>
      </w:r>
      <w:proofErr w:type="spellStart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Warehouse</w:t>
      </w:r>
      <w:proofErr w:type="spellEnd"/>
      <w:r w:rsidRPr="00894E72">
        <w:rPr>
          <w:rFonts w:ascii="Arial" w:eastAsia="Times New Roman" w:hAnsi="Arial" w:cs="Arial"/>
          <w:spacing w:val="-4"/>
          <w:sz w:val="28"/>
          <w:szCs w:val="28"/>
          <w:lang w:eastAsia="pt-PT"/>
        </w:rPr>
        <w:t>.</w:t>
      </w:r>
    </w:p>
    <w:p w14:paraId="2A366425" w14:textId="5A561D46" w:rsidR="00894E72" w:rsidRPr="00894E72" w:rsidRDefault="00894E72" w:rsidP="0017376F">
      <w:pPr>
        <w:shd w:val="clear" w:color="auto" w:fill="FFFFFF"/>
        <w:spacing w:line="360" w:lineRule="auto"/>
        <w:jc w:val="both"/>
        <w:rPr>
          <w:rFonts w:ascii="Helvetica" w:eastAsia="Times New Roman" w:hAnsi="Helvetica" w:cs="Times New Roman"/>
          <w:color w:val="000000"/>
          <w:spacing w:val="-4"/>
          <w:sz w:val="28"/>
          <w:szCs w:val="28"/>
          <w:lang w:eastAsia="pt-PT"/>
        </w:rPr>
      </w:pPr>
      <w:r w:rsidRPr="0017376F">
        <w:rPr>
          <w:rFonts w:ascii="Helvetica" w:eastAsia="Times New Roman" w:hAnsi="Helvetica" w:cs="Times New Roman"/>
          <w:noProof/>
          <w:color w:val="000000"/>
          <w:spacing w:val="-4"/>
          <w:sz w:val="28"/>
          <w:szCs w:val="28"/>
          <w:lang w:eastAsia="pt-PT"/>
        </w:rPr>
        <w:drawing>
          <wp:inline distT="0" distB="0" distL="0" distR="0" wp14:anchorId="57292957" wp14:editId="0091093E">
            <wp:extent cx="5790007" cy="2121916"/>
            <wp:effectExtent l="0" t="0" r="1270" b="0"/>
            <wp:docPr id="2" name="Imagem 2" descr="processo de 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o de et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7" cy="21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B998" w14:textId="5FB655A7" w:rsidR="001133D0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 ETL</w:t>
      </w:r>
    </w:p>
    <w:p w14:paraId="7100C3D4" w14:textId="417D57D3" w:rsidR="00E74269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>
        <w:rPr>
          <w:rFonts w:ascii="Arial" w:eastAsia="Times New Roman" w:hAnsi="Arial" w:cs="Arial"/>
          <w:spacing w:val="-4"/>
          <w:sz w:val="28"/>
          <w:szCs w:val="28"/>
          <w:lang w:eastAsia="pt-PT"/>
        </w:rPr>
        <w:t>Jasper</w:t>
      </w:r>
    </w:p>
    <w:p w14:paraId="009F0C4D" w14:textId="63DDEB8C" w:rsidR="00E74269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pacing w:val="-4"/>
          <w:sz w:val="28"/>
          <w:szCs w:val="28"/>
          <w:lang w:eastAsia="pt-PT"/>
        </w:rPr>
        <w:t>Talend</w:t>
      </w:r>
      <w:proofErr w:type="spellEnd"/>
    </w:p>
    <w:p w14:paraId="53A247C7" w14:textId="061A8C47" w:rsidR="00E74269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r>
        <w:rPr>
          <w:rFonts w:ascii="Arial" w:eastAsia="Times New Roman" w:hAnsi="Arial" w:cs="Arial"/>
          <w:spacing w:val="-4"/>
          <w:sz w:val="28"/>
          <w:szCs w:val="28"/>
          <w:lang w:eastAsia="pt-PT"/>
        </w:rPr>
        <w:t xml:space="preserve">Apache </w:t>
      </w:r>
      <w:proofErr w:type="spellStart"/>
      <w:r>
        <w:rPr>
          <w:rFonts w:ascii="Arial" w:eastAsia="Times New Roman" w:hAnsi="Arial" w:cs="Arial"/>
          <w:spacing w:val="-4"/>
          <w:sz w:val="28"/>
          <w:szCs w:val="28"/>
          <w:lang w:eastAsia="pt-PT"/>
        </w:rPr>
        <w:t>Camel</w:t>
      </w:r>
      <w:proofErr w:type="spellEnd"/>
    </w:p>
    <w:p w14:paraId="4384452D" w14:textId="77777777" w:rsidR="00E74269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  <w:bookmarkStart w:id="0" w:name="_GoBack"/>
      <w:bookmarkEnd w:id="0"/>
    </w:p>
    <w:p w14:paraId="6AB92B4C" w14:textId="77777777" w:rsidR="00E74269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</w:p>
    <w:p w14:paraId="6640C0DA" w14:textId="77777777" w:rsidR="00E74269" w:rsidRPr="00894E72" w:rsidRDefault="00E74269" w:rsidP="001133D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</w:p>
    <w:p w14:paraId="043A901B" w14:textId="77777777" w:rsidR="003D2DCF" w:rsidRPr="003D2DCF" w:rsidRDefault="003D2DCF" w:rsidP="003D2DCF">
      <w:pPr>
        <w:spacing w:after="0" w:line="360" w:lineRule="auto"/>
        <w:jc w:val="both"/>
        <w:textAlignment w:val="baseline"/>
        <w:rPr>
          <w:rFonts w:eastAsia="Times New Roman" w:cstheme="minorHAnsi"/>
          <w:color w:val="161616"/>
          <w:sz w:val="24"/>
          <w:szCs w:val="24"/>
          <w:lang w:eastAsia="pt-PT"/>
        </w:rPr>
      </w:pPr>
    </w:p>
    <w:p w14:paraId="23540664" w14:textId="77777777" w:rsidR="00255C19" w:rsidRDefault="00255C19"/>
    <w:sectPr w:rsidR="0025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3C5C"/>
    <w:multiLevelType w:val="multilevel"/>
    <w:tmpl w:val="8EB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B2BD5"/>
    <w:multiLevelType w:val="multilevel"/>
    <w:tmpl w:val="8AF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E6F80"/>
    <w:multiLevelType w:val="multilevel"/>
    <w:tmpl w:val="A74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1B"/>
    <w:rsid w:val="001133D0"/>
    <w:rsid w:val="0017376F"/>
    <w:rsid w:val="00255C19"/>
    <w:rsid w:val="003D2DCF"/>
    <w:rsid w:val="0085511B"/>
    <w:rsid w:val="00894E72"/>
    <w:rsid w:val="00B14C1B"/>
    <w:rsid w:val="00E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BF79"/>
  <w15:chartTrackingRefBased/>
  <w15:docId w15:val="{1E3B6241-63F6-4BEB-8980-A5E8D292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894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894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894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D2DCF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4E7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4E7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94E7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SemEspaamento">
    <w:name w:val="No Spacing"/>
    <w:basedOn w:val="Normal"/>
    <w:uiPriority w:val="1"/>
    <w:qFormat/>
    <w:rsid w:val="0089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94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2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2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8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3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0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6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8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7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7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13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1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6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6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8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4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5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nificados.com.br/data-warehou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16BAA-311F-4571-9586-E145CA83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Neves</dc:creator>
  <cp:keywords/>
  <dc:description/>
  <cp:lastModifiedBy>Manuel Neves</cp:lastModifiedBy>
  <cp:revision>6</cp:revision>
  <dcterms:created xsi:type="dcterms:W3CDTF">2022-12-28T15:06:00Z</dcterms:created>
  <dcterms:modified xsi:type="dcterms:W3CDTF">2022-12-28T16:03:00Z</dcterms:modified>
</cp:coreProperties>
</file>