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3"/>
        <w:bidi w:val="0"/>
        <w:ind w:left="0" w:right="0" w:hanging="0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Задание 2</w:t>
      </w:r>
    </w:p>
    <w:p>
      <w:pPr>
        <w:pStyle w:val="Style23"/>
        <w:bidi w:val="0"/>
        <w:ind w:left="0" w:right="0" w:hanging="0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«Схема лабораторной вычислительной системы»</w:t>
      </w:r>
    </w:p>
    <w:p>
      <w:pPr>
        <w:pStyle w:val="Style23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yle23"/>
        <w:bidi w:val="0"/>
        <w:ind w:left="0" w:right="0" w:hanging="0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  <w:r>
        <w:rPr>
          <w:b/>
          <w:bCs/>
          <w:sz w:val="36"/>
          <w:szCs w:val="36"/>
        </w:rPr>
        <w:t xml:space="preserve">Оглавление 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right" w:pos="9355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239_2137607056">
            <w:r>
              <w:rPr/>
              <w:t xml:space="preserve">​ </w:t>
            </w:r>
            <w:r>
              <w:rPr/>
              <w:t>Введение</w:t>
              <w:tab/>
              <w:t>2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241_2137607056">
            <w:r>
              <w:rPr/>
              <w:t xml:space="preserve">​  </w:t>
            </w:r>
            <w:r>
              <w:rPr/>
              <w:t>схема Терминального класса</w:t>
              <w:tab/>
              <w:t>3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525_1112474534">
            <w:r>
              <w:rPr/>
              <w:t xml:space="preserve">​  </w:t>
            </w:r>
            <w:r>
              <w:rPr/>
              <w:t>описание СЕРВЕРОВ</w:t>
              <w:tab/>
              <w:t>4</w:t>
            </w:r>
          </w:hyperlink>
        </w:p>
        <w:p>
          <w:pPr>
            <w:pStyle w:val="21"/>
            <w:tabs>
              <w:tab w:val="clear" w:pos="10200"/>
              <w:tab w:val="right" w:pos="9355" w:leader="dot"/>
            </w:tabs>
            <w:rPr/>
          </w:pPr>
          <w:hyperlink w:anchor="__RefHeading___Toc6372_36089995">
            <w:r>
              <w:rPr/>
              <w:t xml:space="preserve">​ </w:t>
            </w:r>
            <w:r>
              <w:rPr>
                <w:i w:val="false"/>
                <w:iCs w:val="false"/>
              </w:rPr>
              <w:t xml:space="preserve">Сервер </w:t>
            </w:r>
            <w:r>
              <w:rPr>
                <w:i w:val="false"/>
                <w:iCs w:val="false"/>
              </w:rPr>
              <w:t>Cameron.</w:t>
            </w:r>
            <w:r>
              <w:rPr/>
              <w:tab/>
              <w:t>4</w:t>
            </w:r>
          </w:hyperlink>
        </w:p>
        <w:p>
          <w:pPr>
            <w:pStyle w:val="21"/>
            <w:tabs>
              <w:tab w:val="clear" w:pos="10200"/>
              <w:tab w:val="right" w:pos="9355" w:leader="dot"/>
            </w:tabs>
            <w:rPr/>
          </w:pPr>
          <w:hyperlink w:anchor="__RefHeading___Toc6374_36089995">
            <w:r>
              <w:rPr/>
              <w:t xml:space="preserve">​ </w:t>
            </w:r>
            <w:r>
              <w:rPr>
                <w:i w:val="false"/>
                <w:iCs w:val="false"/>
              </w:rPr>
              <w:t>Сервер E</w:t>
            </w:r>
            <w:r>
              <w:rPr>
                <w:i w:val="false"/>
                <w:iCs w:val="false"/>
              </w:rPr>
              <w:t>joudge.</w:t>
            </w:r>
            <w:r>
              <w:rPr/>
              <w:tab/>
              <w:t>5</w:t>
            </w:r>
          </w:hyperlink>
        </w:p>
        <w:p>
          <w:pPr>
            <w:pStyle w:val="21"/>
            <w:tabs>
              <w:tab w:val="clear" w:pos="10200"/>
              <w:tab w:val="right" w:pos="9355" w:leader="dot"/>
            </w:tabs>
            <w:rPr/>
          </w:pPr>
          <w:hyperlink w:anchor="__RefHeading___Toc6376_36089995">
            <w:r>
              <w:rPr/>
              <w:t xml:space="preserve">​ </w:t>
            </w:r>
            <w:r>
              <w:rPr>
                <w:i w:val="false"/>
                <w:iCs w:val="false"/>
              </w:rPr>
              <w:t xml:space="preserve">Сервер </w:t>
            </w:r>
            <w:r>
              <w:rPr>
                <w:i w:val="false"/>
                <w:iCs w:val="false"/>
              </w:rPr>
              <w:t>Alpha.</w:t>
            </w:r>
            <w:r>
              <w:rPr/>
              <w:tab/>
              <w:t>5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245_2137607056">
            <w:r>
              <w:rPr/>
              <w:t xml:space="preserve">​ </w:t>
            </w:r>
            <w:r>
              <w:rPr/>
              <w:t>Описание подсетей</w:t>
              <w:tab/>
              <w:t>6</w:t>
            </w:r>
          </w:hyperlink>
        </w:p>
        <w:p>
          <w:pPr>
            <w:pStyle w:val="21"/>
            <w:tabs>
              <w:tab w:val="clear" w:pos="10200"/>
              <w:tab w:val="right" w:pos="9355" w:leader="dot"/>
            </w:tabs>
            <w:rPr/>
          </w:pPr>
          <w:hyperlink w:anchor="__RefHeading___Toc1633_3764026003">
            <w:r>
              <w:rPr/>
              <w:t xml:space="preserve">​ </w:t>
            </w:r>
            <w:r>
              <w:rPr>
                <w:i w:val="false"/>
                <w:iCs w:val="false"/>
              </w:rPr>
              <w:t>Сеть, объединяющая компьютеры 428-ой,438-ой,440-ой аудиторий, состоит из 3 сегмент</w:t>
            </w:r>
            <w:r>
              <w:rPr>
                <w:i w:val="false"/>
                <w:iCs w:val="false"/>
              </w:rPr>
              <w:t>ов</w:t>
            </w:r>
            <w:r>
              <w:rPr/>
              <w:tab/>
              <w:t>6</w:t>
            </w:r>
          </w:hyperlink>
        </w:p>
        <w:p>
          <w:pPr>
            <w:pStyle w:val="21"/>
            <w:tabs>
              <w:tab w:val="clear" w:pos="10200"/>
              <w:tab w:val="right" w:pos="9355" w:leader="dot"/>
            </w:tabs>
            <w:rPr/>
          </w:pPr>
          <w:hyperlink w:anchor="__RefHeading___Toc1635_3764026003">
            <w:r>
              <w:rPr/>
              <w:t xml:space="preserve">​ </w:t>
            </w:r>
            <w:r>
              <w:rPr/>
              <w:t>Подсеть 192.168.0.0/24</w:t>
              <w:tab/>
              <w:t>6</w:t>
            </w:r>
          </w:hyperlink>
        </w:p>
        <w:p>
          <w:pPr>
            <w:pStyle w:val="21"/>
            <w:tabs>
              <w:tab w:val="clear" w:pos="10200"/>
              <w:tab w:val="right" w:pos="9355" w:leader="dot"/>
            </w:tabs>
            <w:rPr/>
          </w:pPr>
          <w:hyperlink w:anchor="__RefHeading___Toc1637_3764026003">
            <w:r>
              <w:rPr/>
              <w:t xml:space="preserve">​ </w:t>
            </w:r>
            <w:r>
              <w:rPr/>
              <w:t>Подсеть 192.168.2.200/24</w:t>
              <w:tab/>
              <w:t>6</w:t>
            </w:r>
          </w:hyperlink>
        </w:p>
        <w:p>
          <w:pPr>
            <w:pStyle w:val="21"/>
            <w:tabs>
              <w:tab w:val="clear" w:pos="10200"/>
              <w:tab w:val="right" w:pos="9355" w:leader="dot"/>
            </w:tabs>
            <w:rPr/>
          </w:pPr>
          <w:hyperlink w:anchor="__RefHeading___Toc1639_3764026003">
            <w:r>
              <w:rPr/>
              <w:t xml:space="preserve">​ </w:t>
            </w:r>
            <w:r>
              <w:rPr/>
              <w:t>Подсеть 172.16.80.0/24</w:t>
              <w:tab/>
              <w:t>6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247_2137607056">
            <w:r>
              <w:rPr/>
              <w:t xml:space="preserve">​ </w:t>
            </w:r>
            <w:r>
              <w:rPr/>
              <w:t>Описание коммутаторов</w:t>
              <w:tab/>
              <w:t>7</w:t>
            </w:r>
          </w:hyperlink>
        </w:p>
        <w:p>
          <w:pPr>
            <w:pStyle w:val="21"/>
            <w:tabs>
              <w:tab w:val="clear" w:pos="10200"/>
              <w:tab w:val="right" w:pos="9355" w:leader="dot"/>
            </w:tabs>
            <w:rPr/>
          </w:pPr>
          <w:hyperlink w:anchor="__RefHeading___Toc6382_36089995">
            <w:r>
              <w:rPr/>
              <w:t xml:space="preserve">​ </w:t>
            </w:r>
            <w:r>
              <w:rPr/>
              <w:t>TP-LINK TL-SG1024D</w:t>
              <w:tab/>
              <w:t>7</w:t>
            </w:r>
          </w:hyperlink>
        </w:p>
        <w:p>
          <w:pPr>
            <w:pStyle w:val="21"/>
            <w:tabs>
              <w:tab w:val="clear" w:pos="10200"/>
              <w:tab w:val="right" w:pos="9355" w:leader="dot"/>
            </w:tabs>
            <w:rPr/>
          </w:pPr>
          <w:hyperlink w:anchor="__RefHeading___Toc6384_36089995">
            <w:r>
              <w:rPr/>
              <w:t xml:space="preserve">​ </w:t>
            </w:r>
            <w:r>
              <w:rPr/>
              <w:t>Zyxel ES-105S</w:t>
              <w:tab/>
              <w:t>8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249_2137607056">
            <w:r>
              <w:rPr/>
              <w:t xml:space="preserve">​ </w:t>
            </w:r>
            <w:r>
              <w:rPr/>
              <w:t>Описание принтеров</w:t>
              <w:tab/>
              <w:t>9</w:t>
            </w:r>
          </w:hyperlink>
        </w:p>
        <w:p>
          <w:pPr>
            <w:pStyle w:val="21"/>
            <w:tabs>
              <w:tab w:val="clear" w:pos="10200"/>
              <w:tab w:val="right" w:pos="9355" w:leader="dot"/>
            </w:tabs>
            <w:rPr/>
          </w:pPr>
          <w:hyperlink w:anchor="__RefHeading___Toc6386_36089995">
            <w:r>
              <w:rPr/>
              <w:t xml:space="preserve">​ </w:t>
            </w:r>
            <w:r>
              <w:rPr/>
              <w:t>HP LaserJet 4000TN</w:t>
              <w:tab/>
              <w:t>9</w:t>
            </w:r>
          </w:hyperlink>
        </w:p>
        <w:p>
          <w:pPr>
            <w:pStyle w:val="21"/>
            <w:tabs>
              <w:tab w:val="clear" w:pos="10200"/>
              <w:tab w:val="right" w:pos="9355" w:leader="dot"/>
            </w:tabs>
            <w:rPr/>
          </w:pPr>
          <w:hyperlink w:anchor="__RefHeading___Toc6388_36089995">
            <w:r>
              <w:rPr/>
              <w:t xml:space="preserve">​ </w:t>
            </w:r>
            <w:r>
              <w:rPr/>
              <w:t>HP LaserJet 6P</w:t>
              <w:tab/>
              <w:t>10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251_2137607056">
            <w:r>
              <w:rPr/>
              <w:t xml:space="preserve">​ </w:t>
            </w:r>
            <w:r>
              <w:rPr/>
              <w:t>Описание беспроводных точек доступа</w:t>
              <w:tab/>
              <w:t>11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1641_3764026003">
            <w:r>
              <w:rPr/>
              <w:t xml:space="preserve">​ </w:t>
            </w:r>
            <w:r>
              <w:rPr/>
              <w:t>Характеристики ЭВМ в 438 аудитории</w:t>
              <w:tab/>
              <w:t>15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253_2137607056">
            <w:r>
              <w:rPr/>
              <w:t xml:space="preserve">​ </w:t>
            </w:r>
            <w:r>
              <w:rPr/>
              <w:t>Описание проекторов</w:t>
              <w:tab/>
              <w:t>16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3216_994383392">
            <w:r>
              <w:rPr/>
              <w:t xml:space="preserve">​ </w:t>
            </w:r>
            <w:r>
              <w:rPr/>
              <w:t>описание операционных систем</w:t>
              <w:tab/>
              <w:t>19</w:t>
            </w:r>
          </w:hyperlink>
        </w:p>
        <w:p>
          <w:pPr>
            <w:pStyle w:val="21"/>
            <w:tabs>
              <w:tab w:val="clear" w:pos="10200"/>
              <w:tab w:val="right" w:pos="9355" w:leader="dot"/>
            </w:tabs>
            <w:rPr/>
          </w:pPr>
          <w:hyperlink w:anchor="__RefHeading___Toc6390_36089995">
            <w:r>
              <w:rPr/>
              <w:t xml:space="preserve">​ </w:t>
            </w:r>
            <w:r>
              <w:rPr>
                <w:i w:val="false"/>
                <w:iCs w:val="false"/>
              </w:rPr>
              <w:t xml:space="preserve">Операционная система </w:t>
            </w:r>
            <w:r>
              <w:rPr>
                <w:i w:val="false"/>
                <w:iCs w:val="false"/>
              </w:rPr>
              <w:t>Linux Ubuntu.</w:t>
            </w:r>
            <w:r>
              <w:rPr/>
              <w:tab/>
              <w:t>19</w:t>
            </w:r>
          </w:hyperlink>
        </w:p>
        <w:p>
          <w:pPr>
            <w:pStyle w:val="21"/>
            <w:tabs>
              <w:tab w:val="clear" w:pos="10200"/>
              <w:tab w:val="right" w:pos="9355" w:leader="dot"/>
            </w:tabs>
            <w:rPr/>
          </w:pPr>
          <w:hyperlink w:anchor="__RefHeading___Toc6392_36089995">
            <w:r>
              <w:rPr/>
              <w:t xml:space="preserve">​ </w:t>
            </w:r>
            <w:r>
              <w:rPr>
                <w:i w:val="false"/>
              </w:rPr>
              <w:t>Сравнение последующих LTS версий:</w:t>
            </w:r>
            <w:r>
              <w:rPr/>
              <w:tab/>
              <w:t>19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255_2137607056">
            <w:r>
              <w:rPr/>
              <w:t xml:space="preserve">​ </w:t>
            </w:r>
            <w:r>
              <w:rPr/>
              <w:t>Заключение</w:t>
              <w:tab/>
              <w:t>21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257_2137607056">
            <w:r>
              <w:rPr/>
              <w:t xml:space="preserve">​ </w:t>
            </w:r>
            <w:r>
              <w:rPr/>
              <w:t>Список литературы</w:t>
              <w:tab/>
              <w:t>22</w:t>
            </w:r>
          </w:hyperlink>
          <w:r>
            <w:rPr/>
            <w:fldChar w:fldCharType="end"/>
          </w:r>
        </w:p>
        <w:p>
          <w:pPr>
            <w:sectPr>
              <w:type w:val="nextPage"/>
              <w:pgSz w:w="11906" w:h="16838"/>
              <w:pgMar w:left="1701" w:right="850" w:header="0" w:top="1134" w:footer="0" w:bottom="1134" w:gutter="0"/>
              <w:pgNumType w:fmt="decimal"/>
              <w:formProt w:val="false"/>
              <w:textDirection w:val="lrTb"/>
              <w:docGrid w:type="default" w:linePitch="360" w:charSpace="24576"/>
            </w:sectPr>
          </w:pPr>
        </w:p>
      </w:sdtContent>
    </w:sdt>
    <w:p>
      <w:pPr>
        <w:pStyle w:val="1"/>
        <w:numPr>
          <w:ilvl w:val="0"/>
          <w:numId w:val="2"/>
        </w:numPr>
        <w:bidi w:val="0"/>
        <w:rPr>
          <w:rFonts w:ascii="Times New Roman" w:hAnsi="Times New Roman"/>
          <w:sz w:val="28"/>
          <w:szCs w:val="28"/>
        </w:rPr>
      </w:pPr>
      <w:bookmarkStart w:id="0" w:name="__RefHeading___Toc239_2137607056"/>
      <w:bookmarkEnd w:id="0"/>
      <w:r>
        <w:rPr>
          <w:rFonts w:ascii="Times New Roman" w:hAnsi="Times New Roman"/>
          <w:sz w:val="28"/>
          <w:szCs w:val="28"/>
        </w:rPr>
        <w:t>Введение</w:t>
      </w:r>
    </w:p>
    <w:p>
      <w:pPr>
        <w:pStyle w:val="Style19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Style23"/>
        <w:bidi w:val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Во втором задании курсового проекта необходимо составить схему лабораторной вычислительной системы с пояснительной запиской о её составе и функционировании. Надо использовать схему сети и таблицу характеристик ЭВМ, а также сравнить используемые в лаборатории версии ОС UNIX.</w:t>
      </w:r>
    </w:p>
    <w:p>
      <w:pPr>
        <w:pStyle w:val="1"/>
        <w:numPr>
          <w:ilvl w:val="0"/>
          <w:numId w:val="2"/>
        </w:numPr>
        <w:bidi w:val="0"/>
        <w:rPr>
          <w:rFonts w:ascii="Times New Roman" w:hAnsi="Times New Roman"/>
          <w:sz w:val="28"/>
          <w:szCs w:val="28"/>
        </w:rPr>
      </w:pPr>
      <w:bookmarkStart w:id="1" w:name="__RefHeading___Toc241_2137607056"/>
      <w:bookmarkEnd w:id="1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схема Терминального класса</w:t>
      </w:r>
    </w:p>
    <w:p>
      <w:pPr>
        <w:pStyle w:val="Style23"/>
        <w:tabs>
          <w:tab w:val="clear" w:pos="709"/>
          <w:tab w:val="left" w:pos="2155" w:leader="none"/>
        </w:tabs>
        <w:bidi w:val="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tabs>
          <w:tab w:val="clear" w:pos="709"/>
          <w:tab w:val="left" w:pos="2155" w:leader="none"/>
        </w:tabs>
        <w:bidi w:val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6443345" cy="484314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numPr>
          <w:ilvl w:val="0"/>
          <w:numId w:val="2"/>
        </w:numPr>
        <w:bidi w:val="0"/>
        <w:rPr>
          <w:rFonts w:ascii="Times New Roman" w:hAnsi="Times New Roman"/>
          <w:sz w:val="28"/>
          <w:szCs w:val="28"/>
        </w:rPr>
      </w:pPr>
      <w:bookmarkStart w:id="2" w:name="__RefHeading___Toc525_1112474534"/>
      <w:bookmarkEnd w:id="2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СЕРВЕРОВ</w:t>
      </w:r>
    </w:p>
    <w:p>
      <w:pPr>
        <w:pStyle w:val="Style23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Сервер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—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это</w:t>
      </w:r>
      <w:r>
        <w:rPr>
          <w:b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аппаратно-программный комплекс, выполняющий определенные задачи для групп электронных устройств, объединенных в общую с сервером сеть. Сервером называется компьютер, выделенный из группы персональных компьютеров (или рабочих станций) для выполнения какой-либо сервисной задачи без непосредственного участия человека..</w:t>
      </w:r>
    </w:p>
    <w:p>
      <w:pPr>
        <w:pStyle w:val="Style23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2"/>
        <w:numPr>
          <w:ilvl w:val="1"/>
          <w:numId w:val="2"/>
        </w:numPr>
        <w:bidi w:val="0"/>
        <w:jc w:val="center"/>
        <w:rPr>
          <w:rFonts w:ascii="Times New Roman" w:hAnsi="Times New Roman"/>
          <w:sz w:val="28"/>
          <w:szCs w:val="28"/>
        </w:rPr>
      </w:pPr>
      <w:bookmarkStart w:id="3" w:name="__RefHeading___Toc6372_36089995"/>
      <w:bookmarkEnd w:id="3"/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Сервер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Cameron.</w:t>
      </w:r>
    </w:p>
    <w:p>
      <w:pPr>
        <w:pStyle w:val="Style23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Расположен в аудитории 438 и выполняет функции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NAS-,  NFS- , DHCP-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,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NetBoot- , ftp-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сервера. Он одновременно находится в двух сетях , которые доступны по адресам 172.16.80.213 и 192.168.2.200. Работает на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Ubuntu 16.04 Xenial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. Оснащен процессором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Intel Core2 Duo E8500,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16 Гб оперативной памятью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(DDR3 – 1333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Гц),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SSD-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накопителем на 256 Гб и двумя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HDD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по 1Тб каждый.</w:t>
      </w:r>
    </w:p>
    <w:p>
      <w:pPr>
        <w:pStyle w:val="Style23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Таблица1. Характеристика процессора</w:t>
      </w:r>
    </w:p>
    <w:tbl>
      <w:tblPr>
        <w:tblW w:w="1020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99"/>
        <w:gridCol w:w="5100"/>
      </w:tblGrid>
      <w:tr>
        <w:trPr/>
        <w:tc>
          <w:tcPr>
            <w:tcW w:w="10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Производительность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ядер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Базовая тактовая частота процессора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3.16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GHz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Кэш-память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 MB L2 Cache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Частота системной шины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1333 MHz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Расчётная мощность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65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Диапазон напряжения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0.8500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V-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1.3625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Ядро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Wolfdale</w:t>
            </w:r>
          </w:p>
        </w:tc>
      </w:tr>
    </w:tbl>
    <w:p>
      <w:pPr>
        <w:pStyle w:val="Style23"/>
        <w:bidi w:val="0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r>
    </w:p>
    <w:p>
      <w:pPr>
        <w:pStyle w:val="Style23"/>
        <w:bidi w:val="0"/>
        <w:rPr>
          <w:rFonts w:ascii="Times New Roman" w:hAnsi="Times New Roman"/>
          <w:sz w:val="28"/>
          <w:szCs w:val="28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DHCP (Dynamic Host Configuration Protocol) –  </w:t>
      </w:r>
      <w:r>
        <w:rPr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ru-RU"/>
        </w:rPr>
        <w:t>сетевой протокол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, позволяющий 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ru-RU"/>
        </w:rPr>
        <w:t>сетевым устройствам</w:t>
      </w:r>
      <w:r>
        <w:rPr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 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автоматически получать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IP-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адрес</w:t>
      </w:r>
      <w:r>
        <w:rPr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 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и другие параметры, необходимые для работы в сети 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ru-RU"/>
        </w:rPr>
        <w:t>TCP/IP.</w:t>
      </w:r>
    </w:p>
    <w:p>
      <w:pPr>
        <w:pStyle w:val="Style23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  <w:t xml:space="preserve">NAS (Network Attached Storage) –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ru-RU"/>
        </w:rPr>
        <w:t>сервер для хранения данных на файловом уровне.</w:t>
      </w:r>
    </w:p>
    <w:p>
      <w:pPr>
        <w:pStyle w:val="Style23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  <w:t xml:space="preserve">NFS (Network File System) –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ru-RU"/>
        </w:rPr>
        <w:t>это сетевая файловая система, позволяющая пользователям обращаться к файлам и каталогам, расположенным на удалённых компьютерах, как если бы эти файлы и каталоги были локальными</w:t>
      </w:r>
    </w:p>
    <w:p>
      <w:pPr>
        <w:pStyle w:val="2"/>
        <w:numPr>
          <w:ilvl w:val="1"/>
          <w:numId w:val="2"/>
        </w:numPr>
        <w:bidi w:val="0"/>
        <w:jc w:val="center"/>
        <w:rPr>
          <w:rFonts w:ascii="Times New Roman" w:hAnsi="Times New Roman"/>
          <w:sz w:val="28"/>
          <w:szCs w:val="28"/>
        </w:rPr>
      </w:pPr>
      <w:bookmarkStart w:id="4" w:name="__RefHeading___Toc6374_36089995"/>
      <w:bookmarkEnd w:id="4"/>
      <w:r>
        <w:rPr>
          <w:rFonts w:ascii="Times New Roman" w:hAnsi="Times New Roman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ru-RU"/>
        </w:rPr>
        <w:t>Сервер E</w:t>
      </w:r>
      <w:r>
        <w:rPr>
          <w:rFonts w:ascii="Times New Roman" w:hAnsi="Times New Roman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joudge.</w:t>
      </w:r>
    </w:p>
    <w:p>
      <w:pPr>
        <w:pStyle w:val="Style23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ru-RU"/>
        </w:rPr>
        <w:t xml:space="preserve">Тестирующая система автоматической проверки задач по олимпиадному программированию, а также сервер для развёртывания контестов. 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 xml:space="preserve">Кроме этого система распространяется под лицензией GPL, имеет многоязычный веб-интерфейс и поддерживает защищённое исполнение программ (если установлен патч к ядру Linux).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ru-RU"/>
        </w:rPr>
        <w:t xml:space="preserve">Доступен по адресу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  <w:t xml:space="preserve">192.168.2.202.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ru-RU"/>
        </w:rPr>
        <w:t xml:space="preserve">Оснащён процессором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  <w:t xml:space="preserve">Intel Pentium R,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ru-RU"/>
        </w:rPr>
        <w:t>4 Гб ОЗУ (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  <w:t>DDR3 – 1333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ru-RU"/>
        </w:rPr>
        <w:t xml:space="preserve"> Гц),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  <w:t xml:space="preserve"> HDD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ru-RU"/>
        </w:rPr>
        <w:t xml:space="preserve"> на 500 Гб.</w:t>
      </w:r>
    </w:p>
    <w:p>
      <w:pPr>
        <w:pStyle w:val="Style23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highlight w:val="white"/>
          <w:u w:val="none"/>
          <w:effect w:val="non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highlight w:val="white"/>
          <w:u w:val="none"/>
          <w:effect w:val="none"/>
          <w:lang w:val="ru-RU"/>
        </w:rPr>
      </w:r>
    </w:p>
    <w:p>
      <w:pPr>
        <w:pStyle w:val="2"/>
        <w:numPr>
          <w:ilvl w:val="1"/>
          <w:numId w:val="2"/>
        </w:numPr>
        <w:bidi w:val="0"/>
        <w:jc w:val="center"/>
        <w:rPr>
          <w:rFonts w:ascii="Times New Roman" w:hAnsi="Times New Roman"/>
          <w:sz w:val="28"/>
          <w:szCs w:val="28"/>
        </w:rPr>
      </w:pPr>
      <w:bookmarkStart w:id="5" w:name="__RefHeading___Toc6376_36089995"/>
      <w:bookmarkEnd w:id="5"/>
      <w:r>
        <w:rPr>
          <w:rFonts w:ascii="Times New Roman" w:hAnsi="Times New Roman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 xml:space="preserve">Сервер </w:t>
      </w:r>
      <w:r>
        <w:rPr>
          <w:rFonts w:ascii="Times New Roman" w:hAnsi="Times New Roman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  <w:t>Alpha.</w:t>
      </w:r>
    </w:p>
    <w:p>
      <w:pPr>
        <w:pStyle w:val="Style23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ru-RU"/>
        </w:rPr>
        <w:t xml:space="preserve">Дополнительный сервер для тестирования, выполняющий также функцию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  <w:t>NFS-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ru-RU"/>
        </w:rPr>
        <w:t xml:space="preserve">сервера. Предназначен для тестирования программ, а также выполнения лабораторных работ. Процессор сервера имеет архитектуру 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  <w:t xml:space="preserve">AXP4.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ru-RU"/>
        </w:rPr>
        <w:t xml:space="preserve">Операционная система —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  <w:t>NetBSD 12.0.</w:t>
      </w:r>
    </w:p>
    <w:p>
      <w:pPr>
        <w:pStyle w:val="Style23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</w:r>
    </w:p>
    <w:p>
      <w:pPr>
        <w:pStyle w:val="1"/>
        <w:numPr>
          <w:ilvl w:val="0"/>
          <w:numId w:val="2"/>
        </w:numPr>
        <w:bidi w:val="0"/>
        <w:rPr>
          <w:rFonts w:ascii="Times New Roman" w:hAnsi="Times New Roman"/>
          <w:sz w:val="28"/>
          <w:szCs w:val="28"/>
        </w:rPr>
      </w:pPr>
      <w:bookmarkStart w:id="6" w:name="__RefHeading___Toc245_2137607056"/>
      <w:bookmarkEnd w:id="6"/>
      <w:r>
        <w:rPr>
          <w:rFonts w:ascii="Times New Roman" w:hAnsi="Times New Roman"/>
          <w:sz w:val="28"/>
          <w:szCs w:val="28"/>
        </w:rPr>
        <w:t>Описание подсетей</w:t>
      </w:r>
    </w:p>
    <w:p>
      <w:pPr>
        <w:pStyle w:val="2"/>
        <w:numPr>
          <w:ilvl w:val="1"/>
          <w:numId w:val="2"/>
        </w:numPr>
        <w:bidi w:val="0"/>
        <w:jc w:val="left"/>
        <w:rPr/>
      </w:pPr>
      <w:bookmarkStart w:id="7" w:name="__RefHeading___Toc1633_3764026003"/>
      <w:bookmarkEnd w:id="7"/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Сеть, объединяющая компьютеры 428-ой,438-ой,440-ой аудиторий, состоит из 3 сегмент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ов</w:t>
      </w:r>
    </w:p>
    <w:p>
      <w:pPr>
        <w:pStyle w:val="2"/>
        <w:jc w:val="center"/>
        <w:rPr/>
      </w:pPr>
      <w:bookmarkStart w:id="8" w:name="__RefHeading___Toc1635_3764026003"/>
      <w:bookmarkEnd w:id="8"/>
      <w:r>
        <w:rPr/>
        <w:t>Подсеть 192.168.0.0/24</w:t>
      </w:r>
    </w:p>
    <w:p>
      <w:pPr>
        <w:pStyle w:val="Style19"/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Включает компьютеры, находящиеся в аудитории 428 (DNS-зона zzz.umc8.ru). Это компьютеры на рабочих местах сотрудников кафедры. Объединены в 100-мегабитную сеть посредством двух свичей. Выход в подсети 192.168.2.0/24 и 172.16.80.0/24 осуществляется через сервер chinua, причем при выходе в подсеть 172.16.80.0/24 осуществляется трансляция адресов, чтобы предотвратить доступ к компьютерам сотрудников из сети института.</w:t>
      </w:r>
    </w:p>
    <w:p>
      <w:pPr>
        <w:pStyle w:val="2"/>
        <w:jc w:val="center"/>
        <w:rPr/>
      </w:pPr>
      <w:bookmarkStart w:id="9" w:name="__RefHeading___Toc1637_3764026003"/>
      <w:bookmarkEnd w:id="9"/>
      <w:r>
        <w:rPr/>
        <w:t>Подсеть 192.168.2.200/24</w:t>
      </w:r>
    </w:p>
    <w:p>
      <w:pPr>
        <w:pStyle w:val="Style19"/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Включает компьютеры 438-й ауд. (рабочие компьютеры и сервера cameron, alpha), а также ноутбуки, подключенные к !WiFi-сети zzznet. В ней находятся 13 немного устаревших (с белыми корпусами) и 10 относительно новых (с черными корпусами) машин, работающих как бездисковые рабочие станции, которые загружаются по сети с camerona и работают через NFS. Бездисковые машины работают под Ubuntu 18.04. Белые компьютеры соединены через 2 100-мегабитных свича (8- и 24-портовые). Черные — посредством двух 8-портовых гигабитных свичей, к одному из которых подключен сервер cameron. !WiFi и Bluetooth точки доступа подключены к 24-портовому свичу.</w:t>
      </w:r>
    </w:p>
    <w:p>
      <w:pPr>
        <w:pStyle w:val="2"/>
        <w:jc w:val="center"/>
        <w:rPr/>
      </w:pPr>
      <w:bookmarkStart w:id="10" w:name="__RefHeading___Toc1639_3764026003"/>
      <w:bookmarkEnd w:id="10"/>
      <w:r>
        <w:rPr/>
        <w:t>Подсеть 172.16.80.0/24</w:t>
      </w:r>
    </w:p>
    <w:p>
      <w:pPr>
        <w:pStyle w:val="Style19"/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Включает компьютеры 440-й ауд. (зона alice.umc8.ru), а также другие компьютеры факультета. Сервера cameron и chinua также подключены к ней посредством дополнительных сетевых карт. </w:t>
      </w:r>
    </w:p>
    <w:p>
      <w:pPr>
        <w:pStyle w:val="1"/>
        <w:numPr>
          <w:ilvl w:val="0"/>
          <w:numId w:val="2"/>
        </w:numPr>
        <w:bidi w:val="0"/>
        <w:rPr>
          <w:rFonts w:ascii="Times New Roman" w:hAnsi="Times New Roman"/>
          <w:sz w:val="28"/>
          <w:szCs w:val="28"/>
        </w:rPr>
      </w:pPr>
      <w:bookmarkStart w:id="11" w:name="__RefHeading___Toc247_2137607056"/>
      <w:bookmarkEnd w:id="11"/>
      <w:r>
        <w:rPr>
          <w:rFonts w:ascii="Times New Roman" w:hAnsi="Times New Roman"/>
          <w:sz w:val="28"/>
          <w:szCs w:val="28"/>
        </w:rPr>
        <w:t>Описание коммутаторов</w:t>
      </w:r>
    </w:p>
    <w:p>
      <w:pPr>
        <w:pStyle w:val="Style23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Коммутатор</w:t>
      </w:r>
      <w:r>
        <w:rPr>
          <w:i/>
          <w:iCs/>
          <w:sz w:val="28"/>
          <w:szCs w:val="28"/>
        </w:rPr>
        <w:t xml:space="preserve"> —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устройство, предназначенное для соединения нескольких узлов компьютерной сети в пределах одного или нескольких сегментов сети.</w:t>
      </w:r>
    </w:p>
    <w:p>
      <w:pPr>
        <w:pStyle w:val="Style23"/>
        <w:bidi w:val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23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 аудитории 438 расположены два коммутатора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TP-LINK TL-SG1024D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и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Zyxel ES-105S,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подключённых последовательно. Теперь подробнее расскажу о каждом из них.</w:t>
      </w:r>
    </w:p>
    <w:p>
      <w:pPr>
        <w:pStyle w:val="2"/>
        <w:numPr>
          <w:ilvl w:val="1"/>
          <w:numId w:val="2"/>
        </w:numPr>
        <w:bidi w:val="0"/>
        <w:jc w:val="center"/>
        <w:rPr>
          <w:rFonts w:ascii="Times New Roman" w:hAnsi="Times New Roman"/>
          <w:sz w:val="28"/>
          <w:szCs w:val="28"/>
        </w:rPr>
      </w:pPr>
      <w:bookmarkStart w:id="12" w:name="__RefHeading___Toc6382_36089995"/>
      <w:bookmarkEnd w:id="12"/>
      <w:r>
        <w:rPr>
          <w:rFonts w:ascii="Times New Roman" w:hAnsi="Times New Roman"/>
          <w:sz w:val="28"/>
          <w:szCs w:val="28"/>
        </w:rPr>
        <w:t>TP-LINK TL-SG1024D</w:t>
      </w:r>
    </w:p>
    <w:p>
      <w:pPr>
        <w:pStyle w:val="Style23"/>
        <w:bidi w:val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Таблица 2.1. Характеристика</w:t>
      </w:r>
    </w:p>
    <w:tbl>
      <w:tblPr>
        <w:tblW w:w="1020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99"/>
        <w:gridCol w:w="5100"/>
      </w:tblGrid>
      <w:tr>
        <w:trPr/>
        <w:tc>
          <w:tcPr>
            <w:tcW w:w="10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Основные параметры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Корпус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Металл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Пропускная способность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 Гбит/с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оборудования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Неуправляемый коммутатор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Количество портов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RJ45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</w:tr>
      <w:tr>
        <w:trPr/>
        <w:tc>
          <w:tcPr>
            <w:tcW w:w="1019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Сетевые характеристики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Соответствие стандартам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802.3 (Ethernet), 802.3ab (1000BASE-T), 802.3u (Fast Ethernet), 802.3x (Flow Control)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 доступа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CSMA/CD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Метод коммутации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Store-and-Forward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MAC Address Table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8000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адресов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Блок питания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Встроенный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Рабочая температура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0 — 40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  <w:t>о</w:t>
            </w:r>
            <w:r>
              <w:rPr>
                <w:rFonts w:ascii="Times New Roman" w:hAnsi="Times New Roman"/>
                <w:position w:val="0"/>
                <w:sz w:val="28"/>
                <w:sz w:val="28"/>
                <w:szCs w:val="28"/>
                <w:vertAlign w:val="baseline"/>
                <w:lang w:val="ru-RU"/>
              </w:rPr>
              <w:t>С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Вес брутто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2.381 кг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Размеры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294 * 44 * 180 мм</w:t>
            </w:r>
          </w:p>
        </w:tc>
      </w:tr>
    </w:tbl>
    <w:p>
      <w:pPr>
        <w:pStyle w:val="Style23"/>
        <w:bidi w:val="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Style23"/>
        <w:bidi w:val="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2"/>
        <w:numPr>
          <w:ilvl w:val="1"/>
          <w:numId w:val="2"/>
        </w:numPr>
        <w:bidi w:val="0"/>
        <w:jc w:val="center"/>
        <w:rPr/>
      </w:pPr>
      <w:bookmarkStart w:id="13" w:name="__RefHeading___Toc6384_36089995"/>
      <w:bookmarkEnd w:id="13"/>
      <w:r>
        <w:rPr/>
        <w:t>Zyxel ES-105S</w:t>
      </w:r>
    </w:p>
    <w:p>
      <w:pPr>
        <w:pStyle w:val="Style23"/>
        <w:bidi w:val="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Таблица 2.2. Характеристика</w:t>
      </w:r>
    </w:p>
    <w:tbl>
      <w:tblPr>
        <w:tblW w:w="1020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99"/>
        <w:gridCol w:w="5100"/>
      </w:tblGrid>
      <w:tr>
        <w:trPr/>
        <w:tc>
          <w:tcPr>
            <w:tcW w:w="10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Основные параметры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Белый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Буфер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 Кб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оборудования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Неуправляемый коммутатор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Количество портов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RJ45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Порты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Fast Ethernet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 портов 10/100 Мбит/сек</w:t>
            </w:r>
          </w:p>
        </w:tc>
      </w:tr>
      <w:tr>
        <w:trPr/>
        <w:tc>
          <w:tcPr>
            <w:tcW w:w="1019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Сетевые характеристики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Uplink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Есть,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MDI uplink-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порт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MAC Address Table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6000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адресов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Блок питания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Внешний, входит в комплект поставки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Размеры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151 * 33 * 81 мм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Вес брутто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0.493 кг</w:t>
            </w:r>
          </w:p>
        </w:tc>
      </w:tr>
    </w:tbl>
    <w:p>
      <w:pPr>
        <w:pStyle w:val="Style23"/>
        <w:bidi w:val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Style23"/>
        <w:bidi w:val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В 440 аудитории находится один коммутатор </w:t>
      </w:r>
      <w:r>
        <w:rPr>
          <w:sz w:val="28"/>
          <w:szCs w:val="28"/>
          <w:lang w:val="en-US"/>
        </w:rPr>
        <w:t xml:space="preserve">TP-LINK TL-SG1024D, </w:t>
      </w:r>
      <w:r>
        <w:rPr>
          <w:sz w:val="28"/>
          <w:szCs w:val="28"/>
          <w:lang w:val="ru-RU"/>
        </w:rPr>
        <w:t>точно такой же, как и в 438 аудитории.</w:t>
      </w:r>
    </w:p>
    <w:p>
      <w:pPr>
        <w:pStyle w:val="Style23"/>
        <w:bidi w:val="0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CSMA / CD (Carrier Sense Multiple Access with Collision Detection) –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технология (IEEE 802.3) множественного доступа к общей передающей среде в 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локальной компьютерной сети</w:t>
      </w:r>
      <w:r>
        <w:rPr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 контролем 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коллизий.</w:t>
      </w:r>
    </w:p>
    <w:p>
      <w:pPr>
        <w:pStyle w:val="Style23"/>
        <w:bidi w:val="0"/>
        <w:rPr>
          <w:rFonts w:ascii="Times New Roman" w:hAnsi="Times New Roman"/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  <w:t xml:space="preserve">Store-and-Forward –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когда коммутатором производится полное чтение всей информации в кадре данных с целью проверки на наличие ошибок, и лишь затем пакет передается на выбранный порт.</w:t>
      </w:r>
    </w:p>
    <w:p>
      <w:pPr>
        <w:pStyle w:val="Style23"/>
        <w:bidi w:val="0"/>
        <w:rPr>
          <w:rFonts w:ascii="Times New Roman" w:hAnsi="Times New Roman"/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  <w:t xml:space="preserve">Uplink –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это часть линии связи, используемые для передачи сигналов от наземного терминала к спутнику или бортовой платформе.</w:t>
      </w:r>
    </w:p>
    <w:p>
      <w:pPr>
        <w:pStyle w:val="Style23"/>
        <w:bidi w:val="0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  <w:t xml:space="preserve">MDI (Medium Dependent Interface) –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ru-RU"/>
        </w:rPr>
        <w:t xml:space="preserve">порт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  <w:t xml:space="preserve">Ethernet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ru-RU"/>
        </w:rPr>
        <w:t>абонентского устройства. Позволяет коммутаторам подключаться к другим коммутаторам без использования кроссоверного кабеля или нуль-модема.</w:t>
      </w:r>
    </w:p>
    <w:p>
      <w:pPr>
        <w:pStyle w:val="1"/>
        <w:numPr>
          <w:ilvl w:val="0"/>
          <w:numId w:val="2"/>
        </w:numPr>
        <w:bidi w:val="0"/>
        <w:rPr/>
      </w:pPr>
      <w:bookmarkStart w:id="14" w:name="__RefHeading___Toc249_2137607056"/>
      <w:bookmarkEnd w:id="14"/>
      <w:r>
        <w:rPr/>
        <w:t>Описание принтеров</w:t>
      </w:r>
    </w:p>
    <w:p>
      <w:pPr>
        <w:pStyle w:val="Style23"/>
        <w:bidi w:val="0"/>
        <w:jc w:val="left"/>
        <w:rPr>
          <w:rFonts w:ascii="Times New Roman" w:hAnsi="Times New Roman"/>
          <w:i/>
          <w:i/>
          <w:sz w:val="28"/>
          <w:szCs w:val="28"/>
        </w:rPr>
      </w:pPr>
      <w:r>
        <w:rPr>
          <w:i/>
          <w:iCs/>
          <w:sz w:val="28"/>
          <w:szCs w:val="28"/>
        </w:rPr>
        <w:t xml:space="preserve">Принтер — </w:t>
      </w:r>
      <w:r>
        <w:rPr>
          <w:i w:val="false"/>
          <w:iCs w:val="false"/>
          <w:sz w:val="28"/>
          <w:szCs w:val="28"/>
        </w:rPr>
        <w:t>это внешнее периферийное устройство компьютера, предназначенное для вывода текстовой или графической информации, хранящейся в компьютере, на твёрдый физический носитель.</w:t>
      </w:r>
    </w:p>
    <w:p>
      <w:pPr>
        <w:pStyle w:val="Style23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В 438 аудитории располагается принтер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HP LaserJet 40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00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TN,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в 440 аудитории —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HP LaserJet 6P. 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Параметры данных принтеров будут представлены в таблицах 3.1 и 3.2.</w:t>
      </w:r>
    </w:p>
    <w:p>
      <w:pPr>
        <w:pStyle w:val="2"/>
        <w:numPr>
          <w:ilvl w:val="1"/>
          <w:numId w:val="2"/>
        </w:numPr>
        <w:bidi w:val="0"/>
        <w:jc w:val="center"/>
        <w:rPr/>
      </w:pPr>
      <w:bookmarkStart w:id="15" w:name="__RefHeading___Toc6386_36089995"/>
      <w:bookmarkEnd w:id="15"/>
      <w:r>
        <w:rPr/>
        <w:t>HP LaserJet 4000TN</w:t>
      </w:r>
    </w:p>
    <w:p>
      <w:pPr>
        <w:pStyle w:val="Style23"/>
        <w:bidi w:val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Таблица 3.1. Характеристика</w:t>
      </w:r>
    </w:p>
    <w:tbl>
      <w:tblPr>
        <w:tblW w:w="1020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99"/>
        <w:gridCol w:w="5100"/>
      </w:tblGrid>
      <w:tr>
        <w:trPr/>
        <w:tc>
          <w:tcPr>
            <w:tcW w:w="10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Основные параметры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Технология печати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Лазерная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формат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А4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разрешение для ч/б печати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1200х1200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dpi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Скорость печати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 стр/мин (ч/б А4)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Объём памяти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 Мб, максимальный 100 Мб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Процессор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RISC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Частота процессора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100 МГц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Интерфейсы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LPT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 слотов расширения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Поддержка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PCL 5e, PCL 6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Минимальные системы требования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Intel Pentium + 16 Mb RAM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Потребляемая мощность(при работе)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330 Вт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Размеры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390 *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343 * 496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мм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Вес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 кг</w:t>
            </w:r>
          </w:p>
        </w:tc>
      </w:tr>
    </w:tbl>
    <w:p>
      <w:pPr>
        <w:pStyle w:val="Style23"/>
        <w:bidi w:val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r>
    </w:p>
    <w:p>
      <w:pPr>
        <w:pStyle w:val="Style23"/>
        <w:bidi w:val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r>
    </w:p>
    <w:p>
      <w:pPr>
        <w:pStyle w:val="Style23"/>
        <w:bidi w:val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r>
    </w:p>
    <w:p>
      <w:pPr>
        <w:pStyle w:val="2"/>
        <w:numPr>
          <w:ilvl w:val="1"/>
          <w:numId w:val="2"/>
        </w:numPr>
        <w:bidi w:val="0"/>
        <w:jc w:val="center"/>
        <w:rPr/>
      </w:pPr>
      <w:bookmarkStart w:id="16" w:name="__RefHeading___Toc6388_36089995"/>
      <w:bookmarkEnd w:id="16"/>
      <w:r>
        <w:rPr/>
        <w:t>HP LaserJet 6P</w:t>
      </w:r>
    </w:p>
    <w:p>
      <w:pPr>
        <w:pStyle w:val="Style23"/>
        <w:bidi w:val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Таблица 3.2. Характеристика</w:t>
      </w:r>
    </w:p>
    <w:tbl>
      <w:tblPr>
        <w:tblW w:w="1020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99"/>
        <w:gridCol w:w="5100"/>
      </w:tblGrid>
      <w:tr>
        <w:trPr/>
        <w:tc>
          <w:tcPr>
            <w:tcW w:w="10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Основные параметры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Технология печати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Лазерная монохромная печать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Форматы бумаги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 76*128 мм до 216*356 мм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Скорость печати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 стр/мин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Максимальное разрешение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600 * 600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dpi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RET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Используется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Буфер данных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Мб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Интерфейсы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LPT,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возможно подключение к сети через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JetDirect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Процессор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Intel RISC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Частота процессора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24 МГц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Размеры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445 * 400 * 200 мм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Вес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11,1 кг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Передача полутонов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128 градаций</w:t>
            </w:r>
          </w:p>
        </w:tc>
      </w:tr>
    </w:tbl>
    <w:p>
      <w:pPr>
        <w:pStyle w:val="Style23"/>
        <w:bidi w:val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Style23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RISC (Reduced Instruction Set Computer) –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архитектура процессора, в которой быстродействие увеличивается за счёт упрощения инструкций, чтобы их декодирование было более простым, а время выполнения — меньшим.</w:t>
      </w:r>
    </w:p>
    <w:p>
      <w:pPr>
        <w:pStyle w:val="Style23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LPT (Line Print Terminal) –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международный стандарт параллельного интерфейса для подключения периферийных устройств персонального компьютера.</w:t>
      </w:r>
    </w:p>
    <w:p>
      <w:pPr>
        <w:pStyle w:val="Style23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JetDirect –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инфраструктура компании Hewlett-Packard для сетевой печати: принтеры, платы-серверы, сетевой протокол. Соединение обычно осуществляется по TCP-порту 9100.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Style23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2"/>
        </w:numPr>
        <w:bidi w:val="0"/>
        <w:rPr/>
      </w:pPr>
      <w:bookmarkStart w:id="17" w:name="__RefHeading___Toc251_2137607056"/>
      <w:bookmarkEnd w:id="17"/>
      <w:r>
        <w:rPr/>
        <w:t>Описание беспроводных точек доступа</w:t>
      </w:r>
    </w:p>
    <w:p>
      <w:pPr>
        <w:pStyle w:val="Style23"/>
        <w:bidi w:val="0"/>
        <w:rPr>
          <w:rFonts w:ascii="Times New Roman" w:hAnsi="Times New Roman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Беспроводная точка доступа </w:t>
      </w:r>
      <w:r>
        <w:rPr>
          <w:i/>
          <w:iCs/>
          <w:sz w:val="28"/>
          <w:szCs w:val="28"/>
        </w:rPr>
        <w:t xml:space="preserve">—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это</w:t>
      </w:r>
      <w:r>
        <w:rPr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беспроводная</w:t>
      </w:r>
      <w:r>
        <w:rPr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базовая станция, предназначенная для обеспечения беспроводного доступа</w:t>
      </w:r>
      <w:r>
        <w:rPr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к уже существующей сети </w:t>
      </w:r>
      <w:r>
        <w:rPr>
          <w:b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</w:rPr>
        <w:t>или создания новой беспроводной сети.</w:t>
      </w:r>
    </w:p>
    <w:p>
      <w:pPr>
        <w:pStyle w:val="Style23"/>
        <w:bidi w:val="0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Чаще всего беспроводные точки доступа используются для предоставления доступа мобильным устройствам (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ноутбуки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, 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принтеры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 и т.д.) к стационарной 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локальной сети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23"/>
        <w:bidi w:val="0"/>
        <w:rPr>
          <w:rFonts w:ascii="Times New Roman" w:hAnsi="Times New Roman"/>
          <w:sz w:val="28"/>
          <w:szCs w:val="28"/>
        </w:rPr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Роутер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 xml:space="preserve"> — </w:t>
      </w:r>
      <w:r>
        <w:rPr>
          <w:b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</w:rPr>
        <w:t> 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специализированный компьютер, который пересылает пакеты между различными 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сегментами сети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 на основе правил и 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таблиц маршрутизации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. Маршрутизатор может связывать разнородные сети различных архитектур. Для принятия решений о пересылке пакетов используется информация о 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топологии сети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 и определённые правила, заданные 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администратором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23"/>
        <w:bidi w:val="0"/>
        <w:rPr>
          <w:rFonts w:ascii="Times New Roman" w:hAnsi="Times New Roman"/>
          <w:sz w:val="28"/>
          <w:szCs w:val="28"/>
          <w:lang w:val="en-US"/>
        </w:rPr>
      </w:pP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Wi-Fi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роутер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Keenetic Omni KN – 1410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находится в 438 аудитории, а роутер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Asus –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в 440 аудитории. Ниже представлена таблица 4 с характеристикой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Keenetic Omni KN – 1410.</w:t>
      </w:r>
    </w:p>
    <w:p>
      <w:pPr>
        <w:pStyle w:val="Style23"/>
        <w:bidi w:val="0"/>
        <w:ind w:left="0" w:right="0" w:hanging="0"/>
        <w:jc w:val="center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Таблица 4. Параметры роутера</w:t>
      </w:r>
    </w:p>
    <w:tbl>
      <w:tblPr>
        <w:tblW w:w="10150" w:type="dxa"/>
        <w:jc w:val="righ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44"/>
        <w:gridCol w:w="5105"/>
      </w:tblGrid>
      <w:tr>
        <w:trPr/>
        <w:tc>
          <w:tcPr>
            <w:tcW w:w="101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Общие характеристики</w:t>
            </w:r>
          </w:p>
        </w:tc>
      </w:tr>
      <w:tr>
        <w:trPr/>
        <w:tc>
          <w:tcPr>
            <w:tcW w:w="5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Стандарт беспроводной связи</w:t>
            </w:r>
          </w:p>
        </w:tc>
        <w:tc>
          <w:tcPr>
            <w:tcW w:w="51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802.11n</w:t>
            </w:r>
          </w:p>
        </w:tc>
      </w:tr>
      <w:tr>
        <w:trPr/>
        <w:tc>
          <w:tcPr>
            <w:tcW w:w="5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Частота</w:t>
            </w:r>
          </w:p>
        </w:tc>
        <w:tc>
          <w:tcPr>
            <w:tcW w:w="51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2.4 ГГц</w:t>
            </w:r>
          </w:p>
        </w:tc>
      </w:tr>
      <w:tr>
        <w:trPr/>
        <w:tc>
          <w:tcPr>
            <w:tcW w:w="5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Поддержка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MIMO</w:t>
            </w:r>
          </w:p>
        </w:tc>
        <w:tc>
          <w:tcPr>
            <w:tcW w:w="51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Есть</w:t>
            </w:r>
          </w:p>
        </w:tc>
      </w:tr>
      <w:tr>
        <w:trPr/>
        <w:tc>
          <w:tcPr>
            <w:tcW w:w="5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Макс. скорость беспроводного соединения</w:t>
            </w:r>
          </w:p>
        </w:tc>
        <w:tc>
          <w:tcPr>
            <w:tcW w:w="51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 Мбит/с</w:t>
            </w:r>
          </w:p>
        </w:tc>
      </w:tr>
      <w:tr>
        <w:trPr/>
        <w:tc>
          <w:tcPr>
            <w:tcW w:w="5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51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WEP, WPA, WPA2, 802.1x</w:t>
            </w:r>
          </w:p>
        </w:tc>
      </w:tr>
      <w:tr>
        <w:trPr/>
        <w:tc>
          <w:tcPr>
            <w:tcW w:w="1014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Опции точки доступа/моста</w:t>
            </w:r>
          </w:p>
        </w:tc>
      </w:tr>
      <w:tr>
        <w:trPr/>
        <w:tc>
          <w:tcPr>
            <w:tcW w:w="5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Коммутатор</w:t>
            </w:r>
          </w:p>
        </w:tc>
        <w:tc>
          <w:tcPr>
            <w:tcW w:w="51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xLAN</w:t>
            </w:r>
          </w:p>
        </w:tc>
      </w:tr>
      <w:tr>
        <w:trPr/>
        <w:tc>
          <w:tcPr>
            <w:tcW w:w="5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Скорость портов</w:t>
            </w:r>
          </w:p>
        </w:tc>
        <w:tc>
          <w:tcPr>
            <w:tcW w:w="51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100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Мбит/сек</w:t>
            </w:r>
          </w:p>
        </w:tc>
      </w:tr>
      <w:tr>
        <w:trPr/>
        <w:tc>
          <w:tcPr>
            <w:tcW w:w="5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Расширенные функции</w:t>
            </w:r>
          </w:p>
        </w:tc>
        <w:tc>
          <w:tcPr>
            <w:tcW w:w="51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Скачивание файлов. Файловый сервер.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FTP-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сервер.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UPnP AV-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сервер</w:t>
            </w:r>
          </w:p>
        </w:tc>
      </w:tr>
      <w:tr>
        <w:trPr>
          <w:trHeight w:val="467" w:hRule="atLeast"/>
        </w:trPr>
        <w:tc>
          <w:tcPr>
            <w:tcW w:w="5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Поддержка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IPv6</w:t>
            </w:r>
          </w:p>
        </w:tc>
        <w:tc>
          <w:tcPr>
            <w:tcW w:w="51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Есть</w:t>
            </w:r>
          </w:p>
        </w:tc>
      </w:tr>
    </w:tbl>
    <w:p>
      <w:pPr>
        <w:pStyle w:val="Style23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tbl>
      <w:tblPr>
        <w:tblW w:w="10150" w:type="dxa"/>
        <w:jc w:val="righ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44"/>
        <w:gridCol w:w="5105"/>
      </w:tblGrid>
      <w:tr>
        <w:trPr/>
        <w:tc>
          <w:tcPr>
            <w:tcW w:w="101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Маршрутизатор</w:t>
            </w:r>
          </w:p>
        </w:tc>
      </w:tr>
      <w:tr>
        <w:trPr/>
        <w:tc>
          <w:tcPr>
            <w:tcW w:w="5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Межсетевой экран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FireWall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51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Есть</w:t>
            </w:r>
          </w:p>
        </w:tc>
      </w:tr>
      <w:tr>
        <w:trPr/>
        <w:tc>
          <w:tcPr>
            <w:tcW w:w="5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NAT</w:t>
            </w:r>
          </w:p>
        </w:tc>
        <w:tc>
          <w:tcPr>
            <w:tcW w:w="51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Есть</w:t>
            </w:r>
          </w:p>
        </w:tc>
      </w:tr>
      <w:tr>
        <w:trPr/>
        <w:tc>
          <w:tcPr>
            <w:tcW w:w="5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SPI</w:t>
            </w:r>
          </w:p>
        </w:tc>
        <w:tc>
          <w:tcPr>
            <w:tcW w:w="51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Есть</w:t>
            </w:r>
          </w:p>
        </w:tc>
      </w:tr>
      <w:tr>
        <w:trPr/>
        <w:tc>
          <w:tcPr>
            <w:tcW w:w="5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DHCP –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сервер</w:t>
            </w:r>
          </w:p>
        </w:tc>
        <w:tc>
          <w:tcPr>
            <w:tcW w:w="51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Есть</w:t>
            </w:r>
          </w:p>
        </w:tc>
      </w:tr>
      <w:tr>
        <w:trPr/>
        <w:tc>
          <w:tcPr>
            <w:tcW w:w="5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Поддержка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Dynamic DNS</w:t>
            </w:r>
          </w:p>
        </w:tc>
        <w:tc>
          <w:tcPr>
            <w:tcW w:w="51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Есть</w:t>
            </w:r>
          </w:p>
        </w:tc>
      </w:tr>
      <w:tr>
        <w:trPr/>
        <w:tc>
          <w:tcPr>
            <w:tcW w:w="5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Демилитаризованная зона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DMZ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51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Есть</w:t>
            </w:r>
          </w:p>
        </w:tc>
      </w:tr>
      <w:tr>
        <w:trPr/>
        <w:tc>
          <w:tcPr>
            <w:tcW w:w="5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Статическая маршрутизация</w:t>
            </w:r>
          </w:p>
        </w:tc>
        <w:tc>
          <w:tcPr>
            <w:tcW w:w="51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Есть</w:t>
            </w:r>
          </w:p>
        </w:tc>
      </w:tr>
      <w:tr>
        <w:trPr/>
        <w:tc>
          <w:tcPr>
            <w:tcW w:w="5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Протоколы динамической маршрутизации</w:t>
            </w:r>
          </w:p>
        </w:tc>
        <w:tc>
          <w:tcPr>
            <w:tcW w:w="51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IGMP v1, IGMP v2</w:t>
            </w:r>
          </w:p>
        </w:tc>
      </w:tr>
      <w:tr>
        <w:trPr/>
        <w:tc>
          <w:tcPr>
            <w:tcW w:w="1014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VPN</w:t>
            </w:r>
          </w:p>
        </w:tc>
      </w:tr>
      <w:tr>
        <w:trPr/>
        <w:tc>
          <w:tcPr>
            <w:tcW w:w="5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Поддержка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VPN –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туннелей</w:t>
            </w:r>
          </w:p>
        </w:tc>
        <w:tc>
          <w:tcPr>
            <w:tcW w:w="51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Есть (10 туннелей)</w:t>
            </w:r>
          </w:p>
        </w:tc>
      </w:tr>
      <w:tr>
        <w:trPr/>
        <w:tc>
          <w:tcPr>
            <w:tcW w:w="5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Поддержка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PPTP</w:t>
            </w:r>
          </w:p>
        </w:tc>
        <w:tc>
          <w:tcPr>
            <w:tcW w:w="51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Есть</w:t>
            </w:r>
          </w:p>
        </w:tc>
      </w:tr>
      <w:tr>
        <w:trPr/>
        <w:tc>
          <w:tcPr>
            <w:tcW w:w="5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Поддержка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L2TP</w:t>
            </w:r>
          </w:p>
        </w:tc>
        <w:tc>
          <w:tcPr>
            <w:tcW w:w="51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Есть</w:t>
            </w:r>
          </w:p>
        </w:tc>
      </w:tr>
      <w:tr>
        <w:trPr/>
        <w:tc>
          <w:tcPr>
            <w:tcW w:w="5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Поддержка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IPSec</w:t>
            </w:r>
          </w:p>
        </w:tc>
        <w:tc>
          <w:tcPr>
            <w:tcW w:w="51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Есть</w:t>
            </w:r>
          </w:p>
        </w:tc>
      </w:tr>
      <w:tr>
        <w:trPr/>
        <w:tc>
          <w:tcPr>
            <w:tcW w:w="1014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Антенна</w:t>
            </w:r>
          </w:p>
        </w:tc>
      </w:tr>
      <w:tr>
        <w:trPr/>
        <w:tc>
          <w:tcPr>
            <w:tcW w:w="5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Количество внешних антенн</w:t>
            </w:r>
          </w:p>
        </w:tc>
        <w:tc>
          <w:tcPr>
            <w:tcW w:w="51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 х 5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dBi</w:t>
            </w:r>
          </w:p>
        </w:tc>
      </w:tr>
      <w:tr>
        <w:trPr/>
        <w:tc>
          <w:tcPr>
            <w:tcW w:w="5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Тип внешней антенный</w:t>
            </w:r>
          </w:p>
        </w:tc>
        <w:tc>
          <w:tcPr>
            <w:tcW w:w="51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Несъёмная</w:t>
            </w:r>
          </w:p>
        </w:tc>
      </w:tr>
      <w:tr>
        <w:trPr/>
        <w:tc>
          <w:tcPr>
            <w:tcW w:w="1014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Мониторинг и конфигурирование</w:t>
            </w:r>
          </w:p>
        </w:tc>
      </w:tr>
      <w:tr>
        <w:trPr/>
        <w:tc>
          <w:tcPr>
            <w:tcW w:w="5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Web –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интерфейс</w:t>
            </w:r>
          </w:p>
        </w:tc>
        <w:tc>
          <w:tcPr>
            <w:tcW w:w="51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Есть</w:t>
            </w:r>
          </w:p>
        </w:tc>
      </w:tr>
      <w:tr>
        <w:trPr/>
        <w:tc>
          <w:tcPr>
            <w:tcW w:w="5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Поддержка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Telnet</w:t>
            </w:r>
          </w:p>
        </w:tc>
        <w:tc>
          <w:tcPr>
            <w:tcW w:w="51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Есть</w:t>
            </w:r>
          </w:p>
        </w:tc>
      </w:tr>
      <w:tr>
        <w:trPr/>
        <w:tc>
          <w:tcPr>
            <w:tcW w:w="1014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Память</w:t>
            </w:r>
          </w:p>
        </w:tc>
      </w:tr>
      <w:tr>
        <w:trPr/>
        <w:tc>
          <w:tcPr>
            <w:tcW w:w="5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Объём оперативной памяти</w:t>
            </w:r>
          </w:p>
        </w:tc>
        <w:tc>
          <w:tcPr>
            <w:tcW w:w="51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128 МБ</w:t>
            </w:r>
          </w:p>
        </w:tc>
      </w:tr>
      <w:tr>
        <w:trPr/>
        <w:tc>
          <w:tcPr>
            <w:tcW w:w="5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Объём флеш — памяти</w:t>
            </w:r>
          </w:p>
        </w:tc>
        <w:tc>
          <w:tcPr>
            <w:tcW w:w="51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32 МБ</w:t>
            </w:r>
          </w:p>
        </w:tc>
      </w:tr>
      <w:tr>
        <w:trPr/>
        <w:tc>
          <w:tcPr>
            <w:tcW w:w="1014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Дополнительно</w:t>
            </w:r>
          </w:p>
        </w:tc>
      </w:tr>
      <w:tr>
        <w:trPr/>
        <w:tc>
          <w:tcPr>
            <w:tcW w:w="5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Возможность подключения 3G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модема</w:t>
            </w:r>
          </w:p>
        </w:tc>
        <w:tc>
          <w:tcPr>
            <w:tcW w:w="51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Есть</w:t>
            </w:r>
          </w:p>
        </w:tc>
      </w:tr>
      <w:tr>
        <w:trPr/>
        <w:tc>
          <w:tcPr>
            <w:tcW w:w="5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Возможность подключения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LTE —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модема </w:t>
            </w:r>
          </w:p>
        </w:tc>
        <w:tc>
          <w:tcPr>
            <w:tcW w:w="51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Есть</w:t>
            </w:r>
          </w:p>
        </w:tc>
      </w:tr>
      <w:tr>
        <w:trPr/>
        <w:tc>
          <w:tcPr>
            <w:tcW w:w="5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Поддержка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IEEE 802.1q (VLAN)</w:t>
            </w:r>
          </w:p>
        </w:tc>
        <w:tc>
          <w:tcPr>
            <w:tcW w:w="51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Есть</w:t>
            </w:r>
          </w:p>
        </w:tc>
      </w:tr>
      <w:tr>
        <w:trPr/>
        <w:tc>
          <w:tcPr>
            <w:tcW w:w="5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Флеш — память</w:t>
            </w:r>
          </w:p>
        </w:tc>
        <w:tc>
          <w:tcPr>
            <w:tcW w:w="51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Есть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tbl>
      <w:tblPr>
        <w:tblW w:w="10150" w:type="dxa"/>
        <w:jc w:val="righ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44"/>
        <w:gridCol w:w="5105"/>
      </w:tblGrid>
      <w:tr>
        <w:trPr/>
        <w:tc>
          <w:tcPr>
            <w:tcW w:w="5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Размеры</w:t>
            </w:r>
          </w:p>
        </w:tc>
        <w:tc>
          <w:tcPr>
            <w:tcW w:w="5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159 х 29 х 110 мм</w:t>
            </w:r>
          </w:p>
        </w:tc>
      </w:tr>
      <w:tr>
        <w:trPr/>
        <w:tc>
          <w:tcPr>
            <w:tcW w:w="504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Вес</w:t>
            </w:r>
          </w:p>
        </w:tc>
        <w:tc>
          <w:tcPr>
            <w:tcW w:w="51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200 г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Style23"/>
        <w:bidi w:val="0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MIMO (Multiple Input Multiple Output) –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метод пространственного кодирования сигнала, позволяющий увеличить полосу пропускания канала, в котором передача данных и прием данных осуществляются системами из нескольких антенн.</w:t>
      </w:r>
    </w:p>
    <w:p>
      <w:pPr>
        <w:pStyle w:val="Style23"/>
        <w:bidi w:val="0"/>
        <w:rPr>
          <w:rFonts w:ascii="Times New Roman" w:hAnsi="Times New Roman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WEP (Wired Equivalent Privacy) –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устаревший и небезопасный метод проверки подлинности. Это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первый и не очень удачный метод защиты.</w:t>
      </w:r>
    </w:p>
    <w:p>
      <w:pPr>
        <w:pStyle w:val="Style23"/>
        <w:bidi w:val="0"/>
        <w:rPr>
          <w:rFonts w:ascii="Times New Roman" w:hAnsi="Times New Roman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WPA (Wi-Fi Protected Access) –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надежный и современный тип безопасности. Максимальная совместимость со всеми устройствами и операционными системами.</w:t>
      </w:r>
    </w:p>
    <w:p>
      <w:pPr>
        <w:pStyle w:val="Style23"/>
        <w:bidi w:val="0"/>
        <w:rPr>
          <w:rFonts w:ascii="Times New Roman" w:hAnsi="Times New Roman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WPA2 –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новая, доработанная и более надежная версия WPA.</w:t>
      </w:r>
    </w:p>
    <w:p>
      <w:pPr>
        <w:pStyle w:val="Style23"/>
        <w:bidi w:val="0"/>
        <w:rPr>
          <w:rFonts w:ascii="Times New Roman" w:hAnsi="Times New Roman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802.1x –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стандарт, который используется для аутентификации и авторизации пользователей и рабочих станций в сети передачи данных.</w:t>
      </w:r>
    </w:p>
    <w:p>
      <w:pPr>
        <w:pStyle w:val="Style23"/>
        <w:bidi w:val="0"/>
        <w:rPr>
          <w:rFonts w:ascii="Times New Roman" w:hAnsi="Times New Roman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LAN (Local Area Network) –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компьютерная сеть, покрывающая обычно относительно небольшую территорию или небольшую группу зданий.</w:t>
      </w:r>
    </w:p>
    <w:p>
      <w:pPr>
        <w:pStyle w:val="Style23"/>
        <w:bidi w:val="0"/>
        <w:rPr>
          <w:rFonts w:ascii="Times New Roman" w:hAnsi="Times New Roman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UPnP (Universal Plug and Play) –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набор сетевых протоколов. Цель UPnP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 —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универсальная автоматическая настройка сетевых устройств.</w:t>
      </w:r>
    </w:p>
    <w:p>
      <w:pPr>
        <w:pStyle w:val="Style23"/>
        <w:bidi w:val="0"/>
        <w:rPr>
          <w:rFonts w:ascii="Times New Roman" w:hAnsi="Times New Roman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IGMP (Internet Group Management Protocol) –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ротокол управления групповой передачей данных в сетях, основанных на протоколе IP.</w:t>
      </w:r>
    </w:p>
    <w:p>
      <w:pPr>
        <w:pStyle w:val="Style23"/>
        <w:bidi w:val="0"/>
        <w:rPr>
          <w:rFonts w:ascii="Times New Roman" w:hAnsi="Times New Roman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VPN (Virtual Private Network) –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обобщённое название технологий, позволяющих обеспечить одно или несколько сетевых соединений (логическую сеть) поверх другой сети (например Интернет).</w:t>
      </w:r>
    </w:p>
    <w:p>
      <w:pPr>
        <w:pStyle w:val="Style23"/>
        <w:bidi w:val="0"/>
        <w:rPr>
          <w:rFonts w:ascii="Times New Roman" w:hAnsi="Times New Roman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PPTP (Point-to-Point Tunneling Protocol) –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туннельный протокол типа точка-точка, позволяющий компьютеру устанавливать защищённое соединение с сервером за счёт создания специального туннеля в стандартной, незащищённой сети.</w:t>
      </w:r>
    </w:p>
    <w:p>
      <w:pPr>
        <w:pStyle w:val="Style23"/>
        <w:bidi w:val="0"/>
        <w:rPr>
          <w:rFonts w:ascii="Times New Roman" w:hAnsi="Times New Roman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L2TP (Layer 2 Tunneling Protocol) –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туннельный протокол, использующийся для поддержки виртуальных частных сетей.</w:t>
      </w:r>
    </w:p>
    <w:p>
      <w:pPr>
        <w:pStyle w:val="Style23"/>
        <w:bidi w:val="0"/>
        <w:rPr>
          <w:rFonts w:ascii="Times New Roman" w:hAnsi="Times New Roman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Ipsec (IP Security) –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набор протоколов для обеспечения защиты данных, передаваемых по межсетевому протоколу IP.</w:t>
      </w:r>
    </w:p>
    <w:p>
      <w:pPr>
        <w:pStyle w:val="Style23"/>
        <w:bidi w:val="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23"/>
        <w:bidi w:val="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23"/>
        <w:bidi w:val="0"/>
        <w:rPr/>
      </w:pPr>
      <w:r>
        <w:rPr/>
      </w:r>
    </w:p>
    <w:p>
      <w:pPr>
        <w:pStyle w:val="1"/>
        <w:rPr/>
      </w:pPr>
      <w:bookmarkStart w:id="18" w:name="__RefHeading___Toc1641_3764026003"/>
      <w:bookmarkEnd w:id="18"/>
      <w:r>
        <w:rPr/>
        <w:t xml:space="preserve">Характеристики ЭВМ в 438 аудитории </w:t>
      </w:r>
    </w:p>
    <w:p>
      <w:pPr>
        <w:pStyle w:val="Style19"/>
        <w:rPr/>
      </w:pPr>
      <w:r>
        <w:rPr/>
      </w:r>
    </w:p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Белые ПК: Intel Celeron D 331 2,66ГГц, 1Гб DDR, OC Ubuntu 16.04 </w:t>
      </w:r>
    </w:p>
    <w:p>
      <w:pPr>
        <w:pStyle w:val="Style19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Черные ПК: Intel Pentium E5300 2*2.6ГГц, 2Гб DDR2, OC Ubuntu 18.04 </w:t>
      </w:r>
    </w:p>
    <w:p>
      <w:pPr>
        <w:pStyle w:val="Style23"/>
        <w:bidi w:val="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1"/>
        <w:numPr>
          <w:ilvl w:val="0"/>
          <w:numId w:val="2"/>
        </w:numPr>
        <w:bidi w:val="0"/>
        <w:rPr>
          <w:rFonts w:ascii="Times New Roman" w:hAnsi="Times New Roman"/>
          <w:sz w:val="28"/>
          <w:szCs w:val="28"/>
        </w:rPr>
      </w:pPr>
      <w:bookmarkStart w:id="19" w:name="__RefHeading___Toc253_2137607056"/>
      <w:bookmarkEnd w:id="19"/>
      <w:r>
        <w:rPr>
          <w:rFonts w:ascii="Times New Roman" w:hAnsi="Times New Roman"/>
          <w:sz w:val="28"/>
          <w:szCs w:val="28"/>
        </w:rPr>
        <w:t>Описание проекторов</w:t>
      </w:r>
    </w:p>
    <w:p>
      <w:pPr>
        <w:pStyle w:val="Style23"/>
        <w:bidi w:val="0"/>
        <w:rPr>
          <w:rFonts w:ascii="Times New Roman" w:hAnsi="Times New Roman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Проектор</w:t>
      </w:r>
      <w:r>
        <w:rPr>
          <w:i/>
          <w:iCs/>
          <w:sz w:val="28"/>
          <w:szCs w:val="28"/>
        </w:rPr>
        <w:t xml:space="preserve"> —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оптический прибор, предназначенный для создания действительного изображения плоского предмета небольшого размера на большом экране.</w:t>
      </w:r>
    </w:p>
    <w:p>
      <w:pPr>
        <w:pStyle w:val="Style23"/>
        <w:bidi w:val="0"/>
        <w:rPr>
          <w:rFonts w:ascii="Times New Roman" w:hAnsi="Times New Roman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Проектор, носящий название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Acer BENQ MH606,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находится в 4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38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аудитории, и подробная информация о нём представлена в таблице 5.1. В 4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40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аудитории находится проектор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Acer P5290,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характеристика которого приведена в таблице 5.2. </w:t>
      </w:r>
    </w:p>
    <w:p>
      <w:pPr>
        <w:pStyle w:val="Style23"/>
        <w:bidi w:val="0"/>
        <w:jc w:val="center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Таблица 5.1. Параметры</w:t>
      </w:r>
    </w:p>
    <w:tbl>
      <w:tblPr>
        <w:tblW w:w="1020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99"/>
        <w:gridCol w:w="5100"/>
      </w:tblGrid>
      <w:tr>
        <w:trPr/>
        <w:tc>
          <w:tcPr>
            <w:tcW w:w="10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Основные параметры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Технология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DLP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Поддержка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3D</w:t>
            </w:r>
          </w:p>
        </w:tc>
      </w:tr>
      <w:tr>
        <w:trPr/>
        <w:tc>
          <w:tcPr>
            <w:tcW w:w="1019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Матрица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матрицы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DMD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матриц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>
        <w:trPr/>
        <w:tc>
          <w:tcPr>
            <w:tcW w:w="1019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Лампа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ламп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Яркость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3500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lm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Мощность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200 Вт</w:t>
            </w:r>
          </w:p>
        </w:tc>
      </w:tr>
      <w:tr>
        <w:trPr/>
        <w:tc>
          <w:tcPr>
            <w:tcW w:w="1019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Экран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Контраст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Рабочий формат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Диагональ экрана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" —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lang w:val="en-US"/>
              </w:rPr>
              <w:t>300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Разрешение экрана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1920 х 1080</w:t>
            </w:r>
          </w:p>
        </w:tc>
      </w:tr>
      <w:tr>
        <w:trPr/>
        <w:tc>
          <w:tcPr>
            <w:tcW w:w="1019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Разъёмы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HDMI вход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>
        <w:trPr>
          <w:trHeight w:val="469" w:hRule="atLeast"/>
        </w:trPr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VGA (15-pin D-Sub) выход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>
        <w:trPr>
          <w:trHeight w:val="469" w:hRule="atLeast"/>
        </w:trPr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VGA (15-pin D-Sub) вход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>
        <w:trPr>
          <w:trHeight w:val="469" w:hRule="atLeast"/>
        </w:trPr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S-Video вход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>
        <w:trPr>
          <w:trHeight w:val="469" w:hRule="atLeast"/>
        </w:trPr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Композитный видеовход (RCA)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>
      <w:pPr>
        <w:pStyle w:val="Style23"/>
        <w:bidi w:val="0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tbl>
      <w:tblPr>
        <w:tblW w:w="1020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99"/>
        <w:gridCol w:w="5100"/>
      </w:tblGrid>
      <w:tr>
        <w:trPr>
          <w:trHeight w:val="469" w:hRule="atLeast"/>
        </w:trPr>
        <w:tc>
          <w:tcPr>
            <w:tcW w:w="5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Стерео аудиовыход (MiniJack)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5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>
        <w:trPr>
          <w:trHeight w:val="469" w:hRule="atLeast"/>
        </w:trPr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Стерео аудиовход (MiniJack)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>
        <w:trPr>
          <w:trHeight w:val="469" w:hRule="atLeast"/>
        </w:trPr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USB mini-B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>
        <w:trPr>
          <w:trHeight w:val="469" w:hRule="atLeast"/>
        </w:trPr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RS-232 9-pin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>
      <w:pPr>
        <w:pStyle w:val="Style23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23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Таблица 5.2. Параметры проектора</w:t>
      </w:r>
    </w:p>
    <w:tbl>
      <w:tblPr>
        <w:tblW w:w="1020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99"/>
        <w:gridCol w:w="5100"/>
      </w:tblGrid>
      <w:tr>
        <w:trPr/>
        <w:tc>
          <w:tcPr>
            <w:tcW w:w="10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Основные параметры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Класс устройства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Стационарный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устройства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DLP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Реальное разрешение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1024х768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Мощность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280 Вт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источника света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P-VIP</w:t>
            </w:r>
          </w:p>
        </w:tc>
      </w:tr>
      <w:tr>
        <w:trPr/>
        <w:tc>
          <w:tcPr>
            <w:tcW w:w="1019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Проекция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Проекционное расстояние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1.5 — 9.9 м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Размеры по диагонали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От 0.71 до 7.62 м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Отношение расстояния к размеру изображения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1.62: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 – 2.64:1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Частота строк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30 — 100 кГц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Частота кадров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50 — 85 Гц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Масштабирование оптическое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1.6х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Масштабирование цифровое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2х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Диафрагма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2.41 — 3.2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Фокусное расстояние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18.39 — 29.42 мм</w:t>
            </w:r>
          </w:p>
        </w:tc>
      </w:tr>
    </w:tbl>
    <w:p>
      <w:pPr>
        <w:pStyle w:val="Style23"/>
        <w:bidi w:val="0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tbl>
      <w:tblPr>
        <w:tblW w:w="1020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99"/>
        <w:gridCol w:w="5100"/>
      </w:tblGrid>
      <w:tr>
        <w:trPr/>
        <w:tc>
          <w:tcPr>
            <w:tcW w:w="10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Изображение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Контрастность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3700: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Световой поток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4000 люмен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Коррекция трапецеидальных искажений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есть(вертикальная)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Поддерживаемые системы вещания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PAL, SECAM, NTSC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Поддерживаемые форматы входного сигнала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480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 , 480p, 576i, 576p, 720p, 1080i, 1080p</w:t>
            </w:r>
          </w:p>
        </w:tc>
      </w:tr>
      <w:tr>
        <w:trPr/>
        <w:tc>
          <w:tcPr>
            <w:tcW w:w="1019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Интерфейсы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Входы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VGA x2, Dvi, HDMI, S-Video,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аудио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mini jack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Выходы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VGA,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аудио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mini jack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Интерфейсы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USB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(тип В),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RS-232</w:t>
            </w:r>
          </w:p>
        </w:tc>
      </w:tr>
      <w:tr>
        <w:trPr/>
        <w:tc>
          <w:tcPr>
            <w:tcW w:w="1019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Габариты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Размеры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341х120х261 мм</w:t>
            </w:r>
          </w:p>
        </w:tc>
      </w:tr>
      <w:tr>
        <w:trPr/>
        <w:tc>
          <w:tcPr>
            <w:tcW w:w="50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Вес</w:t>
            </w:r>
          </w:p>
        </w:tc>
        <w:tc>
          <w:tcPr>
            <w:tcW w:w="51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4,1 кг</w:t>
            </w:r>
          </w:p>
        </w:tc>
      </w:tr>
    </w:tbl>
    <w:p>
      <w:pPr>
        <w:pStyle w:val="Style23"/>
        <w:bidi w:val="0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DLP (Digital Light Processing) –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технология, используемая в проекторах. Основной элемент DLP-проектора — это микроэлектромеханическая система (МЭМС), которая создаёт изображение микроскопическими зеркалами, расположеными в виде матрицы на полупроводниковом чипе, называемом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Digital Micromirror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Device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23"/>
        <w:bidi w:val="0"/>
        <w:spacing w:before="0" w:after="0"/>
        <w:rPr>
          <w:rFonts w:ascii="Times New Roman" w:hAnsi="Times New Roman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VGA (Video Graphics Array) –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компонентный видеоинтерфейс, используемый в мониторах и видеоадаптерах.</w:t>
      </w:r>
    </w:p>
    <w:p>
      <w:pPr>
        <w:pStyle w:val="Style23"/>
        <w:bidi w:val="0"/>
        <w:spacing w:before="0" w:after="0"/>
        <w:rPr>
          <w:rFonts w:ascii="Times New Roman" w:hAnsi="Times New Roman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S-Video (Separate Video) –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компонентный аналоговый видеоинтерфейс, предусматривающий раздельную передачу составляющих видеосигнала.</w:t>
      </w:r>
    </w:p>
    <w:p>
      <w:pPr>
        <w:pStyle w:val="Style23"/>
        <w:bidi w:val="0"/>
        <w:spacing w:before="0" w:after="0"/>
        <w:rPr>
          <w:rFonts w:ascii="Times New Roman" w:hAnsi="Times New Roman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RS-232 (Recommended Standard 232) –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стандарт физического уровня для асинхронного интерфейса.</w:t>
      </w:r>
    </w:p>
    <w:p>
      <w:pPr>
        <w:pStyle w:val="Style23"/>
        <w:bidi w:val="0"/>
        <w:spacing w:before="0" w:after="0"/>
        <w:rPr>
          <w:rFonts w:ascii="Times New Roman" w:hAnsi="Times New Roman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SECAM –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система цветного телевидения, основанная на последовательном воспроизведении и считывании цветов с их запоминанием.</w:t>
      </w:r>
    </w:p>
    <w:p>
      <w:pPr>
        <w:pStyle w:val="Style23"/>
        <w:bidi w:val="0"/>
        <w:spacing w:before="0" w:after="0"/>
        <w:rPr>
          <w:rFonts w:ascii="Times New Roman" w:hAnsi="Times New Roman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NTSC –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система цветного телевизионного вещания.</w:t>
      </w:r>
      <w:r>
        <w:br w:type="page"/>
      </w:r>
    </w:p>
    <w:p>
      <w:pPr>
        <w:pStyle w:val="1"/>
        <w:numPr>
          <w:ilvl w:val="0"/>
          <w:numId w:val="2"/>
        </w:numPr>
        <w:bidi w:val="0"/>
        <w:rPr/>
      </w:pPr>
      <w:bookmarkStart w:id="20" w:name="__RefHeading___Toc3216_994383392"/>
      <w:bookmarkEnd w:id="20"/>
      <w:r>
        <w:rPr>
          <w:rFonts w:ascii="Times New Roman" w:hAnsi="Times New Roman"/>
          <w:sz w:val="28"/>
          <w:szCs w:val="28"/>
          <w:lang w:val="ru-RU"/>
        </w:rPr>
        <w:t>описание операционных систем</w:t>
      </w:r>
    </w:p>
    <w:p>
      <w:pPr>
        <w:pStyle w:val="Style23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Операционная система</w:t>
      </w:r>
      <w:r>
        <w:rPr>
          <w:i/>
          <w:iCs/>
          <w:sz w:val="28"/>
          <w:szCs w:val="28"/>
        </w:rPr>
        <w:t xml:space="preserve"> —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комплекс взаимосвязанных программ, предназначенных для управления ресурсами компьютера и организации взаимодействия с пользователем.</w:t>
      </w:r>
    </w:p>
    <w:p>
      <w:pPr>
        <w:pStyle w:val="Style23"/>
        <w:bidi w:val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В логической структуре типичной 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вычислительной системы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 операционная система занимает положение между 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устройствами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 с их микроархитектурой, 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машинным языком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 и, возможно, 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собственными (встроенными) микропрограммами (драйверами)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 — с одной стороны — и </w:t>
      </w: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прикладными программами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 с другой.</w:t>
      </w:r>
    </w:p>
    <w:p>
      <w:pPr>
        <w:pStyle w:val="2"/>
        <w:numPr>
          <w:ilvl w:val="1"/>
          <w:numId w:val="2"/>
        </w:numPr>
        <w:bidi w:val="0"/>
        <w:jc w:val="center"/>
        <w:rPr>
          <w:rFonts w:ascii="Times New Roman" w:hAnsi="Times New Roman"/>
          <w:sz w:val="32"/>
          <w:szCs w:val="32"/>
        </w:rPr>
      </w:pPr>
      <w:bookmarkStart w:id="21" w:name="__RefHeading___Toc6390_36089995"/>
      <w:bookmarkEnd w:id="21"/>
      <w:r>
        <w:rPr>
          <w:rFonts w:ascii="Times New Roman" w:hAnsi="Times New Roman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highlight w:val="white"/>
          <w:u w:val="none"/>
          <w:effect w:val="none"/>
        </w:rPr>
        <w:t xml:space="preserve">Операционная система </w:t>
      </w:r>
      <w:r>
        <w:rPr>
          <w:rFonts w:ascii="Times New Roman" w:hAnsi="Times New Roman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highlight w:val="white"/>
          <w:u w:val="none"/>
          <w:effect w:val="none"/>
          <w:lang w:val="en-US"/>
        </w:rPr>
        <w:t>Linux Ubuntu.</w:t>
      </w:r>
    </w:p>
    <w:p>
      <w:pPr>
        <w:pStyle w:val="Style23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  <w:t xml:space="preserve">Ubuntu –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  <w:t>операционная система, основанная на Debian GNU/Linux. Основным разработчиком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ru-RU"/>
        </w:rPr>
        <w:t xml:space="preserve"> и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  <w:t>спонсором является компания Canonical.</w:t>
      </w:r>
    </w:p>
    <w:p>
      <w:pPr>
        <w:pStyle w:val="Style23"/>
        <w:suppressAutoHyphens w:val="false"/>
        <w:bidi w:val="0"/>
        <w:spacing w:lineRule="auto" w:line="360"/>
        <w:ind w:left="0" w:right="0" w:firstLine="709"/>
        <w:jc w:val="both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  <w:t>Ubuntu ориентирована на удобство и простоту использования. Она включает широко распространённое использование утилиты </w:t>
      </w:r>
      <w:r>
        <w:rPr>
          <w:rStyle w:val="Style15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bdr w:val="single" w:sz="2" w:space="1" w:color="EAECF0"/>
          <w:lang w:val="en-US"/>
        </w:rPr>
        <w:t>sudo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  <w:t>, которая позволяет пользователям выполнять администраторские задачи, не запуская потенциально опасную сессию суперпользователя</w:t>
      </w:r>
      <w:r>
        <w:fldChar w:fldCharType="begin"/>
      </w:r>
      <w:r>
        <w:rPr>
          <w:sz w:val="28"/>
          <w:szCs w:val="28"/>
        </w:rPr>
        <w:instrText> HYPERLINK "https://ru.wikipedia.org/wiki/Ubuntu" \l "cite_note-49"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]</w:t>
      </w:r>
      <w:r>
        <w:rPr>
          <w:sz w:val="28"/>
          <w:szCs w:val="28"/>
        </w:rPr>
        <w:fldChar w:fldCharType="end"/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  <w:t>.</w:t>
      </w:r>
    </w:p>
    <w:p>
      <w:pPr>
        <w:pStyle w:val="Style23"/>
        <w:bidi w:val="0"/>
        <w:rPr/>
      </w:pP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Ubuntu, кроме того, имеет развитую </w:t>
      </w:r>
      <w:r>
        <w:rPr>
          <w:b w:val="false"/>
          <w:i w:val="false"/>
          <w:caps w:val="false"/>
          <w:smallCaps w:val="false"/>
          <w:strike w:val="false"/>
          <w:dstrike w:val="false"/>
          <w:spacing w:val="0"/>
          <w:sz w:val="28"/>
          <w:szCs w:val="28"/>
          <w:u w:val="none"/>
          <w:effect w:val="none"/>
        </w:rPr>
        <w:t>интернационализацию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, обеспечивающую максимальную доступность для представителей разных языковых групп.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Ubuntu для работы рекомендуется от 512 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мегабайт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hyperlink r:id="rId3">
        <w:r>
          <w:rPr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highlight w:val="white"/>
            <w:u w:val="none"/>
            <w:effect w:val="none"/>
          </w:rPr>
          <w:t>RAM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и, при установке на 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жёсткий диск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 от пяти 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гигабайт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свободного пространства, а предельно минимальные требования гораздо ниже.</w:t>
      </w:r>
    </w:p>
    <w:p>
      <w:pPr>
        <w:pStyle w:val="2"/>
        <w:numPr>
          <w:ilvl w:val="1"/>
          <w:numId w:val="2"/>
        </w:numPr>
        <w:bidi w:val="0"/>
        <w:jc w:val="center"/>
        <w:rPr/>
      </w:pPr>
      <w:bookmarkStart w:id="22" w:name="__RefHeading___Toc6392_36089995"/>
      <w:bookmarkEnd w:id="22"/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32"/>
          <w:szCs w:val="32"/>
          <w:highlight w:val="white"/>
          <w:u w:val="none"/>
          <w:effect w:val="none"/>
          <w:lang w:val="en-US"/>
        </w:rPr>
        <w:t>Сравнение последующих LTS версий:</w:t>
      </w:r>
    </w:p>
    <w:p>
      <w:pPr>
        <w:pStyle w:val="Style19"/>
        <w:bidi w:val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single"/>
          <w:effect w:val="none"/>
          <w:lang w:val="en-US"/>
        </w:rPr>
        <w:t>Ubuntu 16.04 LTS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  <w:br/>
        <w:t>ubuntu 16.04 LTS «Xenial Xerus» (рус. «Гостеприимная Земляная белка»),</w:t>
        <w:br/>
        <w:t>двадцать четвёртый выпуск Ubuntu и шестой LTS-релиз, вышел 21 апреля 2016 года. Основные изменения:</w:t>
      </w:r>
    </w:p>
    <w:p>
      <w:pPr>
        <w:pStyle w:val="Style19"/>
        <w:numPr>
          <w:ilvl w:val="0"/>
          <w:numId w:val="4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первый LTS-выпуск Ubuntu, который переведён на систему</w:t>
        <w:br/>
        <w:t>инициализации systemd;</w:t>
      </w:r>
    </w:p>
    <w:p>
      <w:pPr>
        <w:pStyle w:val="Style19"/>
        <w:numPr>
          <w:ilvl w:val="0"/>
          <w:numId w:val="4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ядро Linux 4.4;</w:t>
      </w:r>
    </w:p>
    <w:p>
      <w:pPr>
        <w:pStyle w:val="Style19"/>
        <w:numPr>
          <w:ilvl w:val="0"/>
          <w:numId w:val="4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поддержка snap-пакетов;</w:t>
      </w:r>
    </w:p>
    <w:p>
      <w:pPr>
        <w:pStyle w:val="Style19"/>
        <w:numPr>
          <w:ilvl w:val="0"/>
          <w:numId w:val="4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Центр приложений Ubuntu заменён на GNOME Software[en] (под названием</w:t>
        <w:br/>
        <w:t>Ubuntu Software);</w:t>
      </w:r>
    </w:p>
    <w:p>
      <w:pPr>
        <w:pStyle w:val="Style19"/>
        <w:numPr>
          <w:ilvl w:val="0"/>
          <w:numId w:val="4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инструментарий для управления контейнерами LXD 2.0;</w:t>
      </w:r>
    </w:p>
    <w:p>
      <w:pPr>
        <w:pStyle w:val="Style19"/>
        <w:numPr>
          <w:ilvl w:val="0"/>
          <w:numId w:val="4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поддержка ZFS в составе дистрибутива.</w:t>
      </w:r>
    </w:p>
    <w:p>
      <w:pPr>
        <w:pStyle w:val="Style19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single"/>
          <w:effect w:val="none"/>
          <w:lang w:val="en-US"/>
        </w:rPr>
        <w:t>Ubuntu 18.04 LTS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  <w:br/>
        <w:t>Ubuntu 18.04 LTS «Bionic Beaver» (рус. «Бионический Бобр»), двадцать восьмой выпуск Ubuntu и седьмой LTS-релиз, вышел 26 апреля 2018 года. Основные</w:t>
        <w:br/>
        <w:t>изменения:</w:t>
      </w:r>
    </w:p>
    <w:p>
      <w:pPr>
        <w:pStyle w:val="Style19"/>
        <w:numPr>
          <w:ilvl w:val="0"/>
          <w:numId w:val="5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  <w:t>возврат к графическому серверу X.org вместо Wayland;</w:t>
      </w:r>
    </w:p>
    <w:p>
      <w:pPr>
        <w:pStyle w:val="Style19"/>
        <w:numPr>
          <w:ilvl w:val="0"/>
          <w:numId w:val="5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  <w:t>опция минимальной установки системы; мастер первого запуска;</w:t>
        <w:br/>
        <w:t>новый установщик subiquity для серверной версии Ubuntu;</w:t>
      </w:r>
    </w:p>
    <w:p>
      <w:pPr>
        <w:pStyle w:val="Style19"/>
        <w:numPr>
          <w:ilvl w:val="0"/>
          <w:numId w:val="5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  <w:t>закрытие уязвимостей Spectre и Meltdown;</w:t>
      </w:r>
    </w:p>
    <w:p>
      <w:pPr>
        <w:pStyle w:val="Style19"/>
        <w:numPr>
          <w:ilvl w:val="0"/>
          <w:numId w:val="5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  <w:t>опциональная возможность обновления ядра без перезагрузки</w:t>
        <w:br/>
        <w:t xml:space="preserve">(Livepatch); </w:t>
      </w:r>
    </w:p>
    <w:p>
      <w:pPr>
        <w:pStyle w:val="Style19"/>
        <w:numPr>
          <w:ilvl w:val="0"/>
          <w:numId w:val="5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  <w:t>максимальный срок поддержки увеличен до 10 лет.</w:t>
      </w:r>
    </w:p>
    <w:p>
      <w:pPr>
        <w:pStyle w:val="Style19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single"/>
          <w:effect w:val="none"/>
          <w:lang w:val="en-US"/>
        </w:rPr>
        <w:t>Ubuntu 20.04 LTS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  <w:br/>
        <w:t>Ubuntu 20.04 LTS «Focal Fossa» (рус. «Фокусная Фосса»), тридцать второй выпуск</w:t>
        <w:br/>
        <w:t>Ubuntu и восьмой LTS-релиз, вышел 23 апреля 2020 года. Главные изменения:</w:t>
      </w:r>
    </w:p>
    <w:p>
      <w:pPr>
        <w:pStyle w:val="Style19"/>
        <w:numPr>
          <w:ilvl w:val="0"/>
          <w:numId w:val="6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  <w:t>ядро Linux 5.4 с поддержкой VPN WireGuard[en] и файловой системы</w:t>
        <w:br/>
        <w:t xml:space="preserve">exFAT; </w:t>
      </w:r>
    </w:p>
    <w:p>
      <w:pPr>
        <w:pStyle w:val="Style19"/>
        <w:numPr>
          <w:ilvl w:val="0"/>
          <w:numId w:val="6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  <w:t>добавлен режим «не беспокоить», отключающий уведомления;</w:t>
      </w:r>
    </w:p>
    <w:p>
      <w:pPr>
        <w:pStyle w:val="Style19"/>
        <w:numPr>
          <w:ilvl w:val="0"/>
          <w:numId w:val="6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  <w:t>обновлена стандартная тема оформления Yaru;</w:t>
      </w:r>
    </w:p>
    <w:p>
      <w:pPr>
        <w:pStyle w:val="Style19"/>
        <w:numPr>
          <w:ilvl w:val="0"/>
          <w:numId w:val="6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  <w:t>добавлен тёмный вариант интерфейса;</w:t>
      </w:r>
    </w:p>
    <w:p>
      <w:pPr>
        <w:pStyle w:val="Style19"/>
        <w:numPr>
          <w:ilvl w:val="0"/>
          <w:numId w:val="6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en-US"/>
        </w:rPr>
        <w:t>новый экран блокировки.</w:t>
      </w:r>
    </w:p>
    <w:p>
      <w:pPr>
        <w:pStyle w:val="1"/>
        <w:numPr>
          <w:ilvl w:val="0"/>
          <w:numId w:val="2"/>
        </w:numPr>
        <w:bidi w:val="0"/>
        <w:rPr>
          <w:rFonts w:ascii="Times New Roman" w:hAnsi="Times New Roman"/>
          <w:sz w:val="28"/>
          <w:szCs w:val="28"/>
        </w:rPr>
      </w:pPr>
      <w:bookmarkStart w:id="23" w:name="__RefHeading___Toc255_2137607056"/>
      <w:bookmarkEnd w:id="23"/>
      <w:r>
        <w:rPr>
          <w:rFonts w:ascii="Times New Roman" w:hAnsi="Times New Roman"/>
          <w:sz w:val="28"/>
          <w:szCs w:val="28"/>
        </w:rPr>
        <w:t>Заключение</w:t>
      </w:r>
    </w:p>
    <w:p>
      <w:pPr>
        <w:pStyle w:val="Style23"/>
        <w:bidi w:val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В компьютерном классе находятся два сервера, три коммуникатора, Wi-Fi и Bluetooth точки доступа, а также двадцать три персональных компьютера, подключённых к серверу по сети. А оборудование позволяет полностью выполнять лабораторные работы и работает, как правило, без перебоев. </w:t>
      </w:r>
    </w:p>
    <w:p>
      <w:pPr>
        <w:pStyle w:val="Style23"/>
        <w:bidi w:val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Данный курсовой проект нацелен на понимание строения сетей и подсетей университета, устройства лабораторной вычислительной системы и лабораторного оборудования. </w:t>
      </w:r>
    </w:p>
    <w:p>
      <w:pPr>
        <w:pStyle w:val="Style23"/>
        <w:bidi w:val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Я извлекла много полезной информации  не только о сети, но и о техническом устройстве, узнала много интересного о характеристиках университетских принтеров, проекторов, роутеров.</w:t>
      </w:r>
    </w:p>
    <w:p>
      <w:pPr>
        <w:pStyle w:val="1"/>
        <w:numPr>
          <w:ilvl w:val="0"/>
          <w:numId w:val="2"/>
        </w:numPr>
        <w:bidi w:val="0"/>
        <w:rPr/>
      </w:pPr>
      <w:bookmarkStart w:id="24" w:name="__RefHeading___Toc257_2137607056"/>
      <w:bookmarkEnd w:id="24"/>
      <w:r>
        <w:rPr/>
        <w:t xml:space="preserve">Список </w:t>
      </w:r>
      <w:r>
        <w:rPr>
          <w:rFonts w:eastAsia="Microsoft YaHei" w:cs="Mangal"/>
          <w:b/>
          <w:bCs/>
          <w:caps/>
          <w:sz w:val="28"/>
          <w:szCs w:val="36"/>
        </w:rPr>
        <w:t>литературы</w:t>
      </w:r>
    </w:p>
    <w:p>
      <w:pPr>
        <w:pStyle w:val="Style23"/>
        <w:numPr>
          <w:ilvl w:val="0"/>
          <w:numId w:val="0"/>
        </w:numPr>
        <w:bidi w:val="0"/>
        <w:ind w:left="72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23"/>
        <w:numPr>
          <w:ilvl w:val="0"/>
          <w:numId w:val="3"/>
        </w:numPr>
        <w:bidi w:val="0"/>
        <w:rPr>
          <w:i/>
          <w:i/>
          <w:iCs/>
          <w:lang w:val="ru-RU"/>
        </w:rPr>
      </w:pPr>
      <w:hyperlink r:id="rId4">
        <w:r>
          <w:rPr>
            <w:b w:val="false"/>
            <w:i w:val="false"/>
            <w:iCs/>
            <w:caps w:val="false"/>
            <w:smallCaps w:val="false"/>
            <w:strike w:val="false"/>
            <w:dstrike w:val="false"/>
            <w:color w:val="000000"/>
            <w:sz w:val="28"/>
            <w:szCs w:val="28"/>
            <w:u w:val="none"/>
            <w:effect w:val="none"/>
            <w:lang w:val="ru-RU"/>
          </w:rPr>
          <w:t>https://ru.wikipedia.org/wiki/%D0%A1%D0%B5%D1%80%D0%B2%D0%B5%D1%80_(%D0%BF%D1%80%D0%BE%D0%B3%D1%80%D0%B0%D0%BC%D0%BC%D0%BD%D0%BE%D0%B5_%D0%BE%D0%B1%D0%B5%D1%81%D0%BF%D0%B5%D1%87%D0%B5%D0%BD%D0%B8%D0%B5</w:t>
        </w:r>
      </w:hyperlink>
      <w:r>
        <w:rPr>
          <w:b w:val="false"/>
          <w:i w:val="false"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 xml:space="preserve">)  – информация о серверах. </w:t>
      </w:r>
    </w:p>
    <w:p>
      <w:pPr>
        <w:pStyle w:val="Style23"/>
        <w:numPr>
          <w:ilvl w:val="0"/>
          <w:numId w:val="3"/>
        </w:numPr>
        <w:bidi w:val="0"/>
        <w:rPr>
          <w:i/>
          <w:i/>
          <w:iCs/>
          <w:lang w:val="ru-RU"/>
        </w:rPr>
      </w:pPr>
      <w:hyperlink r:id="rId5">
        <w:r>
          <w:rPr>
            <w:b w:val="false"/>
            <w:i w:val="false"/>
            <w:iCs/>
            <w:caps w:val="false"/>
            <w:smallCaps w:val="false"/>
            <w:strike w:val="false"/>
            <w:dstrike w:val="false"/>
            <w:color w:val="000000"/>
            <w:sz w:val="28"/>
            <w:szCs w:val="28"/>
            <w:u w:val="none"/>
            <w:effect w:val="none"/>
            <w:lang w:val="ru-RU"/>
          </w:rPr>
          <w:t>http://faq8.ru/</w:t>
        </w:r>
      </w:hyperlink>
      <w:r>
        <w:rPr>
          <w:b w:val="false"/>
          <w:i w:val="false"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 xml:space="preserve">  - учебное оборудование терминального класса УМЦ-8. </w:t>
      </w:r>
    </w:p>
    <w:p>
      <w:pPr>
        <w:pStyle w:val="Style23"/>
        <w:numPr>
          <w:ilvl w:val="0"/>
          <w:numId w:val="3"/>
        </w:numPr>
        <w:bidi w:val="0"/>
        <w:rPr>
          <w:i/>
          <w:i/>
          <w:iCs/>
          <w:lang w:val="ru-RU"/>
        </w:rPr>
      </w:pPr>
      <w:hyperlink r:id="rId6">
        <w:r>
          <w:rPr>
            <w:b w:val="false"/>
            <w:i w:val="false"/>
            <w:iCs/>
            <w:caps w:val="false"/>
            <w:smallCaps w:val="false"/>
            <w:strike w:val="false"/>
            <w:dstrike w:val="false"/>
            <w:color w:val="000000"/>
            <w:sz w:val="28"/>
            <w:szCs w:val="28"/>
            <w:u w:val="none"/>
            <w:effect w:val="none"/>
            <w:lang w:val="ru-RU"/>
          </w:rPr>
          <w:t>https://fb.ru/article/460244/faylovyiy-server---eto-vyidelennyiy-server-kotoryiy-prednaznachen-dlya-hraneniya-i-obmena-faylami-fayl-server-preimuschestva-i-nedostatki</w:t>
        </w:r>
      </w:hyperlink>
      <w:r>
        <w:rPr>
          <w:b w:val="false"/>
          <w:i w:val="false"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 xml:space="preserve">  - файловый сервер. </w:t>
      </w:r>
    </w:p>
    <w:p>
      <w:pPr>
        <w:pStyle w:val="Style23"/>
        <w:numPr>
          <w:ilvl w:val="0"/>
          <w:numId w:val="3"/>
        </w:numPr>
        <w:bidi w:val="0"/>
        <w:rPr>
          <w:i/>
          <w:i/>
          <w:iCs/>
          <w:lang w:val="ru-RU"/>
        </w:rPr>
      </w:pPr>
      <w:r>
        <w:fldChar w:fldCharType="begin"/>
      </w:r>
      <w:r>
        <w:rPr>
          <w:smallCaps w:val="false"/>
          <w:caps w:val="false"/>
          <w:dstrike w:val="false"/>
          <w:strike w:val="false"/>
          <w:sz w:val="28"/>
          <w:i w:val="false"/>
          <w:u w:val="none"/>
          <w:b w:val="false"/>
          <w:effect w:val="none"/>
          <w:szCs w:val="28"/>
          <w:iCs/>
          <w:color w:val="000000"/>
          <w:lang w:val="ru-RU"/>
        </w:rPr>
        <w:instrText> HYPERLINK "https://www.tp-link.com/ru/business-networking/unmanaged-switch/tl-sg1024d/" \l "qrcode"</w:instrText>
      </w:r>
      <w:r>
        <w:rPr>
          <w:smallCaps w:val="false"/>
          <w:caps w:val="false"/>
          <w:dstrike w:val="false"/>
          <w:strike w:val="false"/>
          <w:sz w:val="28"/>
          <w:i w:val="false"/>
          <w:u w:val="none"/>
          <w:b w:val="false"/>
          <w:effect w:val="none"/>
          <w:szCs w:val="28"/>
          <w:iCs/>
          <w:color w:val="000000"/>
          <w:lang w:val="ru-RU"/>
        </w:rPr>
        <w:fldChar w:fldCharType="separate"/>
      </w:r>
      <w:r>
        <w:rPr>
          <w:b w:val="false"/>
          <w:i w:val="false"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https://www.tp-link.com/ru/business-networking/unmanaged-switch/tl-sg1024d/#qrcode</w:t>
      </w:r>
      <w:r>
        <w:rPr>
          <w:smallCaps w:val="false"/>
          <w:caps w:val="false"/>
          <w:dstrike w:val="false"/>
          <w:strike w:val="false"/>
          <w:sz w:val="28"/>
          <w:i w:val="false"/>
          <w:u w:val="none"/>
          <w:b w:val="false"/>
          <w:effect w:val="none"/>
          <w:szCs w:val="28"/>
          <w:iCs/>
          <w:color w:val="000000"/>
          <w:lang w:val="ru-RU"/>
        </w:rPr>
        <w:fldChar w:fldCharType="end"/>
      </w:r>
      <w:r>
        <w:rPr>
          <w:b w:val="false"/>
          <w:i w:val="false"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 xml:space="preserve">  - коммутатор TP-Link </w:t>
      </w:r>
    </w:p>
    <w:p>
      <w:pPr>
        <w:pStyle w:val="Style23"/>
        <w:numPr>
          <w:ilvl w:val="0"/>
          <w:numId w:val="3"/>
        </w:numPr>
        <w:bidi w:val="0"/>
        <w:rPr>
          <w:i/>
          <w:i/>
          <w:iCs/>
          <w:lang w:val="ru-RU"/>
        </w:rPr>
      </w:pPr>
      <w:hyperlink r:id="rId7">
        <w:r>
          <w:rPr>
            <w:b w:val="false"/>
            <w:i w:val="false"/>
            <w:iCs/>
            <w:caps w:val="false"/>
            <w:smallCaps w:val="false"/>
            <w:strike w:val="false"/>
            <w:dstrike w:val="false"/>
            <w:color w:val="000000"/>
            <w:sz w:val="28"/>
            <w:szCs w:val="28"/>
            <w:u w:val="none"/>
            <w:effect w:val="none"/>
            <w:lang w:val="ru-RU"/>
          </w:rPr>
          <w:t>https://ru.wikipedia.org/wiki/Ubuntu</w:t>
        </w:r>
      </w:hyperlink>
      <w:r>
        <w:rPr>
          <w:b w:val="false"/>
          <w:i w:val="false"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 xml:space="preserve"> - информация об Ubuntu. </w:t>
      </w:r>
    </w:p>
    <w:p>
      <w:pPr>
        <w:pStyle w:val="Style23"/>
        <w:numPr>
          <w:ilvl w:val="0"/>
          <w:numId w:val="3"/>
        </w:numPr>
        <w:bidi w:val="0"/>
        <w:rPr>
          <w:i/>
          <w:i/>
          <w:iCs/>
          <w:lang w:val="ru-RU"/>
        </w:rPr>
      </w:pPr>
      <w:hyperlink r:id="rId8">
        <w:r>
          <w:rPr>
            <w:b w:val="false"/>
            <w:i w:val="false"/>
            <w:iCs/>
            <w:caps w:val="false"/>
            <w:smallCaps w:val="false"/>
            <w:strike w:val="false"/>
            <w:dstrike w:val="false"/>
            <w:color w:val="000000"/>
            <w:sz w:val="28"/>
            <w:szCs w:val="28"/>
            <w:u w:val="none"/>
            <w:effect w:val="none"/>
            <w:lang w:val="ru-RU"/>
          </w:rPr>
          <w:t>https://ru.wikipedia.org/wiki/%D0%A1%D0%BF%D0%B8%D1%81%D0%BE%D0%BA_%D0%B2%D0%B5%D1%80%D1%81%D0%B8%D0%B9_Ubuntu</w:t>
        </w:r>
      </w:hyperlink>
      <w:r>
        <w:rPr>
          <w:b w:val="false"/>
          <w:i w:val="false"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 xml:space="preserve"> — список версий Ubuntu</w:t>
      </w:r>
    </w:p>
    <w:sectPr>
      <w:headerReference w:type="default" r:id="rId9"/>
      <w:footerReference w:type="default" r:id="rId10"/>
      <w:type w:val="nextPage"/>
      <w:pgSz w:w="11906" w:h="16838"/>
      <w:pgMar w:left="856" w:right="850" w:header="1440" w:top="1999" w:footer="1440" w:bottom="1999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bidi w:val="0"/>
      <w:jc w:val="center"/>
      <w:rPr>
        <w:lang w:val="en-US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88"/>
        </w:tabs>
        <w:ind w:left="78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8"/>
        </w:tabs>
        <w:ind w:left="114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8"/>
        </w:tabs>
        <w:ind w:left="150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8"/>
        </w:tabs>
        <w:ind w:left="186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8"/>
        </w:tabs>
        <w:ind w:left="222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8"/>
        </w:tabs>
        <w:ind w:left="258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8"/>
        </w:tabs>
        <w:ind w:left="330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8"/>
        </w:tabs>
        <w:ind w:left="366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mirrorMargins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8"/>
    <w:next w:val="Style19"/>
    <w:qFormat/>
    <w:pPr>
      <w:pageBreakBefore/>
      <w:widowControl w:val="false"/>
      <w:numPr>
        <w:ilvl w:val="0"/>
        <w:numId w:val="1"/>
      </w:numPr>
      <w:spacing w:before="0" w:after="119"/>
      <w:jc w:val="center"/>
      <w:outlineLvl w:val="0"/>
    </w:pPr>
    <w:rPr>
      <w:rFonts w:ascii="Times New Roman" w:hAnsi="Times New Roman"/>
      <w:b/>
      <w:bCs/>
      <w:caps/>
      <w:sz w:val="28"/>
      <w:szCs w:val="36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NSimSun" w:cs="Liberation Mono"/>
    </w:rPr>
  </w:style>
  <w:style w:type="character" w:styleId="Style16">
    <w:name w:val="Выделение жирным"/>
    <w:qFormat/>
    <w:rPr>
      <w:b/>
      <w:bCs/>
    </w:rPr>
  </w:style>
  <w:style w:type="character" w:styleId="Style17">
    <w:name w:val="Маркеры списка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Mangal"/>
    </w:rPr>
  </w:style>
  <w:style w:type="paragraph" w:styleId="Style23">
    <w:name w:val="КП"/>
    <w:basedOn w:val="Normal"/>
    <w:qFormat/>
    <w:pPr>
      <w:suppressAutoHyphens w:val="false"/>
      <w:spacing w:lineRule="auto" w:line="360"/>
      <w:ind w:left="0" w:right="0" w:firstLine="709"/>
      <w:jc w:val="both"/>
    </w:pPr>
    <w:rPr>
      <w:rFonts w:ascii="Times New Roman" w:hAnsi="Times New Roman"/>
      <w:sz w:val="28"/>
    </w:rPr>
  </w:style>
  <w:style w:type="paragraph" w:styleId="11">
    <w:name w:val="TOC 1"/>
    <w:basedOn w:val="Style22"/>
    <w:pPr>
      <w:tabs>
        <w:tab w:val="clear" w:pos="709"/>
        <w:tab w:val="right" w:pos="9355" w:leader="dot"/>
      </w:tabs>
      <w:spacing w:lineRule="auto" w:line="360"/>
      <w:ind w:left="0" w:right="0" w:hanging="0"/>
    </w:pPr>
    <w:rPr>
      <w:rFonts w:ascii="Times New Roman" w:hAnsi="Times New Roman"/>
      <w:caps/>
      <w:sz w:val="28"/>
    </w:rPr>
  </w:style>
  <w:style w:type="paragraph" w:styleId="Style24">
    <w:name w:val="Содержимое таблицы"/>
    <w:basedOn w:val="Normal"/>
    <w:qFormat/>
    <w:pPr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Style26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7">
    <w:name w:val="Footer"/>
    <w:basedOn w:val="Normal"/>
    <w:pPr>
      <w:suppressLineNumbers/>
      <w:tabs>
        <w:tab w:val="clear" w:pos="709"/>
        <w:tab w:val="center" w:pos="5100" w:leader="none"/>
        <w:tab w:val="right" w:pos="10200" w:leader="none"/>
      </w:tabs>
    </w:pPr>
    <w:rPr/>
  </w:style>
  <w:style w:type="paragraph" w:styleId="Style28">
    <w:name w:val="Header"/>
    <w:basedOn w:val="Style26"/>
    <w:pPr>
      <w:suppressLineNumbers/>
      <w:tabs>
        <w:tab w:val="clear" w:pos="4819"/>
        <w:tab w:val="clear" w:pos="9638"/>
        <w:tab w:val="center" w:pos="5100" w:leader="none"/>
        <w:tab w:val="right" w:pos="10200" w:leader="none"/>
      </w:tabs>
    </w:pPr>
    <w:rPr/>
  </w:style>
  <w:style w:type="paragraph" w:styleId="21">
    <w:name w:val="TOC 2"/>
    <w:basedOn w:val="Style22"/>
    <w:pPr>
      <w:tabs>
        <w:tab w:val="clear" w:pos="709"/>
        <w:tab w:val="right" w:pos="10200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u.wikipedia.org/wiki/RAM" TargetMode="External"/><Relationship Id="rId4" Type="http://schemas.openxmlformats.org/officeDocument/2006/relationships/hyperlink" Target="https://ru.wikipedia.org/wiki/&#1057;&#1077;&#1088;&#1074;&#1077;&#1088;_(&#1087;&#1088;&#1086;&#1075;&#1088;&#1072;&#1084;&#1084;&#1085;&#1086;&#1077;_&#1086;&#1073;&#1077;&#1089;&#1087;&#1077;&#1095;&#1077;&#1085;&#1080;&#1077;" TargetMode="External"/><Relationship Id="rId5" Type="http://schemas.openxmlformats.org/officeDocument/2006/relationships/hyperlink" Target="http://faq8.ru/" TargetMode="External"/><Relationship Id="rId6" Type="http://schemas.openxmlformats.org/officeDocument/2006/relationships/hyperlink" Target="https://fb.ru/article/460244/faylovyiy-server---eto-vyidelennyiy-server-kotoryiy-prednaznachen-dlya-hraneniya-i-obmena-faylami-fayl-server-preimuschestva-i-nedostatki" TargetMode="External"/><Relationship Id="rId7" Type="http://schemas.openxmlformats.org/officeDocument/2006/relationships/hyperlink" Target="https://ru.wikipedia.org/wiki/Ubuntu" TargetMode="External"/><Relationship Id="rId8" Type="http://schemas.openxmlformats.org/officeDocument/2006/relationships/hyperlink" Target="https://ru.wikipedia.org/wiki/&#1057;&#1087;&#1080;&#1089;&#1086;&#1082;_&#1074;&#1077;&#1088;&#1089;&#1080;&#1081;_Ubuntu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2854</TotalTime>
  <Application>LibreOffice/6.4.7.2$Linux_X86_64 LibreOffice_project/40$Build-2</Application>
  <Pages>22</Pages>
  <Words>2376</Words>
  <Characters>16440</Characters>
  <CharactersWithSpaces>18547</CharactersWithSpaces>
  <Paragraphs>434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2019-10-31T18:15:27Z</dcterms:created>
  <dc:creator/>
  <dc:description/>
  <dc:language>ru-RU</dc:language>
  <cp:lastModifiedBy/>
  <cp:lastPrinted>2019-11-26T08:56:34Z</cp:lastPrinted>
  <dcterms:modified xsi:type="dcterms:W3CDTF">2021-11-08T12:22:46Z</dcterms:modified>
  <cp:revision>536</cp:revision>
  <dc:subject/>
  <dc:title/>
</cp:coreProperties>
</file>