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29" w:rsidRPr="008A35D9" w:rsidRDefault="00E723B6">
      <w:pPr>
        <w:rPr>
          <w:rFonts w:eastAsia="ＭＳ 明朝"/>
          <w:b/>
          <w:sz w:val="24"/>
        </w:rPr>
      </w:pPr>
      <w:r w:rsidRPr="008A35D9">
        <w:rPr>
          <w:rFonts w:eastAsia="ＭＳ 明朝" w:hint="eastAsia"/>
          <w:b/>
          <w:sz w:val="24"/>
        </w:rPr>
        <w:t>中間発表回答書</w:t>
      </w:r>
    </w:p>
    <w:p w:rsidR="00E723B6" w:rsidRPr="00E723B6" w:rsidRDefault="00E723B6">
      <w:pPr>
        <w:rPr>
          <w:rFonts w:eastAsia="ＭＳ 明朝"/>
          <w:sz w:val="21"/>
        </w:rPr>
      </w:pPr>
      <w:r w:rsidRPr="00E723B6">
        <w:rPr>
          <w:rFonts w:eastAsia="ＭＳ 明朝" w:hint="eastAsia"/>
          <w:sz w:val="21"/>
        </w:rPr>
        <w:t>岩瀬</w:t>
      </w:r>
      <w:r w:rsidRPr="00E723B6">
        <w:rPr>
          <w:rFonts w:eastAsia="ＭＳ 明朝" w:hint="eastAsia"/>
          <w:sz w:val="21"/>
        </w:rPr>
        <w:t xml:space="preserve"> </w:t>
      </w:r>
      <w:r w:rsidRPr="00E723B6">
        <w:rPr>
          <w:rFonts w:eastAsia="ＭＳ 明朝" w:hint="eastAsia"/>
          <w:sz w:val="21"/>
        </w:rPr>
        <w:t>拓哉</w:t>
      </w:r>
    </w:p>
    <w:p w:rsidR="00E723B6" w:rsidRPr="00E723B6" w:rsidRDefault="00E723B6">
      <w:pPr>
        <w:rPr>
          <w:rFonts w:eastAsia="ＭＳ 明朝"/>
          <w:sz w:val="21"/>
        </w:rPr>
      </w:pPr>
    </w:p>
    <w:p w:rsidR="00E723B6" w:rsidRPr="00E723B6" w:rsidRDefault="00E723B6" w:rsidP="00E723B6">
      <w:pPr>
        <w:ind w:left="836" w:hanging="836"/>
        <w:rPr>
          <w:rFonts w:eastAsia="ＭＳ 明朝"/>
          <w:sz w:val="21"/>
        </w:rPr>
      </w:pPr>
      <w:r w:rsidRPr="00E723B6">
        <w:rPr>
          <w:rFonts w:eastAsia="ＭＳ 明朝"/>
          <w:sz w:val="21"/>
        </w:rPr>
        <w:t>Q1.</w:t>
      </w:r>
      <w:r w:rsidRPr="00E723B6">
        <w:rPr>
          <w:rFonts w:eastAsia="ＭＳ 明朝"/>
          <w:sz w:val="21"/>
        </w:rPr>
        <w:tab/>
      </w:r>
      <w:r>
        <w:rPr>
          <w:rFonts w:eastAsia="ＭＳ 明朝" w:hint="eastAsia"/>
          <w:sz w:val="21"/>
        </w:rPr>
        <w:t>自分自身の研究と災害はどのように関連しているのか（探索対象は一人なのか，見つけた順に助けるのではいいのでは）</w:t>
      </w:r>
    </w:p>
    <w:p w:rsidR="00E723B6" w:rsidRPr="00F40176" w:rsidRDefault="00E723B6" w:rsidP="00F40176">
      <w:pPr>
        <w:ind w:left="836" w:hanging="836"/>
        <w:rPr>
          <w:rFonts w:eastAsia="ＭＳ 明朝"/>
          <w:color w:val="FF0000"/>
          <w:sz w:val="21"/>
        </w:rPr>
      </w:pPr>
      <w:r w:rsidRPr="00F40176">
        <w:rPr>
          <w:rFonts w:eastAsia="ＭＳ 明朝"/>
          <w:color w:val="FF0000"/>
          <w:sz w:val="21"/>
        </w:rPr>
        <w:t xml:space="preserve">A1. </w:t>
      </w:r>
      <w:r w:rsidRPr="00F40176">
        <w:rPr>
          <w:rFonts w:eastAsia="ＭＳ 明朝"/>
          <w:color w:val="FF0000"/>
          <w:sz w:val="21"/>
        </w:rPr>
        <w:tab/>
      </w:r>
      <w:r w:rsidR="003E01B4">
        <w:rPr>
          <w:rFonts w:eastAsia="ＭＳ 明朝" w:hint="eastAsia"/>
          <w:color w:val="FF0000"/>
          <w:sz w:val="21"/>
        </w:rPr>
        <w:t>研究の応用先の一例として，災害時での</w:t>
      </w:r>
      <w:r w:rsidR="004901AF">
        <w:rPr>
          <w:rFonts w:eastAsia="ＭＳ 明朝" w:hint="eastAsia"/>
          <w:color w:val="FF0000"/>
          <w:sz w:val="21"/>
        </w:rPr>
        <w:t>複数個体による</w:t>
      </w:r>
      <w:r w:rsidR="003E01B4">
        <w:rPr>
          <w:rFonts w:eastAsia="ＭＳ 明朝" w:hint="eastAsia"/>
          <w:color w:val="FF0000"/>
          <w:sz w:val="21"/>
        </w:rPr>
        <w:t>複数被災者探索に利用することができると考えられる．</w:t>
      </w:r>
      <w:r w:rsidR="007B2BAD">
        <w:rPr>
          <w:rFonts w:eastAsia="ＭＳ 明朝" w:hint="eastAsia"/>
          <w:color w:val="FF0000"/>
          <w:sz w:val="21"/>
        </w:rPr>
        <w:t>例えば</w:t>
      </w:r>
      <w:r w:rsidR="00934A0B">
        <w:rPr>
          <w:rFonts w:eastAsia="ＭＳ 明朝" w:hint="eastAsia"/>
          <w:color w:val="FF0000"/>
          <w:sz w:val="21"/>
        </w:rPr>
        <w:t>被災者を解と見立てた時，具体的な解の表現の仕方に関してはまだ考慮できていないが，基礎研究的な位置づけとして</w:t>
      </w:r>
      <w:r w:rsidR="007B2BAD">
        <w:rPr>
          <w:rFonts w:eastAsia="ＭＳ 明朝" w:hint="eastAsia"/>
          <w:color w:val="FF0000"/>
          <w:sz w:val="21"/>
        </w:rPr>
        <w:t>本研究では</w:t>
      </w:r>
      <w:r w:rsidR="00524699">
        <w:rPr>
          <w:rFonts w:eastAsia="ＭＳ 明朝" w:hint="eastAsia"/>
          <w:color w:val="FF0000"/>
          <w:sz w:val="21"/>
        </w:rPr>
        <w:t>最適解だけでなく</w:t>
      </w:r>
      <w:r w:rsidR="00934A0B">
        <w:rPr>
          <w:rFonts w:eastAsia="ＭＳ 明朝" w:hint="eastAsia"/>
          <w:color w:val="FF0000"/>
          <w:sz w:val="21"/>
        </w:rPr>
        <w:t>複数解を</w:t>
      </w:r>
      <w:r w:rsidR="00524699">
        <w:rPr>
          <w:rFonts w:eastAsia="ＭＳ 明朝" w:hint="eastAsia"/>
          <w:color w:val="FF0000"/>
          <w:sz w:val="21"/>
        </w:rPr>
        <w:t>保持しておくこと</w:t>
      </w:r>
      <w:r w:rsidR="007B2BAD">
        <w:rPr>
          <w:rFonts w:eastAsia="ＭＳ 明朝" w:hint="eastAsia"/>
          <w:color w:val="FF0000"/>
          <w:sz w:val="21"/>
        </w:rPr>
        <w:t>ができるため</w:t>
      </w:r>
      <w:r w:rsidR="00524699">
        <w:rPr>
          <w:rFonts w:eastAsia="ＭＳ 明朝" w:hint="eastAsia"/>
          <w:color w:val="FF0000"/>
          <w:sz w:val="21"/>
        </w:rPr>
        <w:t>，</w:t>
      </w:r>
      <w:r w:rsidR="007B2BAD">
        <w:rPr>
          <w:rFonts w:eastAsia="ＭＳ 明朝" w:hint="eastAsia"/>
          <w:color w:val="FF0000"/>
          <w:sz w:val="21"/>
        </w:rPr>
        <w:t>全ての解の場所を知ることが可能となる</w:t>
      </w:r>
      <w:r w:rsidR="00524699">
        <w:rPr>
          <w:rFonts w:eastAsia="ＭＳ 明朝" w:hint="eastAsia"/>
          <w:color w:val="FF0000"/>
          <w:sz w:val="21"/>
        </w:rPr>
        <w:t>．</w:t>
      </w:r>
      <w:bookmarkStart w:id="0" w:name="_GoBack"/>
      <w:bookmarkEnd w:id="0"/>
    </w:p>
    <w:p w:rsidR="00E723B6" w:rsidRDefault="00E723B6">
      <w:pPr>
        <w:rPr>
          <w:rFonts w:eastAsia="ＭＳ 明朝"/>
          <w:sz w:val="21"/>
        </w:rPr>
      </w:pPr>
      <w:r w:rsidRPr="00E723B6">
        <w:rPr>
          <w:rFonts w:eastAsia="ＭＳ 明朝" w:hint="eastAsia"/>
          <w:sz w:val="21"/>
        </w:rPr>
        <w:t>Q2.</w:t>
      </w:r>
      <w:r w:rsidRPr="00E723B6">
        <w:rPr>
          <w:rFonts w:eastAsia="ＭＳ 明朝" w:hint="eastAsia"/>
          <w:sz w:val="21"/>
        </w:rPr>
        <w:tab/>
      </w:r>
      <w:r>
        <w:rPr>
          <w:rFonts w:eastAsia="ＭＳ 明朝" w:hint="eastAsia"/>
          <w:sz w:val="21"/>
        </w:rPr>
        <w:t>災害が正しい応用例であるのか</w:t>
      </w:r>
    </w:p>
    <w:p w:rsidR="00D345B4" w:rsidRPr="00F40176" w:rsidRDefault="00D345B4" w:rsidP="00F40176">
      <w:pPr>
        <w:ind w:left="836" w:hanging="836"/>
        <w:rPr>
          <w:rFonts w:eastAsia="ＭＳ 明朝"/>
          <w:color w:val="FF0000"/>
          <w:sz w:val="21"/>
        </w:rPr>
      </w:pPr>
      <w:r w:rsidRPr="00F40176">
        <w:rPr>
          <w:rFonts w:eastAsia="ＭＳ 明朝" w:hint="eastAsia"/>
          <w:color w:val="FF0000"/>
          <w:sz w:val="21"/>
        </w:rPr>
        <w:t>A</w:t>
      </w:r>
      <w:r w:rsidRPr="00F40176">
        <w:rPr>
          <w:rFonts w:eastAsia="ＭＳ 明朝"/>
          <w:color w:val="FF0000"/>
          <w:sz w:val="21"/>
        </w:rPr>
        <w:t>2.</w:t>
      </w:r>
      <w:r w:rsidRPr="00F40176">
        <w:rPr>
          <w:rFonts w:eastAsia="ＭＳ 明朝"/>
          <w:color w:val="FF0000"/>
          <w:sz w:val="21"/>
        </w:rPr>
        <w:tab/>
      </w:r>
      <w:r w:rsidR="00524699">
        <w:rPr>
          <w:rFonts w:eastAsia="ＭＳ 明朝" w:hint="eastAsia"/>
          <w:color w:val="FF0000"/>
          <w:sz w:val="21"/>
        </w:rPr>
        <w:t>被災者が移動するあるいは増減する場合においても追従することができるため，本研究のアルゴリズムは有効であると考えられる．しかし</w:t>
      </w:r>
      <w:r w:rsidR="004901AF">
        <w:rPr>
          <w:rFonts w:eastAsia="ＭＳ 明朝" w:hint="eastAsia"/>
          <w:color w:val="FF0000"/>
          <w:sz w:val="21"/>
        </w:rPr>
        <w:t>解の表現の仕方</w:t>
      </w:r>
      <w:r w:rsidR="00524699">
        <w:rPr>
          <w:rFonts w:eastAsia="ＭＳ 明朝" w:hint="eastAsia"/>
          <w:color w:val="FF0000"/>
          <w:sz w:val="21"/>
        </w:rPr>
        <w:t>や動的環境での実験</w:t>
      </w:r>
      <w:r w:rsidR="004901AF">
        <w:rPr>
          <w:rFonts w:eastAsia="ＭＳ 明朝" w:hint="eastAsia"/>
          <w:color w:val="FF0000"/>
          <w:sz w:val="21"/>
        </w:rPr>
        <w:t>に関しては</w:t>
      </w:r>
      <w:r w:rsidR="00524699">
        <w:rPr>
          <w:rFonts w:eastAsia="ＭＳ 明朝" w:hint="eastAsia"/>
          <w:color w:val="FF0000"/>
          <w:sz w:val="21"/>
        </w:rPr>
        <w:t>まだ取り組めていないため</w:t>
      </w:r>
      <w:r w:rsidR="004901AF">
        <w:rPr>
          <w:rFonts w:eastAsia="ＭＳ 明朝" w:hint="eastAsia"/>
          <w:color w:val="FF0000"/>
          <w:sz w:val="21"/>
        </w:rPr>
        <w:t>，</w:t>
      </w:r>
      <w:r w:rsidR="00524699">
        <w:rPr>
          <w:rFonts w:eastAsia="ＭＳ 明朝" w:hint="eastAsia"/>
          <w:color w:val="FF0000"/>
          <w:sz w:val="21"/>
        </w:rPr>
        <w:t>今後の課題として考慮しなければならない．</w:t>
      </w:r>
    </w:p>
    <w:p w:rsidR="00E723B6" w:rsidRDefault="00E723B6">
      <w:pPr>
        <w:rPr>
          <w:rFonts w:eastAsia="ＭＳ 明朝"/>
          <w:sz w:val="21"/>
        </w:rPr>
      </w:pPr>
      <w:r>
        <w:rPr>
          <w:rFonts w:eastAsia="ＭＳ 明朝"/>
          <w:sz w:val="21"/>
        </w:rPr>
        <w:t>Q</w:t>
      </w:r>
      <w:r>
        <w:rPr>
          <w:rFonts w:eastAsia="ＭＳ 明朝" w:hint="eastAsia"/>
          <w:sz w:val="21"/>
        </w:rPr>
        <w:t>3.</w:t>
      </w:r>
      <w:r>
        <w:rPr>
          <w:rFonts w:eastAsia="ＭＳ 明朝" w:hint="eastAsia"/>
          <w:sz w:val="21"/>
        </w:rPr>
        <w:tab/>
      </w:r>
      <w:r>
        <w:rPr>
          <w:rFonts w:eastAsia="ＭＳ 明朝" w:hint="eastAsia"/>
          <w:sz w:val="21"/>
        </w:rPr>
        <w:t>実際の災害時において評価関数はどのように表現するのか</w:t>
      </w:r>
    </w:p>
    <w:p w:rsidR="00D345B4" w:rsidRPr="00F40176" w:rsidRDefault="00D345B4" w:rsidP="00F40176">
      <w:pPr>
        <w:ind w:left="836" w:hanging="836"/>
        <w:rPr>
          <w:rFonts w:eastAsia="ＭＳ 明朝"/>
          <w:color w:val="FF0000"/>
          <w:sz w:val="21"/>
        </w:rPr>
      </w:pPr>
      <w:r w:rsidRPr="00F40176">
        <w:rPr>
          <w:rFonts w:eastAsia="ＭＳ 明朝" w:hint="eastAsia"/>
          <w:color w:val="FF0000"/>
          <w:sz w:val="21"/>
        </w:rPr>
        <w:t>A3.</w:t>
      </w:r>
      <w:r w:rsidRPr="00F40176">
        <w:rPr>
          <w:rFonts w:eastAsia="ＭＳ 明朝" w:hint="eastAsia"/>
          <w:color w:val="FF0000"/>
          <w:sz w:val="21"/>
        </w:rPr>
        <w:tab/>
      </w:r>
      <w:r w:rsidR="00524699">
        <w:rPr>
          <w:rFonts w:eastAsia="ＭＳ 明朝" w:hint="eastAsia"/>
          <w:color w:val="FF0000"/>
          <w:sz w:val="21"/>
        </w:rPr>
        <w:t>今後の課題</w:t>
      </w:r>
      <w:r w:rsidR="00524699">
        <w:rPr>
          <w:rFonts w:eastAsia="ＭＳ 明朝" w:hint="eastAsia"/>
          <w:color w:val="FF0000"/>
          <w:sz w:val="21"/>
        </w:rPr>
        <w:t>としてどのように設定するか考える必要がある．</w:t>
      </w:r>
    </w:p>
    <w:p w:rsidR="00E723B6" w:rsidRDefault="00E723B6" w:rsidP="00D345B4">
      <w:pPr>
        <w:rPr>
          <w:rFonts w:eastAsia="ＭＳ 明朝"/>
          <w:sz w:val="21"/>
        </w:rPr>
      </w:pPr>
      <w:r>
        <w:rPr>
          <w:rFonts w:eastAsia="ＭＳ 明朝" w:hint="eastAsia"/>
          <w:sz w:val="21"/>
        </w:rPr>
        <w:t>Q4.</w:t>
      </w:r>
      <w:r>
        <w:rPr>
          <w:rFonts w:eastAsia="ＭＳ 明朝" w:hint="eastAsia"/>
          <w:sz w:val="21"/>
        </w:rPr>
        <w:tab/>
      </w:r>
      <w:r>
        <w:rPr>
          <w:rFonts w:eastAsia="ＭＳ 明朝" w:hint="eastAsia"/>
          <w:sz w:val="21"/>
        </w:rPr>
        <w:t>解の個数を事前に与えるのか</w:t>
      </w:r>
    </w:p>
    <w:p w:rsidR="00F40176" w:rsidRPr="00F40176" w:rsidRDefault="00F40176" w:rsidP="00F40176">
      <w:pPr>
        <w:ind w:left="836" w:hanging="836"/>
        <w:rPr>
          <w:rFonts w:eastAsia="ＭＳ 明朝"/>
          <w:color w:val="FF0000"/>
          <w:sz w:val="21"/>
        </w:rPr>
      </w:pPr>
      <w:r w:rsidRPr="00F40176">
        <w:rPr>
          <w:rFonts w:eastAsia="ＭＳ 明朝" w:hint="eastAsia"/>
          <w:color w:val="FF0000"/>
          <w:sz w:val="21"/>
        </w:rPr>
        <w:t>A</w:t>
      </w:r>
      <w:r w:rsidRPr="00F40176">
        <w:rPr>
          <w:rFonts w:eastAsia="ＭＳ 明朝"/>
          <w:color w:val="FF0000"/>
          <w:sz w:val="21"/>
        </w:rPr>
        <w:t>4.</w:t>
      </w:r>
      <w:r w:rsidRPr="00F40176">
        <w:rPr>
          <w:rFonts w:eastAsia="ＭＳ 明朝"/>
          <w:color w:val="FF0000"/>
          <w:sz w:val="21"/>
        </w:rPr>
        <w:tab/>
      </w:r>
      <w:r w:rsidRPr="00F40176">
        <w:rPr>
          <w:rFonts w:eastAsia="ＭＳ 明朝" w:hint="eastAsia"/>
          <w:color w:val="FF0000"/>
          <w:sz w:val="21"/>
        </w:rPr>
        <w:t>探索しなければならない解数を予め与えることで，各ロボットの探索範囲を設定する</w:t>
      </w:r>
      <w:r w:rsidR="003E01B4">
        <w:rPr>
          <w:rFonts w:eastAsia="ＭＳ 明朝" w:hint="eastAsia"/>
          <w:color w:val="FF0000"/>
          <w:sz w:val="21"/>
        </w:rPr>
        <w:t>必要がある</w:t>
      </w:r>
    </w:p>
    <w:p w:rsidR="00E723B6" w:rsidRDefault="00E723B6">
      <w:pPr>
        <w:rPr>
          <w:rFonts w:eastAsia="ＭＳ 明朝"/>
          <w:sz w:val="21"/>
        </w:rPr>
      </w:pPr>
      <w:r>
        <w:rPr>
          <w:rFonts w:eastAsia="ＭＳ 明朝" w:hint="eastAsia"/>
          <w:sz w:val="21"/>
        </w:rPr>
        <w:t>Q5.</w:t>
      </w:r>
      <w:r>
        <w:rPr>
          <w:rFonts w:eastAsia="ＭＳ 明朝" w:hint="eastAsia"/>
          <w:sz w:val="21"/>
        </w:rPr>
        <w:tab/>
      </w:r>
      <w:r w:rsidR="008A35D9">
        <w:rPr>
          <w:rFonts w:eastAsia="ＭＳ 明朝" w:hint="eastAsia"/>
          <w:sz w:val="21"/>
        </w:rPr>
        <w:t>局所解が探索領域の端に集まっている場合はどうするのか</w:t>
      </w:r>
    </w:p>
    <w:p w:rsidR="00F40176" w:rsidRPr="00F40176" w:rsidRDefault="00F40176" w:rsidP="00F40176">
      <w:pPr>
        <w:ind w:left="836" w:hanging="836"/>
        <w:rPr>
          <w:rFonts w:eastAsia="ＭＳ 明朝"/>
          <w:color w:val="FF0000"/>
          <w:sz w:val="21"/>
        </w:rPr>
      </w:pPr>
      <w:r w:rsidRPr="00F40176">
        <w:rPr>
          <w:rFonts w:eastAsia="ＭＳ 明朝" w:hint="eastAsia"/>
          <w:color w:val="FF0000"/>
          <w:sz w:val="21"/>
        </w:rPr>
        <w:t>A5.</w:t>
      </w:r>
      <w:r w:rsidRPr="00F40176">
        <w:rPr>
          <w:rFonts w:eastAsia="ＭＳ 明朝" w:hint="eastAsia"/>
          <w:color w:val="FF0000"/>
          <w:sz w:val="21"/>
        </w:rPr>
        <w:tab/>
      </w:r>
      <w:r w:rsidRPr="00F40176">
        <w:rPr>
          <w:rFonts w:eastAsia="ＭＳ 明朝" w:hint="eastAsia"/>
          <w:color w:val="FF0000"/>
          <w:sz w:val="21"/>
        </w:rPr>
        <w:t>アルゴリズム</w:t>
      </w:r>
      <w:r w:rsidR="003E01B4">
        <w:rPr>
          <w:rFonts w:eastAsia="ＭＳ 明朝" w:hint="eastAsia"/>
          <w:color w:val="FF0000"/>
          <w:sz w:val="21"/>
        </w:rPr>
        <w:t>のランダム探索において，</w:t>
      </w:r>
      <w:r w:rsidRPr="00F40176">
        <w:rPr>
          <w:rFonts w:eastAsia="ＭＳ 明朝" w:hint="eastAsia"/>
          <w:color w:val="FF0000"/>
          <w:sz w:val="21"/>
        </w:rPr>
        <w:t>全探索領域を網羅的に個体が飛び回るため，端の方に解が密集したとしても探索可能であると考えられる</w:t>
      </w:r>
    </w:p>
    <w:p w:rsidR="008A35D9" w:rsidRDefault="008A35D9">
      <w:pPr>
        <w:rPr>
          <w:rFonts w:eastAsia="ＭＳ 明朝"/>
          <w:sz w:val="21"/>
        </w:rPr>
      </w:pPr>
      <w:r>
        <w:rPr>
          <w:rFonts w:eastAsia="ＭＳ 明朝" w:hint="eastAsia"/>
          <w:sz w:val="21"/>
        </w:rPr>
        <w:t>Q6.</w:t>
      </w:r>
      <w:r>
        <w:rPr>
          <w:rFonts w:eastAsia="ＭＳ 明朝" w:hint="eastAsia"/>
          <w:sz w:val="21"/>
        </w:rPr>
        <w:tab/>
      </w:r>
      <w:r>
        <w:rPr>
          <w:rFonts w:eastAsia="ＭＳ 明朝" w:hint="eastAsia"/>
          <w:sz w:val="21"/>
        </w:rPr>
        <w:t>解の質を表現できるのか</w:t>
      </w:r>
    </w:p>
    <w:p w:rsidR="00F40176" w:rsidRPr="003E01B4" w:rsidRDefault="00F40176">
      <w:pPr>
        <w:rPr>
          <w:rFonts w:eastAsia="ＭＳ 明朝"/>
          <w:color w:val="FF0000"/>
          <w:sz w:val="21"/>
        </w:rPr>
      </w:pPr>
      <w:r w:rsidRPr="003E01B4">
        <w:rPr>
          <w:rFonts w:eastAsia="ＭＳ 明朝" w:hint="eastAsia"/>
          <w:color w:val="FF0000"/>
          <w:sz w:val="21"/>
        </w:rPr>
        <w:t>A</w:t>
      </w:r>
      <w:r w:rsidRPr="003E01B4">
        <w:rPr>
          <w:rFonts w:eastAsia="ＭＳ 明朝"/>
          <w:color w:val="FF0000"/>
          <w:sz w:val="21"/>
        </w:rPr>
        <w:t>6.</w:t>
      </w:r>
      <w:r w:rsidRPr="003E01B4">
        <w:rPr>
          <w:rFonts w:eastAsia="ＭＳ 明朝"/>
          <w:color w:val="FF0000"/>
          <w:sz w:val="21"/>
        </w:rPr>
        <w:tab/>
      </w:r>
      <w:r w:rsidR="003E01B4" w:rsidRPr="003E01B4">
        <w:rPr>
          <w:rFonts w:eastAsia="ＭＳ 明朝" w:hint="eastAsia"/>
          <w:color w:val="FF0000"/>
          <w:sz w:val="21"/>
        </w:rPr>
        <w:t>評価関数の評価値により表現する</w:t>
      </w:r>
    </w:p>
    <w:p w:rsidR="008A35D9" w:rsidRDefault="008A35D9">
      <w:pPr>
        <w:rPr>
          <w:rFonts w:eastAsia="ＭＳ 明朝"/>
          <w:sz w:val="21"/>
        </w:rPr>
      </w:pPr>
      <w:r>
        <w:rPr>
          <w:rFonts w:eastAsia="ＭＳ 明朝" w:hint="eastAsia"/>
          <w:sz w:val="21"/>
        </w:rPr>
        <w:t>Q7.</w:t>
      </w:r>
      <w:r>
        <w:rPr>
          <w:rFonts w:eastAsia="ＭＳ 明朝" w:hint="eastAsia"/>
          <w:sz w:val="21"/>
        </w:rPr>
        <w:tab/>
      </w:r>
      <w:r>
        <w:rPr>
          <w:rFonts w:eastAsia="ＭＳ 明朝" w:hint="eastAsia"/>
          <w:sz w:val="21"/>
        </w:rPr>
        <w:t>プログラムの実行時間に制約はあるか，実際にどのくらいの時間がかかるのか</w:t>
      </w:r>
    </w:p>
    <w:p w:rsidR="009912B5" w:rsidRPr="009912B5" w:rsidRDefault="009912B5" w:rsidP="002614BC">
      <w:pPr>
        <w:ind w:left="836" w:hanging="836"/>
        <w:rPr>
          <w:rFonts w:eastAsia="ＭＳ 明朝"/>
          <w:color w:val="FF0000"/>
          <w:sz w:val="21"/>
        </w:rPr>
      </w:pPr>
      <w:r w:rsidRPr="009912B5">
        <w:rPr>
          <w:rFonts w:eastAsia="ＭＳ 明朝" w:hint="eastAsia"/>
          <w:color w:val="FF0000"/>
          <w:sz w:val="21"/>
        </w:rPr>
        <w:t>A7.</w:t>
      </w:r>
      <w:r w:rsidRPr="009912B5">
        <w:rPr>
          <w:rFonts w:eastAsia="ＭＳ 明朝" w:hint="eastAsia"/>
          <w:color w:val="FF0000"/>
          <w:sz w:val="21"/>
        </w:rPr>
        <w:tab/>
      </w:r>
      <w:r w:rsidR="00524699">
        <w:rPr>
          <w:rFonts w:eastAsia="ＭＳ 明朝" w:hint="eastAsia"/>
          <w:color w:val="FF0000"/>
          <w:sz w:val="21"/>
        </w:rPr>
        <w:t>基礎研究</w:t>
      </w:r>
      <w:r w:rsidR="008876DB">
        <w:rPr>
          <w:rFonts w:eastAsia="ＭＳ 明朝" w:hint="eastAsia"/>
          <w:color w:val="FF0000"/>
          <w:sz w:val="21"/>
        </w:rPr>
        <w:t>的なアルゴリズムの構築をしているため，ここではまだ制約を設けていないが，</w:t>
      </w:r>
      <w:r w:rsidRPr="009912B5">
        <w:rPr>
          <w:rFonts w:eastAsia="ＭＳ 明朝" w:hint="eastAsia"/>
          <w:color w:val="FF0000"/>
          <w:sz w:val="21"/>
        </w:rPr>
        <w:t>1</w:t>
      </w:r>
      <w:r w:rsidRPr="009912B5">
        <w:rPr>
          <w:rFonts w:eastAsia="ＭＳ 明朝" w:hint="eastAsia"/>
          <w:color w:val="FF0000"/>
          <w:sz w:val="21"/>
        </w:rPr>
        <w:t>シード分の実験において，従来手法は約</w:t>
      </w:r>
      <w:r w:rsidRPr="009912B5">
        <w:rPr>
          <w:rFonts w:eastAsia="ＭＳ 明朝" w:hint="eastAsia"/>
          <w:color w:val="FF0000"/>
          <w:sz w:val="21"/>
        </w:rPr>
        <w:t>2</w:t>
      </w:r>
      <w:r w:rsidRPr="009912B5">
        <w:rPr>
          <w:rFonts w:eastAsia="ＭＳ 明朝" w:hint="eastAsia"/>
          <w:color w:val="FF0000"/>
          <w:sz w:val="21"/>
        </w:rPr>
        <w:t>分</w:t>
      </w:r>
      <w:r w:rsidRPr="009912B5">
        <w:rPr>
          <w:rFonts w:eastAsia="ＭＳ 明朝" w:hint="eastAsia"/>
          <w:color w:val="FF0000"/>
          <w:sz w:val="21"/>
        </w:rPr>
        <w:t>30</w:t>
      </w:r>
      <w:r w:rsidRPr="009912B5">
        <w:rPr>
          <w:rFonts w:eastAsia="ＭＳ 明朝" w:hint="eastAsia"/>
          <w:color w:val="FF0000"/>
          <w:sz w:val="21"/>
        </w:rPr>
        <w:t>秒，提案手法は約</w:t>
      </w:r>
      <w:r w:rsidRPr="009912B5">
        <w:rPr>
          <w:rFonts w:eastAsia="ＭＳ 明朝" w:hint="eastAsia"/>
          <w:color w:val="FF0000"/>
          <w:sz w:val="21"/>
        </w:rPr>
        <w:t>3</w:t>
      </w:r>
      <w:r w:rsidRPr="009912B5">
        <w:rPr>
          <w:rFonts w:eastAsia="ＭＳ 明朝" w:hint="eastAsia"/>
          <w:color w:val="FF0000"/>
          <w:sz w:val="21"/>
        </w:rPr>
        <w:t>分かかる</w:t>
      </w:r>
      <w:r w:rsidR="008876DB">
        <w:rPr>
          <w:rFonts w:eastAsia="ＭＳ 明朝" w:hint="eastAsia"/>
          <w:color w:val="FF0000"/>
          <w:sz w:val="21"/>
        </w:rPr>
        <w:t>．</w:t>
      </w:r>
    </w:p>
    <w:sectPr w:rsidR="009912B5" w:rsidRPr="009912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BED" w:rsidRDefault="00821BED" w:rsidP="00453BF9">
      <w:r>
        <w:separator/>
      </w:r>
    </w:p>
  </w:endnote>
  <w:endnote w:type="continuationSeparator" w:id="0">
    <w:p w:rsidR="00821BED" w:rsidRDefault="00821BED" w:rsidP="00453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BED" w:rsidRDefault="00821BED" w:rsidP="00453BF9">
      <w:r>
        <w:separator/>
      </w:r>
    </w:p>
  </w:footnote>
  <w:footnote w:type="continuationSeparator" w:id="0">
    <w:p w:rsidR="00821BED" w:rsidRDefault="00821BED" w:rsidP="00453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B6"/>
    <w:rsid w:val="002614BC"/>
    <w:rsid w:val="003E01B4"/>
    <w:rsid w:val="00453BF9"/>
    <w:rsid w:val="00465AF7"/>
    <w:rsid w:val="004901AF"/>
    <w:rsid w:val="00524699"/>
    <w:rsid w:val="00596E90"/>
    <w:rsid w:val="005C4799"/>
    <w:rsid w:val="007B2BAD"/>
    <w:rsid w:val="00821BED"/>
    <w:rsid w:val="008876DB"/>
    <w:rsid w:val="008A35D9"/>
    <w:rsid w:val="00934A0B"/>
    <w:rsid w:val="009912B5"/>
    <w:rsid w:val="00C061AF"/>
    <w:rsid w:val="00D345B4"/>
    <w:rsid w:val="00E723B6"/>
    <w:rsid w:val="00F40176"/>
    <w:rsid w:val="00F90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1601B8"/>
  <w15:chartTrackingRefBased/>
  <w15:docId w15:val="{DEB053DF-910C-4D9D-A9F1-15C7098C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ajorHAnsi"/>
        <w:color w:val="000000"/>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3BF9"/>
    <w:pPr>
      <w:tabs>
        <w:tab w:val="center" w:pos="4252"/>
        <w:tab w:val="right" w:pos="8504"/>
      </w:tabs>
      <w:snapToGrid w:val="0"/>
    </w:pPr>
  </w:style>
  <w:style w:type="character" w:customStyle="1" w:styleId="a4">
    <w:name w:val="ヘッダー (文字)"/>
    <w:basedOn w:val="a0"/>
    <w:link w:val="a3"/>
    <w:uiPriority w:val="99"/>
    <w:rsid w:val="00453BF9"/>
  </w:style>
  <w:style w:type="paragraph" w:styleId="a5">
    <w:name w:val="footer"/>
    <w:basedOn w:val="a"/>
    <w:link w:val="a6"/>
    <w:uiPriority w:val="99"/>
    <w:unhideWhenUsed/>
    <w:rsid w:val="00453BF9"/>
    <w:pPr>
      <w:tabs>
        <w:tab w:val="center" w:pos="4252"/>
        <w:tab w:val="right" w:pos="8504"/>
      </w:tabs>
      <w:snapToGrid w:val="0"/>
    </w:pPr>
  </w:style>
  <w:style w:type="character" w:customStyle="1" w:styleId="a6">
    <w:name w:val="フッター (文字)"/>
    <w:basedOn w:val="a0"/>
    <w:link w:val="a5"/>
    <w:uiPriority w:val="99"/>
    <w:rsid w:val="0045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Pages>
  <Words>114</Words>
  <Characters>651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Iwase Takuya</dc:creator>
  <cp:keywords/>
  <dc:description/>
  <cp:lastModifiedBy>Iwase Takuya</cp:lastModifiedBy>
  <cp:revision>9</cp:revision>
  <dcterms:created xsi:type="dcterms:W3CDTF">2018-09-27T09:33:00Z</dcterms:created>
  <dcterms:modified xsi:type="dcterms:W3CDTF">2018-10-04T04:37:00Z</dcterms:modified>
</cp:coreProperties>
</file>