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F2D7CC" w14:textId="2CC16421" w:rsidR="005A78A1" w:rsidRPr="002E12F2" w:rsidRDefault="005A78A1" w:rsidP="002E12F2">
      <w:pPr>
        <w:jc w:val="center"/>
        <w:rPr>
          <w:b/>
          <w:bCs/>
          <w:sz w:val="30"/>
          <w:szCs w:val="30"/>
        </w:rPr>
      </w:pPr>
      <w:r w:rsidRPr="002E12F2">
        <w:rPr>
          <w:b/>
          <w:bCs/>
          <w:sz w:val="30"/>
          <w:szCs w:val="30"/>
        </w:rPr>
        <w:t>A</w:t>
      </w:r>
      <w:r w:rsidR="00D155B0">
        <w:rPr>
          <w:b/>
          <w:bCs/>
          <w:sz w:val="30"/>
          <w:szCs w:val="30"/>
        </w:rPr>
        <w:t xml:space="preserve">n </w:t>
      </w:r>
      <w:r w:rsidR="00850C42">
        <w:rPr>
          <w:b/>
          <w:bCs/>
          <w:sz w:val="30"/>
          <w:szCs w:val="30"/>
        </w:rPr>
        <w:t>Arduino Word</w:t>
      </w:r>
      <w:r w:rsidR="002A2F94">
        <w:rPr>
          <w:b/>
          <w:bCs/>
          <w:sz w:val="30"/>
          <w:szCs w:val="30"/>
        </w:rPr>
        <w:t xml:space="preserve"> C</w:t>
      </w:r>
      <w:r w:rsidR="00850C42">
        <w:rPr>
          <w:b/>
          <w:bCs/>
          <w:sz w:val="30"/>
          <w:szCs w:val="30"/>
        </w:rPr>
        <w:t>lock</w:t>
      </w:r>
    </w:p>
    <w:p w14:paraId="0279874F" w14:textId="414947E6" w:rsidR="003E03E7" w:rsidRPr="00CC5CA4" w:rsidRDefault="003E03E7" w:rsidP="00641575">
      <w:pPr>
        <w:jc w:val="center"/>
        <w:rPr>
          <w:b/>
          <w:bCs/>
          <w:i/>
          <w:iCs/>
          <w:sz w:val="22"/>
          <w:szCs w:val="22"/>
        </w:rPr>
      </w:pPr>
      <w:r w:rsidRPr="00CC5CA4">
        <w:rPr>
          <w:b/>
          <w:bCs/>
          <w:i/>
          <w:iCs/>
          <w:sz w:val="22"/>
          <w:szCs w:val="22"/>
        </w:rPr>
        <w:t>Tony Jiang</w:t>
      </w:r>
      <w:r w:rsidR="0075593B" w:rsidRPr="00CC5CA4">
        <w:rPr>
          <w:b/>
          <w:bCs/>
          <w:i/>
          <w:iCs/>
          <w:sz w:val="22"/>
          <w:szCs w:val="22"/>
        </w:rPr>
        <w:t xml:space="preserve">, </w:t>
      </w:r>
      <w:r w:rsidR="009F60F8" w:rsidRPr="00CC5CA4">
        <w:rPr>
          <w:b/>
          <w:bCs/>
          <w:i/>
          <w:iCs/>
          <w:sz w:val="22"/>
          <w:szCs w:val="22"/>
        </w:rPr>
        <w:t>Winchester College, Winchester, Hampshire, SO23 9NA</w:t>
      </w:r>
    </w:p>
    <w:p w14:paraId="24915E4D" w14:textId="77777777" w:rsidR="00460F0D" w:rsidRDefault="00460F0D" w:rsidP="00CC5CA4">
      <w:pPr>
        <w:rPr>
          <w:b/>
          <w:bCs/>
          <w:sz w:val="22"/>
          <w:szCs w:val="22"/>
        </w:rPr>
      </w:pPr>
    </w:p>
    <w:p w14:paraId="04144EB8" w14:textId="4538869F" w:rsidR="00460F0D" w:rsidRPr="00C05722" w:rsidRDefault="004F6A33" w:rsidP="00CC5CA4">
      <w:pPr>
        <w:rPr>
          <w:b/>
          <w:bCs/>
        </w:rPr>
      </w:pPr>
      <w:r w:rsidRPr="00C05722">
        <w:rPr>
          <w:b/>
          <w:bCs/>
        </w:rPr>
        <w:t>1.</w:t>
      </w:r>
      <w:r w:rsidRPr="00C05722">
        <w:rPr>
          <w:b/>
          <w:bCs/>
        </w:rPr>
        <w:tab/>
      </w:r>
      <w:r w:rsidR="00CC5CA4" w:rsidRPr="00C05722">
        <w:rPr>
          <w:b/>
          <w:bCs/>
        </w:rPr>
        <w:t>Introduction</w:t>
      </w:r>
    </w:p>
    <w:p w14:paraId="1B44BF01" w14:textId="2A6BC521" w:rsidR="00956266" w:rsidRDefault="00956266">
      <w:pPr>
        <w:rPr>
          <w:sz w:val="22"/>
          <w:szCs w:val="22"/>
        </w:rPr>
      </w:pPr>
      <w:r w:rsidRPr="00956266">
        <w:rPr>
          <w:sz w:val="22"/>
          <w:szCs w:val="22"/>
        </w:rPr>
        <w:t>This project was a personal initiative that I undertook in my spare time between January and July 2025. At my school, there was a gifted QLOCKTWO EARTH 45 (a designer word clock) mounted on the wall. However, it had been non-functional for over five years. Only a few staff members recalled ever seeing it in operation; for most, it appeared to be nothing more than a decorative object. I discovered that the cost of professional repair was prohibitively high, to the extent that purchasing a new unit would be more economical. This realization motivated me to design and build my own word clock, incorporating custom features and functionality, all at a fraction of the commercial price. My goal was to install my fully functioning version at the school as a practical and symbolic replacement.</w:t>
      </w:r>
    </w:p>
    <w:p w14:paraId="725D80E1" w14:textId="2E074F55" w:rsidR="007E6852" w:rsidRDefault="007E6852" w:rsidP="007E6852">
      <w:pPr>
        <w:jc w:val="center"/>
        <w:rPr>
          <w:sz w:val="22"/>
          <w:szCs w:val="22"/>
        </w:rPr>
      </w:pPr>
      <w:r>
        <w:rPr>
          <w:noProof/>
        </w:rPr>
        <w:drawing>
          <wp:inline distT="0" distB="0" distL="0" distR="0" wp14:anchorId="78DB7A6A" wp14:editId="00178DC1">
            <wp:extent cx="2945645" cy="2998839"/>
            <wp:effectExtent l="0" t="0" r="7620" b="0"/>
            <wp:docPr id="1748843400" name="Picture 1" descr="QLOCKTWO Earth 45 Stainless Steel Wall Clock Watch QT4ENSS Watch | Jura  Wat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LOCKTWO Earth 45 Stainless Steel Wall Clock Watch QT4ENSS Watch | Jura  Watch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0855" cy="3004143"/>
                    </a:xfrm>
                    <a:prstGeom prst="rect">
                      <a:avLst/>
                    </a:prstGeom>
                    <a:noFill/>
                    <a:ln>
                      <a:noFill/>
                    </a:ln>
                  </pic:spPr>
                </pic:pic>
              </a:graphicData>
            </a:graphic>
          </wp:inline>
        </w:drawing>
      </w:r>
    </w:p>
    <w:p w14:paraId="4A45DD31" w14:textId="699CBF42" w:rsidR="00681E7E" w:rsidRDefault="00917F7C" w:rsidP="00917F7C">
      <w:pPr>
        <w:ind w:left="720" w:right="720"/>
        <w:rPr>
          <w:sz w:val="22"/>
          <w:szCs w:val="22"/>
        </w:rPr>
      </w:pPr>
      <w:r w:rsidRPr="00972205">
        <w:rPr>
          <w:b/>
          <w:bCs/>
          <w:sz w:val="18"/>
          <w:szCs w:val="18"/>
        </w:rPr>
        <w:t xml:space="preserve">Figure </w:t>
      </w:r>
      <w:r>
        <w:rPr>
          <w:b/>
          <w:bCs/>
          <w:sz w:val="18"/>
          <w:szCs w:val="18"/>
        </w:rPr>
        <w:t>1.1</w:t>
      </w:r>
      <w:r w:rsidRPr="00972205">
        <w:rPr>
          <w:b/>
          <w:bCs/>
          <w:sz w:val="18"/>
          <w:szCs w:val="18"/>
        </w:rPr>
        <w:t xml:space="preserve"> </w:t>
      </w:r>
      <w:r w:rsidRPr="00972205">
        <w:rPr>
          <w:sz w:val="18"/>
          <w:szCs w:val="18"/>
        </w:rPr>
        <w:t>shows</w:t>
      </w:r>
      <w:r>
        <w:rPr>
          <w:sz w:val="18"/>
          <w:szCs w:val="18"/>
        </w:rPr>
        <w:t xml:space="preserve"> a QLOCKTWO EARTH 45 </w:t>
      </w:r>
      <w:r w:rsidR="00BB56F3">
        <w:rPr>
          <w:sz w:val="18"/>
          <w:szCs w:val="18"/>
        </w:rPr>
        <w:t>STAINLESS STEEL, the same model present at my school.</w:t>
      </w:r>
      <w:r w:rsidR="00BB56F3">
        <w:rPr>
          <w:sz w:val="18"/>
          <w:szCs w:val="18"/>
        </w:rPr>
        <w:fldChar w:fldCharType="begin"/>
      </w:r>
      <w:r w:rsidR="00BB56F3">
        <w:rPr>
          <w:sz w:val="18"/>
          <w:szCs w:val="18"/>
        </w:rPr>
        <w:instrText xml:space="preserve"> ADDIN ZOTERO_ITEM CSL_CITATION {"citationID":"QyewcCSq","properties":{"formattedCitation":"\\super 1\\nosupersub{}","plainCitation":"1","noteIndex":0},"citationItems":[{"id":197,"uris":["http://zotero.org/users/15377475/items/EFWMQH8B"],"itemData":{"id":197,"type":"webpage","title":"QLOCKTWO Earth 45 Stainless Steel Wall Clock Watch QT4ENSS Watch | Jura Watches","URL":"https://www.jurawatches.co.uk/products/qlocktwo-classic-stainless-steel-wall-clock-45cm-fcenss","accessed":{"date-parts":[["2025",7,4]]}}}],"schema":"https://github.com/citation-style-language/schema/raw/master/csl-citation.json"} </w:instrText>
      </w:r>
      <w:r w:rsidR="00BB56F3">
        <w:rPr>
          <w:sz w:val="18"/>
          <w:szCs w:val="18"/>
        </w:rPr>
        <w:fldChar w:fldCharType="separate"/>
      </w:r>
      <w:r w:rsidR="00BB56F3" w:rsidRPr="00BB56F3">
        <w:rPr>
          <w:rFonts w:ascii="Aptos" w:hAnsi="Aptos" w:cs="Times New Roman"/>
          <w:kern w:val="0"/>
          <w:sz w:val="18"/>
          <w:vertAlign w:val="superscript"/>
        </w:rPr>
        <w:t>1</w:t>
      </w:r>
      <w:r w:rsidR="00BB56F3">
        <w:rPr>
          <w:sz w:val="18"/>
          <w:szCs w:val="18"/>
        </w:rPr>
        <w:fldChar w:fldCharType="end"/>
      </w:r>
    </w:p>
    <w:p w14:paraId="3A15044C" w14:textId="77777777" w:rsidR="000A4A3B" w:rsidRDefault="000A4A3B">
      <w:pPr>
        <w:rPr>
          <w:b/>
          <w:bCs/>
        </w:rPr>
      </w:pPr>
    </w:p>
    <w:p w14:paraId="2FB20E9D" w14:textId="6F9173D1" w:rsidR="00C05722" w:rsidRDefault="00C05722">
      <w:pPr>
        <w:rPr>
          <w:b/>
          <w:bCs/>
        </w:rPr>
      </w:pPr>
      <w:r>
        <w:rPr>
          <w:b/>
          <w:bCs/>
        </w:rPr>
        <w:t xml:space="preserve">2. </w:t>
      </w:r>
      <w:r>
        <w:rPr>
          <w:b/>
          <w:bCs/>
        </w:rPr>
        <w:tab/>
        <w:t>The Problem to be Solved</w:t>
      </w:r>
    </w:p>
    <w:p w14:paraId="16786F88" w14:textId="62F692E5" w:rsidR="003E6A91" w:rsidRPr="003E6A91" w:rsidRDefault="00402C4E" w:rsidP="003E6A91">
      <w:pPr>
        <w:rPr>
          <w:sz w:val="22"/>
          <w:szCs w:val="22"/>
        </w:rPr>
      </w:pPr>
      <w:r>
        <w:rPr>
          <w:sz w:val="22"/>
          <w:szCs w:val="22"/>
        </w:rPr>
        <w:t>This project</w:t>
      </w:r>
      <w:r w:rsidR="003E6A91" w:rsidRPr="003E6A91">
        <w:rPr>
          <w:sz w:val="22"/>
          <w:szCs w:val="22"/>
        </w:rPr>
        <w:t xml:space="preserve"> aim</w:t>
      </w:r>
      <w:r>
        <w:rPr>
          <w:sz w:val="22"/>
          <w:szCs w:val="22"/>
        </w:rPr>
        <w:t>s</w:t>
      </w:r>
      <w:r w:rsidR="003E6A91" w:rsidRPr="003E6A91">
        <w:rPr>
          <w:sz w:val="22"/>
          <w:szCs w:val="22"/>
        </w:rPr>
        <w:t xml:space="preserve"> to design and manufacture a 45 × 45 cm word clock that not only displays the time but also incorporates a range of custom features. These include the ability to play classic games such as Snake and Tetris on its LED matrix, as well as the capability to show scrolling text and dynamic LED effects for aesthetic purposes. Achieving this functionality requires precise control of each individual LED within the matrix, along with a reliable timekeeping system that can maintain accuracy even when the device is disconnected from a power source. To enhance usability and flexibility, the clock is designed to operate on both battery and mains power. Interactive features are enabled through the integration of appropriate input sensors.</w:t>
      </w:r>
    </w:p>
    <w:p w14:paraId="255B8182" w14:textId="77777777" w:rsidR="003E6A91" w:rsidRPr="003E6A91" w:rsidRDefault="003E6A91" w:rsidP="003E6A91">
      <w:pPr>
        <w:rPr>
          <w:sz w:val="22"/>
          <w:szCs w:val="22"/>
        </w:rPr>
      </w:pPr>
      <w:r w:rsidRPr="003E6A91">
        <w:rPr>
          <w:sz w:val="22"/>
          <w:szCs w:val="22"/>
        </w:rPr>
        <w:lastRenderedPageBreak/>
        <w:t>In addition to functionality, aesthetic considerations play an important role in the design. The target thickness for the final product is less than 25 mm, closely aligning with the original QLOCKTWO design, which has a main body thickness of approximately 20 mm. It is worth noting that the QLOCKTWO also includes a secondary, smaller rear housing — presumably containing the microprocessor and other electronics — which may allow for a slimmer front profile. This project aims to achieve a similarly sleek form factor while housing all required components internally.</w:t>
      </w:r>
    </w:p>
    <w:p w14:paraId="281D870D" w14:textId="77777777" w:rsidR="000A4A3B" w:rsidRDefault="000A4A3B">
      <w:pPr>
        <w:rPr>
          <w:b/>
          <w:bCs/>
        </w:rPr>
      </w:pPr>
    </w:p>
    <w:p w14:paraId="1F3BB5F1" w14:textId="5352BCB0" w:rsidR="00C05722" w:rsidRDefault="00C05722">
      <w:pPr>
        <w:rPr>
          <w:b/>
          <w:bCs/>
        </w:rPr>
      </w:pPr>
      <w:r>
        <w:rPr>
          <w:b/>
          <w:bCs/>
        </w:rPr>
        <w:t xml:space="preserve">3. </w:t>
      </w:r>
      <w:r>
        <w:rPr>
          <w:b/>
          <w:bCs/>
        </w:rPr>
        <w:tab/>
        <w:t>Research</w:t>
      </w:r>
    </w:p>
    <w:p w14:paraId="57DC5909" w14:textId="1ABE4A78" w:rsidR="00F1330D" w:rsidRDefault="00F1330D">
      <w:pPr>
        <w:rPr>
          <w:sz w:val="22"/>
          <w:szCs w:val="22"/>
          <w:u w:val="single"/>
        </w:rPr>
      </w:pPr>
      <w:r w:rsidRPr="00F1330D">
        <w:rPr>
          <w:sz w:val="22"/>
          <w:szCs w:val="22"/>
          <w:u w:val="single"/>
        </w:rPr>
        <w:t xml:space="preserve">3.1 </w:t>
      </w:r>
      <w:r w:rsidR="00A14849">
        <w:rPr>
          <w:sz w:val="22"/>
          <w:szCs w:val="22"/>
          <w:u w:val="single"/>
        </w:rPr>
        <w:t>LED Control</w:t>
      </w:r>
    </w:p>
    <w:p w14:paraId="5CD1A0EB" w14:textId="77777777" w:rsidR="00C946C5" w:rsidRPr="00C946C5" w:rsidRDefault="00C946C5" w:rsidP="00C946C5">
      <w:pPr>
        <w:rPr>
          <w:sz w:val="22"/>
          <w:szCs w:val="22"/>
        </w:rPr>
      </w:pPr>
      <w:r w:rsidRPr="00C946C5">
        <w:rPr>
          <w:sz w:val="22"/>
          <w:szCs w:val="22"/>
        </w:rPr>
        <w:t>Controlling each individual LED in the matrix is a central technical challenge in this project. Through online research, I found that a common approach involves configuring the matrix so that the rows act as anodes and the columns as cathodes. This setup enables the use of multiplexing — a technique where only one row (or column) is activated at a time, while rapidly cycling through all rows (or columns) fast enough that, due to persistence of vision, it appears as though all desired LEDs are lit simultaneously.</w:t>
      </w:r>
    </w:p>
    <w:p w14:paraId="71174BBB" w14:textId="77777777" w:rsidR="00C946C5" w:rsidRPr="00C946C5" w:rsidRDefault="00C946C5" w:rsidP="00C946C5">
      <w:pPr>
        <w:rPr>
          <w:sz w:val="22"/>
          <w:szCs w:val="22"/>
        </w:rPr>
      </w:pPr>
      <w:r w:rsidRPr="00C946C5">
        <w:rPr>
          <w:sz w:val="22"/>
          <w:szCs w:val="22"/>
        </w:rPr>
        <w:t>The original QLOCKTWO uses a 10×11 LED matrix to accommodate all the necessary words. In my design, I have employed an 11×11 LED matrix to create a more symmetrical display and to provide additional space for customizing the letters. However, this larger matrix requires 22 I/O ports for direct control — 11 for the rows and 11 for the columns. The Arduino Nano unfortunately offers only 14 digital I/O pins, many of which are reserved for other functions. To address this limitation, I will use shift registers such as the 74HC595 to expand the number of available outputs. Each 74HC595 shift register controls 8 outputs while requiring only 3 Arduino pins (data, clock, and latch). However, an additional I/O pin is needed to control the shift registers’ clear (reset) line. By daisy-chaining two pairs of shift registers — one pair dedicated to the rows and the other to the columns — I will be able to control up to 32 outputs using just 7 Arduino pins. This configuration enables efficient and scalable management of the 121 LEDs in the matrix while conserving valuable I/O resources on the microcontroller.</w:t>
      </w:r>
    </w:p>
    <w:p w14:paraId="25C14882" w14:textId="77777777" w:rsidR="00C946C5" w:rsidRPr="00C946C5" w:rsidRDefault="00C946C5" w:rsidP="00C946C5">
      <w:pPr>
        <w:rPr>
          <w:sz w:val="22"/>
          <w:szCs w:val="22"/>
        </w:rPr>
      </w:pPr>
      <w:r w:rsidRPr="00C946C5">
        <w:rPr>
          <w:sz w:val="22"/>
          <w:szCs w:val="22"/>
        </w:rPr>
        <w:t>The word clock also includes five additional LEDs: one for illuminating the logo and four at the corners to indicate the minute modulus (as the matrix displays time in 5-minute intervals). Since I have unused outputs on the shift registers, I connected the corner LEDs to these outputs. I also decided that the logo LED should be wired directly to the microcontroller to simplify the coding.</w:t>
      </w:r>
    </w:p>
    <w:p w14:paraId="2D015345" w14:textId="6ED8F687" w:rsidR="003F0335" w:rsidRDefault="008C400D">
      <w:pPr>
        <w:rPr>
          <w:sz w:val="22"/>
          <w:szCs w:val="22"/>
          <w:u w:val="single"/>
        </w:rPr>
      </w:pPr>
      <w:r>
        <w:rPr>
          <w:sz w:val="22"/>
          <w:szCs w:val="22"/>
          <w:u w:val="single"/>
        </w:rPr>
        <w:t>3.2 Timekeeping</w:t>
      </w:r>
    </w:p>
    <w:p w14:paraId="396E5321" w14:textId="187CFBDE" w:rsidR="00ED5D63" w:rsidRDefault="00ED5D63">
      <w:pPr>
        <w:rPr>
          <w:sz w:val="22"/>
          <w:szCs w:val="22"/>
        </w:rPr>
      </w:pPr>
      <w:r w:rsidRPr="00ED5D63">
        <w:rPr>
          <w:sz w:val="22"/>
          <w:szCs w:val="22"/>
        </w:rPr>
        <w:t>To ensure accurate timekeeping,</w:t>
      </w:r>
      <w:r w:rsidR="003A422B">
        <w:rPr>
          <w:sz w:val="22"/>
          <w:szCs w:val="22"/>
        </w:rPr>
        <w:t xml:space="preserve"> </w:t>
      </w:r>
      <w:r w:rsidRPr="00ED5D63">
        <w:rPr>
          <w:sz w:val="22"/>
          <w:szCs w:val="22"/>
        </w:rPr>
        <w:t xml:space="preserve">I </w:t>
      </w:r>
      <w:r w:rsidR="00C946C5">
        <w:rPr>
          <w:sz w:val="22"/>
          <w:szCs w:val="22"/>
        </w:rPr>
        <w:t>chose to use</w:t>
      </w:r>
      <w:r w:rsidRPr="00ED5D63">
        <w:rPr>
          <w:sz w:val="22"/>
          <w:szCs w:val="22"/>
        </w:rPr>
        <w:t xml:space="preserve"> a separate RTC (Real-Time Clock) module with its own battery backup</w:t>
      </w:r>
      <w:r w:rsidR="003A422B">
        <w:rPr>
          <w:sz w:val="22"/>
          <w:szCs w:val="22"/>
        </w:rPr>
        <w:t>, as recommended by online research</w:t>
      </w:r>
      <w:r w:rsidRPr="00ED5D63">
        <w:rPr>
          <w:sz w:val="22"/>
          <w:szCs w:val="22"/>
        </w:rPr>
        <w:t>. The module communicates with the microcontroller via I²C and maintains accurate time even when the main power is disconnected. I chose the AZ-Delivery DS3231, as it was readily available</w:t>
      </w:r>
      <w:r>
        <w:rPr>
          <w:sz w:val="22"/>
          <w:szCs w:val="22"/>
        </w:rPr>
        <w:t xml:space="preserve"> on Amazon</w:t>
      </w:r>
      <w:r w:rsidRPr="00ED5D63">
        <w:rPr>
          <w:sz w:val="22"/>
          <w:szCs w:val="22"/>
        </w:rPr>
        <w:t>.</w:t>
      </w:r>
    </w:p>
    <w:p w14:paraId="1C61A881" w14:textId="79A49B1E" w:rsidR="004C6184" w:rsidRDefault="00C30E61" w:rsidP="00E900E3">
      <w:pPr>
        <w:jc w:val="center"/>
        <w:rPr>
          <w:sz w:val="22"/>
          <w:szCs w:val="22"/>
        </w:rPr>
      </w:pPr>
      <w:r>
        <w:rPr>
          <w:noProof/>
        </w:rPr>
        <w:lastRenderedPageBreak/>
        <w:drawing>
          <wp:inline distT="0" distB="0" distL="0" distR="0" wp14:anchorId="4F05F3B7" wp14:editId="7EC3690A">
            <wp:extent cx="2073193" cy="1816907"/>
            <wp:effectExtent l="0" t="0" r="3810" b="0"/>
            <wp:docPr id="2108240248" name="Picture 2" descr="Real Time Clock RTC DS3231 I2C Echtzeituhr kompatibel mit Arduino und Raspberry Pi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al Time Clock RTC DS3231 I2C Echtzeituhr kompatibel mit Arduino und Raspberry Pi - AZ-Delivery"/>
                    <pic:cNvPicPr>
                      <a:picLocks noChangeAspect="1" noChangeArrowheads="1"/>
                    </pic:cNvPicPr>
                  </pic:nvPicPr>
                  <pic:blipFill rotWithShape="1">
                    <a:blip r:embed="rId9">
                      <a:extLst>
                        <a:ext uri="{28A0092B-C50C-407E-A947-70E740481C1C}">
                          <a14:useLocalDpi xmlns:a14="http://schemas.microsoft.com/office/drawing/2010/main" val="0"/>
                        </a:ext>
                      </a:extLst>
                    </a:blip>
                    <a:srcRect t="12362"/>
                    <a:stretch>
                      <a:fillRect/>
                    </a:stretch>
                  </pic:blipFill>
                  <pic:spPr bwMode="auto">
                    <a:xfrm>
                      <a:off x="0" y="0"/>
                      <a:ext cx="2098534" cy="1839115"/>
                    </a:xfrm>
                    <a:prstGeom prst="rect">
                      <a:avLst/>
                    </a:prstGeom>
                    <a:noFill/>
                    <a:ln>
                      <a:noFill/>
                    </a:ln>
                    <a:extLst>
                      <a:ext uri="{53640926-AAD7-44D8-BBD7-CCE9431645EC}">
                        <a14:shadowObscured xmlns:a14="http://schemas.microsoft.com/office/drawing/2010/main"/>
                      </a:ext>
                    </a:extLst>
                  </pic:spPr>
                </pic:pic>
              </a:graphicData>
            </a:graphic>
          </wp:inline>
        </w:drawing>
      </w:r>
    </w:p>
    <w:p w14:paraId="5CEBB234" w14:textId="690695AC" w:rsidR="00C30E61" w:rsidRPr="005B3DF5" w:rsidRDefault="00412F11" w:rsidP="00E900E3">
      <w:pPr>
        <w:ind w:left="964" w:right="964"/>
        <w:rPr>
          <w:sz w:val="22"/>
          <w:szCs w:val="22"/>
        </w:rPr>
      </w:pPr>
      <w:r w:rsidRPr="00412F11">
        <w:rPr>
          <w:b/>
          <w:bCs/>
          <w:sz w:val="18"/>
          <w:szCs w:val="18"/>
        </w:rPr>
        <w:t>Figure 3.1</w:t>
      </w:r>
      <w:r w:rsidRPr="00412F11">
        <w:rPr>
          <w:sz w:val="18"/>
          <w:szCs w:val="18"/>
        </w:rPr>
        <w:t xml:space="preserve"> shows the AZ-Delivery DS3231 Real-Time Clock (RTC) module,</w:t>
      </w:r>
      <w:r>
        <w:rPr>
          <w:sz w:val="18"/>
          <w:szCs w:val="18"/>
        </w:rPr>
        <w:t xml:space="preserve"> </w:t>
      </w:r>
      <w:r w:rsidRPr="00412F11">
        <w:rPr>
          <w:sz w:val="18"/>
          <w:szCs w:val="18"/>
        </w:rPr>
        <w:t>with its 3.3V battery.</w:t>
      </w:r>
      <w:r w:rsidR="00C30E61">
        <w:rPr>
          <w:sz w:val="18"/>
          <w:szCs w:val="18"/>
        </w:rPr>
        <w:fldChar w:fldCharType="begin"/>
      </w:r>
      <w:r w:rsidR="00BA46E5">
        <w:rPr>
          <w:sz w:val="18"/>
          <w:szCs w:val="18"/>
        </w:rPr>
        <w:instrText xml:space="preserve"> ADDIN ZOTERO_ITEM CSL_CITATION {"citationID":"1bzWt69H","properties":{"formattedCitation":"\\super 2\\nosupersub{}","plainCitation":"2","noteIndex":0},"citationItems":[{"id":199,"uris":["http://zotero.org/users/15377475/items/MV3ZKSL7"],"itemData":{"id":199,"type":"webpage","abstract":"Das AZDelivery RTC-Modul mit DS3231 Chipsatz zeichnet sich nicht nur durch seinen hochpräzisen Uhrenquarz aus, es findet auch jede Minute eine Messung der Temperatur statt, um den Oszillator zu Korrekturzwecken anzupassen. Dank mitgelieferter Knopfzelle und integrierten EEPROM bleibt die Uhrzeit auch bei einem Ausfall","container-title":"AZ-Delivery","language":"en","title":"Real Time Clock RTC DS3231 I2C Echtzeituhr kompatibel mit Arduino und Raspberry Pi","URL":"https://www.az-delivery.uk/products/ds3231-real-time-clock","accessed":{"date-parts":[["2025",7,4]]}}}],"schema":"https://github.com/citation-style-language/schema/raw/master/csl-citation.json"} </w:instrText>
      </w:r>
      <w:r w:rsidR="00C30E61">
        <w:rPr>
          <w:sz w:val="18"/>
          <w:szCs w:val="18"/>
        </w:rPr>
        <w:fldChar w:fldCharType="separate"/>
      </w:r>
      <w:r w:rsidR="00BA46E5" w:rsidRPr="00BA46E5">
        <w:rPr>
          <w:rFonts w:ascii="Aptos" w:hAnsi="Aptos" w:cs="Times New Roman"/>
          <w:kern w:val="0"/>
          <w:sz w:val="18"/>
          <w:vertAlign w:val="superscript"/>
        </w:rPr>
        <w:t>2</w:t>
      </w:r>
      <w:r w:rsidR="00C30E61">
        <w:rPr>
          <w:sz w:val="18"/>
          <w:szCs w:val="18"/>
        </w:rPr>
        <w:fldChar w:fldCharType="end"/>
      </w:r>
    </w:p>
    <w:p w14:paraId="16E71A22" w14:textId="61349FE1" w:rsidR="00E5509C" w:rsidRDefault="00E5509C">
      <w:pPr>
        <w:rPr>
          <w:sz w:val="22"/>
          <w:szCs w:val="22"/>
          <w:u w:val="single"/>
        </w:rPr>
      </w:pPr>
      <w:r>
        <w:rPr>
          <w:sz w:val="22"/>
          <w:szCs w:val="22"/>
          <w:u w:val="single"/>
        </w:rPr>
        <w:t>3.3 Input Sensor</w:t>
      </w:r>
    </w:p>
    <w:p w14:paraId="3068BBAF" w14:textId="47C80F4C" w:rsidR="00E9239F" w:rsidRPr="00E9239F" w:rsidRDefault="00E9239F" w:rsidP="00E9239F">
      <w:pPr>
        <w:rPr>
          <w:sz w:val="22"/>
          <w:szCs w:val="22"/>
        </w:rPr>
      </w:pPr>
      <w:r w:rsidRPr="00E9239F">
        <w:rPr>
          <w:sz w:val="22"/>
          <w:szCs w:val="22"/>
        </w:rPr>
        <w:t xml:space="preserve">To enable gameplay features such as </w:t>
      </w:r>
      <w:r w:rsidRPr="00E9239F">
        <w:rPr>
          <w:i/>
          <w:iCs/>
          <w:sz w:val="22"/>
          <w:szCs w:val="22"/>
        </w:rPr>
        <w:t>Snake</w:t>
      </w:r>
      <w:r w:rsidRPr="00E9239F">
        <w:rPr>
          <w:sz w:val="22"/>
          <w:szCs w:val="22"/>
        </w:rPr>
        <w:t xml:space="preserve"> and </w:t>
      </w:r>
      <w:r w:rsidRPr="00E9239F">
        <w:rPr>
          <w:i/>
          <w:iCs/>
          <w:sz w:val="22"/>
          <w:szCs w:val="22"/>
        </w:rPr>
        <w:t>Tetris</w:t>
      </w:r>
      <w:r w:rsidRPr="00E9239F">
        <w:rPr>
          <w:sz w:val="22"/>
          <w:szCs w:val="22"/>
        </w:rPr>
        <w:t xml:space="preserve">, I will need four input buttons positioned near the edges of the word clock. For aesthetic reasons, I want these buttons to remain hidden from view. Recalling that some lamps use touch-sensitive controls, I researched ways to implement invisible inputs and </w:t>
      </w:r>
      <w:r>
        <w:rPr>
          <w:sz w:val="22"/>
          <w:szCs w:val="22"/>
        </w:rPr>
        <w:t xml:space="preserve">quickly </w:t>
      </w:r>
      <w:r w:rsidRPr="00E9239F">
        <w:rPr>
          <w:sz w:val="22"/>
          <w:szCs w:val="22"/>
        </w:rPr>
        <w:t xml:space="preserve">discovered </w:t>
      </w:r>
      <w:r>
        <w:rPr>
          <w:sz w:val="22"/>
          <w:szCs w:val="22"/>
        </w:rPr>
        <w:t xml:space="preserve">the presence of </w:t>
      </w:r>
      <w:r w:rsidRPr="00E9239F">
        <w:rPr>
          <w:sz w:val="22"/>
          <w:szCs w:val="22"/>
        </w:rPr>
        <w:t>capacitive touch sensors.</w:t>
      </w:r>
    </w:p>
    <w:p w14:paraId="1B56D19E" w14:textId="121E4534" w:rsidR="00E9239F" w:rsidRDefault="00E9239F" w:rsidP="00E9239F">
      <w:pPr>
        <w:rPr>
          <w:sz w:val="22"/>
          <w:szCs w:val="22"/>
        </w:rPr>
      </w:pPr>
      <w:r w:rsidRPr="00E9239F">
        <w:rPr>
          <w:sz w:val="22"/>
          <w:szCs w:val="22"/>
        </w:rPr>
        <w:t>Capacitive touch sensors detect changes in capacitance caused by a conductive objec</w:t>
      </w:r>
      <w:r w:rsidR="00E82F04">
        <w:rPr>
          <w:sz w:val="22"/>
          <w:szCs w:val="22"/>
        </w:rPr>
        <w:t>t</w:t>
      </w:r>
      <w:r w:rsidRPr="00E9239F">
        <w:rPr>
          <w:sz w:val="22"/>
          <w:szCs w:val="22"/>
        </w:rPr>
        <w:t>. When a finger nears the surface, it alters the local electric field, which the sensor detects and registers as a touch input.</w:t>
      </w:r>
      <w:r w:rsidR="00E82F04">
        <w:rPr>
          <w:sz w:val="22"/>
          <w:szCs w:val="22"/>
        </w:rPr>
        <w:t xml:space="preserve"> Looking for </w:t>
      </w:r>
      <w:r w:rsidR="007B5DA3">
        <w:rPr>
          <w:sz w:val="22"/>
          <w:szCs w:val="22"/>
        </w:rPr>
        <w:t xml:space="preserve">ways to implement this in my project, </w:t>
      </w:r>
      <w:r w:rsidRPr="00E9239F">
        <w:rPr>
          <w:sz w:val="22"/>
          <w:szCs w:val="22"/>
        </w:rPr>
        <w:t xml:space="preserve">I </w:t>
      </w:r>
      <w:r w:rsidR="007B5DA3">
        <w:rPr>
          <w:sz w:val="22"/>
          <w:szCs w:val="22"/>
        </w:rPr>
        <w:t>found</w:t>
      </w:r>
      <w:r w:rsidRPr="00E9239F">
        <w:rPr>
          <w:sz w:val="22"/>
          <w:szCs w:val="22"/>
        </w:rPr>
        <w:t xml:space="preserve"> the </w:t>
      </w:r>
      <w:bookmarkStart w:id="0" w:name="_Hlk202543113"/>
      <w:r w:rsidRPr="00E9239F">
        <w:rPr>
          <w:sz w:val="22"/>
          <w:szCs w:val="22"/>
        </w:rPr>
        <w:t>Adafruit AT42QT1070 5-Pad Capacitive Touch Sensor</w:t>
      </w:r>
      <w:bookmarkEnd w:id="0"/>
      <w:r w:rsidRPr="00E9239F">
        <w:rPr>
          <w:sz w:val="22"/>
          <w:szCs w:val="22"/>
        </w:rPr>
        <w:t xml:space="preserve">. </w:t>
      </w:r>
      <w:r w:rsidR="0083050E" w:rsidRPr="0083050E">
        <w:rPr>
          <w:sz w:val="22"/>
          <w:szCs w:val="22"/>
        </w:rPr>
        <w:t>This standalone module communicates with the microcontroller via parallel output, pulling the corresponding channel LOW upon detection of a touch, making it straightforward to integrate into my design.</w:t>
      </w:r>
      <w:r w:rsidR="00295CA4">
        <w:rPr>
          <w:sz w:val="22"/>
          <w:szCs w:val="22"/>
        </w:rPr>
        <w:t xml:space="preserve"> </w:t>
      </w:r>
      <w:r w:rsidR="004C1683" w:rsidRPr="004C1683">
        <w:rPr>
          <w:sz w:val="22"/>
          <w:szCs w:val="22"/>
        </w:rPr>
        <w:t xml:space="preserve">I simply need to attach copper plates to the reverse side of the surface where input is desired and connect </w:t>
      </w:r>
      <w:r w:rsidR="00E811E7">
        <w:rPr>
          <w:sz w:val="22"/>
          <w:szCs w:val="22"/>
        </w:rPr>
        <w:t>the plates</w:t>
      </w:r>
      <w:r w:rsidR="004C1683" w:rsidRPr="004C1683">
        <w:rPr>
          <w:sz w:val="22"/>
          <w:szCs w:val="22"/>
        </w:rPr>
        <w:t xml:space="preserve"> to the sensor chip.</w:t>
      </w:r>
    </w:p>
    <w:p w14:paraId="24278C84" w14:textId="1F2BED1A" w:rsidR="0083050E" w:rsidRPr="00E9239F" w:rsidRDefault="00E811E7" w:rsidP="00E811E7">
      <w:pPr>
        <w:jc w:val="center"/>
        <w:rPr>
          <w:sz w:val="22"/>
          <w:szCs w:val="22"/>
        </w:rPr>
      </w:pPr>
      <w:r>
        <w:rPr>
          <w:noProof/>
        </w:rPr>
        <w:drawing>
          <wp:inline distT="0" distB="0" distL="0" distR="0" wp14:anchorId="2671BBCB" wp14:editId="34CDA69D">
            <wp:extent cx="2421495" cy="1817554"/>
            <wp:effectExtent l="0" t="0" r="0" b="0"/>
            <wp:docPr id="782723851" name="Picture 3" descr="Overhead shot of blue, square, capacitive touch breakout board next to 16-pin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verhead shot of blue, square, capacitive touch breakout board next to 16-pin head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8235" cy="1830119"/>
                    </a:xfrm>
                    <a:prstGeom prst="rect">
                      <a:avLst/>
                    </a:prstGeom>
                    <a:noFill/>
                    <a:ln>
                      <a:noFill/>
                    </a:ln>
                  </pic:spPr>
                </pic:pic>
              </a:graphicData>
            </a:graphic>
          </wp:inline>
        </w:drawing>
      </w:r>
    </w:p>
    <w:p w14:paraId="35F5864F" w14:textId="6286C6C6" w:rsidR="00F654BF" w:rsidRPr="00F654BF" w:rsidRDefault="00E811E7" w:rsidP="00E811E7">
      <w:pPr>
        <w:ind w:left="720" w:right="720"/>
        <w:rPr>
          <w:sz w:val="22"/>
          <w:szCs w:val="22"/>
        </w:rPr>
      </w:pPr>
      <w:r w:rsidRPr="00972205">
        <w:rPr>
          <w:b/>
          <w:bCs/>
          <w:sz w:val="18"/>
          <w:szCs w:val="18"/>
        </w:rPr>
        <w:t xml:space="preserve">Figure </w:t>
      </w:r>
      <w:r>
        <w:rPr>
          <w:b/>
          <w:bCs/>
          <w:sz w:val="18"/>
          <w:szCs w:val="18"/>
        </w:rPr>
        <w:t>3.2</w:t>
      </w:r>
      <w:r w:rsidRPr="00972205">
        <w:rPr>
          <w:b/>
          <w:bCs/>
          <w:sz w:val="18"/>
          <w:szCs w:val="18"/>
        </w:rPr>
        <w:t xml:space="preserve"> </w:t>
      </w:r>
      <w:r w:rsidRPr="00972205">
        <w:rPr>
          <w:sz w:val="18"/>
          <w:szCs w:val="18"/>
        </w:rPr>
        <w:t>shows</w:t>
      </w:r>
      <w:r>
        <w:rPr>
          <w:sz w:val="18"/>
          <w:szCs w:val="18"/>
        </w:rPr>
        <w:t xml:space="preserve"> the </w:t>
      </w:r>
      <w:r w:rsidR="00E04810" w:rsidRPr="00E04810">
        <w:rPr>
          <w:sz w:val="18"/>
          <w:szCs w:val="18"/>
        </w:rPr>
        <w:t>Adafruit AT42QT1070</w:t>
      </w:r>
      <w:r w:rsidR="00E04810">
        <w:rPr>
          <w:sz w:val="18"/>
          <w:szCs w:val="18"/>
        </w:rPr>
        <w:t xml:space="preserve"> Standalone</w:t>
      </w:r>
      <w:r w:rsidR="00E04810" w:rsidRPr="00E04810">
        <w:rPr>
          <w:sz w:val="18"/>
          <w:szCs w:val="18"/>
        </w:rPr>
        <w:t xml:space="preserve"> 5-Pad Capacitive Touch Sensor</w:t>
      </w:r>
      <w:r w:rsidR="00E04810">
        <w:rPr>
          <w:sz w:val="18"/>
          <w:szCs w:val="18"/>
        </w:rPr>
        <w:t>.</w:t>
      </w:r>
      <w:r w:rsidR="007017FA">
        <w:rPr>
          <w:sz w:val="18"/>
          <w:szCs w:val="18"/>
        </w:rPr>
        <w:fldChar w:fldCharType="begin"/>
      </w:r>
      <w:r w:rsidR="007526BE">
        <w:rPr>
          <w:sz w:val="18"/>
          <w:szCs w:val="18"/>
        </w:rPr>
        <w:instrText xml:space="preserve"> ADDIN ZOTERO_ITEM CSL_CITATION {"citationID":"kpUuK5Oc","properties":{"formattedCitation":"\\super 3\\nosupersub{}","plainCitation":"3","noteIndex":0},"citationItems":[{"id":201,"uris":["http://zotero.org/users/15377475/items/I24XYWWH"],"itemData":{"id":201,"type":"webpage","abstract":"This breakout board is the simplest way to create a project with mutiple capacitive touch sensors. No microcontroller is required here - just power with 1.8 to 5.5VDC and connect up to 5  ...","language":"en-US","title":"Adafruit Industries Standalone 5-Pad Capacitive Touch Sensor Breakout - AT42QT1070","URL":"https://www.adafruit.com/product/1362","accessed":{"date-parts":[["2025",7,4]]}}}],"schema":"https://github.com/citation-style-language/schema/raw/master/csl-citation.json"} </w:instrText>
      </w:r>
      <w:r w:rsidR="007017FA">
        <w:rPr>
          <w:sz w:val="18"/>
          <w:szCs w:val="18"/>
        </w:rPr>
        <w:fldChar w:fldCharType="separate"/>
      </w:r>
      <w:r w:rsidR="007017FA" w:rsidRPr="007017FA">
        <w:rPr>
          <w:rFonts w:ascii="Aptos" w:hAnsi="Aptos" w:cs="Times New Roman"/>
          <w:kern w:val="0"/>
          <w:sz w:val="18"/>
          <w:vertAlign w:val="superscript"/>
        </w:rPr>
        <w:t>3</w:t>
      </w:r>
      <w:r w:rsidR="007017FA">
        <w:rPr>
          <w:sz w:val="18"/>
          <w:szCs w:val="18"/>
        </w:rPr>
        <w:fldChar w:fldCharType="end"/>
      </w:r>
    </w:p>
    <w:p w14:paraId="21FF18F3" w14:textId="4087D466" w:rsidR="008C400D" w:rsidRDefault="008C400D">
      <w:pPr>
        <w:rPr>
          <w:sz w:val="22"/>
          <w:szCs w:val="22"/>
          <w:u w:val="single"/>
        </w:rPr>
      </w:pPr>
      <w:r>
        <w:rPr>
          <w:sz w:val="22"/>
          <w:szCs w:val="22"/>
          <w:u w:val="single"/>
        </w:rPr>
        <w:t>3.</w:t>
      </w:r>
      <w:r w:rsidR="00E5509C">
        <w:rPr>
          <w:sz w:val="22"/>
          <w:szCs w:val="22"/>
          <w:u w:val="single"/>
        </w:rPr>
        <w:t>4</w:t>
      </w:r>
      <w:r>
        <w:rPr>
          <w:sz w:val="22"/>
          <w:szCs w:val="22"/>
          <w:u w:val="single"/>
        </w:rPr>
        <w:t xml:space="preserve"> </w:t>
      </w:r>
      <w:r w:rsidR="00E5509C">
        <w:rPr>
          <w:sz w:val="22"/>
          <w:szCs w:val="22"/>
          <w:u w:val="single"/>
        </w:rPr>
        <w:t>Power</w:t>
      </w:r>
    </w:p>
    <w:p w14:paraId="6AA3BD59" w14:textId="10787CD1" w:rsidR="00F760FA" w:rsidRPr="00EF0FED" w:rsidRDefault="000A4A3B">
      <w:pPr>
        <w:rPr>
          <w:sz w:val="22"/>
          <w:szCs w:val="22"/>
        </w:rPr>
      </w:pPr>
      <w:r w:rsidRPr="000A4A3B">
        <w:rPr>
          <w:sz w:val="22"/>
          <w:szCs w:val="22"/>
        </w:rPr>
        <w:t xml:space="preserve">Since the 126-LED word clock must operate on both battery and mains power, a dedicated voltage regulator separate from the Arduino Nano is necessary. The Arduino cannot directly power such </w:t>
      </w:r>
      <w:proofErr w:type="gramStart"/>
      <w:r w:rsidRPr="000A4A3B">
        <w:rPr>
          <w:sz w:val="22"/>
          <w:szCs w:val="22"/>
        </w:rPr>
        <w:t>a large number of</w:t>
      </w:r>
      <w:proofErr w:type="gramEnd"/>
      <w:r w:rsidRPr="000A4A3B">
        <w:rPr>
          <w:sz w:val="22"/>
          <w:szCs w:val="22"/>
        </w:rPr>
        <w:t xml:space="preserve"> LEDs. I selected the </w:t>
      </w:r>
      <w:proofErr w:type="spellStart"/>
      <w:r w:rsidRPr="000A4A3B">
        <w:rPr>
          <w:sz w:val="22"/>
          <w:szCs w:val="22"/>
        </w:rPr>
        <w:t>Pololu</w:t>
      </w:r>
      <w:proofErr w:type="spellEnd"/>
      <w:r w:rsidRPr="000A4A3B">
        <w:rPr>
          <w:sz w:val="22"/>
          <w:szCs w:val="22"/>
        </w:rPr>
        <w:t xml:space="preserve"> 5V 1A Step-Up/Step-Down Voltage Regulator (S13V10F5), which provides a stable 5V output from input voltages ranging between 3V and 22V. For the battery, I plan to use four AAA cells in series. To protect the circuit from damage caused by excessive battery drain, a voltage </w:t>
      </w:r>
      <w:r w:rsidR="00DF2E06">
        <w:rPr>
          <w:sz w:val="22"/>
          <w:szCs w:val="22"/>
        </w:rPr>
        <w:t>supervisor</w:t>
      </w:r>
      <w:r w:rsidRPr="000A4A3B">
        <w:rPr>
          <w:sz w:val="22"/>
          <w:szCs w:val="22"/>
        </w:rPr>
        <w:t xml:space="preserve"> is required to disconnect power when voltage falls below a safe threshold. I chose the Texas Instruments TPS37</w:t>
      </w:r>
      <w:r w:rsidR="00FC61C2">
        <w:rPr>
          <w:sz w:val="22"/>
          <w:szCs w:val="22"/>
        </w:rPr>
        <w:t>10</w:t>
      </w:r>
      <w:r w:rsidRPr="000A4A3B">
        <w:rPr>
          <w:sz w:val="22"/>
          <w:szCs w:val="22"/>
        </w:rPr>
        <w:t xml:space="preserve"> IC for this function.</w:t>
      </w:r>
      <w:r w:rsidR="00F960DE">
        <w:rPr>
          <w:sz w:val="22"/>
          <w:szCs w:val="22"/>
        </w:rPr>
        <w:t xml:space="preserve"> </w:t>
      </w:r>
      <w:r w:rsidR="008B2D0A" w:rsidRPr="008B2D0A">
        <w:rPr>
          <w:sz w:val="22"/>
          <w:szCs w:val="22"/>
        </w:rPr>
        <w:t>The TPS37</w:t>
      </w:r>
      <w:r w:rsidR="00FC61C2">
        <w:rPr>
          <w:sz w:val="22"/>
          <w:szCs w:val="22"/>
        </w:rPr>
        <w:t>10</w:t>
      </w:r>
      <w:r w:rsidR="008B2D0A" w:rsidRPr="008B2D0A">
        <w:rPr>
          <w:sz w:val="22"/>
          <w:szCs w:val="22"/>
        </w:rPr>
        <w:t xml:space="preserve"> </w:t>
      </w:r>
      <w:r w:rsidR="008B2D0A" w:rsidRPr="008B2D0A">
        <w:rPr>
          <w:sz w:val="22"/>
          <w:szCs w:val="22"/>
        </w:rPr>
        <w:lastRenderedPageBreak/>
        <w:t xml:space="preserve">outputs a LOW signal when the input voltage falls below a pre-set threshold. When integrated into a custom circuit, this output can be used to disconnect </w:t>
      </w:r>
      <w:r w:rsidR="0008302B">
        <w:rPr>
          <w:sz w:val="22"/>
          <w:szCs w:val="22"/>
        </w:rPr>
        <w:t>the circuit.</w:t>
      </w:r>
    </w:p>
    <w:p w14:paraId="6726034C" w14:textId="77777777" w:rsidR="00EF0FED" w:rsidRDefault="00EF0FED">
      <w:pPr>
        <w:rPr>
          <w:b/>
          <w:bCs/>
        </w:rPr>
      </w:pPr>
    </w:p>
    <w:p w14:paraId="3E841B8E" w14:textId="7959051C" w:rsidR="00C05722" w:rsidRDefault="00C05722">
      <w:pPr>
        <w:rPr>
          <w:b/>
          <w:bCs/>
        </w:rPr>
      </w:pPr>
      <w:r>
        <w:rPr>
          <w:b/>
          <w:bCs/>
        </w:rPr>
        <w:t>4.</w:t>
      </w:r>
      <w:r>
        <w:rPr>
          <w:b/>
          <w:bCs/>
        </w:rPr>
        <w:tab/>
      </w:r>
      <w:r w:rsidR="00780EBD">
        <w:rPr>
          <w:b/>
          <w:bCs/>
        </w:rPr>
        <w:t>Design and Build</w:t>
      </w:r>
    </w:p>
    <w:p w14:paraId="6BCA852A" w14:textId="39DA69FB" w:rsidR="001F5BC5" w:rsidRDefault="0009166D">
      <w:pPr>
        <w:rPr>
          <w:sz w:val="22"/>
          <w:szCs w:val="22"/>
          <w:u w:val="single"/>
        </w:rPr>
      </w:pPr>
      <w:r w:rsidRPr="0009166D">
        <w:rPr>
          <w:sz w:val="22"/>
          <w:szCs w:val="22"/>
          <w:u w:val="single"/>
        </w:rPr>
        <w:t>4.1 Schematic</w:t>
      </w:r>
    </w:p>
    <w:p w14:paraId="20434BFF" w14:textId="41D18FB0" w:rsidR="0009166D" w:rsidRDefault="00873375" w:rsidP="00A2302E">
      <w:pPr>
        <w:jc w:val="center"/>
        <w:rPr>
          <w:sz w:val="22"/>
          <w:szCs w:val="22"/>
          <w:u w:val="single"/>
        </w:rPr>
      </w:pPr>
      <w:r>
        <w:rPr>
          <w:noProof/>
          <w:sz w:val="22"/>
          <w:szCs w:val="22"/>
          <w:u w:val="single"/>
        </w:rPr>
        <w:drawing>
          <wp:inline distT="0" distB="0" distL="0" distR="0" wp14:anchorId="1F821793" wp14:editId="3F9A7DB2">
            <wp:extent cx="5903562" cy="4042756"/>
            <wp:effectExtent l="0" t="0" r="2540" b="0"/>
            <wp:docPr id="11969885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88517" name="Picture 6"/>
                    <pic:cNvPicPr/>
                  </pic:nvPicPr>
                  <pic:blipFill rotWithShape="1">
                    <a:blip r:embed="rId11"/>
                    <a:srcRect t="587" b="2586"/>
                    <a:stretch>
                      <a:fillRect/>
                    </a:stretch>
                  </pic:blipFill>
                  <pic:spPr bwMode="auto">
                    <a:xfrm>
                      <a:off x="0" y="0"/>
                      <a:ext cx="5904230" cy="4043214"/>
                    </a:xfrm>
                    <a:prstGeom prst="rect">
                      <a:avLst/>
                    </a:prstGeom>
                    <a:ln>
                      <a:noFill/>
                    </a:ln>
                    <a:extLst>
                      <a:ext uri="{53640926-AAD7-44D8-BBD7-CCE9431645EC}">
                        <a14:shadowObscured xmlns:a14="http://schemas.microsoft.com/office/drawing/2010/main"/>
                      </a:ext>
                    </a:extLst>
                  </pic:spPr>
                </pic:pic>
              </a:graphicData>
            </a:graphic>
          </wp:inline>
        </w:drawing>
      </w:r>
    </w:p>
    <w:p w14:paraId="09DD6743" w14:textId="79DCFC33" w:rsidR="00FB4CF0" w:rsidRPr="00F654BF" w:rsidRDefault="00FB4CF0" w:rsidP="003668A4">
      <w:pPr>
        <w:ind w:left="2438" w:right="2438"/>
        <w:rPr>
          <w:sz w:val="22"/>
          <w:szCs w:val="22"/>
        </w:rPr>
      </w:pPr>
      <w:r w:rsidRPr="00972205">
        <w:rPr>
          <w:b/>
          <w:bCs/>
          <w:sz w:val="18"/>
          <w:szCs w:val="18"/>
        </w:rPr>
        <w:t xml:space="preserve">Figure </w:t>
      </w:r>
      <w:r>
        <w:rPr>
          <w:b/>
          <w:bCs/>
          <w:sz w:val="18"/>
          <w:szCs w:val="18"/>
        </w:rPr>
        <w:t>4.1</w:t>
      </w:r>
      <w:r w:rsidRPr="00972205">
        <w:rPr>
          <w:b/>
          <w:bCs/>
          <w:sz w:val="18"/>
          <w:szCs w:val="18"/>
        </w:rPr>
        <w:t xml:space="preserve"> </w:t>
      </w:r>
      <w:r w:rsidRPr="00972205">
        <w:rPr>
          <w:sz w:val="18"/>
          <w:szCs w:val="18"/>
        </w:rPr>
        <w:t>shows</w:t>
      </w:r>
      <w:r>
        <w:rPr>
          <w:sz w:val="18"/>
          <w:szCs w:val="18"/>
        </w:rPr>
        <w:t xml:space="preserve"> the schematic of the entire </w:t>
      </w:r>
      <w:r w:rsidR="003668A4">
        <w:rPr>
          <w:sz w:val="18"/>
          <w:szCs w:val="18"/>
        </w:rPr>
        <w:t>word clock</w:t>
      </w:r>
      <w:r>
        <w:rPr>
          <w:sz w:val="18"/>
          <w:szCs w:val="18"/>
        </w:rPr>
        <w:t>.</w:t>
      </w:r>
      <w:r w:rsidRPr="00F654BF">
        <w:rPr>
          <w:sz w:val="22"/>
          <w:szCs w:val="22"/>
        </w:rPr>
        <w:t xml:space="preserve"> </w:t>
      </w:r>
    </w:p>
    <w:p w14:paraId="2237873B" w14:textId="77777777" w:rsidR="00DD464A" w:rsidRPr="00DD464A" w:rsidRDefault="00DD464A" w:rsidP="00DD464A">
      <w:pPr>
        <w:rPr>
          <w:sz w:val="22"/>
          <w:szCs w:val="22"/>
        </w:rPr>
      </w:pPr>
      <w:r w:rsidRPr="00DD464A">
        <w:rPr>
          <w:sz w:val="22"/>
          <w:szCs w:val="22"/>
        </w:rPr>
        <w:t xml:space="preserve">Each LED in the matrix is arranged such that all anodes </w:t>
      </w:r>
      <w:proofErr w:type="gramStart"/>
      <w:r w:rsidRPr="00DD464A">
        <w:rPr>
          <w:sz w:val="22"/>
          <w:szCs w:val="22"/>
        </w:rPr>
        <w:t>in a given</w:t>
      </w:r>
      <w:proofErr w:type="gramEnd"/>
      <w:r w:rsidRPr="00DD464A">
        <w:rPr>
          <w:sz w:val="22"/>
          <w:szCs w:val="22"/>
        </w:rPr>
        <w:t xml:space="preserve"> row are soldered together, and all cathodes </w:t>
      </w:r>
      <w:proofErr w:type="gramStart"/>
      <w:r w:rsidRPr="00DD464A">
        <w:rPr>
          <w:sz w:val="22"/>
          <w:szCs w:val="22"/>
        </w:rPr>
        <w:t>in a given</w:t>
      </w:r>
      <w:proofErr w:type="gramEnd"/>
      <w:r w:rsidRPr="00DD464A">
        <w:rPr>
          <w:sz w:val="22"/>
          <w:szCs w:val="22"/>
        </w:rPr>
        <w:t xml:space="preserve"> column are connected. A PNP transistor is placed before each row to switch the row on or off, while an NPN transistor is placed after each column to switch the column on or off. This configuration allows control of any individual LED by activating its corresponding row and column transistors. It also enables each LED to draw current directly from the power source, while still being controlled via the Arduino.</w:t>
      </w:r>
    </w:p>
    <w:p w14:paraId="474B9FCD" w14:textId="77777777" w:rsidR="00DD464A" w:rsidRPr="00DD464A" w:rsidRDefault="00DD464A" w:rsidP="00DD464A">
      <w:pPr>
        <w:rPr>
          <w:sz w:val="22"/>
          <w:szCs w:val="22"/>
        </w:rPr>
      </w:pPr>
      <w:r w:rsidRPr="00DD464A">
        <w:rPr>
          <w:sz w:val="22"/>
          <w:szCs w:val="22"/>
        </w:rPr>
        <w:t>Although the LEDs are rated for 3V, they are powered at 5V because multiplexing across the 11×11 matrix limits the time each LED is active, effectively reducing the average current through each one by a factor of 11. All LEDs are therefore wired in parallel to the 5V line.</w:t>
      </w:r>
    </w:p>
    <w:p w14:paraId="3B3E4C3F" w14:textId="77777777" w:rsidR="00DD464A" w:rsidRPr="00DD464A" w:rsidRDefault="00DD464A" w:rsidP="00DD464A">
      <w:pPr>
        <w:rPr>
          <w:sz w:val="22"/>
          <w:szCs w:val="22"/>
        </w:rPr>
      </w:pPr>
      <w:r w:rsidRPr="00DD464A">
        <w:rPr>
          <w:sz w:val="22"/>
          <w:szCs w:val="22"/>
        </w:rPr>
        <w:t xml:space="preserve">Each transistor base is controlled by a 74HC595 shift register, which converts the Arduino’s serial output into parallel control signals. A 2 </w:t>
      </w:r>
      <w:proofErr w:type="spellStart"/>
      <w:r w:rsidRPr="00DD464A">
        <w:rPr>
          <w:sz w:val="22"/>
          <w:szCs w:val="22"/>
        </w:rPr>
        <w:t>kΩ</w:t>
      </w:r>
      <w:proofErr w:type="spellEnd"/>
      <w:r w:rsidRPr="00DD464A">
        <w:rPr>
          <w:sz w:val="22"/>
          <w:szCs w:val="22"/>
        </w:rPr>
        <w:t xml:space="preserve"> resistor is placed between each shift register output and transistor base to limit base current and protect the components.</w:t>
      </w:r>
    </w:p>
    <w:p w14:paraId="4F1898ED" w14:textId="354A7C10" w:rsidR="000E7103" w:rsidRDefault="00DD464A" w:rsidP="000E7103">
      <w:pPr>
        <w:rPr>
          <w:sz w:val="22"/>
          <w:szCs w:val="22"/>
        </w:rPr>
      </w:pPr>
      <w:r w:rsidRPr="00DD464A">
        <w:rPr>
          <w:sz w:val="22"/>
          <w:szCs w:val="22"/>
        </w:rPr>
        <w:lastRenderedPageBreak/>
        <w:t>A similar PNP-based switching method is used to control the four corner LEDs, which indicate minutes between the five-minute intervals. However, since these LEDs are not multiplexed, a 91 Ω resistor is added to each to keep the current within safe limits. The logo LED is connected directly to an Arduino I/O pin, also with a 91 Ω resistor for current limiting.</w:t>
      </w:r>
    </w:p>
    <w:p w14:paraId="7269A23C" w14:textId="77777777" w:rsidR="00704519" w:rsidRDefault="000E7103" w:rsidP="000E7103">
      <w:pPr>
        <w:rPr>
          <w:sz w:val="22"/>
          <w:szCs w:val="22"/>
        </w:rPr>
      </w:pPr>
      <w:r w:rsidRPr="000E7103">
        <w:rPr>
          <w:sz w:val="22"/>
          <w:szCs w:val="22"/>
        </w:rPr>
        <w:t>The RTC module (DS3231) requires two additional ports</w:t>
      </w:r>
      <w:r>
        <w:rPr>
          <w:sz w:val="22"/>
          <w:szCs w:val="22"/>
        </w:rPr>
        <w:t xml:space="preserve"> </w:t>
      </w:r>
      <w:r w:rsidRPr="000E7103">
        <w:rPr>
          <w:sz w:val="22"/>
          <w:szCs w:val="22"/>
        </w:rPr>
        <w:t>—</w:t>
      </w:r>
      <w:r>
        <w:rPr>
          <w:sz w:val="22"/>
          <w:szCs w:val="22"/>
        </w:rPr>
        <w:t xml:space="preserve"> </w:t>
      </w:r>
      <w:r w:rsidRPr="000E7103">
        <w:rPr>
          <w:sz w:val="22"/>
          <w:szCs w:val="22"/>
        </w:rPr>
        <w:t>S</w:t>
      </w:r>
      <w:r>
        <w:rPr>
          <w:sz w:val="22"/>
          <w:szCs w:val="22"/>
        </w:rPr>
        <w:t>erial Data (S</w:t>
      </w:r>
      <w:r w:rsidRPr="000E7103">
        <w:rPr>
          <w:sz w:val="22"/>
          <w:szCs w:val="22"/>
        </w:rPr>
        <w:t>DA</w:t>
      </w:r>
      <w:r>
        <w:rPr>
          <w:sz w:val="22"/>
          <w:szCs w:val="22"/>
        </w:rPr>
        <w:t>)</w:t>
      </w:r>
      <w:r w:rsidRPr="000E7103">
        <w:rPr>
          <w:sz w:val="22"/>
          <w:szCs w:val="22"/>
        </w:rPr>
        <w:t xml:space="preserve"> and S</w:t>
      </w:r>
      <w:r>
        <w:rPr>
          <w:sz w:val="22"/>
          <w:szCs w:val="22"/>
        </w:rPr>
        <w:t>erial Clocl (S</w:t>
      </w:r>
      <w:r w:rsidRPr="000E7103">
        <w:rPr>
          <w:sz w:val="22"/>
          <w:szCs w:val="22"/>
        </w:rPr>
        <w:t>CL</w:t>
      </w:r>
      <w:r>
        <w:rPr>
          <w:sz w:val="22"/>
          <w:szCs w:val="22"/>
        </w:rPr>
        <w:t xml:space="preserve">) </w:t>
      </w:r>
      <w:r w:rsidRPr="000E7103">
        <w:rPr>
          <w:sz w:val="22"/>
          <w:szCs w:val="22"/>
        </w:rPr>
        <w:t>—</w:t>
      </w:r>
      <w:r>
        <w:rPr>
          <w:sz w:val="22"/>
          <w:szCs w:val="22"/>
        </w:rPr>
        <w:t xml:space="preserve"> </w:t>
      </w:r>
      <w:r w:rsidRPr="000E7103">
        <w:rPr>
          <w:sz w:val="22"/>
          <w:szCs w:val="22"/>
        </w:rPr>
        <w:t>for communication via the I²C protocol. I²C is an open-drain communication protocol where devices can only pull the line LOW; HIGH signals are achieved through external pull-up resistors, which ensure the lines return to a HIGH state when not being pulled LOW. Although the DS3231 module includes built-in pull-up resistors, I added external ones in my circuit as an extra precaution to ensure signal reliability.</w:t>
      </w:r>
    </w:p>
    <w:p w14:paraId="53B52A98" w14:textId="08C17238" w:rsidR="007E18A0" w:rsidRDefault="001F0068" w:rsidP="000E7103">
      <w:pPr>
        <w:rPr>
          <w:sz w:val="22"/>
          <w:szCs w:val="22"/>
        </w:rPr>
      </w:pPr>
      <w:r>
        <w:rPr>
          <w:sz w:val="22"/>
          <w:szCs w:val="22"/>
        </w:rPr>
        <w:t>The</w:t>
      </w:r>
      <w:r w:rsidR="007E18A0" w:rsidRPr="007E18A0">
        <w:rPr>
          <w:sz w:val="22"/>
          <w:szCs w:val="22"/>
        </w:rPr>
        <w:t xml:space="preserve"> remaining Arduino I/O ports are connected to the Adafruit AT42QT1070 capacitive touch sensor. Although the chip supports five inputs, I only required four sensor plates</w:t>
      </w:r>
      <w:r w:rsidR="007E18A0">
        <w:rPr>
          <w:sz w:val="22"/>
          <w:szCs w:val="22"/>
        </w:rPr>
        <w:t xml:space="preserve"> </w:t>
      </w:r>
      <w:r w:rsidR="007E18A0" w:rsidRPr="007E18A0">
        <w:rPr>
          <w:sz w:val="22"/>
          <w:szCs w:val="22"/>
        </w:rPr>
        <w:t>—</w:t>
      </w:r>
      <w:r w:rsidR="007E18A0">
        <w:rPr>
          <w:sz w:val="22"/>
          <w:szCs w:val="22"/>
        </w:rPr>
        <w:t xml:space="preserve"> </w:t>
      </w:r>
      <w:r w:rsidR="007E18A0" w:rsidRPr="007E18A0">
        <w:rPr>
          <w:sz w:val="22"/>
          <w:szCs w:val="22"/>
        </w:rPr>
        <w:t>one for each invisible button</w:t>
      </w:r>
      <w:r w:rsidR="007E18A0">
        <w:rPr>
          <w:sz w:val="22"/>
          <w:szCs w:val="22"/>
        </w:rPr>
        <w:t xml:space="preserve"> </w:t>
      </w:r>
      <w:r w:rsidR="007E18A0" w:rsidRPr="007E18A0">
        <w:rPr>
          <w:sz w:val="22"/>
          <w:szCs w:val="22"/>
        </w:rPr>
        <w:t>—</w:t>
      </w:r>
      <w:r w:rsidR="007E18A0">
        <w:rPr>
          <w:sz w:val="22"/>
          <w:szCs w:val="22"/>
        </w:rPr>
        <w:t xml:space="preserve"> </w:t>
      </w:r>
      <w:r w:rsidR="007E18A0" w:rsidRPr="007E18A0">
        <w:rPr>
          <w:sz w:val="22"/>
          <w:szCs w:val="22"/>
        </w:rPr>
        <w:t>so I connected four of its output lines to the Arduino. As mentioned earlier, the sensor uses open-drain outputs: it pulls the corresponding line LOW when a touch is detected. To ensure the lines return to a HIGH state when not pulled LOW, I added external pull-up resistors to each connection.</w:t>
      </w:r>
    </w:p>
    <w:p w14:paraId="5683F59E" w14:textId="77777777" w:rsidR="001F0068" w:rsidRDefault="001F0068" w:rsidP="000E7103">
      <w:pPr>
        <w:rPr>
          <w:sz w:val="22"/>
          <w:szCs w:val="22"/>
        </w:rPr>
      </w:pPr>
      <w:r w:rsidRPr="001F0068">
        <w:rPr>
          <w:sz w:val="22"/>
          <w:szCs w:val="22"/>
        </w:rPr>
        <w:t>In total, I used 14 signal pins on the Arduino: 8 for the LEDs, 2 for the RTC module, and 4 for the capacitive touch sensor.</w:t>
      </w:r>
    </w:p>
    <w:p w14:paraId="7003050E" w14:textId="77777777" w:rsidR="00185C09" w:rsidRPr="00185C09" w:rsidRDefault="00185C09" w:rsidP="00185C09">
      <w:pPr>
        <w:rPr>
          <w:sz w:val="22"/>
          <w:szCs w:val="22"/>
        </w:rPr>
      </w:pPr>
      <w:r w:rsidRPr="00185C09">
        <w:rPr>
          <w:sz w:val="22"/>
          <w:szCs w:val="22"/>
        </w:rPr>
        <w:t xml:space="preserve">The final part of the circuit is the power module, located in the bottom corner of Figure 4.1. The S13V10F5 regulator converts any input voltage between 3V and 22V into a stable 5V output. A reed relay (U7) is used to disconnect the power supply from the main circuit if the input voltage drops too low. This cutoff mechanism is controlled by the TPS3710 voltage monitor, which constantly measures the voltage at its SENSE pin. If the sensed voltage falls below 0.4V, the TPS3710 pulls its </w:t>
      </w:r>
      <w:proofErr w:type="gramStart"/>
      <w:r w:rsidRPr="00185C09">
        <w:rPr>
          <w:sz w:val="22"/>
          <w:szCs w:val="22"/>
        </w:rPr>
        <w:t>open-drain</w:t>
      </w:r>
      <w:proofErr w:type="gramEnd"/>
      <w:r w:rsidRPr="00185C09">
        <w:rPr>
          <w:sz w:val="22"/>
          <w:szCs w:val="22"/>
        </w:rPr>
        <w:t xml:space="preserve"> OUT pin LOW. To ensure the </w:t>
      </w:r>
      <w:proofErr w:type="gramStart"/>
      <w:r w:rsidRPr="00185C09">
        <w:rPr>
          <w:sz w:val="22"/>
          <w:szCs w:val="22"/>
        </w:rPr>
        <w:t>OUT pin</w:t>
      </w:r>
      <w:proofErr w:type="gramEnd"/>
      <w:r w:rsidRPr="00185C09">
        <w:rPr>
          <w:sz w:val="22"/>
          <w:szCs w:val="22"/>
        </w:rPr>
        <w:t xml:space="preserve"> returns to a HIGH state when not asserted, a pull-up resistor is required.</w:t>
      </w:r>
    </w:p>
    <w:p w14:paraId="3EE5E318" w14:textId="10C2FC40" w:rsidR="00185C09" w:rsidRPr="00185C09" w:rsidRDefault="00185C09" w:rsidP="00185C09">
      <w:pPr>
        <w:rPr>
          <w:sz w:val="22"/>
          <w:szCs w:val="22"/>
        </w:rPr>
      </w:pPr>
      <w:r w:rsidRPr="00185C09">
        <w:rPr>
          <w:sz w:val="22"/>
          <w:szCs w:val="22"/>
        </w:rPr>
        <w:t xml:space="preserve">Since the TPS3710 only detects whether the voltage is above or below 0.4V, a potential divider is used to scale the input voltage accordingly. By selecting resistor values that make the SENSE pin read exactly 0.4V when the input voltage reaches the desired cutoff threshold, the TPS3710 can effectively monitor supply levels. The appropriate resistor values were calculated using equations from the Texas Instruments application </w:t>
      </w:r>
      <w:r>
        <w:rPr>
          <w:sz w:val="22"/>
          <w:szCs w:val="22"/>
        </w:rPr>
        <w:t>report</w:t>
      </w:r>
      <w:r>
        <w:rPr>
          <w:sz w:val="22"/>
          <w:szCs w:val="22"/>
        </w:rPr>
        <w:fldChar w:fldCharType="begin"/>
      </w:r>
      <w:r>
        <w:rPr>
          <w:sz w:val="22"/>
          <w:szCs w:val="22"/>
        </w:rPr>
        <w:instrText xml:space="preserve"> ADDIN ZOTERO_ITEM CSL_CITATION {"citationID":"jpjdPoQD","properties":{"formattedCitation":"\\super 4\\nosupersub{}","plainCitation":"4","noteIndex":0},"citationItems":[{"id":204,"uris":["http://zotero.org/users/15377475/items/TL2QBFU2"],"itemData":{"id":204,"type":"article-journal","abstract":"A resistive voltage divider is commonly used at the input to a comparator to set a threshold voltage for Sense inputs and Power Fail Inputs (PFI) on supply voltage supervisors (SVS) or low battery inputs (LBI) on switching regulator devices. The threshold voltage is set by the ratio of the two resistors in the divider. Keeping the ratio constant, there are tradeoffs to consider for selecting the actual resistor values. With higher resistances, the leakage current at the comparator input can affect the threshold voltage accuracy. On the other hand, with lower resistances, the current through the divider is increased. In battery-powered applications, this current can be a significant drain on battery life and run time. This application report discusses several key factors involved with selecting optimally-sized resistors, considering these constraints.","language":"en","source":"Zotero","title":"IQ vs Accuracy Tradeoff In Designing Resistor Divider Input To A Voltage Supervisor","author":[{"family":"Fagnani","given":"Anthony"}],"issued":{"date-parts":[["2011"]]}}}],"schema":"https://github.com/citation-style-language/schema/raw/master/csl-citation.json"} </w:instrText>
      </w:r>
      <w:r>
        <w:rPr>
          <w:sz w:val="22"/>
          <w:szCs w:val="22"/>
        </w:rPr>
        <w:fldChar w:fldCharType="separate"/>
      </w:r>
      <w:r w:rsidRPr="00185C09">
        <w:rPr>
          <w:rFonts w:ascii="Aptos" w:hAnsi="Aptos" w:cs="Times New Roman"/>
          <w:kern w:val="0"/>
          <w:sz w:val="22"/>
          <w:vertAlign w:val="superscript"/>
        </w:rPr>
        <w:t>4</w:t>
      </w:r>
      <w:r>
        <w:rPr>
          <w:sz w:val="22"/>
          <w:szCs w:val="22"/>
        </w:rPr>
        <w:fldChar w:fldCharType="end"/>
      </w:r>
      <w:r w:rsidRPr="00185C09">
        <w:rPr>
          <w:sz w:val="22"/>
          <w:szCs w:val="22"/>
        </w:rPr>
        <w:t xml:space="preserve"> and the TPS3710 datasheet</w:t>
      </w:r>
      <w:r>
        <w:rPr>
          <w:sz w:val="22"/>
          <w:szCs w:val="22"/>
        </w:rPr>
        <w:fldChar w:fldCharType="begin"/>
      </w:r>
      <w:r>
        <w:rPr>
          <w:sz w:val="22"/>
          <w:szCs w:val="22"/>
        </w:rPr>
        <w:instrText xml:space="preserve"> ADDIN ZOTERO_ITEM CSL_CITATION {"citationID":"Y4WtJzxd","properties":{"formattedCitation":"\\super 5\\nosupersub{}","plainCitation":"5","noteIndex":0},"citationItems":[{"id":206,"uris":["http://zotero.org/users/15377475/items/PDZV2T33"],"itemData":{"id":206,"type":"document","language":"en","publisher":"Texas Instruments","title":"TPS3710 Wide VIN Voltage Detector datasheet (Rev. A)","issued":{"date-parts":[["2024",2]]}}}],"schema":"https://github.com/citation-style-language/schema/raw/master/csl-citation.json"} </w:instrText>
      </w:r>
      <w:r>
        <w:rPr>
          <w:sz w:val="22"/>
          <w:szCs w:val="22"/>
        </w:rPr>
        <w:fldChar w:fldCharType="separate"/>
      </w:r>
      <w:r w:rsidRPr="00185C09">
        <w:rPr>
          <w:rFonts w:ascii="Aptos" w:hAnsi="Aptos" w:cs="Times New Roman"/>
          <w:kern w:val="0"/>
          <w:sz w:val="22"/>
          <w:vertAlign w:val="superscript"/>
        </w:rPr>
        <w:t>5</w:t>
      </w:r>
      <w:r>
        <w:rPr>
          <w:sz w:val="22"/>
          <w:szCs w:val="22"/>
        </w:rPr>
        <w:fldChar w:fldCharType="end"/>
      </w:r>
      <w:r w:rsidRPr="00185C09">
        <w:rPr>
          <w:sz w:val="22"/>
          <w:szCs w:val="22"/>
        </w:rPr>
        <w:t>, rounded to the nearest standard resistor values.</w:t>
      </w:r>
    </w:p>
    <w:p w14:paraId="0EFDA153" w14:textId="613654D8" w:rsidR="008118D0" w:rsidRPr="00CF1BBE" w:rsidRDefault="00000000" w:rsidP="000E7103">
      <w:pPr>
        <w:rPr>
          <w:sz w:val="22"/>
          <w:szCs w:val="22"/>
        </w:rPr>
      </w:pPr>
      <m:oMathPara>
        <m:oMath>
          <m:eqArr>
            <m:eqArrPr>
              <m:maxDist m:val="1"/>
              <m:ctrlPr>
                <w:rPr>
                  <w:rFonts w:ascii="Cambria Math" w:hAnsi="Cambria Math"/>
                  <w:iCs/>
                  <w:sz w:val="22"/>
                  <w:szCs w:val="22"/>
                </w:rPr>
              </m:ctrlPr>
            </m:eqArrPr>
            <m:e>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2</m:t>
                  </m:r>
                </m:sub>
              </m:sSub>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IT</m:t>
                      </m:r>
                    </m:sub>
                  </m:sSub>
                  <m:f>
                    <m:fPr>
                      <m:ctrlPr>
                        <w:rPr>
                          <w:rFonts w:ascii="Cambria Math" w:hAnsi="Cambria Math"/>
                          <w:i/>
                          <w:sz w:val="22"/>
                          <w:szCs w:val="22"/>
                        </w:rPr>
                      </m:ctrlPr>
                    </m:fPr>
                    <m:num>
                      <m:d>
                        <m:dPr>
                          <m:begChr m:val="|"/>
                          <m:endChr m:val="|"/>
                          <m:ctrlPr>
                            <w:rPr>
                              <w:rFonts w:ascii="Cambria Math" w:hAnsi="Cambria Math"/>
                              <w:i/>
                              <w:sz w:val="22"/>
                              <w:szCs w:val="22"/>
                            </w:rPr>
                          </m:ctrlPr>
                        </m:dPr>
                        <m:e>
                          <m:r>
                            <w:rPr>
                              <w:rFonts w:ascii="Cambria Math" w:hAnsi="Cambria Math"/>
                              <w:sz w:val="22"/>
                              <w:szCs w:val="22"/>
                            </w:rPr>
                            <m:t>%ACC</m:t>
                          </m:r>
                        </m:e>
                      </m:d>
                    </m:num>
                    <m:den>
                      <m:r>
                        <w:rPr>
                          <w:rFonts w:ascii="Cambria Math" w:hAnsi="Cambria Math"/>
                          <w:sz w:val="22"/>
                          <w:szCs w:val="22"/>
                        </w:rPr>
                        <m:t>100</m:t>
                      </m:r>
                    </m:den>
                  </m:f>
                </m:num>
                <m:den>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S</m:t>
                          </m:r>
                        </m:sub>
                      </m:sSub>
                    </m:e>
                  </m:d>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IT</m:t>
                              </m:r>
                            </m:sub>
                          </m:sSub>
                        </m:num>
                        <m:den>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REF</m:t>
                              </m:r>
                            </m:sub>
                          </m:sSub>
                        </m:den>
                      </m:f>
                      <m:r>
                        <w:rPr>
                          <w:rFonts w:ascii="Cambria Math" w:hAnsi="Cambria Math"/>
                          <w:sz w:val="22"/>
                          <w:szCs w:val="22"/>
                        </w:rPr>
                        <m:t>-1</m:t>
                      </m:r>
                    </m:e>
                  </m:d>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3.00</m:t>
                  </m:r>
                  <m:r>
                    <m:rPr>
                      <m:sty m:val="p"/>
                    </m:rPr>
                    <w:rPr>
                      <w:rFonts w:ascii="Cambria Math" w:hAnsi="Cambria Math"/>
                      <w:sz w:val="22"/>
                      <w:szCs w:val="22"/>
                    </w:rPr>
                    <m:t>V</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100</m:t>
                      </m:r>
                    </m:den>
                  </m:f>
                </m:num>
                <m:den>
                  <m:r>
                    <w:rPr>
                      <w:rFonts w:ascii="Cambria Math" w:hAnsi="Cambria Math"/>
                      <w:sz w:val="22"/>
                      <w:szCs w:val="22"/>
                    </w:rPr>
                    <m:t>25</m:t>
                  </m:r>
                  <m:r>
                    <m:rPr>
                      <m:sty m:val="p"/>
                    </m:rPr>
                    <w:rPr>
                      <w:rFonts w:ascii="Cambria Math" w:hAnsi="Cambria Math"/>
                      <w:sz w:val="22"/>
                      <w:szCs w:val="22"/>
                    </w:rPr>
                    <m:t>nA</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3.00</m:t>
                          </m:r>
                          <m:r>
                            <m:rPr>
                              <m:sty m:val="p"/>
                            </m:rPr>
                            <w:rPr>
                              <w:rFonts w:ascii="Cambria Math" w:hAnsi="Cambria Math"/>
                              <w:sz w:val="22"/>
                              <w:szCs w:val="22"/>
                            </w:rPr>
                            <m:t>V</m:t>
                          </m:r>
                        </m:num>
                        <m:den>
                          <m:r>
                            <w:rPr>
                              <w:rFonts w:ascii="Cambria Math" w:hAnsi="Cambria Math"/>
                              <w:sz w:val="22"/>
                              <w:szCs w:val="22"/>
                            </w:rPr>
                            <m:t>0.400</m:t>
                          </m:r>
                          <m:r>
                            <m:rPr>
                              <m:sty m:val="p"/>
                            </m:rPr>
                            <w:rPr>
                              <w:rFonts w:ascii="Cambria Math" w:hAnsi="Cambria Math"/>
                              <w:sz w:val="22"/>
                              <w:szCs w:val="22"/>
                            </w:rPr>
                            <m:t>V</m:t>
                          </m:r>
                        </m:den>
                      </m:f>
                      <m:r>
                        <w:rPr>
                          <w:rFonts w:ascii="Cambria Math" w:hAnsi="Cambria Math"/>
                          <w:sz w:val="22"/>
                          <w:szCs w:val="22"/>
                        </w:rPr>
                        <m:t>-1</m:t>
                      </m:r>
                    </m:e>
                  </m:d>
                </m:den>
              </m:f>
              <m:r>
                <w:rPr>
                  <w:rFonts w:ascii="Cambria Math" w:hAnsi="Cambria Math"/>
                  <w:sz w:val="22"/>
                  <w:szCs w:val="22"/>
                </w:rPr>
                <m:t>=185</m:t>
              </m:r>
              <m:r>
                <m:rPr>
                  <m:sty m:val="p"/>
                </m:rPr>
                <w:rPr>
                  <w:rFonts w:ascii="Cambria Math" w:hAnsi="Cambria Math"/>
                  <w:sz w:val="22"/>
                  <w:szCs w:val="22"/>
                </w:rPr>
                <m:t>kΩ</m:t>
              </m:r>
              <m:r>
                <w:rPr>
                  <w:rFonts w:ascii="Cambria Math" w:hAnsi="Cambria Math"/>
                  <w:sz w:val="22"/>
                  <w:szCs w:val="22"/>
                </w:rPr>
                <m:t>#</m:t>
              </m:r>
              <m:d>
                <m:dPr>
                  <m:ctrlPr>
                    <w:rPr>
                      <w:rFonts w:ascii="Cambria Math" w:hAnsi="Cambria Math"/>
                      <w:iCs/>
                      <w:sz w:val="22"/>
                      <w:szCs w:val="22"/>
                    </w:rPr>
                  </m:ctrlPr>
                </m:dPr>
                <m:e>
                  <m:r>
                    <m:rPr>
                      <m:sty m:val="p"/>
                    </m:rPr>
                    <w:rPr>
                      <w:rFonts w:ascii="Cambria Math" w:hAnsi="Cambria Math"/>
                      <w:sz w:val="22"/>
                      <w:szCs w:val="22"/>
                    </w:rPr>
                    <m:t>4.1</m:t>
                  </m:r>
                </m:e>
              </m:d>
              <m:ctrlPr>
                <w:rPr>
                  <w:rFonts w:ascii="Cambria Math" w:hAnsi="Cambria Math"/>
                  <w:i/>
                  <w:sz w:val="22"/>
                  <w:szCs w:val="22"/>
                </w:rPr>
              </m:ctrlPr>
            </m:e>
          </m:eqArr>
        </m:oMath>
      </m:oMathPara>
    </w:p>
    <w:p w14:paraId="32C60A30" w14:textId="77777777" w:rsidR="003228E7" w:rsidRDefault="00000000" w:rsidP="000E7103">
      <w:pPr>
        <w:rPr>
          <w:sz w:val="22"/>
          <w:szCs w:val="22"/>
        </w:rPr>
      </w:pPr>
      <m:oMathPara>
        <m:oMath>
          <m:eqArr>
            <m:eqArrPr>
              <m:maxDist m:val="1"/>
              <m:ctrlPr>
                <w:rPr>
                  <w:rFonts w:ascii="Cambria Math" w:hAnsi="Cambria Math"/>
                  <w:iCs/>
                  <w:sz w:val="22"/>
                  <w:szCs w:val="22"/>
                </w:rPr>
              </m:ctrlPr>
            </m:eqArrPr>
            <m:e>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2</m:t>
                  </m:r>
                </m:sub>
              </m:sSub>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IT</m:t>
                          </m:r>
                        </m:sub>
                      </m:sSub>
                    </m:num>
                    <m:den>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REF</m:t>
                          </m:r>
                        </m:sub>
                      </m:sSub>
                    </m:den>
                  </m:f>
                  <m:r>
                    <w:rPr>
                      <w:rFonts w:ascii="Cambria Math" w:hAnsi="Cambria Math"/>
                      <w:sz w:val="22"/>
                      <w:szCs w:val="22"/>
                    </w:rPr>
                    <m:t>-1</m:t>
                  </m:r>
                </m:e>
              </m:d>
              <m:r>
                <w:rPr>
                  <w:rFonts w:ascii="Cambria Math" w:hAnsi="Cambria Math"/>
                  <w:sz w:val="22"/>
                  <w:szCs w:val="22"/>
                </w:rPr>
                <m:t>=185</m:t>
              </m:r>
              <m:r>
                <m:rPr>
                  <m:sty m:val="p"/>
                </m:rPr>
                <w:rPr>
                  <w:rFonts w:ascii="Cambria Math" w:hAnsi="Cambria Math"/>
                  <w:sz w:val="22"/>
                  <w:szCs w:val="22"/>
                </w:rPr>
                <m:t>kΩ</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3.00</m:t>
                      </m:r>
                      <m:r>
                        <m:rPr>
                          <m:sty m:val="p"/>
                        </m:rPr>
                        <w:rPr>
                          <w:rFonts w:ascii="Cambria Math" w:hAnsi="Cambria Math"/>
                          <w:sz w:val="22"/>
                          <w:szCs w:val="22"/>
                        </w:rPr>
                        <m:t>V</m:t>
                      </m:r>
                    </m:num>
                    <m:den>
                      <m:r>
                        <w:rPr>
                          <w:rFonts w:ascii="Cambria Math" w:hAnsi="Cambria Math"/>
                          <w:sz w:val="22"/>
                          <w:szCs w:val="22"/>
                        </w:rPr>
                        <m:t>0.400</m:t>
                      </m:r>
                      <m:r>
                        <m:rPr>
                          <m:sty m:val="p"/>
                        </m:rPr>
                        <w:rPr>
                          <w:rFonts w:ascii="Cambria Math" w:hAnsi="Cambria Math"/>
                          <w:sz w:val="22"/>
                          <w:szCs w:val="22"/>
                        </w:rPr>
                        <m:t>V</m:t>
                      </m:r>
                    </m:den>
                  </m:f>
                  <m:r>
                    <w:rPr>
                      <w:rFonts w:ascii="Cambria Math" w:hAnsi="Cambria Math"/>
                      <w:sz w:val="22"/>
                      <w:szCs w:val="22"/>
                    </w:rPr>
                    <m:t>-1</m:t>
                  </m:r>
                </m:e>
              </m:d>
              <m:r>
                <w:rPr>
                  <w:rFonts w:ascii="Cambria Math" w:hAnsi="Cambria Math"/>
                  <w:sz w:val="22"/>
                  <w:szCs w:val="22"/>
                </w:rPr>
                <m:t>=1.2</m:t>
              </m:r>
              <m:r>
                <m:rPr>
                  <m:sty m:val="p"/>
                </m:rPr>
                <w:rPr>
                  <w:rFonts w:ascii="Cambria Math" w:hAnsi="Cambria Math"/>
                  <w:sz w:val="22"/>
                  <w:szCs w:val="22"/>
                </w:rPr>
                <m:t>MΩ</m:t>
              </m:r>
              <m:r>
                <w:rPr>
                  <w:rFonts w:ascii="Cambria Math" w:hAnsi="Cambria Math"/>
                  <w:sz w:val="22"/>
                  <w:szCs w:val="22"/>
                </w:rPr>
                <m:t>#</m:t>
              </m:r>
              <m:d>
                <m:dPr>
                  <m:ctrlPr>
                    <w:rPr>
                      <w:rFonts w:ascii="Cambria Math" w:hAnsi="Cambria Math"/>
                      <w:iCs/>
                      <w:sz w:val="22"/>
                      <w:szCs w:val="22"/>
                    </w:rPr>
                  </m:ctrlPr>
                </m:dPr>
                <m:e>
                  <m:r>
                    <m:rPr>
                      <m:sty m:val="p"/>
                    </m:rPr>
                    <w:rPr>
                      <w:rFonts w:ascii="Cambria Math" w:hAnsi="Cambria Math"/>
                      <w:sz w:val="22"/>
                      <w:szCs w:val="22"/>
                    </w:rPr>
                    <m:t>4.2</m:t>
                  </m:r>
                </m:e>
              </m:d>
              <m:ctrlPr>
                <w:rPr>
                  <w:rFonts w:ascii="Cambria Math" w:hAnsi="Cambria Math"/>
                  <w:i/>
                  <w:sz w:val="22"/>
                  <w:szCs w:val="22"/>
                </w:rPr>
              </m:ctrlPr>
            </m:e>
          </m:eqArr>
        </m:oMath>
      </m:oMathPara>
    </w:p>
    <w:p w14:paraId="716677FA" w14:textId="07A8A3BD" w:rsidR="00421AAA" w:rsidRDefault="00421AAA" w:rsidP="000E7103">
      <w:pPr>
        <w:rPr>
          <w:sz w:val="22"/>
          <w:szCs w:val="22"/>
        </w:rPr>
      </w:pPr>
      <w:r w:rsidRPr="00421AAA">
        <w:rPr>
          <w:sz w:val="22"/>
          <w:szCs w:val="22"/>
        </w:rPr>
        <w:t>When used in conjunction with an NPN transistor, th</w:t>
      </w:r>
      <w:r>
        <w:rPr>
          <w:sz w:val="22"/>
          <w:szCs w:val="22"/>
        </w:rPr>
        <w:t>is circuit</w:t>
      </w:r>
      <w:r w:rsidRPr="00421AAA">
        <w:rPr>
          <w:sz w:val="22"/>
          <w:szCs w:val="22"/>
        </w:rPr>
        <w:t xml:space="preserve"> cut</w:t>
      </w:r>
      <w:r>
        <w:rPr>
          <w:sz w:val="22"/>
          <w:szCs w:val="22"/>
        </w:rPr>
        <w:t>s</w:t>
      </w:r>
      <w:r w:rsidRPr="00421AAA">
        <w:rPr>
          <w:sz w:val="22"/>
          <w:szCs w:val="22"/>
        </w:rPr>
        <w:t xml:space="preserve"> off current to the relay coil if the input voltage is too low</w:t>
      </w:r>
      <w:r w:rsidR="003017B4">
        <w:rPr>
          <w:sz w:val="22"/>
          <w:szCs w:val="22"/>
        </w:rPr>
        <w:t>, because w</w:t>
      </w:r>
      <w:r w:rsidRPr="00421AAA">
        <w:rPr>
          <w:sz w:val="22"/>
          <w:szCs w:val="22"/>
        </w:rPr>
        <w:t xml:space="preserve">hen the OUT pin is asserted (pulled LOW), the transistor is switched off, preventing current from flowing through the relay magnet. </w:t>
      </w:r>
      <w:r w:rsidR="00DA1399" w:rsidRPr="00DA1399">
        <w:rPr>
          <w:sz w:val="22"/>
          <w:szCs w:val="22"/>
        </w:rPr>
        <w:t xml:space="preserve">This causes the reed switch to disconnect the main circuit and instead complete a path to an LED, which lights up to </w:t>
      </w:r>
      <w:r w:rsidR="00DA1399" w:rsidRPr="00DA1399">
        <w:rPr>
          <w:sz w:val="22"/>
          <w:szCs w:val="22"/>
        </w:rPr>
        <w:lastRenderedPageBreak/>
        <w:t>indicate that the input voltage has fallen below the threshold</w:t>
      </w:r>
      <w:r w:rsidR="00DA1399">
        <w:rPr>
          <w:sz w:val="22"/>
          <w:szCs w:val="22"/>
        </w:rPr>
        <w:t xml:space="preserve"> </w:t>
      </w:r>
      <w:r w:rsidR="00DA1399" w:rsidRPr="00DA1399">
        <w:rPr>
          <w:sz w:val="22"/>
          <w:szCs w:val="22"/>
        </w:rPr>
        <w:t>—</w:t>
      </w:r>
      <w:r w:rsidR="00DA1399">
        <w:rPr>
          <w:sz w:val="22"/>
          <w:szCs w:val="22"/>
        </w:rPr>
        <w:t xml:space="preserve"> </w:t>
      </w:r>
      <w:r w:rsidR="00DA1399" w:rsidRPr="00DA1399">
        <w:rPr>
          <w:sz w:val="22"/>
          <w:szCs w:val="22"/>
        </w:rPr>
        <w:t>either due to low mains voltage or a depleted battery.</w:t>
      </w:r>
    </w:p>
    <w:p w14:paraId="6D604761" w14:textId="297B11CC" w:rsidR="001D3D3D" w:rsidRDefault="001D3D3D" w:rsidP="000E7103">
      <w:pPr>
        <w:rPr>
          <w:sz w:val="22"/>
          <w:szCs w:val="22"/>
          <w:u w:val="single"/>
        </w:rPr>
      </w:pPr>
      <w:r>
        <w:rPr>
          <w:sz w:val="22"/>
          <w:szCs w:val="22"/>
          <w:u w:val="single"/>
        </w:rPr>
        <w:t>4.2 PCB Layout</w:t>
      </w:r>
    </w:p>
    <w:p w14:paraId="70774A47" w14:textId="3ECB628E" w:rsidR="001D3D3D" w:rsidRDefault="008D6FD6" w:rsidP="00FB7741">
      <w:pPr>
        <w:rPr>
          <w:sz w:val="22"/>
          <w:szCs w:val="22"/>
          <w:u w:val="single"/>
        </w:rPr>
      </w:pPr>
      <w:r w:rsidRPr="008D6FD6">
        <w:rPr>
          <w:noProof/>
          <w:sz w:val="22"/>
          <w:szCs w:val="22"/>
          <w:u w:val="single"/>
        </w:rPr>
        <w:drawing>
          <wp:inline distT="0" distB="0" distL="0" distR="0" wp14:anchorId="1B90B07D" wp14:editId="5FAF04CC">
            <wp:extent cx="5904230" cy="2520652"/>
            <wp:effectExtent l="0" t="0" r="1270" b="0"/>
            <wp:docPr id="1060705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05938" name="Picture 1"/>
                    <pic:cNvPicPr/>
                  </pic:nvPicPr>
                  <pic:blipFill>
                    <a:blip r:embed="rId12"/>
                    <a:stretch>
                      <a:fillRect/>
                    </a:stretch>
                  </pic:blipFill>
                  <pic:spPr>
                    <a:xfrm>
                      <a:off x="0" y="0"/>
                      <a:ext cx="5904230" cy="2520652"/>
                    </a:xfrm>
                    <a:prstGeom prst="rect">
                      <a:avLst/>
                    </a:prstGeom>
                  </pic:spPr>
                </pic:pic>
              </a:graphicData>
            </a:graphic>
          </wp:inline>
        </w:drawing>
      </w:r>
    </w:p>
    <w:p w14:paraId="32F648CC" w14:textId="4A928A35" w:rsidR="003668A4" w:rsidRPr="003B01BD" w:rsidRDefault="003668A4" w:rsidP="003B01BD">
      <w:pPr>
        <w:ind w:left="1134" w:right="1134"/>
        <w:rPr>
          <w:sz w:val="22"/>
          <w:szCs w:val="22"/>
        </w:rPr>
      </w:pPr>
      <w:r w:rsidRPr="00972205">
        <w:rPr>
          <w:b/>
          <w:bCs/>
          <w:sz w:val="18"/>
          <w:szCs w:val="18"/>
        </w:rPr>
        <w:t xml:space="preserve">Figure </w:t>
      </w:r>
      <w:r>
        <w:rPr>
          <w:b/>
          <w:bCs/>
          <w:sz w:val="18"/>
          <w:szCs w:val="18"/>
        </w:rPr>
        <w:t>4.2</w:t>
      </w:r>
      <w:r w:rsidRPr="00972205">
        <w:rPr>
          <w:b/>
          <w:bCs/>
          <w:sz w:val="18"/>
          <w:szCs w:val="18"/>
        </w:rPr>
        <w:t xml:space="preserve"> </w:t>
      </w:r>
      <w:r>
        <w:rPr>
          <w:sz w:val="18"/>
          <w:szCs w:val="18"/>
        </w:rPr>
        <w:t>illustrates the layout of the custom PCB manufactured for the word clock.</w:t>
      </w:r>
    </w:p>
    <w:p w14:paraId="11EB1309" w14:textId="0916DAB1" w:rsidR="009F2405" w:rsidRDefault="009F2405" w:rsidP="005318B0">
      <w:pPr>
        <w:rPr>
          <w:sz w:val="22"/>
          <w:szCs w:val="22"/>
        </w:rPr>
      </w:pPr>
      <w:r w:rsidRPr="009F2405">
        <w:rPr>
          <w:sz w:val="22"/>
          <w:szCs w:val="22"/>
        </w:rPr>
        <w:t>The components from the schematic are distributed across two custom-designed PCB boards. The main challenge in the PCB layout was fitting all components within the limited internal space of the word clock, which has a maximum thickness of 25 mm. The central area is occupied by the LED matrix, leaving only narrow strips along the four edges for electronics. Additionally, the presence of corner LEDs and capacitive touch pads further reduces the space available to mount the PCB boards. On Board 1, there is a central cutout in the PCB to accommodate a copper plate acting as a touch sensor, located at the midpoint of each edge. Various pin headers connect the PCB to the rest of the components:</w:t>
      </w:r>
    </w:p>
    <w:p w14:paraId="18917728" w14:textId="77777777" w:rsidR="005318B0" w:rsidRPr="005318B0" w:rsidRDefault="005318B0" w:rsidP="00C1488B">
      <w:pPr>
        <w:numPr>
          <w:ilvl w:val="0"/>
          <w:numId w:val="11"/>
        </w:numPr>
        <w:rPr>
          <w:sz w:val="22"/>
          <w:szCs w:val="22"/>
        </w:rPr>
      </w:pPr>
      <w:r w:rsidRPr="005318B0">
        <w:rPr>
          <w:sz w:val="22"/>
          <w:szCs w:val="22"/>
        </w:rPr>
        <w:t>On Board 1, the two right-side pin header rows connect the Arduino to the RTC module and capacitive touch sensor.</w:t>
      </w:r>
    </w:p>
    <w:p w14:paraId="1F94F6C0" w14:textId="61063E47" w:rsidR="005318B0" w:rsidRPr="005318B0" w:rsidRDefault="005318B0" w:rsidP="00C1488B">
      <w:pPr>
        <w:numPr>
          <w:ilvl w:val="0"/>
          <w:numId w:val="11"/>
        </w:numPr>
        <w:rPr>
          <w:sz w:val="22"/>
          <w:szCs w:val="22"/>
        </w:rPr>
      </w:pPr>
      <w:r w:rsidRPr="005318B0">
        <w:rPr>
          <w:sz w:val="22"/>
          <w:szCs w:val="22"/>
        </w:rPr>
        <w:t>The header</w:t>
      </w:r>
      <w:r w:rsidR="00F64C13">
        <w:rPr>
          <w:sz w:val="22"/>
          <w:szCs w:val="22"/>
        </w:rPr>
        <w:t xml:space="preserve"> </w:t>
      </w:r>
      <w:r w:rsidR="003255FD">
        <w:rPr>
          <w:sz w:val="22"/>
          <w:szCs w:val="22"/>
        </w:rPr>
        <w:t>orientated downwards on Board 1</w:t>
      </w:r>
      <w:r w:rsidRPr="005318B0">
        <w:rPr>
          <w:sz w:val="22"/>
          <w:szCs w:val="22"/>
        </w:rPr>
        <w:t xml:space="preserve"> connects to the anodes of the LED matrix.</w:t>
      </w:r>
    </w:p>
    <w:p w14:paraId="30CAE696" w14:textId="77777777" w:rsidR="005318B0" w:rsidRPr="005318B0" w:rsidRDefault="005318B0" w:rsidP="00C1488B">
      <w:pPr>
        <w:numPr>
          <w:ilvl w:val="0"/>
          <w:numId w:val="11"/>
        </w:numPr>
        <w:rPr>
          <w:sz w:val="22"/>
          <w:szCs w:val="22"/>
        </w:rPr>
      </w:pPr>
      <w:r w:rsidRPr="005318B0">
        <w:rPr>
          <w:sz w:val="22"/>
          <w:szCs w:val="22"/>
        </w:rPr>
        <w:t>The left-side headers on both boards are wired together to allow communication between the boards.</w:t>
      </w:r>
    </w:p>
    <w:p w14:paraId="72FCE33A" w14:textId="3B0A5FF7" w:rsidR="005318B0" w:rsidRDefault="005318B0" w:rsidP="00C1488B">
      <w:pPr>
        <w:numPr>
          <w:ilvl w:val="0"/>
          <w:numId w:val="11"/>
        </w:numPr>
        <w:rPr>
          <w:sz w:val="22"/>
          <w:szCs w:val="22"/>
        </w:rPr>
      </w:pPr>
      <w:r w:rsidRPr="005318B0">
        <w:rPr>
          <w:sz w:val="22"/>
          <w:szCs w:val="22"/>
        </w:rPr>
        <w:t>On Board 2, the headers</w:t>
      </w:r>
      <w:r w:rsidR="008C06D0">
        <w:rPr>
          <w:sz w:val="22"/>
          <w:szCs w:val="22"/>
        </w:rPr>
        <w:t xml:space="preserve"> oriented upwards</w:t>
      </w:r>
      <w:r w:rsidRPr="005318B0">
        <w:rPr>
          <w:sz w:val="22"/>
          <w:szCs w:val="22"/>
        </w:rPr>
        <w:t xml:space="preserve"> connect to the cathodes of the LED matrix and the five additional LEDs (</w:t>
      </w:r>
      <w:proofErr w:type="gramStart"/>
      <w:r w:rsidRPr="005318B0">
        <w:rPr>
          <w:sz w:val="22"/>
          <w:szCs w:val="22"/>
        </w:rPr>
        <w:t>four minute</w:t>
      </w:r>
      <w:proofErr w:type="gramEnd"/>
      <w:r w:rsidRPr="005318B0">
        <w:rPr>
          <w:sz w:val="22"/>
          <w:szCs w:val="22"/>
        </w:rPr>
        <w:t xml:space="preserve"> indicators and the logo LED).</w:t>
      </w:r>
    </w:p>
    <w:p w14:paraId="43E5D04C" w14:textId="69C82211" w:rsidR="00CE2180" w:rsidRPr="005318B0" w:rsidRDefault="00CE2180" w:rsidP="00CE2180">
      <w:pPr>
        <w:rPr>
          <w:sz w:val="22"/>
          <w:szCs w:val="22"/>
        </w:rPr>
      </w:pPr>
      <w:r>
        <w:rPr>
          <w:sz w:val="22"/>
          <w:szCs w:val="22"/>
        </w:rPr>
        <w:t>The PCB Gerber files were sent to JL</w:t>
      </w:r>
      <w:r w:rsidR="001C5534">
        <w:rPr>
          <w:sz w:val="22"/>
          <w:szCs w:val="22"/>
        </w:rPr>
        <w:t>C</w:t>
      </w:r>
      <w:r>
        <w:rPr>
          <w:sz w:val="22"/>
          <w:szCs w:val="22"/>
        </w:rPr>
        <w:t xml:space="preserve">PCB for </w:t>
      </w:r>
      <w:r w:rsidR="001C5534">
        <w:rPr>
          <w:sz w:val="22"/>
          <w:szCs w:val="22"/>
        </w:rPr>
        <w:t>physical fabrication, which arrived by post within a week.</w:t>
      </w:r>
    </w:p>
    <w:p w14:paraId="08FB19FF" w14:textId="09F57652" w:rsidR="003668A4" w:rsidRPr="00DF2795" w:rsidRDefault="001C5534" w:rsidP="00FB7741">
      <w:pPr>
        <w:rPr>
          <w:sz w:val="22"/>
          <w:szCs w:val="22"/>
          <w:u w:val="single"/>
        </w:rPr>
      </w:pPr>
      <w:r w:rsidRPr="00DF2795">
        <w:rPr>
          <w:sz w:val="22"/>
          <w:szCs w:val="22"/>
          <w:u w:val="single"/>
        </w:rPr>
        <w:t>4.3 Physical Fabrication</w:t>
      </w:r>
    </w:p>
    <w:p w14:paraId="4FEF927C" w14:textId="77777777" w:rsidR="008A6CC6" w:rsidRPr="008A6CC6" w:rsidRDefault="008A6CC6" w:rsidP="008A6CC6">
      <w:pPr>
        <w:rPr>
          <w:sz w:val="22"/>
          <w:szCs w:val="22"/>
        </w:rPr>
      </w:pPr>
      <w:r w:rsidRPr="008A6CC6">
        <w:rPr>
          <w:sz w:val="22"/>
          <w:szCs w:val="22"/>
        </w:rPr>
        <w:t>The physical fabrication of the product primarily involved laser cutting, supplemented by some woodworking for structural components.</w:t>
      </w:r>
    </w:p>
    <w:p w14:paraId="6EA8B887" w14:textId="1E49B480" w:rsidR="0090363E" w:rsidRPr="001C5534" w:rsidRDefault="0090363E" w:rsidP="0090363E">
      <w:pPr>
        <w:jc w:val="center"/>
        <w:rPr>
          <w:sz w:val="22"/>
          <w:szCs w:val="22"/>
        </w:rPr>
      </w:pPr>
      <w:r>
        <w:rPr>
          <w:noProof/>
          <w:sz w:val="22"/>
          <w:szCs w:val="22"/>
        </w:rPr>
        <w:lastRenderedPageBreak/>
        <w:drawing>
          <wp:inline distT="0" distB="0" distL="0" distR="0" wp14:anchorId="0C9E4D66" wp14:editId="0B8093CD">
            <wp:extent cx="5837573" cy="3942151"/>
            <wp:effectExtent l="0" t="0" r="0" b="0"/>
            <wp:docPr id="166969178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91786" name="Graphic 1669691786"/>
                    <pic:cNvPicPr/>
                  </pic:nvPicPr>
                  <pic:blipFill rotWithShape="1">
                    <a:blip r:embed="rId13">
                      <a:extLst>
                        <a:ext uri="{96DAC541-7B7A-43D3-8B79-37D633B846F1}">
                          <asvg:svgBlip xmlns:asvg="http://schemas.microsoft.com/office/drawing/2016/SVG/main" r:embed="rId14"/>
                        </a:ext>
                      </a:extLst>
                    </a:blip>
                    <a:srcRect l="3305" t="1263" r="19840" b="62041"/>
                    <a:stretch>
                      <a:fillRect/>
                    </a:stretch>
                  </pic:blipFill>
                  <pic:spPr bwMode="auto">
                    <a:xfrm>
                      <a:off x="0" y="0"/>
                      <a:ext cx="5846079" cy="3947895"/>
                    </a:xfrm>
                    <a:prstGeom prst="rect">
                      <a:avLst/>
                    </a:prstGeom>
                    <a:ln>
                      <a:noFill/>
                    </a:ln>
                    <a:extLst>
                      <a:ext uri="{53640926-AAD7-44D8-BBD7-CCE9431645EC}">
                        <a14:shadowObscured xmlns:a14="http://schemas.microsoft.com/office/drawing/2010/main"/>
                      </a:ext>
                    </a:extLst>
                  </pic:spPr>
                </pic:pic>
              </a:graphicData>
            </a:graphic>
          </wp:inline>
        </w:drawing>
      </w:r>
    </w:p>
    <w:p w14:paraId="0020ECC4" w14:textId="4D44D606" w:rsidR="00F2775E" w:rsidRDefault="00F2775E" w:rsidP="00346F7B">
      <w:pPr>
        <w:ind w:left="567" w:right="567"/>
        <w:rPr>
          <w:sz w:val="22"/>
          <w:szCs w:val="22"/>
        </w:rPr>
      </w:pPr>
      <w:r w:rsidRPr="00972205">
        <w:rPr>
          <w:b/>
          <w:bCs/>
          <w:sz w:val="18"/>
          <w:szCs w:val="18"/>
        </w:rPr>
        <w:t xml:space="preserve">Figure </w:t>
      </w:r>
      <w:r>
        <w:rPr>
          <w:b/>
          <w:bCs/>
          <w:sz w:val="18"/>
          <w:szCs w:val="18"/>
        </w:rPr>
        <w:t>4.3</w:t>
      </w:r>
      <w:r w:rsidRPr="00972205">
        <w:rPr>
          <w:b/>
          <w:bCs/>
          <w:sz w:val="18"/>
          <w:szCs w:val="18"/>
        </w:rPr>
        <w:t xml:space="preserve"> </w:t>
      </w:r>
      <w:r>
        <w:rPr>
          <w:sz w:val="18"/>
          <w:szCs w:val="18"/>
        </w:rPr>
        <w:t xml:space="preserve">illustrates the </w:t>
      </w:r>
      <w:r w:rsidR="00D93720">
        <w:rPr>
          <w:sz w:val="18"/>
          <w:szCs w:val="18"/>
        </w:rPr>
        <w:t xml:space="preserve">various structural </w:t>
      </w:r>
      <w:r>
        <w:rPr>
          <w:sz w:val="18"/>
          <w:szCs w:val="18"/>
        </w:rPr>
        <w:t>lay</w:t>
      </w:r>
      <w:r w:rsidR="00D93720">
        <w:rPr>
          <w:sz w:val="18"/>
          <w:szCs w:val="18"/>
        </w:rPr>
        <w:t>ers of the word clock</w:t>
      </w:r>
      <w:r>
        <w:rPr>
          <w:sz w:val="18"/>
          <w:szCs w:val="18"/>
        </w:rPr>
        <w:t>.</w:t>
      </w:r>
      <w:r w:rsidR="004035D5">
        <w:rPr>
          <w:sz w:val="18"/>
          <w:szCs w:val="18"/>
        </w:rPr>
        <w:t xml:space="preserve"> The clock consists of a </w:t>
      </w:r>
      <w:r w:rsidR="00D32014">
        <w:rPr>
          <w:sz w:val="18"/>
          <w:szCs w:val="18"/>
        </w:rPr>
        <w:t xml:space="preserve">0.5 mm vinyl </w:t>
      </w:r>
      <w:r w:rsidR="00346F7B">
        <w:rPr>
          <w:sz w:val="18"/>
          <w:szCs w:val="18"/>
        </w:rPr>
        <w:t>faceplate</w:t>
      </w:r>
      <w:r w:rsidR="00D32014">
        <w:rPr>
          <w:sz w:val="18"/>
          <w:szCs w:val="18"/>
        </w:rPr>
        <w:t xml:space="preserve"> (blue), </w:t>
      </w:r>
      <w:r w:rsidR="008F6BF5">
        <w:rPr>
          <w:sz w:val="18"/>
          <w:szCs w:val="18"/>
        </w:rPr>
        <w:t>3 mm acrylic light</w:t>
      </w:r>
      <w:r w:rsidR="00603A31">
        <w:rPr>
          <w:sz w:val="18"/>
          <w:szCs w:val="18"/>
        </w:rPr>
        <w:t>-</w:t>
      </w:r>
      <w:r w:rsidR="008F6BF5">
        <w:rPr>
          <w:sz w:val="18"/>
          <w:szCs w:val="18"/>
        </w:rPr>
        <w:t xml:space="preserve">diffuser layer (red), </w:t>
      </w:r>
      <w:r w:rsidR="0050331B">
        <w:rPr>
          <w:sz w:val="18"/>
          <w:szCs w:val="18"/>
        </w:rPr>
        <w:t xml:space="preserve">9 mm MDF structural layer (green), 3mm acrylic LED structure layer (yellow), </w:t>
      </w:r>
      <w:r w:rsidR="00346F7B">
        <w:rPr>
          <w:sz w:val="18"/>
          <w:szCs w:val="18"/>
        </w:rPr>
        <w:t>and a 3mm back plate (black).</w:t>
      </w:r>
    </w:p>
    <w:p w14:paraId="4FB328C0" w14:textId="77777777" w:rsidR="00F560E1" w:rsidRDefault="004E0C8A" w:rsidP="004E0C8A">
      <w:pPr>
        <w:rPr>
          <w:sz w:val="22"/>
          <w:szCs w:val="22"/>
        </w:rPr>
      </w:pPr>
      <w:r w:rsidRPr="004E0C8A">
        <w:rPr>
          <w:sz w:val="22"/>
          <w:szCs w:val="22"/>
        </w:rPr>
        <w:t>Figure 4.3 shows all the laser-cut layers used in the construction of the word clock. The top blue layer is a sheet of black woodgrain-patterned vinyl with cut-out letters. The cut-out letters are based on the Montserrat font, which I customized to ensure no islands appear within the letters.</w:t>
      </w:r>
    </w:p>
    <w:p w14:paraId="11EBF704" w14:textId="77777777" w:rsidR="00F560E1" w:rsidRDefault="004E0C8A" w:rsidP="004E0C8A">
      <w:pPr>
        <w:rPr>
          <w:sz w:val="22"/>
          <w:szCs w:val="22"/>
        </w:rPr>
      </w:pPr>
      <w:r w:rsidRPr="004E0C8A">
        <w:rPr>
          <w:sz w:val="22"/>
          <w:szCs w:val="22"/>
        </w:rPr>
        <w:t>The blue layer is adhered to the red layer beneath it, which is made from 3 mm black acrylic with letter-shaped cutouts filled with 3 mm semi-transparent white acrylic. This combination acts as a diffuser, helping to evenly distribute the light from the LEDs below each letter.</w:t>
      </w:r>
    </w:p>
    <w:p w14:paraId="2BE305E5" w14:textId="77777777" w:rsidR="00177076" w:rsidRDefault="004E0C8A" w:rsidP="004E0C8A">
      <w:pPr>
        <w:rPr>
          <w:sz w:val="22"/>
          <w:szCs w:val="22"/>
        </w:rPr>
      </w:pPr>
      <w:r w:rsidRPr="004E0C8A">
        <w:rPr>
          <w:sz w:val="22"/>
          <w:szCs w:val="22"/>
        </w:rPr>
        <w:t xml:space="preserve">The green layer is a 9 mm MDF structural component. It creates the necessary spacing between the diffuser and the LED matrix and provides mounting points for both the red and yellow layers via screws. </w:t>
      </w:r>
    </w:p>
    <w:p w14:paraId="4B7A9F98" w14:textId="30DD1107" w:rsidR="00F560E1" w:rsidRDefault="004E0C8A" w:rsidP="004E0C8A">
      <w:pPr>
        <w:rPr>
          <w:sz w:val="22"/>
          <w:szCs w:val="22"/>
        </w:rPr>
      </w:pPr>
      <w:r w:rsidRPr="004E0C8A">
        <w:rPr>
          <w:sz w:val="22"/>
          <w:szCs w:val="22"/>
        </w:rPr>
        <w:t>The yellow layer is a 3 mm acrylic jig that accurately holds each LED in place within its designated hole.</w:t>
      </w:r>
    </w:p>
    <w:p w14:paraId="414C04FF" w14:textId="1C687BA3" w:rsidR="009A40BD" w:rsidRDefault="004E0C8A" w:rsidP="004E0C8A">
      <w:pPr>
        <w:rPr>
          <w:sz w:val="22"/>
          <w:szCs w:val="22"/>
        </w:rPr>
      </w:pPr>
      <w:r w:rsidRPr="004E0C8A">
        <w:rPr>
          <w:sz w:val="22"/>
          <w:szCs w:val="22"/>
        </w:rPr>
        <w:t>At the back, the black layer is a 3 mm clear acrylic panel that protects the internal electronics. It includes holes for wall-mounting screws and a cutout on the left-hand side for a switch.</w:t>
      </w:r>
    </w:p>
    <w:p w14:paraId="2AD09AB7" w14:textId="30CE95E1" w:rsidR="00F560E1" w:rsidRDefault="004E0C8A" w:rsidP="004E0C8A">
      <w:pPr>
        <w:rPr>
          <w:sz w:val="22"/>
          <w:szCs w:val="22"/>
        </w:rPr>
      </w:pPr>
      <w:r w:rsidRPr="004E0C8A">
        <w:rPr>
          <w:sz w:val="22"/>
          <w:szCs w:val="22"/>
        </w:rPr>
        <w:t xml:space="preserve">Additionally, four wooden support blocks are glued to the red layer and </w:t>
      </w:r>
      <w:r w:rsidR="009A40BD">
        <w:rPr>
          <w:sz w:val="22"/>
          <w:szCs w:val="22"/>
        </w:rPr>
        <w:t xml:space="preserve">are </w:t>
      </w:r>
      <w:r w:rsidRPr="004E0C8A">
        <w:rPr>
          <w:sz w:val="22"/>
          <w:szCs w:val="22"/>
        </w:rPr>
        <w:t>slotted into cutouts in the green and yellow layers. These blocks allow the back panel to be securely screwed in while maintaining an air gap between the yellow and black layers</w:t>
      </w:r>
      <w:r w:rsidR="009A40BD">
        <w:rPr>
          <w:sz w:val="22"/>
          <w:szCs w:val="22"/>
        </w:rPr>
        <w:t xml:space="preserve"> </w:t>
      </w:r>
      <w:r w:rsidRPr="004E0C8A">
        <w:rPr>
          <w:sz w:val="22"/>
          <w:szCs w:val="22"/>
        </w:rPr>
        <w:t>—</w:t>
      </w:r>
      <w:r w:rsidR="009A40BD">
        <w:rPr>
          <w:sz w:val="22"/>
          <w:szCs w:val="22"/>
        </w:rPr>
        <w:t xml:space="preserve"> </w:t>
      </w:r>
      <w:r w:rsidRPr="004E0C8A">
        <w:rPr>
          <w:sz w:val="22"/>
          <w:szCs w:val="22"/>
        </w:rPr>
        <w:t>providing essential space for wiring and other electronics.</w:t>
      </w:r>
    </w:p>
    <w:p w14:paraId="5945B057" w14:textId="1FCC2238" w:rsidR="004E0C8A" w:rsidRPr="004E0C8A" w:rsidRDefault="004E0C8A" w:rsidP="004E0C8A">
      <w:pPr>
        <w:rPr>
          <w:sz w:val="22"/>
          <w:szCs w:val="22"/>
        </w:rPr>
      </w:pPr>
      <w:r w:rsidRPr="004E0C8A">
        <w:rPr>
          <w:sz w:val="22"/>
          <w:szCs w:val="22"/>
        </w:rPr>
        <w:lastRenderedPageBreak/>
        <w:t>Lastly, a 10 mm thick ash wood frame is built around the clock, joined at the corners with mitre joints. This frame protects the entire structure from the sides and gives it a clean, finished look.</w:t>
      </w:r>
      <w:r w:rsidRPr="004E0C8A">
        <w:rPr>
          <w:sz w:val="22"/>
          <w:szCs w:val="22"/>
        </w:rPr>
        <w:br/>
        <w:t>The electronic components are mounted in the narrow spaces along the edges of the clock. Wires are soldered to connect the PCBs to the LEDs and copper touch plates. To keep the wiring secure and organized, hot glue is used to fix the wires in place. The internal layout of the electronics is shown in Figure 4.4, which is a backside view of the finished product.</w:t>
      </w:r>
    </w:p>
    <w:p w14:paraId="722CE2E5" w14:textId="3BBB7C62" w:rsidR="00A21D8F" w:rsidRDefault="00ED3300" w:rsidP="00ED3300">
      <w:pPr>
        <w:jc w:val="center"/>
        <w:rPr>
          <w:sz w:val="22"/>
          <w:szCs w:val="22"/>
        </w:rPr>
      </w:pPr>
      <w:r>
        <w:rPr>
          <w:noProof/>
          <w:sz w:val="22"/>
          <w:szCs w:val="22"/>
        </w:rPr>
        <w:drawing>
          <wp:inline distT="0" distB="0" distL="0" distR="0" wp14:anchorId="229F94C5" wp14:editId="1A695C63">
            <wp:extent cx="3978149" cy="4039511"/>
            <wp:effectExtent l="0" t="0" r="3810" b="0"/>
            <wp:docPr id="2086217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1795" name="Picture 2"/>
                    <pic:cNvPicPr/>
                  </pic:nvPicPr>
                  <pic:blipFill rotWithShape="1">
                    <a:blip r:embed="rId15"/>
                    <a:srcRect t="2365" b="21478"/>
                    <a:stretch>
                      <a:fillRect/>
                    </a:stretch>
                  </pic:blipFill>
                  <pic:spPr bwMode="auto">
                    <a:xfrm>
                      <a:off x="0" y="0"/>
                      <a:ext cx="3979320" cy="4040700"/>
                    </a:xfrm>
                    <a:prstGeom prst="rect">
                      <a:avLst/>
                    </a:prstGeom>
                    <a:ln>
                      <a:noFill/>
                    </a:ln>
                    <a:extLst>
                      <a:ext uri="{53640926-AAD7-44D8-BBD7-CCE9431645EC}">
                        <a14:shadowObscured xmlns:a14="http://schemas.microsoft.com/office/drawing/2010/main"/>
                      </a:ext>
                    </a:extLst>
                  </pic:spPr>
                </pic:pic>
              </a:graphicData>
            </a:graphic>
          </wp:inline>
        </w:drawing>
      </w:r>
    </w:p>
    <w:p w14:paraId="54CA53DC" w14:textId="2FCE1E1B" w:rsidR="00696D99" w:rsidRDefault="00696D99" w:rsidP="00B742BA">
      <w:pPr>
        <w:ind w:left="1531" w:right="1531"/>
        <w:rPr>
          <w:sz w:val="22"/>
          <w:szCs w:val="22"/>
        </w:rPr>
      </w:pPr>
      <w:r w:rsidRPr="00972205">
        <w:rPr>
          <w:b/>
          <w:bCs/>
          <w:sz w:val="18"/>
          <w:szCs w:val="18"/>
        </w:rPr>
        <w:t xml:space="preserve">Figure </w:t>
      </w:r>
      <w:r>
        <w:rPr>
          <w:b/>
          <w:bCs/>
          <w:sz w:val="18"/>
          <w:szCs w:val="18"/>
        </w:rPr>
        <w:t>4.4</w:t>
      </w:r>
      <w:r w:rsidRPr="00972205">
        <w:rPr>
          <w:b/>
          <w:bCs/>
          <w:sz w:val="18"/>
          <w:szCs w:val="18"/>
        </w:rPr>
        <w:t xml:space="preserve"> </w:t>
      </w:r>
      <w:r>
        <w:rPr>
          <w:sz w:val="18"/>
          <w:szCs w:val="18"/>
        </w:rPr>
        <w:t xml:space="preserve">shows the </w:t>
      </w:r>
      <w:r w:rsidR="00413981">
        <w:rPr>
          <w:sz w:val="18"/>
          <w:szCs w:val="18"/>
        </w:rPr>
        <w:t>rear side of the completed</w:t>
      </w:r>
      <w:r w:rsidR="00C7163A">
        <w:rPr>
          <w:sz w:val="18"/>
          <w:szCs w:val="18"/>
        </w:rPr>
        <w:t xml:space="preserve"> word clock</w:t>
      </w:r>
      <w:r w:rsidR="00B742BA">
        <w:rPr>
          <w:sz w:val="18"/>
          <w:szCs w:val="18"/>
        </w:rPr>
        <w:t xml:space="preserve"> while </w:t>
      </w:r>
      <w:r w:rsidR="00FA0C88">
        <w:rPr>
          <w:sz w:val="18"/>
          <w:szCs w:val="18"/>
        </w:rPr>
        <w:t>in clock mode</w:t>
      </w:r>
      <w:r w:rsidR="00413981">
        <w:rPr>
          <w:sz w:val="18"/>
          <w:szCs w:val="18"/>
        </w:rPr>
        <w:t>.</w:t>
      </w:r>
    </w:p>
    <w:p w14:paraId="6164C6EE" w14:textId="38B36816" w:rsidR="00CC66D0" w:rsidRDefault="00A70E99">
      <w:pPr>
        <w:rPr>
          <w:sz w:val="22"/>
          <w:szCs w:val="22"/>
          <w:u w:val="single"/>
        </w:rPr>
      </w:pPr>
      <w:r>
        <w:rPr>
          <w:sz w:val="22"/>
          <w:szCs w:val="22"/>
          <w:u w:val="single"/>
        </w:rPr>
        <w:t>4.4 Code</w:t>
      </w:r>
    </w:p>
    <w:p w14:paraId="51BB5E3B" w14:textId="021D2256" w:rsidR="00CC66D0" w:rsidRDefault="00A076E6">
      <w:pPr>
        <w:rPr>
          <w:sz w:val="22"/>
          <w:szCs w:val="22"/>
        </w:rPr>
      </w:pPr>
      <w:r w:rsidRPr="00A076E6">
        <w:rPr>
          <w:sz w:val="22"/>
          <w:szCs w:val="22"/>
        </w:rPr>
        <w:t>Unfortunately, the full C++ code for this project exceeds 1,000 lines and cannot be fully explained within this document. However, the complete commented code</w:t>
      </w:r>
      <w:r>
        <w:rPr>
          <w:sz w:val="22"/>
          <w:szCs w:val="22"/>
        </w:rPr>
        <w:t xml:space="preserve"> </w:t>
      </w:r>
      <w:r w:rsidRPr="00A076E6">
        <w:rPr>
          <w:sz w:val="22"/>
          <w:szCs w:val="22"/>
        </w:rPr>
        <w:t>—</w:t>
      </w:r>
      <w:r>
        <w:rPr>
          <w:sz w:val="22"/>
          <w:szCs w:val="22"/>
        </w:rPr>
        <w:t xml:space="preserve"> </w:t>
      </w:r>
      <w:r w:rsidRPr="00A076E6">
        <w:rPr>
          <w:sz w:val="22"/>
          <w:szCs w:val="22"/>
        </w:rPr>
        <w:t>along with all CAD and design files</w:t>
      </w:r>
      <w:r>
        <w:rPr>
          <w:sz w:val="22"/>
          <w:szCs w:val="22"/>
        </w:rPr>
        <w:t xml:space="preserve"> </w:t>
      </w:r>
      <w:r w:rsidRPr="00A076E6">
        <w:rPr>
          <w:sz w:val="22"/>
          <w:szCs w:val="22"/>
        </w:rPr>
        <w:t>—</w:t>
      </w:r>
      <w:r>
        <w:rPr>
          <w:sz w:val="22"/>
          <w:szCs w:val="22"/>
        </w:rPr>
        <w:t xml:space="preserve"> </w:t>
      </w:r>
      <w:r w:rsidRPr="00A076E6">
        <w:rPr>
          <w:sz w:val="22"/>
          <w:szCs w:val="22"/>
        </w:rPr>
        <w:t xml:space="preserve">is available on the project’s GitHub page: </w:t>
      </w:r>
      <w:hyperlink r:id="rId16" w:tgtFrame="_new" w:history="1">
        <w:r w:rsidRPr="00A076E6">
          <w:rPr>
            <w:rStyle w:val="Hyperlink"/>
            <w:sz w:val="22"/>
            <w:szCs w:val="22"/>
          </w:rPr>
          <w:t>https://github.com/TJ131V1/Wordclock</w:t>
        </w:r>
      </w:hyperlink>
      <w:r w:rsidRPr="00A076E6">
        <w:rPr>
          <w:sz w:val="22"/>
          <w:szCs w:val="22"/>
        </w:rPr>
        <w:t>.</w:t>
      </w:r>
    </w:p>
    <w:p w14:paraId="48109BC3" w14:textId="1C0F3898" w:rsidR="00A076E6" w:rsidRDefault="00B5488F">
      <w:pPr>
        <w:rPr>
          <w:b/>
          <w:bCs/>
        </w:rPr>
      </w:pPr>
      <w:r w:rsidRPr="00B5488F">
        <w:rPr>
          <w:sz w:val="22"/>
          <w:szCs w:val="22"/>
        </w:rPr>
        <w:t xml:space="preserve">In short, the code supports four main functions: time display, </w:t>
      </w:r>
      <w:r w:rsidRPr="00E552E2">
        <w:rPr>
          <w:i/>
          <w:iCs/>
          <w:sz w:val="22"/>
          <w:szCs w:val="22"/>
        </w:rPr>
        <w:t>Snake</w:t>
      </w:r>
      <w:r w:rsidRPr="00B5488F">
        <w:rPr>
          <w:sz w:val="22"/>
          <w:szCs w:val="22"/>
        </w:rPr>
        <w:t xml:space="preserve">, </w:t>
      </w:r>
      <w:r w:rsidRPr="00E552E2">
        <w:rPr>
          <w:i/>
          <w:iCs/>
          <w:sz w:val="22"/>
          <w:szCs w:val="22"/>
        </w:rPr>
        <w:t>Tetris</w:t>
      </w:r>
      <w:r w:rsidRPr="00B5488F">
        <w:rPr>
          <w:sz w:val="22"/>
          <w:szCs w:val="22"/>
        </w:rPr>
        <w:t xml:space="preserve">, and various LED effects. Long pressing the respective copper touch plates switches between modes. The same plates serve as control inputs for </w:t>
      </w:r>
      <w:r w:rsidRPr="00E552E2">
        <w:rPr>
          <w:i/>
          <w:iCs/>
          <w:sz w:val="22"/>
          <w:szCs w:val="22"/>
        </w:rPr>
        <w:t>Snake</w:t>
      </w:r>
      <w:r w:rsidRPr="00B5488F">
        <w:rPr>
          <w:sz w:val="22"/>
          <w:szCs w:val="22"/>
        </w:rPr>
        <w:t xml:space="preserve"> and </w:t>
      </w:r>
      <w:r w:rsidRPr="00E552E2">
        <w:rPr>
          <w:i/>
          <w:iCs/>
          <w:sz w:val="22"/>
          <w:szCs w:val="22"/>
        </w:rPr>
        <w:t>Tetris</w:t>
      </w:r>
      <w:r w:rsidRPr="00B5488F">
        <w:rPr>
          <w:sz w:val="22"/>
          <w:szCs w:val="22"/>
        </w:rPr>
        <w:t xml:space="preserve">. In LED effects mode, users can toggle between several animations: </w:t>
      </w:r>
      <w:r w:rsidRPr="00E552E2">
        <w:rPr>
          <w:i/>
          <w:iCs/>
          <w:sz w:val="22"/>
          <w:szCs w:val="22"/>
        </w:rPr>
        <w:t>Conway’s Game of Life</w:t>
      </w:r>
      <w:r w:rsidRPr="00B5488F">
        <w:rPr>
          <w:sz w:val="22"/>
          <w:szCs w:val="22"/>
        </w:rPr>
        <w:t>, a Matrix-style rain effect, a random letter decay, and a scrolling text display (the text can be modified in the code).</w:t>
      </w:r>
    </w:p>
    <w:p w14:paraId="2DA6B47D" w14:textId="77777777" w:rsidR="00B5488F" w:rsidRDefault="00B5488F">
      <w:pPr>
        <w:rPr>
          <w:b/>
          <w:bCs/>
        </w:rPr>
      </w:pPr>
    </w:p>
    <w:p w14:paraId="1FEF9CE5" w14:textId="2C5AACDF" w:rsidR="00780EBD" w:rsidRDefault="00780EBD">
      <w:pPr>
        <w:rPr>
          <w:b/>
          <w:bCs/>
        </w:rPr>
      </w:pPr>
      <w:r>
        <w:rPr>
          <w:b/>
          <w:bCs/>
        </w:rPr>
        <w:t xml:space="preserve">5. </w:t>
      </w:r>
      <w:r>
        <w:rPr>
          <w:b/>
          <w:bCs/>
        </w:rPr>
        <w:tab/>
        <w:t>Evaluation of Final Product</w:t>
      </w:r>
    </w:p>
    <w:p w14:paraId="6EC31D15" w14:textId="68FDDC49" w:rsidR="00A076E6" w:rsidRDefault="00E23BBD" w:rsidP="00E23BBD">
      <w:pPr>
        <w:jc w:val="center"/>
        <w:rPr>
          <w:b/>
          <w:bCs/>
        </w:rPr>
      </w:pPr>
      <w:r>
        <w:rPr>
          <w:b/>
          <w:bCs/>
          <w:noProof/>
        </w:rPr>
        <w:lastRenderedPageBreak/>
        <w:drawing>
          <wp:inline distT="0" distB="0" distL="0" distR="0" wp14:anchorId="6DF8DA3F" wp14:editId="682FBE49">
            <wp:extent cx="4179570" cy="4144617"/>
            <wp:effectExtent l="0" t="0" r="0" b="8890"/>
            <wp:docPr id="15615077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07764" name="Picture 3"/>
                    <pic:cNvPicPr/>
                  </pic:nvPicPr>
                  <pic:blipFill rotWithShape="1">
                    <a:blip r:embed="rId17"/>
                    <a:srcRect t="4925" b="20700"/>
                    <a:stretch>
                      <a:fillRect/>
                    </a:stretch>
                  </pic:blipFill>
                  <pic:spPr bwMode="auto">
                    <a:xfrm>
                      <a:off x="0" y="0"/>
                      <a:ext cx="4180631" cy="4145669"/>
                    </a:xfrm>
                    <a:prstGeom prst="rect">
                      <a:avLst/>
                    </a:prstGeom>
                    <a:ln>
                      <a:noFill/>
                    </a:ln>
                    <a:extLst>
                      <a:ext uri="{53640926-AAD7-44D8-BBD7-CCE9431645EC}">
                        <a14:shadowObscured xmlns:a14="http://schemas.microsoft.com/office/drawing/2010/main"/>
                      </a:ext>
                    </a:extLst>
                  </pic:spPr>
                </pic:pic>
              </a:graphicData>
            </a:graphic>
          </wp:inline>
        </w:drawing>
      </w:r>
    </w:p>
    <w:p w14:paraId="015DC1D3" w14:textId="0917F089" w:rsidR="00B47D9B" w:rsidRDefault="00B47D9B" w:rsidP="008F4766">
      <w:pPr>
        <w:ind w:left="964" w:right="964"/>
        <w:rPr>
          <w:sz w:val="22"/>
          <w:szCs w:val="22"/>
        </w:rPr>
      </w:pPr>
      <w:r w:rsidRPr="00972205">
        <w:rPr>
          <w:b/>
          <w:bCs/>
          <w:sz w:val="18"/>
          <w:szCs w:val="18"/>
        </w:rPr>
        <w:t xml:space="preserve">Figure </w:t>
      </w:r>
      <w:r>
        <w:rPr>
          <w:b/>
          <w:bCs/>
          <w:sz w:val="18"/>
          <w:szCs w:val="18"/>
        </w:rPr>
        <w:t>5.1</w:t>
      </w:r>
      <w:r w:rsidRPr="00972205">
        <w:rPr>
          <w:b/>
          <w:bCs/>
          <w:sz w:val="18"/>
          <w:szCs w:val="18"/>
        </w:rPr>
        <w:t xml:space="preserve"> </w:t>
      </w:r>
      <w:r>
        <w:rPr>
          <w:sz w:val="18"/>
          <w:szCs w:val="18"/>
        </w:rPr>
        <w:t>shows the</w:t>
      </w:r>
      <w:r w:rsidR="00413981">
        <w:rPr>
          <w:sz w:val="18"/>
          <w:szCs w:val="18"/>
        </w:rPr>
        <w:t xml:space="preserve"> front of the</w:t>
      </w:r>
      <w:r>
        <w:rPr>
          <w:sz w:val="18"/>
          <w:szCs w:val="18"/>
        </w:rPr>
        <w:t xml:space="preserve"> completed word clock</w:t>
      </w:r>
      <w:r w:rsidR="000A74B6">
        <w:rPr>
          <w:sz w:val="18"/>
          <w:szCs w:val="18"/>
        </w:rPr>
        <w:t xml:space="preserve">, </w:t>
      </w:r>
      <w:r w:rsidR="00AB50E4">
        <w:rPr>
          <w:sz w:val="18"/>
          <w:szCs w:val="18"/>
        </w:rPr>
        <w:t>displaying the time</w:t>
      </w:r>
      <w:r w:rsidR="000A74B6">
        <w:rPr>
          <w:sz w:val="18"/>
          <w:szCs w:val="18"/>
        </w:rPr>
        <w:t xml:space="preserve"> 8:47</w:t>
      </w:r>
      <w:r>
        <w:rPr>
          <w:sz w:val="18"/>
          <w:szCs w:val="18"/>
        </w:rPr>
        <w:t xml:space="preserve"> in clock mode.</w:t>
      </w:r>
    </w:p>
    <w:p w14:paraId="1AE2A395" w14:textId="53BB9588" w:rsidR="00693D01" w:rsidRDefault="00693D01">
      <w:pPr>
        <w:rPr>
          <w:sz w:val="22"/>
          <w:szCs w:val="22"/>
        </w:rPr>
      </w:pPr>
      <w:r w:rsidRPr="00693D01">
        <w:rPr>
          <w:sz w:val="22"/>
          <w:szCs w:val="22"/>
        </w:rPr>
        <w:t>The final product has a total thickness of exactly 25</w:t>
      </w:r>
      <w:r w:rsidRPr="00693D01">
        <w:rPr>
          <w:rFonts w:ascii="Times New Roman" w:hAnsi="Times New Roman" w:cs="Times New Roman"/>
          <w:sz w:val="22"/>
          <w:szCs w:val="22"/>
        </w:rPr>
        <w:t> </w:t>
      </w:r>
      <w:r w:rsidRPr="00693D01">
        <w:rPr>
          <w:sz w:val="22"/>
          <w:szCs w:val="22"/>
        </w:rPr>
        <w:t>mm, precisely meeting the original design specification. The front display is clean and aesthetically pleasing, and the timekeeping is highly accurate</w:t>
      </w:r>
      <w:r>
        <w:rPr>
          <w:sz w:val="22"/>
          <w:szCs w:val="22"/>
        </w:rPr>
        <w:t xml:space="preserve"> </w:t>
      </w:r>
      <w:r w:rsidRPr="00693D01">
        <w:rPr>
          <w:rFonts w:ascii="Aptos" w:hAnsi="Aptos" w:cs="Aptos"/>
          <w:sz w:val="22"/>
          <w:szCs w:val="22"/>
        </w:rPr>
        <w:t>—</w:t>
      </w:r>
      <w:r>
        <w:rPr>
          <w:rFonts w:ascii="Aptos" w:hAnsi="Aptos" w:cs="Aptos"/>
          <w:sz w:val="22"/>
          <w:szCs w:val="22"/>
        </w:rPr>
        <w:t xml:space="preserve"> </w:t>
      </w:r>
      <w:r w:rsidRPr="00693D01">
        <w:rPr>
          <w:sz w:val="22"/>
          <w:szCs w:val="22"/>
        </w:rPr>
        <w:t>only about one second behind the actual time. The capacitive touch buttons are extremely well hidden, making them virtually undetectable without prior knowledge of their placement. Gameplay for Snake and Tetris is smooth and responsive, offering a satisfying user experience. The various LED effects add dynamic visual interest, making the clock an eye-catching decorative piece when mounted. The ability to switch modes using capacitive touch sensors enhances usability and creates a seamless, intuitive interface. Overall, I’m very satisfied with the additional features beyond timekeeping</w:t>
      </w:r>
      <w:r>
        <w:rPr>
          <w:sz w:val="22"/>
          <w:szCs w:val="22"/>
        </w:rPr>
        <w:t xml:space="preserve"> </w:t>
      </w:r>
      <w:r w:rsidRPr="00693D01">
        <w:rPr>
          <w:sz w:val="22"/>
          <w:szCs w:val="22"/>
        </w:rPr>
        <w:t>—</w:t>
      </w:r>
      <w:r>
        <w:rPr>
          <w:sz w:val="22"/>
          <w:szCs w:val="22"/>
        </w:rPr>
        <w:t xml:space="preserve"> </w:t>
      </w:r>
      <w:r w:rsidRPr="00693D01">
        <w:rPr>
          <w:sz w:val="22"/>
          <w:szCs w:val="22"/>
        </w:rPr>
        <w:t>they make the clock both functional and engaging.</w:t>
      </w:r>
    </w:p>
    <w:p w14:paraId="57DBEFEE" w14:textId="13313C31" w:rsidR="00DD10DA" w:rsidRDefault="00DD10DA">
      <w:pPr>
        <w:rPr>
          <w:sz w:val="22"/>
          <w:szCs w:val="22"/>
        </w:rPr>
      </w:pPr>
      <w:r w:rsidRPr="00DD10DA">
        <w:rPr>
          <w:sz w:val="22"/>
          <w:szCs w:val="22"/>
        </w:rPr>
        <w:t>The PCB components cost approximately £40. Fabricating the PCB board cost £25 for a minimum batch of five, so in commercial production, the cost per clock would be under £5. The structural components were free, as I fabricated them at my school, but the materials used</w:t>
      </w:r>
      <w:r w:rsidR="003D1E96">
        <w:rPr>
          <w:sz w:val="22"/>
          <w:szCs w:val="22"/>
        </w:rPr>
        <w:t xml:space="preserve"> </w:t>
      </w:r>
      <w:r w:rsidRPr="00DD10DA">
        <w:rPr>
          <w:sz w:val="22"/>
          <w:szCs w:val="22"/>
        </w:rPr>
        <w:t>—</w:t>
      </w:r>
      <w:r w:rsidR="003D1E96">
        <w:rPr>
          <w:sz w:val="22"/>
          <w:szCs w:val="22"/>
        </w:rPr>
        <w:t xml:space="preserve"> </w:t>
      </w:r>
      <w:r w:rsidRPr="00DD10DA">
        <w:rPr>
          <w:sz w:val="22"/>
          <w:szCs w:val="22"/>
        </w:rPr>
        <w:t>acrylic sheets, MDF, and ash dowel</w:t>
      </w:r>
      <w:r w:rsidR="003D1E96">
        <w:rPr>
          <w:sz w:val="22"/>
          <w:szCs w:val="22"/>
        </w:rPr>
        <w:t xml:space="preserve"> </w:t>
      </w:r>
      <w:r w:rsidRPr="00DD10DA">
        <w:rPr>
          <w:sz w:val="22"/>
          <w:szCs w:val="22"/>
        </w:rPr>
        <w:t>—</w:t>
      </w:r>
      <w:r w:rsidR="003D1E96">
        <w:rPr>
          <w:sz w:val="22"/>
          <w:szCs w:val="22"/>
        </w:rPr>
        <w:t xml:space="preserve"> </w:t>
      </w:r>
      <w:r w:rsidRPr="00DD10DA">
        <w:rPr>
          <w:sz w:val="22"/>
          <w:szCs w:val="22"/>
        </w:rPr>
        <w:t>would likely cost under £20. Laser cutting is estimated at around £150 total. Altogether, this brings the total cost per clock to under £200, which is roughly 13% of the price of a QLOCKTWO EARTH 45.</w:t>
      </w:r>
    </w:p>
    <w:p w14:paraId="24A15852" w14:textId="77777777" w:rsidR="003D1E96" w:rsidRDefault="003D1E96">
      <w:pPr>
        <w:rPr>
          <w:b/>
          <w:bCs/>
        </w:rPr>
      </w:pPr>
    </w:p>
    <w:p w14:paraId="402AF0E3" w14:textId="5410D3FC" w:rsidR="00780EBD" w:rsidRDefault="00780EBD">
      <w:pPr>
        <w:rPr>
          <w:b/>
          <w:bCs/>
        </w:rPr>
      </w:pPr>
      <w:r>
        <w:rPr>
          <w:b/>
          <w:bCs/>
        </w:rPr>
        <w:t xml:space="preserve">6. </w:t>
      </w:r>
      <w:r>
        <w:rPr>
          <w:b/>
          <w:bCs/>
        </w:rPr>
        <w:tab/>
      </w:r>
      <w:r w:rsidR="00FF3626">
        <w:rPr>
          <w:b/>
          <w:bCs/>
        </w:rPr>
        <w:t>Recommendations for Future Work</w:t>
      </w:r>
    </w:p>
    <w:p w14:paraId="3CAF22EA" w14:textId="7012E1CA" w:rsidR="007B26AF" w:rsidRDefault="00601302" w:rsidP="00764A42">
      <w:pPr>
        <w:rPr>
          <w:sz w:val="22"/>
          <w:szCs w:val="22"/>
        </w:rPr>
      </w:pPr>
      <w:r w:rsidRPr="00601302">
        <w:rPr>
          <w:sz w:val="22"/>
          <w:szCs w:val="22"/>
        </w:rPr>
        <w:t xml:space="preserve">In hindsight, using multiplexing as the core architecture was not the best design choice. A chain of addressable LEDs would have greatly simplified both the schematic and PCB layout by eliminating </w:t>
      </w:r>
      <w:r w:rsidRPr="00601302">
        <w:rPr>
          <w:sz w:val="22"/>
          <w:szCs w:val="22"/>
        </w:rPr>
        <w:lastRenderedPageBreak/>
        <w:t>the need for shift registers and numerous transistors. Although more expensive than standard white LEDs, addressable LEDs offer major advantages: full RGB colour control, much higher brightness, and more consistent illumination. In the current clock, the centres of the letters are noticeably brighter than the edges, and the display is difficult to read in bright daylight — issues that brighter LEDs would solve. They would also drastically reduce code complexity</w:t>
      </w:r>
      <w:r w:rsidR="009836B6">
        <w:rPr>
          <w:sz w:val="22"/>
          <w:szCs w:val="22"/>
        </w:rPr>
        <w:t>.</w:t>
      </w:r>
      <w:r w:rsidRPr="00601302">
        <w:rPr>
          <w:sz w:val="22"/>
          <w:szCs w:val="22"/>
        </w:rPr>
        <w:t xml:space="preserve"> </w:t>
      </w:r>
      <w:r w:rsidR="006C23AA" w:rsidRPr="006C23AA">
        <w:rPr>
          <w:sz w:val="22"/>
          <w:szCs w:val="22"/>
        </w:rPr>
        <w:t>The primary reason for the lengthy code is the complexity introduced by the multiplexing architecture.</w:t>
      </w:r>
    </w:p>
    <w:p w14:paraId="18DEA82C" w14:textId="68C084AF" w:rsidR="00764A42" w:rsidRPr="00764A42" w:rsidRDefault="00764A42" w:rsidP="00764A42">
      <w:pPr>
        <w:rPr>
          <w:sz w:val="22"/>
          <w:szCs w:val="22"/>
        </w:rPr>
      </w:pPr>
      <w:r w:rsidRPr="00764A42">
        <w:rPr>
          <w:sz w:val="22"/>
          <w:szCs w:val="22"/>
        </w:rPr>
        <w:t>I also underestimated the small size of the TPS3710’s SOT-6 package (just 2.8</w:t>
      </w:r>
      <w:r w:rsidRPr="00764A42">
        <w:rPr>
          <w:rFonts w:ascii="Times New Roman" w:hAnsi="Times New Roman" w:cs="Times New Roman"/>
          <w:sz w:val="22"/>
          <w:szCs w:val="22"/>
        </w:rPr>
        <w:t> </w:t>
      </w:r>
      <w:r w:rsidRPr="00764A42">
        <w:rPr>
          <w:rFonts w:ascii="Aptos" w:hAnsi="Aptos" w:cs="Aptos"/>
          <w:sz w:val="22"/>
          <w:szCs w:val="22"/>
        </w:rPr>
        <w:t>×</w:t>
      </w:r>
      <w:r w:rsidRPr="00764A42">
        <w:rPr>
          <w:rFonts w:ascii="Times New Roman" w:hAnsi="Times New Roman" w:cs="Times New Roman"/>
          <w:sz w:val="22"/>
          <w:szCs w:val="22"/>
        </w:rPr>
        <w:t> </w:t>
      </w:r>
      <w:r w:rsidRPr="00764A42">
        <w:rPr>
          <w:sz w:val="22"/>
          <w:szCs w:val="22"/>
        </w:rPr>
        <w:t>2.9</w:t>
      </w:r>
      <w:r w:rsidRPr="00764A42">
        <w:rPr>
          <w:rFonts w:ascii="Times New Roman" w:hAnsi="Times New Roman" w:cs="Times New Roman"/>
          <w:sz w:val="22"/>
          <w:szCs w:val="22"/>
        </w:rPr>
        <w:t> </w:t>
      </w:r>
      <w:r w:rsidRPr="00764A42">
        <w:rPr>
          <w:sz w:val="22"/>
          <w:szCs w:val="22"/>
        </w:rPr>
        <w:t>mm), which made soldering difficult and time-consuming. For future revisions or commercial production, I would use a voltage supervisor in a larger DIP package.</w:t>
      </w:r>
    </w:p>
    <w:p w14:paraId="30E664B1" w14:textId="77777777" w:rsidR="00764A42" w:rsidRPr="00764A42" w:rsidRDefault="00764A42" w:rsidP="00764A42">
      <w:pPr>
        <w:rPr>
          <w:sz w:val="22"/>
          <w:szCs w:val="22"/>
        </w:rPr>
      </w:pPr>
      <w:r w:rsidRPr="00764A42">
        <w:rPr>
          <w:sz w:val="22"/>
          <w:szCs w:val="22"/>
        </w:rPr>
        <w:t>Additionally, the clock should adjust for daylight saving time automatically, using date information from the RTC to stay accurate year-round in the UK.</w:t>
      </w:r>
    </w:p>
    <w:p w14:paraId="11B19BCF" w14:textId="77777777" w:rsidR="00764A42" w:rsidRPr="00764A42" w:rsidRDefault="00764A42" w:rsidP="00764A42">
      <w:pPr>
        <w:rPr>
          <w:sz w:val="22"/>
          <w:szCs w:val="22"/>
        </w:rPr>
      </w:pPr>
      <w:r w:rsidRPr="00764A42">
        <w:rPr>
          <w:sz w:val="22"/>
          <w:szCs w:val="22"/>
        </w:rPr>
        <w:t>Finally, the four AAA batteries only last around two hours. Switching to AA batteries would greatly improve runtime.</w:t>
      </w:r>
    </w:p>
    <w:p w14:paraId="20E2AD60" w14:textId="77777777" w:rsidR="00066F70" w:rsidRDefault="00066F70">
      <w:pPr>
        <w:rPr>
          <w:b/>
          <w:bCs/>
        </w:rPr>
      </w:pPr>
    </w:p>
    <w:p w14:paraId="7851D938" w14:textId="60C5D754" w:rsidR="00FF3626" w:rsidRDefault="00FF3626">
      <w:pPr>
        <w:rPr>
          <w:b/>
          <w:bCs/>
        </w:rPr>
      </w:pPr>
      <w:r>
        <w:rPr>
          <w:b/>
          <w:bCs/>
        </w:rPr>
        <w:t xml:space="preserve">7. </w:t>
      </w:r>
      <w:r>
        <w:rPr>
          <w:b/>
          <w:bCs/>
        </w:rPr>
        <w:tab/>
        <w:t>Acknowledgments</w:t>
      </w:r>
    </w:p>
    <w:p w14:paraId="6860608C" w14:textId="6EDCE9B6" w:rsidR="004C0814" w:rsidRDefault="004C0814">
      <w:pPr>
        <w:rPr>
          <w:sz w:val="22"/>
          <w:szCs w:val="22"/>
        </w:rPr>
      </w:pPr>
      <w:r w:rsidRPr="004C0814">
        <w:rPr>
          <w:sz w:val="22"/>
          <w:szCs w:val="22"/>
        </w:rPr>
        <w:t>I would like to express my gratitude to Winchester College for providing access to the Design and Technology facilities. I am also sincerely thankful to the D&amp;T teachers and technicians</w:t>
      </w:r>
      <w:r>
        <w:rPr>
          <w:sz w:val="22"/>
          <w:szCs w:val="22"/>
        </w:rPr>
        <w:t xml:space="preserve"> </w:t>
      </w:r>
      <w:r w:rsidRPr="004C0814">
        <w:rPr>
          <w:sz w:val="22"/>
          <w:szCs w:val="22"/>
        </w:rPr>
        <w:t>—</w:t>
      </w:r>
      <w:r>
        <w:rPr>
          <w:sz w:val="22"/>
          <w:szCs w:val="22"/>
        </w:rPr>
        <w:t xml:space="preserve"> </w:t>
      </w:r>
      <w:r w:rsidRPr="004C0814">
        <w:rPr>
          <w:sz w:val="22"/>
          <w:szCs w:val="22"/>
        </w:rPr>
        <w:t>Callum Barnes, Adrian Ahmed, Trevor Ward, and David Salter</w:t>
      </w:r>
      <w:r>
        <w:rPr>
          <w:sz w:val="22"/>
          <w:szCs w:val="22"/>
        </w:rPr>
        <w:t xml:space="preserve"> </w:t>
      </w:r>
      <w:r w:rsidRPr="004C0814">
        <w:rPr>
          <w:sz w:val="22"/>
          <w:szCs w:val="22"/>
        </w:rPr>
        <w:t>—</w:t>
      </w:r>
      <w:r>
        <w:rPr>
          <w:sz w:val="22"/>
          <w:szCs w:val="22"/>
        </w:rPr>
        <w:t xml:space="preserve"> </w:t>
      </w:r>
      <w:r w:rsidRPr="004C0814">
        <w:rPr>
          <w:sz w:val="22"/>
          <w:szCs w:val="22"/>
        </w:rPr>
        <w:t>for their invaluable support and guidance throughout the physical fabrication of this project.</w:t>
      </w:r>
    </w:p>
    <w:p w14:paraId="324C9C23" w14:textId="77777777" w:rsidR="00A076E6" w:rsidRDefault="00A076E6">
      <w:pPr>
        <w:rPr>
          <w:b/>
          <w:bCs/>
        </w:rPr>
      </w:pPr>
    </w:p>
    <w:p w14:paraId="6478B2E0" w14:textId="40345278" w:rsidR="00FF3626" w:rsidRDefault="00FF3626">
      <w:pPr>
        <w:rPr>
          <w:b/>
          <w:bCs/>
        </w:rPr>
      </w:pPr>
      <w:r>
        <w:rPr>
          <w:b/>
          <w:bCs/>
        </w:rPr>
        <w:t>8.</w:t>
      </w:r>
      <w:r>
        <w:rPr>
          <w:b/>
          <w:bCs/>
        </w:rPr>
        <w:tab/>
        <w:t>References</w:t>
      </w:r>
    </w:p>
    <w:p w14:paraId="495303F0" w14:textId="77777777" w:rsidR="00185C09" w:rsidRPr="00185C09" w:rsidRDefault="00CC1605" w:rsidP="00185C09">
      <w:pPr>
        <w:pStyle w:val="Bibliography"/>
        <w:rPr>
          <w:rFonts w:ascii="Aptos" w:hAnsi="Aptos"/>
          <w:sz w:val="22"/>
        </w:rPr>
      </w:pPr>
      <w:r>
        <w:rPr>
          <w:sz w:val="22"/>
          <w:szCs w:val="22"/>
        </w:rPr>
        <w:fldChar w:fldCharType="begin"/>
      </w:r>
      <w:r w:rsidR="007526BE">
        <w:rPr>
          <w:sz w:val="22"/>
          <w:szCs w:val="22"/>
        </w:rPr>
        <w:instrText xml:space="preserve"> ADDIN ZOTERO_BIBL {"uncited":[],"omitted":[],"custom":[]} CSL_BIBLIOGRAPHY </w:instrText>
      </w:r>
      <w:r>
        <w:rPr>
          <w:sz w:val="22"/>
          <w:szCs w:val="22"/>
        </w:rPr>
        <w:fldChar w:fldCharType="separate"/>
      </w:r>
      <w:r w:rsidR="00185C09" w:rsidRPr="00185C09">
        <w:rPr>
          <w:rFonts w:ascii="Aptos" w:hAnsi="Aptos"/>
          <w:sz w:val="22"/>
        </w:rPr>
        <w:t>1.</w:t>
      </w:r>
      <w:r w:rsidR="00185C09" w:rsidRPr="00185C09">
        <w:rPr>
          <w:rFonts w:ascii="Aptos" w:hAnsi="Aptos"/>
          <w:sz w:val="22"/>
        </w:rPr>
        <w:tab/>
        <w:t>QLOCKTWO Earth 45 Stainless Steel Wall Clock Watch QT4ENSS Watch | Jura Watches. https://www.jurawatches.co.uk/products/qlocktwo-classic-stainless-steel-wall-clock-45cm-fcenss.</w:t>
      </w:r>
    </w:p>
    <w:p w14:paraId="10CAE22F" w14:textId="77777777" w:rsidR="00185C09" w:rsidRPr="00185C09" w:rsidRDefault="00185C09" w:rsidP="00185C09">
      <w:pPr>
        <w:pStyle w:val="Bibliography"/>
        <w:rPr>
          <w:rFonts w:ascii="Aptos" w:hAnsi="Aptos"/>
          <w:sz w:val="22"/>
        </w:rPr>
      </w:pPr>
      <w:r w:rsidRPr="00185C09">
        <w:rPr>
          <w:rFonts w:ascii="Aptos" w:hAnsi="Aptos"/>
          <w:sz w:val="22"/>
        </w:rPr>
        <w:t>2.</w:t>
      </w:r>
      <w:r w:rsidRPr="00185C09">
        <w:rPr>
          <w:rFonts w:ascii="Aptos" w:hAnsi="Aptos"/>
          <w:sz w:val="22"/>
        </w:rPr>
        <w:tab/>
        <w:t xml:space="preserve">Real Time Clock RTC DS3231 I2C Echtzeituhr kompatibel mit Arduino und Raspberry Pi. </w:t>
      </w:r>
      <w:r w:rsidRPr="00185C09">
        <w:rPr>
          <w:rFonts w:ascii="Aptos" w:hAnsi="Aptos"/>
          <w:i/>
          <w:iCs/>
          <w:sz w:val="22"/>
        </w:rPr>
        <w:t>AZ-Delivery</w:t>
      </w:r>
      <w:r w:rsidRPr="00185C09">
        <w:rPr>
          <w:rFonts w:ascii="Aptos" w:hAnsi="Aptos"/>
          <w:sz w:val="22"/>
        </w:rPr>
        <w:t xml:space="preserve"> https://www.az-delivery.uk/products/ds3231-real-time-clock.</w:t>
      </w:r>
    </w:p>
    <w:p w14:paraId="5253F04D" w14:textId="77777777" w:rsidR="00185C09" w:rsidRPr="00185C09" w:rsidRDefault="00185C09" w:rsidP="00185C09">
      <w:pPr>
        <w:pStyle w:val="Bibliography"/>
        <w:rPr>
          <w:rFonts w:ascii="Aptos" w:hAnsi="Aptos"/>
          <w:sz w:val="22"/>
        </w:rPr>
      </w:pPr>
      <w:r w:rsidRPr="00185C09">
        <w:rPr>
          <w:rFonts w:ascii="Aptos" w:hAnsi="Aptos"/>
          <w:sz w:val="22"/>
        </w:rPr>
        <w:t>3.</w:t>
      </w:r>
      <w:r w:rsidRPr="00185C09">
        <w:rPr>
          <w:rFonts w:ascii="Aptos" w:hAnsi="Aptos"/>
          <w:sz w:val="22"/>
        </w:rPr>
        <w:tab/>
        <w:t>Adafruit Industries Standalone 5-Pad Capacitive Touch Sensor Breakout - AT42QT1070. https://www.adafruit.com/product/1362.</w:t>
      </w:r>
    </w:p>
    <w:p w14:paraId="7936A1E5" w14:textId="77777777" w:rsidR="00185C09" w:rsidRPr="00185C09" w:rsidRDefault="00185C09" w:rsidP="00185C09">
      <w:pPr>
        <w:pStyle w:val="Bibliography"/>
        <w:rPr>
          <w:rFonts w:ascii="Aptos" w:hAnsi="Aptos"/>
          <w:sz w:val="22"/>
        </w:rPr>
      </w:pPr>
      <w:r w:rsidRPr="00185C09">
        <w:rPr>
          <w:rFonts w:ascii="Aptos" w:hAnsi="Aptos"/>
          <w:sz w:val="22"/>
        </w:rPr>
        <w:t>4.</w:t>
      </w:r>
      <w:r w:rsidRPr="00185C09">
        <w:rPr>
          <w:rFonts w:ascii="Aptos" w:hAnsi="Aptos"/>
          <w:sz w:val="22"/>
        </w:rPr>
        <w:tab/>
        <w:t>Fagnani, A. IQ vs Accuracy Tradeoff In Designing Resistor Divider Input To A Voltage Supervisor. (2011).</w:t>
      </w:r>
    </w:p>
    <w:p w14:paraId="3FEDCBEC" w14:textId="77777777" w:rsidR="00185C09" w:rsidRPr="00185C09" w:rsidRDefault="00185C09" w:rsidP="00185C09">
      <w:pPr>
        <w:pStyle w:val="Bibliography"/>
        <w:rPr>
          <w:rFonts w:ascii="Aptos" w:hAnsi="Aptos"/>
          <w:sz w:val="22"/>
        </w:rPr>
      </w:pPr>
      <w:r w:rsidRPr="00185C09">
        <w:rPr>
          <w:rFonts w:ascii="Aptos" w:hAnsi="Aptos"/>
          <w:sz w:val="22"/>
        </w:rPr>
        <w:t>5.</w:t>
      </w:r>
      <w:r w:rsidRPr="00185C09">
        <w:rPr>
          <w:rFonts w:ascii="Aptos" w:hAnsi="Aptos"/>
          <w:sz w:val="22"/>
        </w:rPr>
        <w:tab/>
        <w:t>TPS3710 Wide VIN Voltage Detector datasheet (Rev. A). (2024).</w:t>
      </w:r>
    </w:p>
    <w:p w14:paraId="68906237" w14:textId="1C10FC03" w:rsidR="00BF0E40" w:rsidRPr="00F22548" w:rsidRDefault="00CC1605">
      <w:pPr>
        <w:rPr>
          <w:sz w:val="22"/>
          <w:szCs w:val="22"/>
        </w:rPr>
      </w:pPr>
      <w:r>
        <w:rPr>
          <w:sz w:val="22"/>
          <w:szCs w:val="22"/>
        </w:rPr>
        <w:fldChar w:fldCharType="end"/>
      </w:r>
    </w:p>
    <w:sectPr w:rsidR="00BF0E40" w:rsidRPr="00F22548" w:rsidSect="006509DE">
      <w:headerReference w:type="default" r:id="rId18"/>
      <w:footerReference w:type="default" r:id="rId19"/>
      <w:footerReference w:type="first" r:id="rId20"/>
      <w:pgSz w:w="11906" w:h="16838"/>
      <w:pgMar w:top="1440" w:right="1304" w:bottom="1440" w:left="130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4EF849" w14:textId="77777777" w:rsidR="00AB149F" w:rsidRDefault="00AB149F" w:rsidP="00F9676C">
      <w:pPr>
        <w:spacing w:after="0" w:line="240" w:lineRule="auto"/>
      </w:pPr>
      <w:r>
        <w:separator/>
      </w:r>
    </w:p>
  </w:endnote>
  <w:endnote w:type="continuationSeparator" w:id="0">
    <w:p w14:paraId="40E856B8" w14:textId="77777777" w:rsidR="00AB149F" w:rsidRDefault="00AB149F" w:rsidP="00F9676C">
      <w:pPr>
        <w:spacing w:after="0" w:line="240" w:lineRule="auto"/>
      </w:pPr>
      <w:r>
        <w:continuationSeparator/>
      </w:r>
    </w:p>
  </w:endnote>
  <w:endnote w:type="continuationNotice" w:id="1">
    <w:p w14:paraId="204F12AE" w14:textId="77777777" w:rsidR="00AB149F" w:rsidRDefault="00AB149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E3590F" w14:textId="3C11720F" w:rsidR="00EE4DB7" w:rsidRPr="00C53942" w:rsidRDefault="00C53942">
    <w:pPr>
      <w:pStyle w:val="Footer"/>
      <w:rPr>
        <w:sz w:val="22"/>
        <w:szCs w:val="22"/>
      </w:rPr>
    </w:pPr>
    <w:r w:rsidRPr="00C53942">
      <w:rPr>
        <w:sz w:val="22"/>
        <w:szCs w:val="22"/>
      </w:rPr>
      <w:t>Tony Jiang, Winchester College, Winchester</w:t>
    </w:r>
    <w:r w:rsidR="0013270A" w:rsidRPr="00C53942">
      <w:rPr>
        <w:sz w:val="22"/>
        <w:szCs w:val="22"/>
      </w:rPr>
      <w:ptab w:relativeTo="margin" w:alignment="center" w:leader="none"/>
    </w:r>
    <w:r w:rsidR="0013270A" w:rsidRPr="00C53942">
      <w:rPr>
        <w:sz w:val="22"/>
        <w:szCs w:val="22"/>
      </w:rPr>
      <w:ptab w:relativeTo="margin" w:alignment="right" w:leader="none"/>
    </w:r>
    <w:r w:rsidRPr="00C53942">
      <w:rPr>
        <w:sz w:val="22"/>
        <w:szCs w:val="22"/>
      </w:rPr>
      <w:t xml:space="preserve">Page </w:t>
    </w:r>
    <w:r w:rsidRPr="00C53942">
      <w:rPr>
        <w:sz w:val="22"/>
        <w:szCs w:val="22"/>
      </w:rPr>
      <w:fldChar w:fldCharType="begin"/>
    </w:r>
    <w:r w:rsidRPr="00C53942">
      <w:rPr>
        <w:sz w:val="22"/>
        <w:szCs w:val="22"/>
      </w:rPr>
      <w:instrText>PAGE   \* MERGEFORMAT</w:instrText>
    </w:r>
    <w:r w:rsidRPr="00C53942">
      <w:rPr>
        <w:sz w:val="22"/>
        <w:szCs w:val="22"/>
      </w:rPr>
      <w:fldChar w:fldCharType="separate"/>
    </w:r>
    <w:r w:rsidRPr="00C53942">
      <w:rPr>
        <w:sz w:val="22"/>
        <w:szCs w:val="22"/>
      </w:rPr>
      <w:t>1</w:t>
    </w:r>
    <w:r w:rsidRPr="00C53942">
      <w:rPr>
        <w:sz w:val="22"/>
        <w:szCs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269621" w14:textId="673EC287" w:rsidR="00097E01" w:rsidRDefault="00000000">
    <w:pPr>
      <w:pStyle w:val="Footer"/>
    </w:pPr>
    <w:sdt>
      <w:sdtPr>
        <w:id w:val="969400743"/>
        <w:placeholder>
          <w:docPart w:val="0913F716ACAE4BDE939FFB68E4C86D94"/>
        </w:placeholder>
        <w:temporary/>
        <w:showingPlcHdr/>
        <w15:appearance w15:val="hidden"/>
      </w:sdtPr>
      <w:sdtContent>
        <w:r w:rsidR="0013270A">
          <w:t>[Type here]</w:t>
        </w:r>
      </w:sdtContent>
    </w:sdt>
    <w:r w:rsidR="0013270A">
      <w:ptab w:relativeTo="margin" w:alignment="center" w:leader="none"/>
    </w:r>
    <w:sdt>
      <w:sdtPr>
        <w:id w:val="969400748"/>
        <w:placeholder>
          <w:docPart w:val="0913F716ACAE4BDE939FFB68E4C86D94"/>
        </w:placeholder>
        <w:temporary/>
        <w:showingPlcHdr/>
        <w15:appearance w15:val="hidden"/>
      </w:sdtPr>
      <w:sdtContent>
        <w:r w:rsidR="0013270A">
          <w:t>[Type here]</w:t>
        </w:r>
      </w:sdtContent>
    </w:sdt>
    <w:r w:rsidR="0013270A">
      <w:ptab w:relativeTo="margin" w:alignment="right" w:leader="none"/>
    </w:r>
    <w:sdt>
      <w:sdtPr>
        <w:id w:val="969400753"/>
        <w:placeholder>
          <w:docPart w:val="0913F716ACAE4BDE939FFB68E4C86D94"/>
        </w:placeholder>
        <w:temporary/>
        <w:showingPlcHdr/>
        <w15:appearance w15:val="hidden"/>
      </w:sdtPr>
      <w:sdtContent>
        <w:r w:rsidR="0013270A">
          <w:t>[Type here]</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30E750" w14:textId="77777777" w:rsidR="00AB149F" w:rsidRDefault="00AB149F" w:rsidP="00F9676C">
      <w:pPr>
        <w:spacing w:after="0" w:line="240" w:lineRule="auto"/>
      </w:pPr>
      <w:r>
        <w:separator/>
      </w:r>
    </w:p>
  </w:footnote>
  <w:footnote w:type="continuationSeparator" w:id="0">
    <w:p w14:paraId="44BDEC00" w14:textId="77777777" w:rsidR="00AB149F" w:rsidRDefault="00AB149F" w:rsidP="00F9676C">
      <w:pPr>
        <w:spacing w:after="0" w:line="240" w:lineRule="auto"/>
      </w:pPr>
      <w:r>
        <w:continuationSeparator/>
      </w:r>
    </w:p>
  </w:footnote>
  <w:footnote w:type="continuationNotice" w:id="1">
    <w:p w14:paraId="1AEF7036" w14:textId="77777777" w:rsidR="00AB149F" w:rsidRDefault="00AB149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196C4A" w14:textId="2C3B7519" w:rsidR="00B10AD7" w:rsidRPr="001705AD" w:rsidRDefault="00F17D79" w:rsidP="001705AD">
    <w:pPr>
      <w:pStyle w:val="Header"/>
      <w:jc w:val="center"/>
      <w:rPr>
        <w:sz w:val="20"/>
        <w:szCs w:val="20"/>
      </w:rPr>
    </w:pPr>
    <w:r>
      <w:rPr>
        <w:sz w:val="20"/>
        <w:szCs w:val="20"/>
      </w:rPr>
      <w:t xml:space="preserve">Paper </w:t>
    </w:r>
    <w:r w:rsidR="009E1532">
      <w:rPr>
        <w:sz w:val="20"/>
        <w:szCs w:val="20"/>
      </w:rPr>
      <w:t xml:space="preserve">Produced for </w:t>
    </w:r>
    <w:r w:rsidR="00952674">
      <w:rPr>
        <w:sz w:val="20"/>
        <w:szCs w:val="20"/>
      </w:rPr>
      <w:t>Institution of Electronics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80" type="#_x0000_t75" style="width:6in;height:6in" o:bullet="t">
        <v:imagedata r:id="rId1" o:title="Arrow bullet point"/>
      </v:shape>
    </w:pict>
  </w:numPicBullet>
  <w:abstractNum w:abstractNumId="0" w15:restartNumberingAfterBreak="0">
    <w:nsid w:val="03AA382F"/>
    <w:multiLevelType w:val="hybridMultilevel"/>
    <w:tmpl w:val="3D5E8D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CA63B7"/>
    <w:multiLevelType w:val="multilevel"/>
    <w:tmpl w:val="573AE020"/>
    <w:lvl w:ilvl="0">
      <w:start w:val="1"/>
      <w:numFmt w:val="bullet"/>
      <w:lvlText w:val=""/>
      <w:lvlJc w:val="left"/>
      <w:pPr>
        <w:tabs>
          <w:tab w:val="num" w:pos="720"/>
        </w:tabs>
        <w:ind w:left="720" w:hanging="360"/>
      </w:pPr>
      <w:rPr>
        <w:rFonts w:ascii="Wingdings" w:hAnsi="Wingdings"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B53B61"/>
    <w:multiLevelType w:val="multilevel"/>
    <w:tmpl w:val="8D825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372281"/>
    <w:multiLevelType w:val="hybridMultilevel"/>
    <w:tmpl w:val="B8CC0C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63F3B5C"/>
    <w:multiLevelType w:val="hybridMultilevel"/>
    <w:tmpl w:val="0FC09D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DC6637"/>
    <w:multiLevelType w:val="multilevel"/>
    <w:tmpl w:val="1966B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BBF66AF"/>
    <w:multiLevelType w:val="multilevel"/>
    <w:tmpl w:val="81A292E6"/>
    <w:lvl w:ilvl="0">
      <w:start w:val="1"/>
      <w:numFmt w:val="bullet"/>
      <w:lvlText w:val=""/>
      <w:lvlPicBulletId w:val="0"/>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8F4308"/>
    <w:multiLevelType w:val="hybridMultilevel"/>
    <w:tmpl w:val="ECD693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01064D6"/>
    <w:multiLevelType w:val="multilevel"/>
    <w:tmpl w:val="D9E0FA3A"/>
    <w:lvl w:ilvl="0">
      <w:start w:val="1"/>
      <w:numFmt w:val="bullet"/>
      <w:lvlText w:val=""/>
      <w:lvlPicBulletId w:val="0"/>
      <w:lvlJc w:val="righ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583F47"/>
    <w:multiLevelType w:val="hybridMultilevel"/>
    <w:tmpl w:val="DDE8C93A"/>
    <w:lvl w:ilvl="0" w:tplc="0809000F">
      <w:start w:val="1"/>
      <w:numFmt w:val="decimal"/>
      <w:lvlText w:val="%1."/>
      <w:lvlJc w:val="left"/>
      <w:pPr>
        <w:ind w:left="720" w:hanging="360"/>
      </w:pPr>
      <w:rPr>
        <w:rFonts w:hint="default"/>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5E07306"/>
    <w:multiLevelType w:val="hybridMultilevel"/>
    <w:tmpl w:val="EAF66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63528516">
    <w:abstractNumId w:val="4"/>
  </w:num>
  <w:num w:numId="2" w16cid:durableId="1095781230">
    <w:abstractNumId w:val="0"/>
  </w:num>
  <w:num w:numId="3" w16cid:durableId="1861774766">
    <w:abstractNumId w:val="10"/>
  </w:num>
  <w:num w:numId="4" w16cid:durableId="1139109590">
    <w:abstractNumId w:val="3"/>
  </w:num>
  <w:num w:numId="5" w16cid:durableId="360858010">
    <w:abstractNumId w:val="5"/>
  </w:num>
  <w:num w:numId="6" w16cid:durableId="303388246">
    <w:abstractNumId w:val="7"/>
  </w:num>
  <w:num w:numId="7" w16cid:durableId="586840852">
    <w:abstractNumId w:val="9"/>
  </w:num>
  <w:num w:numId="8" w16cid:durableId="1507288458">
    <w:abstractNumId w:val="2"/>
  </w:num>
  <w:num w:numId="9" w16cid:durableId="1025860563">
    <w:abstractNumId w:val="8"/>
  </w:num>
  <w:num w:numId="10" w16cid:durableId="283270274">
    <w:abstractNumId w:val="6"/>
  </w:num>
  <w:num w:numId="11" w16cid:durableId="7422903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05B"/>
    <w:rsid w:val="000001B3"/>
    <w:rsid w:val="000016A9"/>
    <w:rsid w:val="00001783"/>
    <w:rsid w:val="00001EFB"/>
    <w:rsid w:val="00002161"/>
    <w:rsid w:val="00002429"/>
    <w:rsid w:val="00003A51"/>
    <w:rsid w:val="00003F3B"/>
    <w:rsid w:val="00004B46"/>
    <w:rsid w:val="00004CAC"/>
    <w:rsid w:val="00005976"/>
    <w:rsid w:val="00006CD9"/>
    <w:rsid w:val="00006F7F"/>
    <w:rsid w:val="0000777F"/>
    <w:rsid w:val="00007AD9"/>
    <w:rsid w:val="000105B3"/>
    <w:rsid w:val="00011C38"/>
    <w:rsid w:val="00012823"/>
    <w:rsid w:val="000138BA"/>
    <w:rsid w:val="00013BEC"/>
    <w:rsid w:val="00014593"/>
    <w:rsid w:val="00014FC5"/>
    <w:rsid w:val="000155C3"/>
    <w:rsid w:val="00015894"/>
    <w:rsid w:val="00017325"/>
    <w:rsid w:val="00020702"/>
    <w:rsid w:val="0002073B"/>
    <w:rsid w:val="0002080E"/>
    <w:rsid w:val="00021275"/>
    <w:rsid w:val="0002127C"/>
    <w:rsid w:val="000212C6"/>
    <w:rsid w:val="000215A3"/>
    <w:rsid w:val="00021941"/>
    <w:rsid w:val="000222C8"/>
    <w:rsid w:val="0002278F"/>
    <w:rsid w:val="000229BD"/>
    <w:rsid w:val="000237D8"/>
    <w:rsid w:val="00025C32"/>
    <w:rsid w:val="000264BE"/>
    <w:rsid w:val="000277DA"/>
    <w:rsid w:val="00027DD6"/>
    <w:rsid w:val="00030340"/>
    <w:rsid w:val="000307AD"/>
    <w:rsid w:val="00031A8D"/>
    <w:rsid w:val="00031CAD"/>
    <w:rsid w:val="0003299F"/>
    <w:rsid w:val="00032E5D"/>
    <w:rsid w:val="000344E0"/>
    <w:rsid w:val="00034DDE"/>
    <w:rsid w:val="000357AD"/>
    <w:rsid w:val="00035E68"/>
    <w:rsid w:val="00037459"/>
    <w:rsid w:val="00037C15"/>
    <w:rsid w:val="00041F5C"/>
    <w:rsid w:val="00042449"/>
    <w:rsid w:val="0004387E"/>
    <w:rsid w:val="000450DF"/>
    <w:rsid w:val="00045290"/>
    <w:rsid w:val="00046637"/>
    <w:rsid w:val="0004679E"/>
    <w:rsid w:val="000474E7"/>
    <w:rsid w:val="000508E2"/>
    <w:rsid w:val="00050BF6"/>
    <w:rsid w:val="0005323C"/>
    <w:rsid w:val="000534C4"/>
    <w:rsid w:val="00054236"/>
    <w:rsid w:val="00054BE6"/>
    <w:rsid w:val="00054F24"/>
    <w:rsid w:val="00055D87"/>
    <w:rsid w:val="00056559"/>
    <w:rsid w:val="00061C4D"/>
    <w:rsid w:val="000621CC"/>
    <w:rsid w:val="000632FC"/>
    <w:rsid w:val="00063CE9"/>
    <w:rsid w:val="00063D8E"/>
    <w:rsid w:val="00063EC6"/>
    <w:rsid w:val="000642BA"/>
    <w:rsid w:val="0006437A"/>
    <w:rsid w:val="00064393"/>
    <w:rsid w:val="0006556F"/>
    <w:rsid w:val="00065EE0"/>
    <w:rsid w:val="00066C04"/>
    <w:rsid w:val="00066F70"/>
    <w:rsid w:val="000670A0"/>
    <w:rsid w:val="0007067A"/>
    <w:rsid w:val="000708E9"/>
    <w:rsid w:val="00070AA9"/>
    <w:rsid w:val="00071688"/>
    <w:rsid w:val="00072723"/>
    <w:rsid w:val="00072F60"/>
    <w:rsid w:val="00073126"/>
    <w:rsid w:val="0007328C"/>
    <w:rsid w:val="00073681"/>
    <w:rsid w:val="00074EB2"/>
    <w:rsid w:val="00075101"/>
    <w:rsid w:val="00075111"/>
    <w:rsid w:val="0007515B"/>
    <w:rsid w:val="00075795"/>
    <w:rsid w:val="00075A9A"/>
    <w:rsid w:val="00075FE6"/>
    <w:rsid w:val="00076629"/>
    <w:rsid w:val="00076B94"/>
    <w:rsid w:val="00076BC0"/>
    <w:rsid w:val="00081C4A"/>
    <w:rsid w:val="00081FCC"/>
    <w:rsid w:val="00082D83"/>
    <w:rsid w:val="0008302B"/>
    <w:rsid w:val="000846F4"/>
    <w:rsid w:val="00085819"/>
    <w:rsid w:val="000867E6"/>
    <w:rsid w:val="00086D28"/>
    <w:rsid w:val="0008747F"/>
    <w:rsid w:val="00087C39"/>
    <w:rsid w:val="00090792"/>
    <w:rsid w:val="000907DA"/>
    <w:rsid w:val="0009166D"/>
    <w:rsid w:val="00092C68"/>
    <w:rsid w:val="0009319C"/>
    <w:rsid w:val="00093AAB"/>
    <w:rsid w:val="00093B37"/>
    <w:rsid w:val="000940B9"/>
    <w:rsid w:val="00094176"/>
    <w:rsid w:val="000948AC"/>
    <w:rsid w:val="000959EA"/>
    <w:rsid w:val="00095A1D"/>
    <w:rsid w:val="0009649B"/>
    <w:rsid w:val="00096BD5"/>
    <w:rsid w:val="0009735C"/>
    <w:rsid w:val="000976E1"/>
    <w:rsid w:val="0009771C"/>
    <w:rsid w:val="00097DF3"/>
    <w:rsid w:val="00097E01"/>
    <w:rsid w:val="000A0954"/>
    <w:rsid w:val="000A1617"/>
    <w:rsid w:val="000A2254"/>
    <w:rsid w:val="000A2422"/>
    <w:rsid w:val="000A2441"/>
    <w:rsid w:val="000A3E32"/>
    <w:rsid w:val="000A3EEE"/>
    <w:rsid w:val="000A4A3B"/>
    <w:rsid w:val="000A5187"/>
    <w:rsid w:val="000A59C1"/>
    <w:rsid w:val="000A62EB"/>
    <w:rsid w:val="000A6878"/>
    <w:rsid w:val="000A74B6"/>
    <w:rsid w:val="000B07D9"/>
    <w:rsid w:val="000B2E0B"/>
    <w:rsid w:val="000B54B1"/>
    <w:rsid w:val="000B5BB7"/>
    <w:rsid w:val="000B730B"/>
    <w:rsid w:val="000C0548"/>
    <w:rsid w:val="000C0E08"/>
    <w:rsid w:val="000C14A0"/>
    <w:rsid w:val="000C1958"/>
    <w:rsid w:val="000C1DF2"/>
    <w:rsid w:val="000C2545"/>
    <w:rsid w:val="000C2A4C"/>
    <w:rsid w:val="000C3185"/>
    <w:rsid w:val="000C33F4"/>
    <w:rsid w:val="000C360C"/>
    <w:rsid w:val="000C3EF5"/>
    <w:rsid w:val="000C41D7"/>
    <w:rsid w:val="000C4FA7"/>
    <w:rsid w:val="000C58A8"/>
    <w:rsid w:val="000C5BDD"/>
    <w:rsid w:val="000C6D6E"/>
    <w:rsid w:val="000C7AAE"/>
    <w:rsid w:val="000C7BE3"/>
    <w:rsid w:val="000C7DE5"/>
    <w:rsid w:val="000D1314"/>
    <w:rsid w:val="000D1F29"/>
    <w:rsid w:val="000D2395"/>
    <w:rsid w:val="000D2575"/>
    <w:rsid w:val="000D2708"/>
    <w:rsid w:val="000D28CD"/>
    <w:rsid w:val="000D33A3"/>
    <w:rsid w:val="000D5569"/>
    <w:rsid w:val="000D5899"/>
    <w:rsid w:val="000D715E"/>
    <w:rsid w:val="000D75C1"/>
    <w:rsid w:val="000E0212"/>
    <w:rsid w:val="000E1D77"/>
    <w:rsid w:val="000E33F7"/>
    <w:rsid w:val="000E3A00"/>
    <w:rsid w:val="000E3B31"/>
    <w:rsid w:val="000E54C3"/>
    <w:rsid w:val="000E59D1"/>
    <w:rsid w:val="000E5E19"/>
    <w:rsid w:val="000E626B"/>
    <w:rsid w:val="000E7103"/>
    <w:rsid w:val="000E76B6"/>
    <w:rsid w:val="000E7ECB"/>
    <w:rsid w:val="000F12B3"/>
    <w:rsid w:val="000F172D"/>
    <w:rsid w:val="000F1984"/>
    <w:rsid w:val="000F29C6"/>
    <w:rsid w:val="000F2F49"/>
    <w:rsid w:val="000F5C2C"/>
    <w:rsid w:val="000F62D9"/>
    <w:rsid w:val="000F6593"/>
    <w:rsid w:val="000F6AE9"/>
    <w:rsid w:val="000F6C24"/>
    <w:rsid w:val="000F71B3"/>
    <w:rsid w:val="00100845"/>
    <w:rsid w:val="001014B2"/>
    <w:rsid w:val="00101C61"/>
    <w:rsid w:val="00101CEF"/>
    <w:rsid w:val="00103361"/>
    <w:rsid w:val="001036B1"/>
    <w:rsid w:val="0010372E"/>
    <w:rsid w:val="00104325"/>
    <w:rsid w:val="0010595F"/>
    <w:rsid w:val="00106D2B"/>
    <w:rsid w:val="00110201"/>
    <w:rsid w:val="001111EA"/>
    <w:rsid w:val="001112EA"/>
    <w:rsid w:val="00111FB3"/>
    <w:rsid w:val="00112015"/>
    <w:rsid w:val="00112D6A"/>
    <w:rsid w:val="00112F59"/>
    <w:rsid w:val="00113862"/>
    <w:rsid w:val="00113F6B"/>
    <w:rsid w:val="00113FA5"/>
    <w:rsid w:val="00114C1D"/>
    <w:rsid w:val="00115DD5"/>
    <w:rsid w:val="001171F9"/>
    <w:rsid w:val="00117445"/>
    <w:rsid w:val="00120277"/>
    <w:rsid w:val="00120410"/>
    <w:rsid w:val="00121084"/>
    <w:rsid w:val="00121767"/>
    <w:rsid w:val="00121BB9"/>
    <w:rsid w:val="0012211F"/>
    <w:rsid w:val="00122195"/>
    <w:rsid w:val="00122546"/>
    <w:rsid w:val="00124283"/>
    <w:rsid w:val="00125D92"/>
    <w:rsid w:val="001262AC"/>
    <w:rsid w:val="00126994"/>
    <w:rsid w:val="00126C06"/>
    <w:rsid w:val="0012780A"/>
    <w:rsid w:val="00127925"/>
    <w:rsid w:val="00127D57"/>
    <w:rsid w:val="0013050A"/>
    <w:rsid w:val="00130BE6"/>
    <w:rsid w:val="001310BF"/>
    <w:rsid w:val="001312DF"/>
    <w:rsid w:val="0013270A"/>
    <w:rsid w:val="001333E2"/>
    <w:rsid w:val="001334B9"/>
    <w:rsid w:val="0013387D"/>
    <w:rsid w:val="001345F7"/>
    <w:rsid w:val="00134EB2"/>
    <w:rsid w:val="00135260"/>
    <w:rsid w:val="00135919"/>
    <w:rsid w:val="0013600C"/>
    <w:rsid w:val="0013703A"/>
    <w:rsid w:val="00137A47"/>
    <w:rsid w:val="00137E14"/>
    <w:rsid w:val="00140C9C"/>
    <w:rsid w:val="00141A88"/>
    <w:rsid w:val="00141FD2"/>
    <w:rsid w:val="0014256D"/>
    <w:rsid w:val="00142CD3"/>
    <w:rsid w:val="00143443"/>
    <w:rsid w:val="001435E1"/>
    <w:rsid w:val="00143BE4"/>
    <w:rsid w:val="00144203"/>
    <w:rsid w:val="00144288"/>
    <w:rsid w:val="00144A9F"/>
    <w:rsid w:val="00144B58"/>
    <w:rsid w:val="00144B6B"/>
    <w:rsid w:val="00146AB4"/>
    <w:rsid w:val="001477D2"/>
    <w:rsid w:val="00147F82"/>
    <w:rsid w:val="00150A4C"/>
    <w:rsid w:val="00150EED"/>
    <w:rsid w:val="00151292"/>
    <w:rsid w:val="00152E7B"/>
    <w:rsid w:val="00153BD4"/>
    <w:rsid w:val="001548AF"/>
    <w:rsid w:val="00154A19"/>
    <w:rsid w:val="00154AC0"/>
    <w:rsid w:val="00154DBA"/>
    <w:rsid w:val="00154E08"/>
    <w:rsid w:val="001558BB"/>
    <w:rsid w:val="00155D48"/>
    <w:rsid w:val="00156474"/>
    <w:rsid w:val="00156AD0"/>
    <w:rsid w:val="001572F1"/>
    <w:rsid w:val="0015781D"/>
    <w:rsid w:val="001578C5"/>
    <w:rsid w:val="00157AEF"/>
    <w:rsid w:val="00157D3D"/>
    <w:rsid w:val="00157D88"/>
    <w:rsid w:val="001623B9"/>
    <w:rsid w:val="00162DA3"/>
    <w:rsid w:val="00164EDA"/>
    <w:rsid w:val="00164F88"/>
    <w:rsid w:val="00165651"/>
    <w:rsid w:val="001656B6"/>
    <w:rsid w:val="00165A15"/>
    <w:rsid w:val="0016603F"/>
    <w:rsid w:val="0016636F"/>
    <w:rsid w:val="001705AD"/>
    <w:rsid w:val="00172613"/>
    <w:rsid w:val="00172AC6"/>
    <w:rsid w:val="001735AB"/>
    <w:rsid w:val="00174D0C"/>
    <w:rsid w:val="001755CA"/>
    <w:rsid w:val="00175E72"/>
    <w:rsid w:val="0017639B"/>
    <w:rsid w:val="0017655A"/>
    <w:rsid w:val="00177076"/>
    <w:rsid w:val="0017718F"/>
    <w:rsid w:val="00177F2F"/>
    <w:rsid w:val="0018027F"/>
    <w:rsid w:val="00180453"/>
    <w:rsid w:val="00181B6B"/>
    <w:rsid w:val="00181BDC"/>
    <w:rsid w:val="00182090"/>
    <w:rsid w:val="0018268C"/>
    <w:rsid w:val="00182748"/>
    <w:rsid w:val="00183565"/>
    <w:rsid w:val="00183785"/>
    <w:rsid w:val="00183DD6"/>
    <w:rsid w:val="00183E34"/>
    <w:rsid w:val="00184009"/>
    <w:rsid w:val="001846F6"/>
    <w:rsid w:val="00184A3A"/>
    <w:rsid w:val="00185C09"/>
    <w:rsid w:val="00186D03"/>
    <w:rsid w:val="00186F0B"/>
    <w:rsid w:val="0018767F"/>
    <w:rsid w:val="0019026F"/>
    <w:rsid w:val="001902CA"/>
    <w:rsid w:val="001906A6"/>
    <w:rsid w:val="001908F0"/>
    <w:rsid w:val="00190C9E"/>
    <w:rsid w:val="00192325"/>
    <w:rsid w:val="001926AC"/>
    <w:rsid w:val="00192A05"/>
    <w:rsid w:val="00195396"/>
    <w:rsid w:val="00195781"/>
    <w:rsid w:val="00195EBB"/>
    <w:rsid w:val="001975F8"/>
    <w:rsid w:val="001977DE"/>
    <w:rsid w:val="00197F27"/>
    <w:rsid w:val="001A0AC7"/>
    <w:rsid w:val="001A0DC5"/>
    <w:rsid w:val="001A14CA"/>
    <w:rsid w:val="001A1E8D"/>
    <w:rsid w:val="001A229B"/>
    <w:rsid w:val="001A3AF7"/>
    <w:rsid w:val="001A42C1"/>
    <w:rsid w:val="001A4E63"/>
    <w:rsid w:val="001A51A8"/>
    <w:rsid w:val="001A5709"/>
    <w:rsid w:val="001A5B97"/>
    <w:rsid w:val="001A6DE1"/>
    <w:rsid w:val="001A6E39"/>
    <w:rsid w:val="001A7646"/>
    <w:rsid w:val="001A7E8F"/>
    <w:rsid w:val="001B03ED"/>
    <w:rsid w:val="001B1324"/>
    <w:rsid w:val="001B25EC"/>
    <w:rsid w:val="001B27F6"/>
    <w:rsid w:val="001B3FBD"/>
    <w:rsid w:val="001B499B"/>
    <w:rsid w:val="001B4C3D"/>
    <w:rsid w:val="001B5472"/>
    <w:rsid w:val="001B5CE8"/>
    <w:rsid w:val="001B5F8F"/>
    <w:rsid w:val="001C05F3"/>
    <w:rsid w:val="001C1232"/>
    <w:rsid w:val="001C1DC0"/>
    <w:rsid w:val="001C36F2"/>
    <w:rsid w:val="001C4469"/>
    <w:rsid w:val="001C4673"/>
    <w:rsid w:val="001C4F82"/>
    <w:rsid w:val="001C5534"/>
    <w:rsid w:val="001C58B2"/>
    <w:rsid w:val="001C6ADC"/>
    <w:rsid w:val="001C6EEB"/>
    <w:rsid w:val="001C74E2"/>
    <w:rsid w:val="001C78C6"/>
    <w:rsid w:val="001D1127"/>
    <w:rsid w:val="001D158C"/>
    <w:rsid w:val="001D20C0"/>
    <w:rsid w:val="001D3D3D"/>
    <w:rsid w:val="001D47DA"/>
    <w:rsid w:val="001D495C"/>
    <w:rsid w:val="001D53BB"/>
    <w:rsid w:val="001D67F8"/>
    <w:rsid w:val="001D6E01"/>
    <w:rsid w:val="001D7AB7"/>
    <w:rsid w:val="001E0B3E"/>
    <w:rsid w:val="001E1D60"/>
    <w:rsid w:val="001E1E0A"/>
    <w:rsid w:val="001E22FF"/>
    <w:rsid w:val="001E2BD5"/>
    <w:rsid w:val="001E31EA"/>
    <w:rsid w:val="001E3CCE"/>
    <w:rsid w:val="001E4A47"/>
    <w:rsid w:val="001E4C21"/>
    <w:rsid w:val="001E531F"/>
    <w:rsid w:val="001E5912"/>
    <w:rsid w:val="001E5E56"/>
    <w:rsid w:val="001E5FB7"/>
    <w:rsid w:val="001E7054"/>
    <w:rsid w:val="001E7EB8"/>
    <w:rsid w:val="001E7EB9"/>
    <w:rsid w:val="001F0068"/>
    <w:rsid w:val="001F0151"/>
    <w:rsid w:val="001F01EE"/>
    <w:rsid w:val="001F06B1"/>
    <w:rsid w:val="001F0BBD"/>
    <w:rsid w:val="001F0FBF"/>
    <w:rsid w:val="001F16B6"/>
    <w:rsid w:val="001F1BCB"/>
    <w:rsid w:val="001F1EBC"/>
    <w:rsid w:val="001F26FF"/>
    <w:rsid w:val="001F2D89"/>
    <w:rsid w:val="001F30D4"/>
    <w:rsid w:val="001F5BC5"/>
    <w:rsid w:val="001F5D27"/>
    <w:rsid w:val="001F66BC"/>
    <w:rsid w:val="001F70C1"/>
    <w:rsid w:val="001F7D05"/>
    <w:rsid w:val="001F7E72"/>
    <w:rsid w:val="00200A9D"/>
    <w:rsid w:val="00200B3F"/>
    <w:rsid w:val="00200C2E"/>
    <w:rsid w:val="002028F6"/>
    <w:rsid w:val="0020312F"/>
    <w:rsid w:val="00203140"/>
    <w:rsid w:val="00203A28"/>
    <w:rsid w:val="00204B4D"/>
    <w:rsid w:val="002050C9"/>
    <w:rsid w:val="002062FC"/>
    <w:rsid w:val="00206A02"/>
    <w:rsid w:val="00206A18"/>
    <w:rsid w:val="00206AB7"/>
    <w:rsid w:val="00207876"/>
    <w:rsid w:val="00207FF7"/>
    <w:rsid w:val="00211FE0"/>
    <w:rsid w:val="0021236A"/>
    <w:rsid w:val="00212935"/>
    <w:rsid w:val="00212F4F"/>
    <w:rsid w:val="0021312B"/>
    <w:rsid w:val="00213986"/>
    <w:rsid w:val="00213F31"/>
    <w:rsid w:val="00215369"/>
    <w:rsid w:val="002155D2"/>
    <w:rsid w:val="00215B99"/>
    <w:rsid w:val="0021631A"/>
    <w:rsid w:val="00216482"/>
    <w:rsid w:val="00216946"/>
    <w:rsid w:val="00217318"/>
    <w:rsid w:val="00220496"/>
    <w:rsid w:val="0022109D"/>
    <w:rsid w:val="002231C1"/>
    <w:rsid w:val="00223204"/>
    <w:rsid w:val="00224916"/>
    <w:rsid w:val="00224E66"/>
    <w:rsid w:val="00226496"/>
    <w:rsid w:val="002275C9"/>
    <w:rsid w:val="00227A11"/>
    <w:rsid w:val="0023010E"/>
    <w:rsid w:val="0023214D"/>
    <w:rsid w:val="002324F5"/>
    <w:rsid w:val="00232E62"/>
    <w:rsid w:val="002337B3"/>
    <w:rsid w:val="00236A55"/>
    <w:rsid w:val="00236B9C"/>
    <w:rsid w:val="00236CE6"/>
    <w:rsid w:val="00240B97"/>
    <w:rsid w:val="00241446"/>
    <w:rsid w:val="00241A35"/>
    <w:rsid w:val="0024227C"/>
    <w:rsid w:val="00242850"/>
    <w:rsid w:val="00242FF8"/>
    <w:rsid w:val="00243265"/>
    <w:rsid w:val="00243B13"/>
    <w:rsid w:val="00243E3F"/>
    <w:rsid w:val="00245562"/>
    <w:rsid w:val="002457A8"/>
    <w:rsid w:val="00246BEE"/>
    <w:rsid w:val="00246E0E"/>
    <w:rsid w:val="002473B2"/>
    <w:rsid w:val="0025097B"/>
    <w:rsid w:val="00250F06"/>
    <w:rsid w:val="00250F08"/>
    <w:rsid w:val="00253920"/>
    <w:rsid w:val="0025392E"/>
    <w:rsid w:val="002546B0"/>
    <w:rsid w:val="002562EA"/>
    <w:rsid w:val="00257194"/>
    <w:rsid w:val="002575FA"/>
    <w:rsid w:val="00257847"/>
    <w:rsid w:val="002579BA"/>
    <w:rsid w:val="00257A80"/>
    <w:rsid w:val="00257CAF"/>
    <w:rsid w:val="00260B9F"/>
    <w:rsid w:val="00261B80"/>
    <w:rsid w:val="00261DD6"/>
    <w:rsid w:val="00262A12"/>
    <w:rsid w:val="00262C15"/>
    <w:rsid w:val="00263A42"/>
    <w:rsid w:val="00263D57"/>
    <w:rsid w:val="00264E18"/>
    <w:rsid w:val="00265226"/>
    <w:rsid w:val="0026568F"/>
    <w:rsid w:val="00265EA4"/>
    <w:rsid w:val="002660F6"/>
    <w:rsid w:val="0026617A"/>
    <w:rsid w:val="002661E2"/>
    <w:rsid w:val="00271297"/>
    <w:rsid w:val="0027246B"/>
    <w:rsid w:val="0027333B"/>
    <w:rsid w:val="00274604"/>
    <w:rsid w:val="00274972"/>
    <w:rsid w:val="00274A8C"/>
    <w:rsid w:val="00275A11"/>
    <w:rsid w:val="00276DEE"/>
    <w:rsid w:val="002805C3"/>
    <w:rsid w:val="002808E8"/>
    <w:rsid w:val="002809A8"/>
    <w:rsid w:val="00280C1A"/>
    <w:rsid w:val="0028149A"/>
    <w:rsid w:val="00281B4D"/>
    <w:rsid w:val="00282A5F"/>
    <w:rsid w:val="00282A9A"/>
    <w:rsid w:val="00282BF1"/>
    <w:rsid w:val="002839D9"/>
    <w:rsid w:val="0028427C"/>
    <w:rsid w:val="002845B4"/>
    <w:rsid w:val="00284650"/>
    <w:rsid w:val="00284C4A"/>
    <w:rsid w:val="00284E0E"/>
    <w:rsid w:val="0028502B"/>
    <w:rsid w:val="0028598B"/>
    <w:rsid w:val="00285BA0"/>
    <w:rsid w:val="00286560"/>
    <w:rsid w:val="002869DA"/>
    <w:rsid w:val="00287B01"/>
    <w:rsid w:val="00287C21"/>
    <w:rsid w:val="00287C94"/>
    <w:rsid w:val="00287CF4"/>
    <w:rsid w:val="00290082"/>
    <w:rsid w:val="00290606"/>
    <w:rsid w:val="00291EE6"/>
    <w:rsid w:val="00292FAB"/>
    <w:rsid w:val="00293B73"/>
    <w:rsid w:val="00293F51"/>
    <w:rsid w:val="0029483A"/>
    <w:rsid w:val="00294D20"/>
    <w:rsid w:val="00295B45"/>
    <w:rsid w:val="00295CA4"/>
    <w:rsid w:val="002969D8"/>
    <w:rsid w:val="00297552"/>
    <w:rsid w:val="00297A76"/>
    <w:rsid w:val="002A0049"/>
    <w:rsid w:val="002A01F3"/>
    <w:rsid w:val="002A0A6D"/>
    <w:rsid w:val="002A1A2A"/>
    <w:rsid w:val="002A1CB6"/>
    <w:rsid w:val="002A226A"/>
    <w:rsid w:val="002A23A3"/>
    <w:rsid w:val="002A2F94"/>
    <w:rsid w:val="002A364B"/>
    <w:rsid w:val="002A3B5A"/>
    <w:rsid w:val="002A3B90"/>
    <w:rsid w:val="002A49F0"/>
    <w:rsid w:val="002A4EA8"/>
    <w:rsid w:val="002A506E"/>
    <w:rsid w:val="002A50F5"/>
    <w:rsid w:val="002A63EE"/>
    <w:rsid w:val="002A670F"/>
    <w:rsid w:val="002A6A55"/>
    <w:rsid w:val="002A72F3"/>
    <w:rsid w:val="002B08AD"/>
    <w:rsid w:val="002B1EDF"/>
    <w:rsid w:val="002B2AEE"/>
    <w:rsid w:val="002B2BE4"/>
    <w:rsid w:val="002B2F57"/>
    <w:rsid w:val="002B30C8"/>
    <w:rsid w:val="002B3F9C"/>
    <w:rsid w:val="002B5A48"/>
    <w:rsid w:val="002B633D"/>
    <w:rsid w:val="002B785D"/>
    <w:rsid w:val="002B7BAA"/>
    <w:rsid w:val="002B7E82"/>
    <w:rsid w:val="002C1361"/>
    <w:rsid w:val="002C2C5F"/>
    <w:rsid w:val="002C3C5F"/>
    <w:rsid w:val="002C3D92"/>
    <w:rsid w:val="002C3DCF"/>
    <w:rsid w:val="002C4196"/>
    <w:rsid w:val="002C44E4"/>
    <w:rsid w:val="002C6386"/>
    <w:rsid w:val="002C70D5"/>
    <w:rsid w:val="002C74D2"/>
    <w:rsid w:val="002D085C"/>
    <w:rsid w:val="002D0E65"/>
    <w:rsid w:val="002D13A3"/>
    <w:rsid w:val="002D1687"/>
    <w:rsid w:val="002D1FEF"/>
    <w:rsid w:val="002D310C"/>
    <w:rsid w:val="002D3556"/>
    <w:rsid w:val="002D4827"/>
    <w:rsid w:val="002D4C62"/>
    <w:rsid w:val="002D5910"/>
    <w:rsid w:val="002D60A4"/>
    <w:rsid w:val="002D639B"/>
    <w:rsid w:val="002D7963"/>
    <w:rsid w:val="002E02E0"/>
    <w:rsid w:val="002E100E"/>
    <w:rsid w:val="002E12F2"/>
    <w:rsid w:val="002E179B"/>
    <w:rsid w:val="002E1FA6"/>
    <w:rsid w:val="002E20DE"/>
    <w:rsid w:val="002E2889"/>
    <w:rsid w:val="002E2CFC"/>
    <w:rsid w:val="002E4AC1"/>
    <w:rsid w:val="002E50B3"/>
    <w:rsid w:val="002E58AB"/>
    <w:rsid w:val="002E79F9"/>
    <w:rsid w:val="002E7A9C"/>
    <w:rsid w:val="002E7B39"/>
    <w:rsid w:val="002F1BA8"/>
    <w:rsid w:val="002F2275"/>
    <w:rsid w:val="002F2B99"/>
    <w:rsid w:val="002F2F5F"/>
    <w:rsid w:val="002F325C"/>
    <w:rsid w:val="002F32F1"/>
    <w:rsid w:val="002F401F"/>
    <w:rsid w:val="002F550D"/>
    <w:rsid w:val="002F57E9"/>
    <w:rsid w:val="002F6FDC"/>
    <w:rsid w:val="002F74F8"/>
    <w:rsid w:val="002F76C1"/>
    <w:rsid w:val="003011D8"/>
    <w:rsid w:val="00301533"/>
    <w:rsid w:val="003017B4"/>
    <w:rsid w:val="00301E3F"/>
    <w:rsid w:val="0030239C"/>
    <w:rsid w:val="003031AE"/>
    <w:rsid w:val="003032C5"/>
    <w:rsid w:val="00303E99"/>
    <w:rsid w:val="003041FC"/>
    <w:rsid w:val="0030489A"/>
    <w:rsid w:val="00304EA8"/>
    <w:rsid w:val="00306B17"/>
    <w:rsid w:val="00306BAC"/>
    <w:rsid w:val="00306D0D"/>
    <w:rsid w:val="00307010"/>
    <w:rsid w:val="00310543"/>
    <w:rsid w:val="00311092"/>
    <w:rsid w:val="00311184"/>
    <w:rsid w:val="003118F9"/>
    <w:rsid w:val="003129F1"/>
    <w:rsid w:val="0031304C"/>
    <w:rsid w:val="00313719"/>
    <w:rsid w:val="00313C2D"/>
    <w:rsid w:val="00313FF8"/>
    <w:rsid w:val="00314B3F"/>
    <w:rsid w:val="00314C7B"/>
    <w:rsid w:val="00314DD1"/>
    <w:rsid w:val="003168AF"/>
    <w:rsid w:val="00316C12"/>
    <w:rsid w:val="00316FA2"/>
    <w:rsid w:val="0031773F"/>
    <w:rsid w:val="00321032"/>
    <w:rsid w:val="00321DE3"/>
    <w:rsid w:val="003228E7"/>
    <w:rsid w:val="0032296F"/>
    <w:rsid w:val="003234F0"/>
    <w:rsid w:val="0032398E"/>
    <w:rsid w:val="00323AE8"/>
    <w:rsid w:val="003255FD"/>
    <w:rsid w:val="00330219"/>
    <w:rsid w:val="00330D7F"/>
    <w:rsid w:val="0033159C"/>
    <w:rsid w:val="00331773"/>
    <w:rsid w:val="00331907"/>
    <w:rsid w:val="00331E06"/>
    <w:rsid w:val="00332027"/>
    <w:rsid w:val="003323FC"/>
    <w:rsid w:val="00332B9F"/>
    <w:rsid w:val="00334AD6"/>
    <w:rsid w:val="00334D42"/>
    <w:rsid w:val="00337852"/>
    <w:rsid w:val="00340896"/>
    <w:rsid w:val="00340D69"/>
    <w:rsid w:val="00340E90"/>
    <w:rsid w:val="00340FAE"/>
    <w:rsid w:val="00341CA8"/>
    <w:rsid w:val="00341D48"/>
    <w:rsid w:val="00341E6A"/>
    <w:rsid w:val="00342A19"/>
    <w:rsid w:val="00342D70"/>
    <w:rsid w:val="0034497E"/>
    <w:rsid w:val="00346F7B"/>
    <w:rsid w:val="0035139C"/>
    <w:rsid w:val="00351410"/>
    <w:rsid w:val="003521C0"/>
    <w:rsid w:val="003522B5"/>
    <w:rsid w:val="0035333C"/>
    <w:rsid w:val="003548FE"/>
    <w:rsid w:val="00354D82"/>
    <w:rsid w:val="00357490"/>
    <w:rsid w:val="0035764C"/>
    <w:rsid w:val="003600BF"/>
    <w:rsid w:val="00362431"/>
    <w:rsid w:val="00362E62"/>
    <w:rsid w:val="00364163"/>
    <w:rsid w:val="0036552B"/>
    <w:rsid w:val="0036570C"/>
    <w:rsid w:val="003662B9"/>
    <w:rsid w:val="003668A4"/>
    <w:rsid w:val="00366C95"/>
    <w:rsid w:val="003672E8"/>
    <w:rsid w:val="0036751A"/>
    <w:rsid w:val="00370CF1"/>
    <w:rsid w:val="00371230"/>
    <w:rsid w:val="0037281D"/>
    <w:rsid w:val="00372F02"/>
    <w:rsid w:val="00374CA9"/>
    <w:rsid w:val="00374E69"/>
    <w:rsid w:val="00375286"/>
    <w:rsid w:val="0037557F"/>
    <w:rsid w:val="00375754"/>
    <w:rsid w:val="00376FDC"/>
    <w:rsid w:val="00381000"/>
    <w:rsid w:val="00381815"/>
    <w:rsid w:val="00381A9D"/>
    <w:rsid w:val="00383C3F"/>
    <w:rsid w:val="00384697"/>
    <w:rsid w:val="00384CEF"/>
    <w:rsid w:val="00384DFC"/>
    <w:rsid w:val="00384EAE"/>
    <w:rsid w:val="003857C9"/>
    <w:rsid w:val="00386689"/>
    <w:rsid w:val="00386B63"/>
    <w:rsid w:val="003870D8"/>
    <w:rsid w:val="003878F2"/>
    <w:rsid w:val="00390244"/>
    <w:rsid w:val="00390552"/>
    <w:rsid w:val="0039140C"/>
    <w:rsid w:val="003919A4"/>
    <w:rsid w:val="003920E7"/>
    <w:rsid w:val="003922D7"/>
    <w:rsid w:val="00392A4E"/>
    <w:rsid w:val="0039368D"/>
    <w:rsid w:val="00394363"/>
    <w:rsid w:val="0039524C"/>
    <w:rsid w:val="00397BF2"/>
    <w:rsid w:val="003A0052"/>
    <w:rsid w:val="003A0986"/>
    <w:rsid w:val="003A135E"/>
    <w:rsid w:val="003A1444"/>
    <w:rsid w:val="003A3541"/>
    <w:rsid w:val="003A3575"/>
    <w:rsid w:val="003A3C68"/>
    <w:rsid w:val="003A422B"/>
    <w:rsid w:val="003A43ED"/>
    <w:rsid w:val="003A462F"/>
    <w:rsid w:val="003A4CDA"/>
    <w:rsid w:val="003A51F6"/>
    <w:rsid w:val="003A55B9"/>
    <w:rsid w:val="003A5688"/>
    <w:rsid w:val="003B01BD"/>
    <w:rsid w:val="003B0596"/>
    <w:rsid w:val="003B0B06"/>
    <w:rsid w:val="003B0C55"/>
    <w:rsid w:val="003B0EC2"/>
    <w:rsid w:val="003B1C63"/>
    <w:rsid w:val="003B21E1"/>
    <w:rsid w:val="003B2315"/>
    <w:rsid w:val="003B2F5D"/>
    <w:rsid w:val="003B3539"/>
    <w:rsid w:val="003B4094"/>
    <w:rsid w:val="003B4118"/>
    <w:rsid w:val="003B4C06"/>
    <w:rsid w:val="003B4DC6"/>
    <w:rsid w:val="003B50E5"/>
    <w:rsid w:val="003B585B"/>
    <w:rsid w:val="003B5931"/>
    <w:rsid w:val="003B68E2"/>
    <w:rsid w:val="003B6EF9"/>
    <w:rsid w:val="003B7C5B"/>
    <w:rsid w:val="003C04CC"/>
    <w:rsid w:val="003C0FAA"/>
    <w:rsid w:val="003C1391"/>
    <w:rsid w:val="003C1898"/>
    <w:rsid w:val="003C1D88"/>
    <w:rsid w:val="003C280D"/>
    <w:rsid w:val="003C28F9"/>
    <w:rsid w:val="003C2E44"/>
    <w:rsid w:val="003C3413"/>
    <w:rsid w:val="003C4835"/>
    <w:rsid w:val="003C58A9"/>
    <w:rsid w:val="003C60F1"/>
    <w:rsid w:val="003D1724"/>
    <w:rsid w:val="003D1E96"/>
    <w:rsid w:val="003D3DE8"/>
    <w:rsid w:val="003D40D0"/>
    <w:rsid w:val="003D455A"/>
    <w:rsid w:val="003D641D"/>
    <w:rsid w:val="003D6B03"/>
    <w:rsid w:val="003E0021"/>
    <w:rsid w:val="003E03E7"/>
    <w:rsid w:val="003E1399"/>
    <w:rsid w:val="003E20F1"/>
    <w:rsid w:val="003E259E"/>
    <w:rsid w:val="003E2C7F"/>
    <w:rsid w:val="003E2CD5"/>
    <w:rsid w:val="003E39A7"/>
    <w:rsid w:val="003E40C7"/>
    <w:rsid w:val="003E41AE"/>
    <w:rsid w:val="003E4490"/>
    <w:rsid w:val="003E57B2"/>
    <w:rsid w:val="003E5AF9"/>
    <w:rsid w:val="003E69F6"/>
    <w:rsid w:val="003E6A91"/>
    <w:rsid w:val="003E6F4E"/>
    <w:rsid w:val="003E7487"/>
    <w:rsid w:val="003E7C7E"/>
    <w:rsid w:val="003E7E03"/>
    <w:rsid w:val="003F0077"/>
    <w:rsid w:val="003F0335"/>
    <w:rsid w:val="003F064D"/>
    <w:rsid w:val="003F1F5F"/>
    <w:rsid w:val="003F1FC0"/>
    <w:rsid w:val="003F248C"/>
    <w:rsid w:val="003F2886"/>
    <w:rsid w:val="003F33A3"/>
    <w:rsid w:val="003F3FBD"/>
    <w:rsid w:val="003F6804"/>
    <w:rsid w:val="003F6AD1"/>
    <w:rsid w:val="00400636"/>
    <w:rsid w:val="00401818"/>
    <w:rsid w:val="004027D3"/>
    <w:rsid w:val="00402C4E"/>
    <w:rsid w:val="004035D5"/>
    <w:rsid w:val="0040425D"/>
    <w:rsid w:val="004043B1"/>
    <w:rsid w:val="00404C55"/>
    <w:rsid w:val="00404E4E"/>
    <w:rsid w:val="004051F1"/>
    <w:rsid w:val="00405555"/>
    <w:rsid w:val="00406EF5"/>
    <w:rsid w:val="004106BB"/>
    <w:rsid w:val="004107A7"/>
    <w:rsid w:val="004114A3"/>
    <w:rsid w:val="004119E6"/>
    <w:rsid w:val="00411A25"/>
    <w:rsid w:val="004128EC"/>
    <w:rsid w:val="00412F11"/>
    <w:rsid w:val="00413232"/>
    <w:rsid w:val="0041359F"/>
    <w:rsid w:val="00413981"/>
    <w:rsid w:val="00414C94"/>
    <w:rsid w:val="004155F8"/>
    <w:rsid w:val="00415676"/>
    <w:rsid w:val="0041614A"/>
    <w:rsid w:val="004161E8"/>
    <w:rsid w:val="00416A0F"/>
    <w:rsid w:val="004176B2"/>
    <w:rsid w:val="00417C1D"/>
    <w:rsid w:val="00417E63"/>
    <w:rsid w:val="00417FCA"/>
    <w:rsid w:val="00420208"/>
    <w:rsid w:val="004208C0"/>
    <w:rsid w:val="00420A7C"/>
    <w:rsid w:val="00420C64"/>
    <w:rsid w:val="00420DD9"/>
    <w:rsid w:val="0042178C"/>
    <w:rsid w:val="00421AAA"/>
    <w:rsid w:val="00421C30"/>
    <w:rsid w:val="0042271C"/>
    <w:rsid w:val="004241A7"/>
    <w:rsid w:val="004245E5"/>
    <w:rsid w:val="00424AA4"/>
    <w:rsid w:val="004259A8"/>
    <w:rsid w:val="004262C7"/>
    <w:rsid w:val="00426452"/>
    <w:rsid w:val="00426C55"/>
    <w:rsid w:val="004307F7"/>
    <w:rsid w:val="00432036"/>
    <w:rsid w:val="0043203C"/>
    <w:rsid w:val="004321BE"/>
    <w:rsid w:val="004337DD"/>
    <w:rsid w:val="0043444D"/>
    <w:rsid w:val="00434472"/>
    <w:rsid w:val="00434AE1"/>
    <w:rsid w:val="00435138"/>
    <w:rsid w:val="0043547D"/>
    <w:rsid w:val="00435FA9"/>
    <w:rsid w:val="00436104"/>
    <w:rsid w:val="0043736A"/>
    <w:rsid w:val="00437DA6"/>
    <w:rsid w:val="00440B84"/>
    <w:rsid w:val="00441BBB"/>
    <w:rsid w:val="00442604"/>
    <w:rsid w:val="00442839"/>
    <w:rsid w:val="00442907"/>
    <w:rsid w:val="00443385"/>
    <w:rsid w:val="00443525"/>
    <w:rsid w:val="00444BE9"/>
    <w:rsid w:val="00445761"/>
    <w:rsid w:val="00451C60"/>
    <w:rsid w:val="00453406"/>
    <w:rsid w:val="0045388C"/>
    <w:rsid w:val="00453F4C"/>
    <w:rsid w:val="004554DD"/>
    <w:rsid w:val="0045659F"/>
    <w:rsid w:val="00457A94"/>
    <w:rsid w:val="00460538"/>
    <w:rsid w:val="00460F0D"/>
    <w:rsid w:val="00461BED"/>
    <w:rsid w:val="0046208B"/>
    <w:rsid w:val="0046262B"/>
    <w:rsid w:val="00462A02"/>
    <w:rsid w:val="00462B12"/>
    <w:rsid w:val="0046388C"/>
    <w:rsid w:val="004641CE"/>
    <w:rsid w:val="00465442"/>
    <w:rsid w:val="00465BA8"/>
    <w:rsid w:val="00465C8D"/>
    <w:rsid w:val="00465DF5"/>
    <w:rsid w:val="00466B73"/>
    <w:rsid w:val="00466CC1"/>
    <w:rsid w:val="0046721A"/>
    <w:rsid w:val="004674D5"/>
    <w:rsid w:val="00467900"/>
    <w:rsid w:val="00470D91"/>
    <w:rsid w:val="004727EC"/>
    <w:rsid w:val="00473AA7"/>
    <w:rsid w:val="004752A3"/>
    <w:rsid w:val="00475F26"/>
    <w:rsid w:val="00476632"/>
    <w:rsid w:val="00476EBB"/>
    <w:rsid w:val="00476F91"/>
    <w:rsid w:val="00477EC7"/>
    <w:rsid w:val="004809A5"/>
    <w:rsid w:val="00480CF2"/>
    <w:rsid w:val="004815DD"/>
    <w:rsid w:val="00481EC7"/>
    <w:rsid w:val="004820F4"/>
    <w:rsid w:val="004839F9"/>
    <w:rsid w:val="004841E6"/>
    <w:rsid w:val="0048480D"/>
    <w:rsid w:val="0048565D"/>
    <w:rsid w:val="00486DBB"/>
    <w:rsid w:val="004876A6"/>
    <w:rsid w:val="00487FCF"/>
    <w:rsid w:val="004906C1"/>
    <w:rsid w:val="004907BE"/>
    <w:rsid w:val="00490924"/>
    <w:rsid w:val="004917BF"/>
    <w:rsid w:val="00491ACF"/>
    <w:rsid w:val="00491E1C"/>
    <w:rsid w:val="004923FD"/>
    <w:rsid w:val="0049332E"/>
    <w:rsid w:val="00493E8B"/>
    <w:rsid w:val="00494ED1"/>
    <w:rsid w:val="00495778"/>
    <w:rsid w:val="00496BF7"/>
    <w:rsid w:val="00497B48"/>
    <w:rsid w:val="004A00AA"/>
    <w:rsid w:val="004A14D5"/>
    <w:rsid w:val="004A1CD1"/>
    <w:rsid w:val="004A278C"/>
    <w:rsid w:val="004A2E26"/>
    <w:rsid w:val="004A32A4"/>
    <w:rsid w:val="004A35B3"/>
    <w:rsid w:val="004A3EB2"/>
    <w:rsid w:val="004A40AA"/>
    <w:rsid w:val="004A43CF"/>
    <w:rsid w:val="004A460B"/>
    <w:rsid w:val="004A5484"/>
    <w:rsid w:val="004A54F3"/>
    <w:rsid w:val="004A5698"/>
    <w:rsid w:val="004A6860"/>
    <w:rsid w:val="004B019C"/>
    <w:rsid w:val="004B1DEA"/>
    <w:rsid w:val="004B1E8F"/>
    <w:rsid w:val="004B22F0"/>
    <w:rsid w:val="004B359D"/>
    <w:rsid w:val="004B375F"/>
    <w:rsid w:val="004B391B"/>
    <w:rsid w:val="004B3AF9"/>
    <w:rsid w:val="004B438B"/>
    <w:rsid w:val="004B4C10"/>
    <w:rsid w:val="004B4C4E"/>
    <w:rsid w:val="004B529B"/>
    <w:rsid w:val="004B5D94"/>
    <w:rsid w:val="004B5F02"/>
    <w:rsid w:val="004B61B6"/>
    <w:rsid w:val="004B642B"/>
    <w:rsid w:val="004B6750"/>
    <w:rsid w:val="004B735E"/>
    <w:rsid w:val="004B7FB9"/>
    <w:rsid w:val="004C0814"/>
    <w:rsid w:val="004C1683"/>
    <w:rsid w:val="004C238B"/>
    <w:rsid w:val="004C257F"/>
    <w:rsid w:val="004C3670"/>
    <w:rsid w:val="004C3E68"/>
    <w:rsid w:val="004C4587"/>
    <w:rsid w:val="004C475A"/>
    <w:rsid w:val="004C5B32"/>
    <w:rsid w:val="004C6184"/>
    <w:rsid w:val="004C702C"/>
    <w:rsid w:val="004C7D70"/>
    <w:rsid w:val="004D0759"/>
    <w:rsid w:val="004D0EAB"/>
    <w:rsid w:val="004D15D4"/>
    <w:rsid w:val="004D164D"/>
    <w:rsid w:val="004D2579"/>
    <w:rsid w:val="004D2D9A"/>
    <w:rsid w:val="004D2F50"/>
    <w:rsid w:val="004D3A05"/>
    <w:rsid w:val="004D49B9"/>
    <w:rsid w:val="004D6C8B"/>
    <w:rsid w:val="004D6CDD"/>
    <w:rsid w:val="004D6EF1"/>
    <w:rsid w:val="004D7D1C"/>
    <w:rsid w:val="004E0153"/>
    <w:rsid w:val="004E07B5"/>
    <w:rsid w:val="004E0C8A"/>
    <w:rsid w:val="004E0DCC"/>
    <w:rsid w:val="004E19E3"/>
    <w:rsid w:val="004E2064"/>
    <w:rsid w:val="004E2696"/>
    <w:rsid w:val="004E2CAF"/>
    <w:rsid w:val="004E2DF2"/>
    <w:rsid w:val="004E2FA2"/>
    <w:rsid w:val="004E3129"/>
    <w:rsid w:val="004E3B38"/>
    <w:rsid w:val="004E3CCF"/>
    <w:rsid w:val="004E57B2"/>
    <w:rsid w:val="004E5A8B"/>
    <w:rsid w:val="004E6C43"/>
    <w:rsid w:val="004E6D28"/>
    <w:rsid w:val="004F0698"/>
    <w:rsid w:val="004F1C31"/>
    <w:rsid w:val="004F1D4F"/>
    <w:rsid w:val="004F1FAB"/>
    <w:rsid w:val="004F25D1"/>
    <w:rsid w:val="004F285D"/>
    <w:rsid w:val="004F2980"/>
    <w:rsid w:val="004F38C5"/>
    <w:rsid w:val="004F4423"/>
    <w:rsid w:val="004F44AB"/>
    <w:rsid w:val="004F52AD"/>
    <w:rsid w:val="004F571C"/>
    <w:rsid w:val="004F5D27"/>
    <w:rsid w:val="004F6603"/>
    <w:rsid w:val="004F6A33"/>
    <w:rsid w:val="004F6A53"/>
    <w:rsid w:val="004F749C"/>
    <w:rsid w:val="005002D7"/>
    <w:rsid w:val="00502A8B"/>
    <w:rsid w:val="0050318C"/>
    <w:rsid w:val="0050331B"/>
    <w:rsid w:val="00503B3D"/>
    <w:rsid w:val="005047BB"/>
    <w:rsid w:val="00505056"/>
    <w:rsid w:val="00506A4A"/>
    <w:rsid w:val="00506C28"/>
    <w:rsid w:val="0050774E"/>
    <w:rsid w:val="0050795C"/>
    <w:rsid w:val="00511995"/>
    <w:rsid w:val="005128D8"/>
    <w:rsid w:val="0051471B"/>
    <w:rsid w:val="00515D79"/>
    <w:rsid w:val="00515DCA"/>
    <w:rsid w:val="005167A9"/>
    <w:rsid w:val="00516E37"/>
    <w:rsid w:val="00517A82"/>
    <w:rsid w:val="005200C7"/>
    <w:rsid w:val="00520D7A"/>
    <w:rsid w:val="00524155"/>
    <w:rsid w:val="005242DD"/>
    <w:rsid w:val="005262D3"/>
    <w:rsid w:val="005270DF"/>
    <w:rsid w:val="0052727D"/>
    <w:rsid w:val="005278F8"/>
    <w:rsid w:val="00527974"/>
    <w:rsid w:val="0053025C"/>
    <w:rsid w:val="00530DDF"/>
    <w:rsid w:val="00531432"/>
    <w:rsid w:val="00531490"/>
    <w:rsid w:val="005318B0"/>
    <w:rsid w:val="0053281B"/>
    <w:rsid w:val="00533B49"/>
    <w:rsid w:val="00533DB9"/>
    <w:rsid w:val="0053400D"/>
    <w:rsid w:val="00534282"/>
    <w:rsid w:val="005348D7"/>
    <w:rsid w:val="00534CEC"/>
    <w:rsid w:val="005353D0"/>
    <w:rsid w:val="00535432"/>
    <w:rsid w:val="00535BC6"/>
    <w:rsid w:val="00536920"/>
    <w:rsid w:val="00536F99"/>
    <w:rsid w:val="005376F6"/>
    <w:rsid w:val="0054032A"/>
    <w:rsid w:val="00540DD7"/>
    <w:rsid w:val="005413B2"/>
    <w:rsid w:val="00542538"/>
    <w:rsid w:val="00542AC7"/>
    <w:rsid w:val="00542AE6"/>
    <w:rsid w:val="005430A0"/>
    <w:rsid w:val="0054322A"/>
    <w:rsid w:val="005432CF"/>
    <w:rsid w:val="00543767"/>
    <w:rsid w:val="005456F0"/>
    <w:rsid w:val="00546E52"/>
    <w:rsid w:val="00547D0E"/>
    <w:rsid w:val="00547DA8"/>
    <w:rsid w:val="00547E8F"/>
    <w:rsid w:val="005518BC"/>
    <w:rsid w:val="00552ACB"/>
    <w:rsid w:val="00553FAA"/>
    <w:rsid w:val="00554D49"/>
    <w:rsid w:val="00555972"/>
    <w:rsid w:val="00555A92"/>
    <w:rsid w:val="00556B51"/>
    <w:rsid w:val="00556C75"/>
    <w:rsid w:val="00557176"/>
    <w:rsid w:val="00557245"/>
    <w:rsid w:val="00557631"/>
    <w:rsid w:val="005577CB"/>
    <w:rsid w:val="0055787F"/>
    <w:rsid w:val="00557F34"/>
    <w:rsid w:val="00560099"/>
    <w:rsid w:val="005611F9"/>
    <w:rsid w:val="005613F8"/>
    <w:rsid w:val="00561AD2"/>
    <w:rsid w:val="005622CF"/>
    <w:rsid w:val="00562462"/>
    <w:rsid w:val="00564DB9"/>
    <w:rsid w:val="0056527C"/>
    <w:rsid w:val="00565A20"/>
    <w:rsid w:val="00565C40"/>
    <w:rsid w:val="00567A33"/>
    <w:rsid w:val="00567F77"/>
    <w:rsid w:val="00570483"/>
    <w:rsid w:val="005710B9"/>
    <w:rsid w:val="00571277"/>
    <w:rsid w:val="0057172D"/>
    <w:rsid w:val="00571944"/>
    <w:rsid w:val="00571BDE"/>
    <w:rsid w:val="005721DE"/>
    <w:rsid w:val="005730DE"/>
    <w:rsid w:val="005736D9"/>
    <w:rsid w:val="00573C36"/>
    <w:rsid w:val="00573DC3"/>
    <w:rsid w:val="00574A1A"/>
    <w:rsid w:val="00575868"/>
    <w:rsid w:val="0057708F"/>
    <w:rsid w:val="00577A3A"/>
    <w:rsid w:val="00577A51"/>
    <w:rsid w:val="00577C5E"/>
    <w:rsid w:val="005806B9"/>
    <w:rsid w:val="005807CC"/>
    <w:rsid w:val="00580AEF"/>
    <w:rsid w:val="0058258D"/>
    <w:rsid w:val="00585CFF"/>
    <w:rsid w:val="00586F17"/>
    <w:rsid w:val="00591C1C"/>
    <w:rsid w:val="00593D35"/>
    <w:rsid w:val="0059427D"/>
    <w:rsid w:val="005963D0"/>
    <w:rsid w:val="005964F8"/>
    <w:rsid w:val="00597877"/>
    <w:rsid w:val="005A16C0"/>
    <w:rsid w:val="005A1794"/>
    <w:rsid w:val="005A1B17"/>
    <w:rsid w:val="005A228D"/>
    <w:rsid w:val="005A2ADE"/>
    <w:rsid w:val="005A32FA"/>
    <w:rsid w:val="005A3955"/>
    <w:rsid w:val="005A3FC7"/>
    <w:rsid w:val="005A4241"/>
    <w:rsid w:val="005A4FED"/>
    <w:rsid w:val="005A58FE"/>
    <w:rsid w:val="005A5F9D"/>
    <w:rsid w:val="005A60A7"/>
    <w:rsid w:val="005A6B9A"/>
    <w:rsid w:val="005A6E80"/>
    <w:rsid w:val="005A78A1"/>
    <w:rsid w:val="005A7F4A"/>
    <w:rsid w:val="005A7FFA"/>
    <w:rsid w:val="005B088C"/>
    <w:rsid w:val="005B0A08"/>
    <w:rsid w:val="005B10B7"/>
    <w:rsid w:val="005B11F2"/>
    <w:rsid w:val="005B17FC"/>
    <w:rsid w:val="005B1C08"/>
    <w:rsid w:val="005B1F2E"/>
    <w:rsid w:val="005B26AF"/>
    <w:rsid w:val="005B3784"/>
    <w:rsid w:val="005B3DF5"/>
    <w:rsid w:val="005B4B5C"/>
    <w:rsid w:val="005B6524"/>
    <w:rsid w:val="005B681F"/>
    <w:rsid w:val="005B697D"/>
    <w:rsid w:val="005B6C35"/>
    <w:rsid w:val="005B74A3"/>
    <w:rsid w:val="005B74CE"/>
    <w:rsid w:val="005B7E76"/>
    <w:rsid w:val="005C041C"/>
    <w:rsid w:val="005C05F1"/>
    <w:rsid w:val="005C0D5B"/>
    <w:rsid w:val="005C0F11"/>
    <w:rsid w:val="005C1F0F"/>
    <w:rsid w:val="005C267A"/>
    <w:rsid w:val="005C28DD"/>
    <w:rsid w:val="005C3E45"/>
    <w:rsid w:val="005C466B"/>
    <w:rsid w:val="005C482C"/>
    <w:rsid w:val="005C4C7D"/>
    <w:rsid w:val="005C531B"/>
    <w:rsid w:val="005C5B6D"/>
    <w:rsid w:val="005C613B"/>
    <w:rsid w:val="005C6191"/>
    <w:rsid w:val="005C6236"/>
    <w:rsid w:val="005C6E08"/>
    <w:rsid w:val="005C762D"/>
    <w:rsid w:val="005D1E8E"/>
    <w:rsid w:val="005D2513"/>
    <w:rsid w:val="005D2B90"/>
    <w:rsid w:val="005D2C20"/>
    <w:rsid w:val="005D4167"/>
    <w:rsid w:val="005D4667"/>
    <w:rsid w:val="005D4DFA"/>
    <w:rsid w:val="005D55B7"/>
    <w:rsid w:val="005D567F"/>
    <w:rsid w:val="005D6523"/>
    <w:rsid w:val="005D6914"/>
    <w:rsid w:val="005D6F4A"/>
    <w:rsid w:val="005D701A"/>
    <w:rsid w:val="005D765D"/>
    <w:rsid w:val="005D7C81"/>
    <w:rsid w:val="005E04C3"/>
    <w:rsid w:val="005E0A77"/>
    <w:rsid w:val="005E0AAC"/>
    <w:rsid w:val="005E1272"/>
    <w:rsid w:val="005E2741"/>
    <w:rsid w:val="005E2A7F"/>
    <w:rsid w:val="005E5B31"/>
    <w:rsid w:val="005E6412"/>
    <w:rsid w:val="005E6C58"/>
    <w:rsid w:val="005E7259"/>
    <w:rsid w:val="005F03E4"/>
    <w:rsid w:val="005F054B"/>
    <w:rsid w:val="005F1A15"/>
    <w:rsid w:val="005F1AB3"/>
    <w:rsid w:val="005F1B4B"/>
    <w:rsid w:val="005F1FB0"/>
    <w:rsid w:val="005F2178"/>
    <w:rsid w:val="005F2275"/>
    <w:rsid w:val="005F2581"/>
    <w:rsid w:val="005F31AE"/>
    <w:rsid w:val="005F45FA"/>
    <w:rsid w:val="005F5905"/>
    <w:rsid w:val="005F6877"/>
    <w:rsid w:val="005F6A31"/>
    <w:rsid w:val="005F6F96"/>
    <w:rsid w:val="005F7E77"/>
    <w:rsid w:val="00600599"/>
    <w:rsid w:val="00600FA9"/>
    <w:rsid w:val="00601302"/>
    <w:rsid w:val="0060136B"/>
    <w:rsid w:val="00601B2D"/>
    <w:rsid w:val="0060206F"/>
    <w:rsid w:val="00602930"/>
    <w:rsid w:val="00602E72"/>
    <w:rsid w:val="00603857"/>
    <w:rsid w:val="00603A31"/>
    <w:rsid w:val="00604D13"/>
    <w:rsid w:val="00604E57"/>
    <w:rsid w:val="0060634B"/>
    <w:rsid w:val="006100CB"/>
    <w:rsid w:val="0061045C"/>
    <w:rsid w:val="00610A51"/>
    <w:rsid w:val="006131C5"/>
    <w:rsid w:val="006139B9"/>
    <w:rsid w:val="0061422A"/>
    <w:rsid w:val="006146F3"/>
    <w:rsid w:val="0061558B"/>
    <w:rsid w:val="006167AC"/>
    <w:rsid w:val="00616866"/>
    <w:rsid w:val="00617D8F"/>
    <w:rsid w:val="00620BFB"/>
    <w:rsid w:val="00621909"/>
    <w:rsid w:val="00621E11"/>
    <w:rsid w:val="0062254D"/>
    <w:rsid w:val="00622B7F"/>
    <w:rsid w:val="00623CD0"/>
    <w:rsid w:val="0062471C"/>
    <w:rsid w:val="00624E2C"/>
    <w:rsid w:val="00626159"/>
    <w:rsid w:val="00626FD0"/>
    <w:rsid w:val="00627A8C"/>
    <w:rsid w:val="00631579"/>
    <w:rsid w:val="00633507"/>
    <w:rsid w:val="006337EB"/>
    <w:rsid w:val="00634F4A"/>
    <w:rsid w:val="006354EE"/>
    <w:rsid w:val="00635A2F"/>
    <w:rsid w:val="00640433"/>
    <w:rsid w:val="00640879"/>
    <w:rsid w:val="00640BDB"/>
    <w:rsid w:val="00640F0A"/>
    <w:rsid w:val="00641575"/>
    <w:rsid w:val="00642206"/>
    <w:rsid w:val="00643C44"/>
    <w:rsid w:val="00643DEA"/>
    <w:rsid w:val="00643E2B"/>
    <w:rsid w:val="00643F9B"/>
    <w:rsid w:val="00644538"/>
    <w:rsid w:val="00644640"/>
    <w:rsid w:val="00644CF1"/>
    <w:rsid w:val="00644ECC"/>
    <w:rsid w:val="0064564E"/>
    <w:rsid w:val="00646C32"/>
    <w:rsid w:val="006470EA"/>
    <w:rsid w:val="0064790D"/>
    <w:rsid w:val="006509DE"/>
    <w:rsid w:val="00650BBC"/>
    <w:rsid w:val="006515C7"/>
    <w:rsid w:val="00652389"/>
    <w:rsid w:val="00652E65"/>
    <w:rsid w:val="0065345D"/>
    <w:rsid w:val="006541F3"/>
    <w:rsid w:val="00654609"/>
    <w:rsid w:val="006547DF"/>
    <w:rsid w:val="00654B38"/>
    <w:rsid w:val="00654DFB"/>
    <w:rsid w:val="006563CE"/>
    <w:rsid w:val="0065682E"/>
    <w:rsid w:val="00656B55"/>
    <w:rsid w:val="0065706A"/>
    <w:rsid w:val="00660501"/>
    <w:rsid w:val="0066191E"/>
    <w:rsid w:val="00662E32"/>
    <w:rsid w:val="0066317D"/>
    <w:rsid w:val="0066342D"/>
    <w:rsid w:val="0066445E"/>
    <w:rsid w:val="00665928"/>
    <w:rsid w:val="00665EED"/>
    <w:rsid w:val="00665F1C"/>
    <w:rsid w:val="00666AE1"/>
    <w:rsid w:val="00666B0C"/>
    <w:rsid w:val="00666CA7"/>
    <w:rsid w:val="006670C3"/>
    <w:rsid w:val="0066774D"/>
    <w:rsid w:val="00667BD9"/>
    <w:rsid w:val="00670C40"/>
    <w:rsid w:val="00671328"/>
    <w:rsid w:val="0067258A"/>
    <w:rsid w:val="00672CC0"/>
    <w:rsid w:val="0067427C"/>
    <w:rsid w:val="006743F9"/>
    <w:rsid w:val="006766D4"/>
    <w:rsid w:val="00676893"/>
    <w:rsid w:val="00676BAA"/>
    <w:rsid w:val="0068003B"/>
    <w:rsid w:val="00681E7E"/>
    <w:rsid w:val="00682E72"/>
    <w:rsid w:val="0068340F"/>
    <w:rsid w:val="00683675"/>
    <w:rsid w:val="00683E36"/>
    <w:rsid w:val="00684FCE"/>
    <w:rsid w:val="00685209"/>
    <w:rsid w:val="00686062"/>
    <w:rsid w:val="00686C2B"/>
    <w:rsid w:val="00687857"/>
    <w:rsid w:val="00690C21"/>
    <w:rsid w:val="00690D4B"/>
    <w:rsid w:val="00692C28"/>
    <w:rsid w:val="00692C31"/>
    <w:rsid w:val="0069303F"/>
    <w:rsid w:val="00693B54"/>
    <w:rsid w:val="00693D01"/>
    <w:rsid w:val="00694285"/>
    <w:rsid w:val="0069461B"/>
    <w:rsid w:val="00694FAD"/>
    <w:rsid w:val="006963A9"/>
    <w:rsid w:val="00696D99"/>
    <w:rsid w:val="006A1795"/>
    <w:rsid w:val="006A185C"/>
    <w:rsid w:val="006A1A96"/>
    <w:rsid w:val="006A3236"/>
    <w:rsid w:val="006A34BF"/>
    <w:rsid w:val="006A3635"/>
    <w:rsid w:val="006A3FCA"/>
    <w:rsid w:val="006A4108"/>
    <w:rsid w:val="006A5340"/>
    <w:rsid w:val="006A55E3"/>
    <w:rsid w:val="006A6693"/>
    <w:rsid w:val="006A7ADB"/>
    <w:rsid w:val="006B0AB8"/>
    <w:rsid w:val="006B3391"/>
    <w:rsid w:val="006B372B"/>
    <w:rsid w:val="006B5DE3"/>
    <w:rsid w:val="006B7032"/>
    <w:rsid w:val="006C12D2"/>
    <w:rsid w:val="006C1CF9"/>
    <w:rsid w:val="006C23AA"/>
    <w:rsid w:val="006C2ABD"/>
    <w:rsid w:val="006C340A"/>
    <w:rsid w:val="006C3ABA"/>
    <w:rsid w:val="006C3DEF"/>
    <w:rsid w:val="006C48B7"/>
    <w:rsid w:val="006C4FBE"/>
    <w:rsid w:val="006C603A"/>
    <w:rsid w:val="006C6195"/>
    <w:rsid w:val="006C69E2"/>
    <w:rsid w:val="006C7A72"/>
    <w:rsid w:val="006C7DAC"/>
    <w:rsid w:val="006D0007"/>
    <w:rsid w:val="006D02DB"/>
    <w:rsid w:val="006D097D"/>
    <w:rsid w:val="006D2157"/>
    <w:rsid w:val="006D2E76"/>
    <w:rsid w:val="006D2FEF"/>
    <w:rsid w:val="006D37F8"/>
    <w:rsid w:val="006D457A"/>
    <w:rsid w:val="006D5CA7"/>
    <w:rsid w:val="006D70EE"/>
    <w:rsid w:val="006E142E"/>
    <w:rsid w:val="006E15E6"/>
    <w:rsid w:val="006E181E"/>
    <w:rsid w:val="006E1D67"/>
    <w:rsid w:val="006E207B"/>
    <w:rsid w:val="006E24EC"/>
    <w:rsid w:val="006E256C"/>
    <w:rsid w:val="006E2700"/>
    <w:rsid w:val="006E3B3D"/>
    <w:rsid w:val="006E46F8"/>
    <w:rsid w:val="006E4BD3"/>
    <w:rsid w:val="006E5033"/>
    <w:rsid w:val="006E5065"/>
    <w:rsid w:val="006E65E7"/>
    <w:rsid w:val="006E7348"/>
    <w:rsid w:val="006E7596"/>
    <w:rsid w:val="006E7E32"/>
    <w:rsid w:val="006F02BA"/>
    <w:rsid w:val="006F1828"/>
    <w:rsid w:val="006F32A9"/>
    <w:rsid w:val="006F3EE9"/>
    <w:rsid w:val="006F47ED"/>
    <w:rsid w:val="006F4938"/>
    <w:rsid w:val="006F4B40"/>
    <w:rsid w:val="006F4E96"/>
    <w:rsid w:val="006F4F43"/>
    <w:rsid w:val="006F5B4B"/>
    <w:rsid w:val="006F5E63"/>
    <w:rsid w:val="006F6EAB"/>
    <w:rsid w:val="006F74CA"/>
    <w:rsid w:val="007002C5"/>
    <w:rsid w:val="0070065E"/>
    <w:rsid w:val="007014F3"/>
    <w:rsid w:val="007017FA"/>
    <w:rsid w:val="007023D7"/>
    <w:rsid w:val="0070246B"/>
    <w:rsid w:val="00703772"/>
    <w:rsid w:val="00704519"/>
    <w:rsid w:val="0070473B"/>
    <w:rsid w:val="0070527F"/>
    <w:rsid w:val="00705DE4"/>
    <w:rsid w:val="00707B1D"/>
    <w:rsid w:val="00707E38"/>
    <w:rsid w:val="00712037"/>
    <w:rsid w:val="007121E1"/>
    <w:rsid w:val="00712FFA"/>
    <w:rsid w:val="007131D8"/>
    <w:rsid w:val="00714A7E"/>
    <w:rsid w:val="00714C20"/>
    <w:rsid w:val="00714D01"/>
    <w:rsid w:val="00714FDA"/>
    <w:rsid w:val="00715858"/>
    <w:rsid w:val="00717331"/>
    <w:rsid w:val="0071751C"/>
    <w:rsid w:val="007175A7"/>
    <w:rsid w:val="007217EA"/>
    <w:rsid w:val="0072275D"/>
    <w:rsid w:val="0072303D"/>
    <w:rsid w:val="00723122"/>
    <w:rsid w:val="00723274"/>
    <w:rsid w:val="00723731"/>
    <w:rsid w:val="0072388E"/>
    <w:rsid w:val="00723938"/>
    <w:rsid w:val="00725FF1"/>
    <w:rsid w:val="00726982"/>
    <w:rsid w:val="00726DB8"/>
    <w:rsid w:val="00727AB5"/>
    <w:rsid w:val="00727D17"/>
    <w:rsid w:val="00730473"/>
    <w:rsid w:val="00730C7F"/>
    <w:rsid w:val="00730F21"/>
    <w:rsid w:val="00730F47"/>
    <w:rsid w:val="00731AE0"/>
    <w:rsid w:val="0073257F"/>
    <w:rsid w:val="0073267C"/>
    <w:rsid w:val="00732C2A"/>
    <w:rsid w:val="00733035"/>
    <w:rsid w:val="00735817"/>
    <w:rsid w:val="00737AED"/>
    <w:rsid w:val="00740CAE"/>
    <w:rsid w:val="00742E88"/>
    <w:rsid w:val="007434A8"/>
    <w:rsid w:val="007442EF"/>
    <w:rsid w:val="00746B04"/>
    <w:rsid w:val="00746F6B"/>
    <w:rsid w:val="0074708B"/>
    <w:rsid w:val="00747814"/>
    <w:rsid w:val="00747A3D"/>
    <w:rsid w:val="007500A3"/>
    <w:rsid w:val="007509DC"/>
    <w:rsid w:val="00750BFF"/>
    <w:rsid w:val="00751172"/>
    <w:rsid w:val="007517B7"/>
    <w:rsid w:val="0075214C"/>
    <w:rsid w:val="00752252"/>
    <w:rsid w:val="007526BE"/>
    <w:rsid w:val="00754D18"/>
    <w:rsid w:val="00755686"/>
    <w:rsid w:val="0075593B"/>
    <w:rsid w:val="00755A74"/>
    <w:rsid w:val="00756714"/>
    <w:rsid w:val="00757FBF"/>
    <w:rsid w:val="0076033F"/>
    <w:rsid w:val="007604FA"/>
    <w:rsid w:val="00761544"/>
    <w:rsid w:val="00761B3D"/>
    <w:rsid w:val="00761BC9"/>
    <w:rsid w:val="0076276B"/>
    <w:rsid w:val="00762C04"/>
    <w:rsid w:val="007631A7"/>
    <w:rsid w:val="00763445"/>
    <w:rsid w:val="007646DA"/>
    <w:rsid w:val="0076479A"/>
    <w:rsid w:val="00764A42"/>
    <w:rsid w:val="0076609A"/>
    <w:rsid w:val="00766FB6"/>
    <w:rsid w:val="00767860"/>
    <w:rsid w:val="00767ABD"/>
    <w:rsid w:val="00771C71"/>
    <w:rsid w:val="00773E34"/>
    <w:rsid w:val="0077429E"/>
    <w:rsid w:val="00774982"/>
    <w:rsid w:val="00776224"/>
    <w:rsid w:val="0077661E"/>
    <w:rsid w:val="007770A8"/>
    <w:rsid w:val="00777B59"/>
    <w:rsid w:val="00780EBD"/>
    <w:rsid w:val="0078247A"/>
    <w:rsid w:val="00783831"/>
    <w:rsid w:val="00784FFE"/>
    <w:rsid w:val="00785329"/>
    <w:rsid w:val="00785CB0"/>
    <w:rsid w:val="0078663A"/>
    <w:rsid w:val="0078733B"/>
    <w:rsid w:val="00787A01"/>
    <w:rsid w:val="007900AA"/>
    <w:rsid w:val="0079047C"/>
    <w:rsid w:val="00790B0E"/>
    <w:rsid w:val="00791A16"/>
    <w:rsid w:val="007923B3"/>
    <w:rsid w:val="007923E3"/>
    <w:rsid w:val="00792B3D"/>
    <w:rsid w:val="0079307D"/>
    <w:rsid w:val="007931C4"/>
    <w:rsid w:val="00793B8E"/>
    <w:rsid w:val="00793C4F"/>
    <w:rsid w:val="00793CC8"/>
    <w:rsid w:val="00794262"/>
    <w:rsid w:val="00794ADB"/>
    <w:rsid w:val="00795322"/>
    <w:rsid w:val="00796BBF"/>
    <w:rsid w:val="00797345"/>
    <w:rsid w:val="00797A2F"/>
    <w:rsid w:val="007A0891"/>
    <w:rsid w:val="007A1CED"/>
    <w:rsid w:val="007A2332"/>
    <w:rsid w:val="007A29F4"/>
    <w:rsid w:val="007A2A09"/>
    <w:rsid w:val="007A2DE3"/>
    <w:rsid w:val="007A2F50"/>
    <w:rsid w:val="007A530A"/>
    <w:rsid w:val="007A608E"/>
    <w:rsid w:val="007A6357"/>
    <w:rsid w:val="007A7787"/>
    <w:rsid w:val="007A7A6B"/>
    <w:rsid w:val="007B01D2"/>
    <w:rsid w:val="007B01EA"/>
    <w:rsid w:val="007B05B6"/>
    <w:rsid w:val="007B10FF"/>
    <w:rsid w:val="007B15C6"/>
    <w:rsid w:val="007B1AF9"/>
    <w:rsid w:val="007B1D24"/>
    <w:rsid w:val="007B26AF"/>
    <w:rsid w:val="007B29EB"/>
    <w:rsid w:val="007B3050"/>
    <w:rsid w:val="007B3256"/>
    <w:rsid w:val="007B5CA4"/>
    <w:rsid w:val="007B5DA3"/>
    <w:rsid w:val="007C0023"/>
    <w:rsid w:val="007C06E4"/>
    <w:rsid w:val="007C07C2"/>
    <w:rsid w:val="007C33C9"/>
    <w:rsid w:val="007C3EB6"/>
    <w:rsid w:val="007C49DE"/>
    <w:rsid w:val="007C4C64"/>
    <w:rsid w:val="007C521A"/>
    <w:rsid w:val="007C6067"/>
    <w:rsid w:val="007C638B"/>
    <w:rsid w:val="007C6FD3"/>
    <w:rsid w:val="007D05D0"/>
    <w:rsid w:val="007D0AA6"/>
    <w:rsid w:val="007D207E"/>
    <w:rsid w:val="007D2611"/>
    <w:rsid w:val="007D2B75"/>
    <w:rsid w:val="007D2EFF"/>
    <w:rsid w:val="007D3687"/>
    <w:rsid w:val="007D5FB4"/>
    <w:rsid w:val="007D6AE7"/>
    <w:rsid w:val="007D7EF7"/>
    <w:rsid w:val="007E00C6"/>
    <w:rsid w:val="007E1273"/>
    <w:rsid w:val="007E143D"/>
    <w:rsid w:val="007E1700"/>
    <w:rsid w:val="007E18A0"/>
    <w:rsid w:val="007E2F88"/>
    <w:rsid w:val="007E3C2A"/>
    <w:rsid w:val="007E3CC7"/>
    <w:rsid w:val="007E61E2"/>
    <w:rsid w:val="007E6852"/>
    <w:rsid w:val="007E7773"/>
    <w:rsid w:val="007F09EF"/>
    <w:rsid w:val="007F12A6"/>
    <w:rsid w:val="007F1998"/>
    <w:rsid w:val="007F21B3"/>
    <w:rsid w:val="007F2752"/>
    <w:rsid w:val="007F28EC"/>
    <w:rsid w:val="007F295F"/>
    <w:rsid w:val="007F451C"/>
    <w:rsid w:val="007F4801"/>
    <w:rsid w:val="007F486F"/>
    <w:rsid w:val="007F5726"/>
    <w:rsid w:val="007F7009"/>
    <w:rsid w:val="007F7CC2"/>
    <w:rsid w:val="00800780"/>
    <w:rsid w:val="00800DF1"/>
    <w:rsid w:val="00800E35"/>
    <w:rsid w:val="00801045"/>
    <w:rsid w:val="00801E14"/>
    <w:rsid w:val="0080234F"/>
    <w:rsid w:val="00802596"/>
    <w:rsid w:val="0080272B"/>
    <w:rsid w:val="0080295F"/>
    <w:rsid w:val="00802A02"/>
    <w:rsid w:val="00802F90"/>
    <w:rsid w:val="0080354A"/>
    <w:rsid w:val="00803EB8"/>
    <w:rsid w:val="00804349"/>
    <w:rsid w:val="00806754"/>
    <w:rsid w:val="00807D91"/>
    <w:rsid w:val="008102F7"/>
    <w:rsid w:val="008111AC"/>
    <w:rsid w:val="008118D0"/>
    <w:rsid w:val="00811CBA"/>
    <w:rsid w:val="0081244A"/>
    <w:rsid w:val="00813157"/>
    <w:rsid w:val="00813293"/>
    <w:rsid w:val="0081329C"/>
    <w:rsid w:val="00813CBF"/>
    <w:rsid w:val="00813EDE"/>
    <w:rsid w:val="00814487"/>
    <w:rsid w:val="00814BAE"/>
    <w:rsid w:val="00816056"/>
    <w:rsid w:val="0081678D"/>
    <w:rsid w:val="00816C1D"/>
    <w:rsid w:val="00817944"/>
    <w:rsid w:val="008204DA"/>
    <w:rsid w:val="00820B61"/>
    <w:rsid w:val="00820E15"/>
    <w:rsid w:val="008211B7"/>
    <w:rsid w:val="008215BA"/>
    <w:rsid w:val="00821CEB"/>
    <w:rsid w:val="00821D18"/>
    <w:rsid w:val="00821D78"/>
    <w:rsid w:val="0082214E"/>
    <w:rsid w:val="00822FEB"/>
    <w:rsid w:val="0082379B"/>
    <w:rsid w:val="00824BD0"/>
    <w:rsid w:val="008252B4"/>
    <w:rsid w:val="008267FD"/>
    <w:rsid w:val="00826F33"/>
    <w:rsid w:val="008300D4"/>
    <w:rsid w:val="008301C6"/>
    <w:rsid w:val="008302C7"/>
    <w:rsid w:val="0083050E"/>
    <w:rsid w:val="00830C78"/>
    <w:rsid w:val="00832840"/>
    <w:rsid w:val="008336A9"/>
    <w:rsid w:val="00837D29"/>
    <w:rsid w:val="00837D34"/>
    <w:rsid w:val="0084020F"/>
    <w:rsid w:val="00840ADB"/>
    <w:rsid w:val="0084152C"/>
    <w:rsid w:val="008417BF"/>
    <w:rsid w:val="00841C9B"/>
    <w:rsid w:val="00843331"/>
    <w:rsid w:val="00844133"/>
    <w:rsid w:val="00844673"/>
    <w:rsid w:val="0084498C"/>
    <w:rsid w:val="00847296"/>
    <w:rsid w:val="008479DA"/>
    <w:rsid w:val="00847AAC"/>
    <w:rsid w:val="00847FF7"/>
    <w:rsid w:val="00850B7F"/>
    <w:rsid w:val="00850C42"/>
    <w:rsid w:val="00850E72"/>
    <w:rsid w:val="00852636"/>
    <w:rsid w:val="00854318"/>
    <w:rsid w:val="00854456"/>
    <w:rsid w:val="0085482A"/>
    <w:rsid w:val="00854848"/>
    <w:rsid w:val="00854933"/>
    <w:rsid w:val="00854AD2"/>
    <w:rsid w:val="00856CB1"/>
    <w:rsid w:val="00856D0B"/>
    <w:rsid w:val="00856E2E"/>
    <w:rsid w:val="00860361"/>
    <w:rsid w:val="00860775"/>
    <w:rsid w:val="00860AC8"/>
    <w:rsid w:val="00861DB6"/>
    <w:rsid w:val="00861EDC"/>
    <w:rsid w:val="008620F9"/>
    <w:rsid w:val="00862122"/>
    <w:rsid w:val="00862538"/>
    <w:rsid w:val="0086310A"/>
    <w:rsid w:val="00863E5B"/>
    <w:rsid w:val="0086436E"/>
    <w:rsid w:val="008645D4"/>
    <w:rsid w:val="0086562D"/>
    <w:rsid w:val="00866E30"/>
    <w:rsid w:val="0086742B"/>
    <w:rsid w:val="008679BF"/>
    <w:rsid w:val="00867EE3"/>
    <w:rsid w:val="00867F7A"/>
    <w:rsid w:val="00870281"/>
    <w:rsid w:val="0087068F"/>
    <w:rsid w:val="00871E97"/>
    <w:rsid w:val="00871EC0"/>
    <w:rsid w:val="00872CAC"/>
    <w:rsid w:val="00873375"/>
    <w:rsid w:val="00873E05"/>
    <w:rsid w:val="0087484A"/>
    <w:rsid w:val="0087488C"/>
    <w:rsid w:val="00874D37"/>
    <w:rsid w:val="00875E61"/>
    <w:rsid w:val="008760AE"/>
    <w:rsid w:val="008762BA"/>
    <w:rsid w:val="0087728E"/>
    <w:rsid w:val="00877E27"/>
    <w:rsid w:val="00880590"/>
    <w:rsid w:val="00880F4A"/>
    <w:rsid w:val="008816DE"/>
    <w:rsid w:val="008837E3"/>
    <w:rsid w:val="008838FD"/>
    <w:rsid w:val="00883A96"/>
    <w:rsid w:val="00883EE9"/>
    <w:rsid w:val="00884E07"/>
    <w:rsid w:val="00885221"/>
    <w:rsid w:val="008855BB"/>
    <w:rsid w:val="008856C5"/>
    <w:rsid w:val="00885D02"/>
    <w:rsid w:val="00886637"/>
    <w:rsid w:val="00886659"/>
    <w:rsid w:val="008874BB"/>
    <w:rsid w:val="0089090A"/>
    <w:rsid w:val="00890EC8"/>
    <w:rsid w:val="008911A8"/>
    <w:rsid w:val="00891508"/>
    <w:rsid w:val="0089207A"/>
    <w:rsid w:val="008921A6"/>
    <w:rsid w:val="008923CF"/>
    <w:rsid w:val="00892CCF"/>
    <w:rsid w:val="00893522"/>
    <w:rsid w:val="00894767"/>
    <w:rsid w:val="008955F6"/>
    <w:rsid w:val="00896551"/>
    <w:rsid w:val="00896B35"/>
    <w:rsid w:val="008972EB"/>
    <w:rsid w:val="00897AC0"/>
    <w:rsid w:val="00897CC1"/>
    <w:rsid w:val="008A0A58"/>
    <w:rsid w:val="008A2A70"/>
    <w:rsid w:val="008A314D"/>
    <w:rsid w:val="008A3D5A"/>
    <w:rsid w:val="008A3E00"/>
    <w:rsid w:val="008A53A3"/>
    <w:rsid w:val="008A542F"/>
    <w:rsid w:val="008A6CC6"/>
    <w:rsid w:val="008A6E34"/>
    <w:rsid w:val="008A73C5"/>
    <w:rsid w:val="008B0017"/>
    <w:rsid w:val="008B0BBD"/>
    <w:rsid w:val="008B1DAA"/>
    <w:rsid w:val="008B2374"/>
    <w:rsid w:val="008B2D0A"/>
    <w:rsid w:val="008B3D0A"/>
    <w:rsid w:val="008B5913"/>
    <w:rsid w:val="008B7741"/>
    <w:rsid w:val="008C06D0"/>
    <w:rsid w:val="008C0B15"/>
    <w:rsid w:val="008C104F"/>
    <w:rsid w:val="008C1A16"/>
    <w:rsid w:val="008C1DE7"/>
    <w:rsid w:val="008C267D"/>
    <w:rsid w:val="008C274A"/>
    <w:rsid w:val="008C368A"/>
    <w:rsid w:val="008C3874"/>
    <w:rsid w:val="008C3A56"/>
    <w:rsid w:val="008C3AF9"/>
    <w:rsid w:val="008C400D"/>
    <w:rsid w:val="008C43D1"/>
    <w:rsid w:val="008C4782"/>
    <w:rsid w:val="008C47CA"/>
    <w:rsid w:val="008C5038"/>
    <w:rsid w:val="008C6615"/>
    <w:rsid w:val="008C69F7"/>
    <w:rsid w:val="008C749C"/>
    <w:rsid w:val="008C7599"/>
    <w:rsid w:val="008C7E95"/>
    <w:rsid w:val="008D001F"/>
    <w:rsid w:val="008D0101"/>
    <w:rsid w:val="008D1B14"/>
    <w:rsid w:val="008D2F48"/>
    <w:rsid w:val="008D3B42"/>
    <w:rsid w:val="008D474D"/>
    <w:rsid w:val="008D4F68"/>
    <w:rsid w:val="008D5330"/>
    <w:rsid w:val="008D56E2"/>
    <w:rsid w:val="008D573A"/>
    <w:rsid w:val="008D6FD6"/>
    <w:rsid w:val="008E238B"/>
    <w:rsid w:val="008E24D5"/>
    <w:rsid w:val="008E26C2"/>
    <w:rsid w:val="008E3470"/>
    <w:rsid w:val="008E34A5"/>
    <w:rsid w:val="008E3530"/>
    <w:rsid w:val="008E425F"/>
    <w:rsid w:val="008E6652"/>
    <w:rsid w:val="008E6DAF"/>
    <w:rsid w:val="008E78B5"/>
    <w:rsid w:val="008E78CC"/>
    <w:rsid w:val="008E7F0D"/>
    <w:rsid w:val="008F0114"/>
    <w:rsid w:val="008F036A"/>
    <w:rsid w:val="008F0657"/>
    <w:rsid w:val="008F09CA"/>
    <w:rsid w:val="008F0ABD"/>
    <w:rsid w:val="008F0AD0"/>
    <w:rsid w:val="008F1136"/>
    <w:rsid w:val="008F1CA7"/>
    <w:rsid w:val="008F1F14"/>
    <w:rsid w:val="008F39AB"/>
    <w:rsid w:val="008F3B8E"/>
    <w:rsid w:val="008F426E"/>
    <w:rsid w:val="008F4766"/>
    <w:rsid w:val="008F4979"/>
    <w:rsid w:val="008F582D"/>
    <w:rsid w:val="008F6BF5"/>
    <w:rsid w:val="008F71D2"/>
    <w:rsid w:val="008F7282"/>
    <w:rsid w:val="008F7FC6"/>
    <w:rsid w:val="0090038E"/>
    <w:rsid w:val="00900919"/>
    <w:rsid w:val="0090119A"/>
    <w:rsid w:val="00901C67"/>
    <w:rsid w:val="0090363E"/>
    <w:rsid w:val="00903A73"/>
    <w:rsid w:val="009042DD"/>
    <w:rsid w:val="00910051"/>
    <w:rsid w:val="00910EC2"/>
    <w:rsid w:val="00911584"/>
    <w:rsid w:val="009121B7"/>
    <w:rsid w:val="0091267A"/>
    <w:rsid w:val="00912C52"/>
    <w:rsid w:val="009133DF"/>
    <w:rsid w:val="00913C31"/>
    <w:rsid w:val="00914C2C"/>
    <w:rsid w:val="00914DAD"/>
    <w:rsid w:val="0091597F"/>
    <w:rsid w:val="00916D77"/>
    <w:rsid w:val="00917628"/>
    <w:rsid w:val="00917F7C"/>
    <w:rsid w:val="00917FA7"/>
    <w:rsid w:val="009200B4"/>
    <w:rsid w:val="00922CC5"/>
    <w:rsid w:val="00922FF4"/>
    <w:rsid w:val="00923B35"/>
    <w:rsid w:val="00924399"/>
    <w:rsid w:val="00924916"/>
    <w:rsid w:val="009258C2"/>
    <w:rsid w:val="009263F4"/>
    <w:rsid w:val="00926931"/>
    <w:rsid w:val="0092732D"/>
    <w:rsid w:val="00927C22"/>
    <w:rsid w:val="0093046F"/>
    <w:rsid w:val="009305B9"/>
    <w:rsid w:val="00931ADA"/>
    <w:rsid w:val="00931AE6"/>
    <w:rsid w:val="00931F73"/>
    <w:rsid w:val="009326E3"/>
    <w:rsid w:val="00933B5C"/>
    <w:rsid w:val="00933ECA"/>
    <w:rsid w:val="009348FC"/>
    <w:rsid w:val="00934BD7"/>
    <w:rsid w:val="00934D7C"/>
    <w:rsid w:val="00940CB6"/>
    <w:rsid w:val="00941266"/>
    <w:rsid w:val="00941C36"/>
    <w:rsid w:val="0094227F"/>
    <w:rsid w:val="0094295D"/>
    <w:rsid w:val="00942EEB"/>
    <w:rsid w:val="00944554"/>
    <w:rsid w:val="009463DD"/>
    <w:rsid w:val="00946801"/>
    <w:rsid w:val="00946CF1"/>
    <w:rsid w:val="00947091"/>
    <w:rsid w:val="00947095"/>
    <w:rsid w:val="009472BE"/>
    <w:rsid w:val="009506B1"/>
    <w:rsid w:val="00950AC7"/>
    <w:rsid w:val="00950F46"/>
    <w:rsid w:val="0095168A"/>
    <w:rsid w:val="00951DC8"/>
    <w:rsid w:val="009525B0"/>
    <w:rsid w:val="00952674"/>
    <w:rsid w:val="0095377D"/>
    <w:rsid w:val="00954719"/>
    <w:rsid w:val="00954914"/>
    <w:rsid w:val="009549D1"/>
    <w:rsid w:val="00955406"/>
    <w:rsid w:val="0095565C"/>
    <w:rsid w:val="00956266"/>
    <w:rsid w:val="009606E4"/>
    <w:rsid w:val="00960888"/>
    <w:rsid w:val="00960A69"/>
    <w:rsid w:val="00960BEB"/>
    <w:rsid w:val="00960C85"/>
    <w:rsid w:val="00961621"/>
    <w:rsid w:val="0096180C"/>
    <w:rsid w:val="00961F38"/>
    <w:rsid w:val="00962E68"/>
    <w:rsid w:val="009630C9"/>
    <w:rsid w:val="00963454"/>
    <w:rsid w:val="009636B6"/>
    <w:rsid w:val="00963BB1"/>
    <w:rsid w:val="00963EE9"/>
    <w:rsid w:val="00964663"/>
    <w:rsid w:val="00964786"/>
    <w:rsid w:val="00970064"/>
    <w:rsid w:val="009701AB"/>
    <w:rsid w:val="00970D5A"/>
    <w:rsid w:val="00970E36"/>
    <w:rsid w:val="00972205"/>
    <w:rsid w:val="0097253E"/>
    <w:rsid w:val="009729FB"/>
    <w:rsid w:val="00972B56"/>
    <w:rsid w:val="00972E64"/>
    <w:rsid w:val="00974AF6"/>
    <w:rsid w:val="0097697C"/>
    <w:rsid w:val="0097720A"/>
    <w:rsid w:val="00977CA6"/>
    <w:rsid w:val="00977D96"/>
    <w:rsid w:val="009801DF"/>
    <w:rsid w:val="009806FC"/>
    <w:rsid w:val="00981C73"/>
    <w:rsid w:val="009823AB"/>
    <w:rsid w:val="009828C9"/>
    <w:rsid w:val="009836B6"/>
    <w:rsid w:val="00983ECA"/>
    <w:rsid w:val="009843C6"/>
    <w:rsid w:val="00984FEA"/>
    <w:rsid w:val="00985616"/>
    <w:rsid w:val="00985725"/>
    <w:rsid w:val="00985EB0"/>
    <w:rsid w:val="00986976"/>
    <w:rsid w:val="009871A9"/>
    <w:rsid w:val="00987E7E"/>
    <w:rsid w:val="00987FFD"/>
    <w:rsid w:val="00990B0F"/>
    <w:rsid w:val="00990D9A"/>
    <w:rsid w:val="009923EF"/>
    <w:rsid w:val="00992650"/>
    <w:rsid w:val="009926E7"/>
    <w:rsid w:val="00992B57"/>
    <w:rsid w:val="00992E76"/>
    <w:rsid w:val="009930A6"/>
    <w:rsid w:val="00993669"/>
    <w:rsid w:val="009939DA"/>
    <w:rsid w:val="00993E2F"/>
    <w:rsid w:val="00993F83"/>
    <w:rsid w:val="00994267"/>
    <w:rsid w:val="00994377"/>
    <w:rsid w:val="00994981"/>
    <w:rsid w:val="00995B75"/>
    <w:rsid w:val="00995C1E"/>
    <w:rsid w:val="00996913"/>
    <w:rsid w:val="00996DD1"/>
    <w:rsid w:val="00997920"/>
    <w:rsid w:val="009A0E73"/>
    <w:rsid w:val="009A2C06"/>
    <w:rsid w:val="009A40BD"/>
    <w:rsid w:val="009A499B"/>
    <w:rsid w:val="009A4A44"/>
    <w:rsid w:val="009A50F7"/>
    <w:rsid w:val="009A597E"/>
    <w:rsid w:val="009A5E2B"/>
    <w:rsid w:val="009A6267"/>
    <w:rsid w:val="009A6B9D"/>
    <w:rsid w:val="009A7DD2"/>
    <w:rsid w:val="009B0427"/>
    <w:rsid w:val="009B2473"/>
    <w:rsid w:val="009B25D9"/>
    <w:rsid w:val="009B483A"/>
    <w:rsid w:val="009B5604"/>
    <w:rsid w:val="009B5987"/>
    <w:rsid w:val="009B59CA"/>
    <w:rsid w:val="009B5C55"/>
    <w:rsid w:val="009B5D60"/>
    <w:rsid w:val="009B6413"/>
    <w:rsid w:val="009B6428"/>
    <w:rsid w:val="009B6AE5"/>
    <w:rsid w:val="009B6B33"/>
    <w:rsid w:val="009B6D81"/>
    <w:rsid w:val="009B6F5D"/>
    <w:rsid w:val="009B6FCE"/>
    <w:rsid w:val="009B7928"/>
    <w:rsid w:val="009B7D7E"/>
    <w:rsid w:val="009B7E93"/>
    <w:rsid w:val="009C0599"/>
    <w:rsid w:val="009C059D"/>
    <w:rsid w:val="009C09AA"/>
    <w:rsid w:val="009C19D8"/>
    <w:rsid w:val="009C2120"/>
    <w:rsid w:val="009C239F"/>
    <w:rsid w:val="009C4A74"/>
    <w:rsid w:val="009C5425"/>
    <w:rsid w:val="009C5433"/>
    <w:rsid w:val="009C5A9E"/>
    <w:rsid w:val="009C6777"/>
    <w:rsid w:val="009C7214"/>
    <w:rsid w:val="009C744A"/>
    <w:rsid w:val="009C782E"/>
    <w:rsid w:val="009C7E90"/>
    <w:rsid w:val="009D0889"/>
    <w:rsid w:val="009D1DB7"/>
    <w:rsid w:val="009D320E"/>
    <w:rsid w:val="009D4D4B"/>
    <w:rsid w:val="009D54A0"/>
    <w:rsid w:val="009D6D2B"/>
    <w:rsid w:val="009D751F"/>
    <w:rsid w:val="009E00BE"/>
    <w:rsid w:val="009E0CC0"/>
    <w:rsid w:val="009E120C"/>
    <w:rsid w:val="009E1532"/>
    <w:rsid w:val="009E15A8"/>
    <w:rsid w:val="009E1AB8"/>
    <w:rsid w:val="009E2079"/>
    <w:rsid w:val="009E2891"/>
    <w:rsid w:val="009E4A64"/>
    <w:rsid w:val="009E591D"/>
    <w:rsid w:val="009E5E62"/>
    <w:rsid w:val="009E630B"/>
    <w:rsid w:val="009E658B"/>
    <w:rsid w:val="009E6D66"/>
    <w:rsid w:val="009E6DC2"/>
    <w:rsid w:val="009E70BF"/>
    <w:rsid w:val="009E75B4"/>
    <w:rsid w:val="009E761E"/>
    <w:rsid w:val="009E7AE2"/>
    <w:rsid w:val="009F19F6"/>
    <w:rsid w:val="009F1B7F"/>
    <w:rsid w:val="009F1C1E"/>
    <w:rsid w:val="009F2405"/>
    <w:rsid w:val="009F27E2"/>
    <w:rsid w:val="009F2AC9"/>
    <w:rsid w:val="009F4BFC"/>
    <w:rsid w:val="009F4E2A"/>
    <w:rsid w:val="009F4F04"/>
    <w:rsid w:val="009F5727"/>
    <w:rsid w:val="009F60F8"/>
    <w:rsid w:val="009F653B"/>
    <w:rsid w:val="009F6705"/>
    <w:rsid w:val="009F6A1C"/>
    <w:rsid w:val="009F7151"/>
    <w:rsid w:val="009F7334"/>
    <w:rsid w:val="009F7C98"/>
    <w:rsid w:val="00A000CC"/>
    <w:rsid w:val="00A011C8"/>
    <w:rsid w:val="00A01886"/>
    <w:rsid w:val="00A019D5"/>
    <w:rsid w:val="00A02466"/>
    <w:rsid w:val="00A02518"/>
    <w:rsid w:val="00A02667"/>
    <w:rsid w:val="00A02C92"/>
    <w:rsid w:val="00A0350D"/>
    <w:rsid w:val="00A04318"/>
    <w:rsid w:val="00A04E9A"/>
    <w:rsid w:val="00A05BAE"/>
    <w:rsid w:val="00A06564"/>
    <w:rsid w:val="00A065E4"/>
    <w:rsid w:val="00A0675E"/>
    <w:rsid w:val="00A06B84"/>
    <w:rsid w:val="00A0733C"/>
    <w:rsid w:val="00A076E6"/>
    <w:rsid w:val="00A07BB3"/>
    <w:rsid w:val="00A10BE5"/>
    <w:rsid w:val="00A10FDB"/>
    <w:rsid w:val="00A11585"/>
    <w:rsid w:val="00A11F2F"/>
    <w:rsid w:val="00A12DDE"/>
    <w:rsid w:val="00A13BCA"/>
    <w:rsid w:val="00A14849"/>
    <w:rsid w:val="00A15DA8"/>
    <w:rsid w:val="00A17AA4"/>
    <w:rsid w:val="00A207A8"/>
    <w:rsid w:val="00A20939"/>
    <w:rsid w:val="00A21172"/>
    <w:rsid w:val="00A21D8F"/>
    <w:rsid w:val="00A2256E"/>
    <w:rsid w:val="00A2302E"/>
    <w:rsid w:val="00A2328A"/>
    <w:rsid w:val="00A23456"/>
    <w:rsid w:val="00A23B50"/>
    <w:rsid w:val="00A24468"/>
    <w:rsid w:val="00A24AC9"/>
    <w:rsid w:val="00A25C08"/>
    <w:rsid w:val="00A25D77"/>
    <w:rsid w:val="00A2613B"/>
    <w:rsid w:val="00A26910"/>
    <w:rsid w:val="00A27115"/>
    <w:rsid w:val="00A3071E"/>
    <w:rsid w:val="00A3109E"/>
    <w:rsid w:val="00A321A3"/>
    <w:rsid w:val="00A325C6"/>
    <w:rsid w:val="00A32643"/>
    <w:rsid w:val="00A32A05"/>
    <w:rsid w:val="00A32D44"/>
    <w:rsid w:val="00A32EDC"/>
    <w:rsid w:val="00A35067"/>
    <w:rsid w:val="00A35B29"/>
    <w:rsid w:val="00A362A8"/>
    <w:rsid w:val="00A36DA7"/>
    <w:rsid w:val="00A36FB1"/>
    <w:rsid w:val="00A400AD"/>
    <w:rsid w:val="00A424B5"/>
    <w:rsid w:val="00A4305B"/>
    <w:rsid w:val="00A43895"/>
    <w:rsid w:val="00A43AE9"/>
    <w:rsid w:val="00A4471A"/>
    <w:rsid w:val="00A44808"/>
    <w:rsid w:val="00A44825"/>
    <w:rsid w:val="00A45EAC"/>
    <w:rsid w:val="00A46EB9"/>
    <w:rsid w:val="00A4712C"/>
    <w:rsid w:val="00A47C35"/>
    <w:rsid w:val="00A47EA3"/>
    <w:rsid w:val="00A50917"/>
    <w:rsid w:val="00A509D1"/>
    <w:rsid w:val="00A51662"/>
    <w:rsid w:val="00A5179F"/>
    <w:rsid w:val="00A51E1F"/>
    <w:rsid w:val="00A51E70"/>
    <w:rsid w:val="00A51F2F"/>
    <w:rsid w:val="00A52759"/>
    <w:rsid w:val="00A52760"/>
    <w:rsid w:val="00A54034"/>
    <w:rsid w:val="00A54450"/>
    <w:rsid w:val="00A55D8F"/>
    <w:rsid w:val="00A55F59"/>
    <w:rsid w:val="00A600FF"/>
    <w:rsid w:val="00A60115"/>
    <w:rsid w:val="00A6217D"/>
    <w:rsid w:val="00A63082"/>
    <w:rsid w:val="00A63685"/>
    <w:rsid w:val="00A636EA"/>
    <w:rsid w:val="00A64046"/>
    <w:rsid w:val="00A6461D"/>
    <w:rsid w:val="00A70BD2"/>
    <w:rsid w:val="00A70E99"/>
    <w:rsid w:val="00A70EE9"/>
    <w:rsid w:val="00A7129E"/>
    <w:rsid w:val="00A72499"/>
    <w:rsid w:val="00A72EF6"/>
    <w:rsid w:val="00A73975"/>
    <w:rsid w:val="00A73A56"/>
    <w:rsid w:val="00A73FAF"/>
    <w:rsid w:val="00A75C77"/>
    <w:rsid w:val="00A7641F"/>
    <w:rsid w:val="00A766D2"/>
    <w:rsid w:val="00A76FA9"/>
    <w:rsid w:val="00A77015"/>
    <w:rsid w:val="00A81128"/>
    <w:rsid w:val="00A817F3"/>
    <w:rsid w:val="00A82054"/>
    <w:rsid w:val="00A832B6"/>
    <w:rsid w:val="00A835A5"/>
    <w:rsid w:val="00A83B0A"/>
    <w:rsid w:val="00A84C26"/>
    <w:rsid w:val="00A858CD"/>
    <w:rsid w:val="00A8632E"/>
    <w:rsid w:val="00A8719F"/>
    <w:rsid w:val="00A87C56"/>
    <w:rsid w:val="00A87F35"/>
    <w:rsid w:val="00A902F1"/>
    <w:rsid w:val="00A904BD"/>
    <w:rsid w:val="00A907E1"/>
    <w:rsid w:val="00A91205"/>
    <w:rsid w:val="00A931D9"/>
    <w:rsid w:val="00A9348E"/>
    <w:rsid w:val="00A93879"/>
    <w:rsid w:val="00A94423"/>
    <w:rsid w:val="00A94837"/>
    <w:rsid w:val="00A94A06"/>
    <w:rsid w:val="00A94F2C"/>
    <w:rsid w:val="00A9596B"/>
    <w:rsid w:val="00A95B68"/>
    <w:rsid w:val="00A961EB"/>
    <w:rsid w:val="00A96FF7"/>
    <w:rsid w:val="00A974F4"/>
    <w:rsid w:val="00AA0356"/>
    <w:rsid w:val="00AA0CB6"/>
    <w:rsid w:val="00AA1AAF"/>
    <w:rsid w:val="00AA1B1A"/>
    <w:rsid w:val="00AA1C96"/>
    <w:rsid w:val="00AA2F87"/>
    <w:rsid w:val="00AA47FF"/>
    <w:rsid w:val="00AA5A9F"/>
    <w:rsid w:val="00AA5C32"/>
    <w:rsid w:val="00AA617A"/>
    <w:rsid w:val="00AA6B8B"/>
    <w:rsid w:val="00AA7401"/>
    <w:rsid w:val="00AA7B81"/>
    <w:rsid w:val="00AB0643"/>
    <w:rsid w:val="00AB129B"/>
    <w:rsid w:val="00AB149F"/>
    <w:rsid w:val="00AB18D4"/>
    <w:rsid w:val="00AB200C"/>
    <w:rsid w:val="00AB260B"/>
    <w:rsid w:val="00AB50E4"/>
    <w:rsid w:val="00AB718C"/>
    <w:rsid w:val="00AB71F9"/>
    <w:rsid w:val="00AB7355"/>
    <w:rsid w:val="00AB77A1"/>
    <w:rsid w:val="00AC00F1"/>
    <w:rsid w:val="00AC085C"/>
    <w:rsid w:val="00AC239D"/>
    <w:rsid w:val="00AC324E"/>
    <w:rsid w:val="00AC33EA"/>
    <w:rsid w:val="00AC3F12"/>
    <w:rsid w:val="00AC5005"/>
    <w:rsid w:val="00AC5662"/>
    <w:rsid w:val="00AC56AC"/>
    <w:rsid w:val="00AC6891"/>
    <w:rsid w:val="00AC6F5B"/>
    <w:rsid w:val="00AC7790"/>
    <w:rsid w:val="00AC77F9"/>
    <w:rsid w:val="00AC78F9"/>
    <w:rsid w:val="00AD0015"/>
    <w:rsid w:val="00AD059B"/>
    <w:rsid w:val="00AD0725"/>
    <w:rsid w:val="00AD0869"/>
    <w:rsid w:val="00AD0CE3"/>
    <w:rsid w:val="00AD1309"/>
    <w:rsid w:val="00AD19E6"/>
    <w:rsid w:val="00AD2747"/>
    <w:rsid w:val="00AD3332"/>
    <w:rsid w:val="00AD3646"/>
    <w:rsid w:val="00AD395B"/>
    <w:rsid w:val="00AD3C6A"/>
    <w:rsid w:val="00AD4234"/>
    <w:rsid w:val="00AD431A"/>
    <w:rsid w:val="00AD53E9"/>
    <w:rsid w:val="00AD5847"/>
    <w:rsid w:val="00AD5C33"/>
    <w:rsid w:val="00AD6CDD"/>
    <w:rsid w:val="00AD7152"/>
    <w:rsid w:val="00AD7D21"/>
    <w:rsid w:val="00AE0BC5"/>
    <w:rsid w:val="00AE2565"/>
    <w:rsid w:val="00AE2FEC"/>
    <w:rsid w:val="00AE3339"/>
    <w:rsid w:val="00AE3ED2"/>
    <w:rsid w:val="00AE4AC1"/>
    <w:rsid w:val="00AE4C43"/>
    <w:rsid w:val="00AE64BB"/>
    <w:rsid w:val="00AE6B11"/>
    <w:rsid w:val="00AE75D7"/>
    <w:rsid w:val="00AE7DB1"/>
    <w:rsid w:val="00AF1D53"/>
    <w:rsid w:val="00AF2AE3"/>
    <w:rsid w:val="00AF2BD2"/>
    <w:rsid w:val="00AF3320"/>
    <w:rsid w:val="00AF6213"/>
    <w:rsid w:val="00AF6270"/>
    <w:rsid w:val="00B008F4"/>
    <w:rsid w:val="00B030C5"/>
    <w:rsid w:val="00B03262"/>
    <w:rsid w:val="00B0375D"/>
    <w:rsid w:val="00B04736"/>
    <w:rsid w:val="00B04D54"/>
    <w:rsid w:val="00B05ABF"/>
    <w:rsid w:val="00B05CA3"/>
    <w:rsid w:val="00B05FD5"/>
    <w:rsid w:val="00B0617E"/>
    <w:rsid w:val="00B06859"/>
    <w:rsid w:val="00B077CF"/>
    <w:rsid w:val="00B108C1"/>
    <w:rsid w:val="00B10AD7"/>
    <w:rsid w:val="00B11016"/>
    <w:rsid w:val="00B12412"/>
    <w:rsid w:val="00B1253B"/>
    <w:rsid w:val="00B12F91"/>
    <w:rsid w:val="00B132E3"/>
    <w:rsid w:val="00B13B3A"/>
    <w:rsid w:val="00B1486B"/>
    <w:rsid w:val="00B1506D"/>
    <w:rsid w:val="00B15B0B"/>
    <w:rsid w:val="00B15BF1"/>
    <w:rsid w:val="00B15EC3"/>
    <w:rsid w:val="00B15F05"/>
    <w:rsid w:val="00B16370"/>
    <w:rsid w:val="00B16B25"/>
    <w:rsid w:val="00B17B02"/>
    <w:rsid w:val="00B20516"/>
    <w:rsid w:val="00B215B0"/>
    <w:rsid w:val="00B21D41"/>
    <w:rsid w:val="00B221D6"/>
    <w:rsid w:val="00B22FAC"/>
    <w:rsid w:val="00B2332B"/>
    <w:rsid w:val="00B2373C"/>
    <w:rsid w:val="00B23A7D"/>
    <w:rsid w:val="00B246FF"/>
    <w:rsid w:val="00B2505B"/>
    <w:rsid w:val="00B2705F"/>
    <w:rsid w:val="00B31C34"/>
    <w:rsid w:val="00B32175"/>
    <w:rsid w:val="00B33B5E"/>
    <w:rsid w:val="00B347F8"/>
    <w:rsid w:val="00B34B4B"/>
    <w:rsid w:val="00B350AB"/>
    <w:rsid w:val="00B3663D"/>
    <w:rsid w:val="00B40012"/>
    <w:rsid w:val="00B40301"/>
    <w:rsid w:val="00B41310"/>
    <w:rsid w:val="00B414C8"/>
    <w:rsid w:val="00B421B0"/>
    <w:rsid w:val="00B43E6E"/>
    <w:rsid w:val="00B44882"/>
    <w:rsid w:val="00B4523F"/>
    <w:rsid w:val="00B453D5"/>
    <w:rsid w:val="00B45946"/>
    <w:rsid w:val="00B45CFC"/>
    <w:rsid w:val="00B45E6C"/>
    <w:rsid w:val="00B47D9B"/>
    <w:rsid w:val="00B47F42"/>
    <w:rsid w:val="00B50F71"/>
    <w:rsid w:val="00B51E2F"/>
    <w:rsid w:val="00B52EBA"/>
    <w:rsid w:val="00B541A7"/>
    <w:rsid w:val="00B5422A"/>
    <w:rsid w:val="00B54353"/>
    <w:rsid w:val="00B5488F"/>
    <w:rsid w:val="00B55048"/>
    <w:rsid w:val="00B55823"/>
    <w:rsid w:val="00B56071"/>
    <w:rsid w:val="00B566F1"/>
    <w:rsid w:val="00B568D2"/>
    <w:rsid w:val="00B569F5"/>
    <w:rsid w:val="00B57907"/>
    <w:rsid w:val="00B579D2"/>
    <w:rsid w:val="00B57BC4"/>
    <w:rsid w:val="00B60AE6"/>
    <w:rsid w:val="00B61745"/>
    <w:rsid w:val="00B621FC"/>
    <w:rsid w:val="00B6239C"/>
    <w:rsid w:val="00B63027"/>
    <w:rsid w:val="00B63544"/>
    <w:rsid w:val="00B64947"/>
    <w:rsid w:val="00B64B16"/>
    <w:rsid w:val="00B64C2A"/>
    <w:rsid w:val="00B65162"/>
    <w:rsid w:val="00B659B4"/>
    <w:rsid w:val="00B65B3D"/>
    <w:rsid w:val="00B66480"/>
    <w:rsid w:val="00B66F29"/>
    <w:rsid w:val="00B670C6"/>
    <w:rsid w:val="00B6781C"/>
    <w:rsid w:val="00B702DF"/>
    <w:rsid w:val="00B70685"/>
    <w:rsid w:val="00B706F0"/>
    <w:rsid w:val="00B70E26"/>
    <w:rsid w:val="00B713B1"/>
    <w:rsid w:val="00B7282A"/>
    <w:rsid w:val="00B73099"/>
    <w:rsid w:val="00B74233"/>
    <w:rsid w:val="00B742BA"/>
    <w:rsid w:val="00B74551"/>
    <w:rsid w:val="00B767E5"/>
    <w:rsid w:val="00B77526"/>
    <w:rsid w:val="00B77B93"/>
    <w:rsid w:val="00B80360"/>
    <w:rsid w:val="00B80751"/>
    <w:rsid w:val="00B810BD"/>
    <w:rsid w:val="00B82093"/>
    <w:rsid w:val="00B82DFC"/>
    <w:rsid w:val="00B83201"/>
    <w:rsid w:val="00B8412E"/>
    <w:rsid w:val="00B8461D"/>
    <w:rsid w:val="00B8523D"/>
    <w:rsid w:val="00B85C2D"/>
    <w:rsid w:val="00B8654C"/>
    <w:rsid w:val="00B86BCD"/>
    <w:rsid w:val="00B86C1E"/>
    <w:rsid w:val="00B8720E"/>
    <w:rsid w:val="00B873C3"/>
    <w:rsid w:val="00B8773A"/>
    <w:rsid w:val="00B878D7"/>
    <w:rsid w:val="00B8792B"/>
    <w:rsid w:val="00B906B6"/>
    <w:rsid w:val="00B90DCB"/>
    <w:rsid w:val="00B91982"/>
    <w:rsid w:val="00B91EB1"/>
    <w:rsid w:val="00B92ABE"/>
    <w:rsid w:val="00B92CFD"/>
    <w:rsid w:val="00B93922"/>
    <w:rsid w:val="00B94069"/>
    <w:rsid w:val="00B941CA"/>
    <w:rsid w:val="00B94D61"/>
    <w:rsid w:val="00B95A70"/>
    <w:rsid w:val="00B95C02"/>
    <w:rsid w:val="00B95D9F"/>
    <w:rsid w:val="00B9688F"/>
    <w:rsid w:val="00B974CB"/>
    <w:rsid w:val="00BA07C7"/>
    <w:rsid w:val="00BA1D3C"/>
    <w:rsid w:val="00BA204D"/>
    <w:rsid w:val="00BA2608"/>
    <w:rsid w:val="00BA32A9"/>
    <w:rsid w:val="00BA34D3"/>
    <w:rsid w:val="00BA3801"/>
    <w:rsid w:val="00BA409F"/>
    <w:rsid w:val="00BA46E5"/>
    <w:rsid w:val="00BA4DC1"/>
    <w:rsid w:val="00BA6DAD"/>
    <w:rsid w:val="00BA77E1"/>
    <w:rsid w:val="00BA7D9D"/>
    <w:rsid w:val="00BB2235"/>
    <w:rsid w:val="00BB2344"/>
    <w:rsid w:val="00BB271A"/>
    <w:rsid w:val="00BB3F0F"/>
    <w:rsid w:val="00BB4E04"/>
    <w:rsid w:val="00BB5528"/>
    <w:rsid w:val="00BB56F3"/>
    <w:rsid w:val="00BB5F62"/>
    <w:rsid w:val="00BC1DE1"/>
    <w:rsid w:val="00BC225A"/>
    <w:rsid w:val="00BC24D4"/>
    <w:rsid w:val="00BC3A07"/>
    <w:rsid w:val="00BC5183"/>
    <w:rsid w:val="00BC57A0"/>
    <w:rsid w:val="00BC5965"/>
    <w:rsid w:val="00BC5C24"/>
    <w:rsid w:val="00BC5E5A"/>
    <w:rsid w:val="00BC6AD2"/>
    <w:rsid w:val="00BC78B0"/>
    <w:rsid w:val="00BD09ED"/>
    <w:rsid w:val="00BD0CB5"/>
    <w:rsid w:val="00BD1240"/>
    <w:rsid w:val="00BD14D4"/>
    <w:rsid w:val="00BD2AC0"/>
    <w:rsid w:val="00BD340D"/>
    <w:rsid w:val="00BD3688"/>
    <w:rsid w:val="00BD4295"/>
    <w:rsid w:val="00BD53CD"/>
    <w:rsid w:val="00BD54BE"/>
    <w:rsid w:val="00BD557E"/>
    <w:rsid w:val="00BD5C47"/>
    <w:rsid w:val="00BD60B4"/>
    <w:rsid w:val="00BD6268"/>
    <w:rsid w:val="00BD6577"/>
    <w:rsid w:val="00BD6749"/>
    <w:rsid w:val="00BD73F4"/>
    <w:rsid w:val="00BD7490"/>
    <w:rsid w:val="00BE329F"/>
    <w:rsid w:val="00BE3C59"/>
    <w:rsid w:val="00BE4A8B"/>
    <w:rsid w:val="00BE4C8D"/>
    <w:rsid w:val="00BE60A9"/>
    <w:rsid w:val="00BE6B67"/>
    <w:rsid w:val="00BE70C4"/>
    <w:rsid w:val="00BE7B3B"/>
    <w:rsid w:val="00BE7C32"/>
    <w:rsid w:val="00BF099B"/>
    <w:rsid w:val="00BF0E40"/>
    <w:rsid w:val="00BF0E91"/>
    <w:rsid w:val="00BF1477"/>
    <w:rsid w:val="00BF1B7F"/>
    <w:rsid w:val="00BF1FA8"/>
    <w:rsid w:val="00BF24EC"/>
    <w:rsid w:val="00BF3EC2"/>
    <w:rsid w:val="00BF42E4"/>
    <w:rsid w:val="00BF462C"/>
    <w:rsid w:val="00BF49C4"/>
    <w:rsid w:val="00BF4E59"/>
    <w:rsid w:val="00BF55E0"/>
    <w:rsid w:val="00BF6B3D"/>
    <w:rsid w:val="00BF6FE1"/>
    <w:rsid w:val="00BF71BF"/>
    <w:rsid w:val="00BF7D7D"/>
    <w:rsid w:val="00C005C6"/>
    <w:rsid w:val="00C01DFE"/>
    <w:rsid w:val="00C029A7"/>
    <w:rsid w:val="00C02BE2"/>
    <w:rsid w:val="00C033D0"/>
    <w:rsid w:val="00C039DA"/>
    <w:rsid w:val="00C03CF7"/>
    <w:rsid w:val="00C051C0"/>
    <w:rsid w:val="00C05722"/>
    <w:rsid w:val="00C07613"/>
    <w:rsid w:val="00C0788C"/>
    <w:rsid w:val="00C10E41"/>
    <w:rsid w:val="00C117DF"/>
    <w:rsid w:val="00C12C1E"/>
    <w:rsid w:val="00C132AD"/>
    <w:rsid w:val="00C139B7"/>
    <w:rsid w:val="00C139C2"/>
    <w:rsid w:val="00C13E47"/>
    <w:rsid w:val="00C1488B"/>
    <w:rsid w:val="00C15157"/>
    <w:rsid w:val="00C151BF"/>
    <w:rsid w:val="00C16798"/>
    <w:rsid w:val="00C16AAA"/>
    <w:rsid w:val="00C21031"/>
    <w:rsid w:val="00C212D4"/>
    <w:rsid w:val="00C217CB"/>
    <w:rsid w:val="00C22061"/>
    <w:rsid w:val="00C2213F"/>
    <w:rsid w:val="00C2303B"/>
    <w:rsid w:val="00C2327B"/>
    <w:rsid w:val="00C24527"/>
    <w:rsid w:val="00C2525E"/>
    <w:rsid w:val="00C25BB4"/>
    <w:rsid w:val="00C265E3"/>
    <w:rsid w:val="00C2738A"/>
    <w:rsid w:val="00C27460"/>
    <w:rsid w:val="00C302A4"/>
    <w:rsid w:val="00C30E61"/>
    <w:rsid w:val="00C31EB2"/>
    <w:rsid w:val="00C33538"/>
    <w:rsid w:val="00C33B35"/>
    <w:rsid w:val="00C347FE"/>
    <w:rsid w:val="00C3492E"/>
    <w:rsid w:val="00C34E15"/>
    <w:rsid w:val="00C357A9"/>
    <w:rsid w:val="00C35CDA"/>
    <w:rsid w:val="00C37361"/>
    <w:rsid w:val="00C37483"/>
    <w:rsid w:val="00C40CD3"/>
    <w:rsid w:val="00C40D60"/>
    <w:rsid w:val="00C412B6"/>
    <w:rsid w:val="00C41370"/>
    <w:rsid w:val="00C4181F"/>
    <w:rsid w:val="00C42AB3"/>
    <w:rsid w:val="00C42B8B"/>
    <w:rsid w:val="00C4385F"/>
    <w:rsid w:val="00C4397F"/>
    <w:rsid w:val="00C44027"/>
    <w:rsid w:val="00C441B3"/>
    <w:rsid w:val="00C443A4"/>
    <w:rsid w:val="00C44AEC"/>
    <w:rsid w:val="00C44FA0"/>
    <w:rsid w:val="00C452B7"/>
    <w:rsid w:val="00C45316"/>
    <w:rsid w:val="00C45B70"/>
    <w:rsid w:val="00C45C46"/>
    <w:rsid w:val="00C4669E"/>
    <w:rsid w:val="00C46C4A"/>
    <w:rsid w:val="00C5153D"/>
    <w:rsid w:val="00C524FB"/>
    <w:rsid w:val="00C52CAF"/>
    <w:rsid w:val="00C531CB"/>
    <w:rsid w:val="00C531FA"/>
    <w:rsid w:val="00C53942"/>
    <w:rsid w:val="00C5397B"/>
    <w:rsid w:val="00C53A9C"/>
    <w:rsid w:val="00C53B58"/>
    <w:rsid w:val="00C5414F"/>
    <w:rsid w:val="00C54486"/>
    <w:rsid w:val="00C55F01"/>
    <w:rsid w:val="00C55F7C"/>
    <w:rsid w:val="00C5698D"/>
    <w:rsid w:val="00C56C25"/>
    <w:rsid w:val="00C572F4"/>
    <w:rsid w:val="00C576A1"/>
    <w:rsid w:val="00C57A5D"/>
    <w:rsid w:val="00C57D3A"/>
    <w:rsid w:val="00C60E6B"/>
    <w:rsid w:val="00C61602"/>
    <w:rsid w:val="00C61E02"/>
    <w:rsid w:val="00C6225C"/>
    <w:rsid w:val="00C62AF0"/>
    <w:rsid w:val="00C64A9C"/>
    <w:rsid w:val="00C64CF8"/>
    <w:rsid w:val="00C6515E"/>
    <w:rsid w:val="00C660FC"/>
    <w:rsid w:val="00C67946"/>
    <w:rsid w:val="00C7052D"/>
    <w:rsid w:val="00C7163A"/>
    <w:rsid w:val="00C7353C"/>
    <w:rsid w:val="00C73B57"/>
    <w:rsid w:val="00C73C46"/>
    <w:rsid w:val="00C7491D"/>
    <w:rsid w:val="00C74FED"/>
    <w:rsid w:val="00C753C0"/>
    <w:rsid w:val="00C766D1"/>
    <w:rsid w:val="00C768D5"/>
    <w:rsid w:val="00C76B1B"/>
    <w:rsid w:val="00C7785F"/>
    <w:rsid w:val="00C77BAD"/>
    <w:rsid w:val="00C77F73"/>
    <w:rsid w:val="00C8027D"/>
    <w:rsid w:val="00C803C9"/>
    <w:rsid w:val="00C80B9C"/>
    <w:rsid w:val="00C81AB0"/>
    <w:rsid w:val="00C81D74"/>
    <w:rsid w:val="00C825A0"/>
    <w:rsid w:val="00C829EF"/>
    <w:rsid w:val="00C854FB"/>
    <w:rsid w:val="00C85C4A"/>
    <w:rsid w:val="00C86C2C"/>
    <w:rsid w:val="00C87A6E"/>
    <w:rsid w:val="00C90021"/>
    <w:rsid w:val="00C9015C"/>
    <w:rsid w:val="00C903F5"/>
    <w:rsid w:val="00C9054E"/>
    <w:rsid w:val="00C90EE3"/>
    <w:rsid w:val="00C921EF"/>
    <w:rsid w:val="00C9240B"/>
    <w:rsid w:val="00C92900"/>
    <w:rsid w:val="00C92BC6"/>
    <w:rsid w:val="00C932BF"/>
    <w:rsid w:val="00C93F1D"/>
    <w:rsid w:val="00C94200"/>
    <w:rsid w:val="00C946C5"/>
    <w:rsid w:val="00C94849"/>
    <w:rsid w:val="00C95963"/>
    <w:rsid w:val="00CA0152"/>
    <w:rsid w:val="00CA07CD"/>
    <w:rsid w:val="00CA0E8A"/>
    <w:rsid w:val="00CA1883"/>
    <w:rsid w:val="00CA2724"/>
    <w:rsid w:val="00CA2F3E"/>
    <w:rsid w:val="00CA3C53"/>
    <w:rsid w:val="00CA5551"/>
    <w:rsid w:val="00CA5A66"/>
    <w:rsid w:val="00CA5D47"/>
    <w:rsid w:val="00CB15B2"/>
    <w:rsid w:val="00CB239A"/>
    <w:rsid w:val="00CB2CCF"/>
    <w:rsid w:val="00CB2EA7"/>
    <w:rsid w:val="00CB4F30"/>
    <w:rsid w:val="00CB55B5"/>
    <w:rsid w:val="00CB5C22"/>
    <w:rsid w:val="00CB5E0F"/>
    <w:rsid w:val="00CB6CBE"/>
    <w:rsid w:val="00CB7F38"/>
    <w:rsid w:val="00CC1605"/>
    <w:rsid w:val="00CC1658"/>
    <w:rsid w:val="00CC19C9"/>
    <w:rsid w:val="00CC2419"/>
    <w:rsid w:val="00CC389C"/>
    <w:rsid w:val="00CC38B3"/>
    <w:rsid w:val="00CC3C1B"/>
    <w:rsid w:val="00CC4513"/>
    <w:rsid w:val="00CC45E3"/>
    <w:rsid w:val="00CC5CA4"/>
    <w:rsid w:val="00CC6070"/>
    <w:rsid w:val="00CC66D0"/>
    <w:rsid w:val="00CC6772"/>
    <w:rsid w:val="00CC7124"/>
    <w:rsid w:val="00CC74DE"/>
    <w:rsid w:val="00CC7A98"/>
    <w:rsid w:val="00CD0A67"/>
    <w:rsid w:val="00CD0B4C"/>
    <w:rsid w:val="00CD11E1"/>
    <w:rsid w:val="00CD16AF"/>
    <w:rsid w:val="00CD1DE8"/>
    <w:rsid w:val="00CD2080"/>
    <w:rsid w:val="00CD2626"/>
    <w:rsid w:val="00CD289E"/>
    <w:rsid w:val="00CD42A6"/>
    <w:rsid w:val="00CD45AC"/>
    <w:rsid w:val="00CD4725"/>
    <w:rsid w:val="00CD4775"/>
    <w:rsid w:val="00CD54FA"/>
    <w:rsid w:val="00CD59D8"/>
    <w:rsid w:val="00CD6751"/>
    <w:rsid w:val="00CD678A"/>
    <w:rsid w:val="00CE1FE2"/>
    <w:rsid w:val="00CE2180"/>
    <w:rsid w:val="00CE4A6E"/>
    <w:rsid w:val="00CE4CA3"/>
    <w:rsid w:val="00CE4DEC"/>
    <w:rsid w:val="00CE4E38"/>
    <w:rsid w:val="00CE54FD"/>
    <w:rsid w:val="00CE56D3"/>
    <w:rsid w:val="00CE7F96"/>
    <w:rsid w:val="00CF031B"/>
    <w:rsid w:val="00CF0B6A"/>
    <w:rsid w:val="00CF0FC1"/>
    <w:rsid w:val="00CF179C"/>
    <w:rsid w:val="00CF1BBE"/>
    <w:rsid w:val="00CF1D8B"/>
    <w:rsid w:val="00CF2331"/>
    <w:rsid w:val="00CF2CEF"/>
    <w:rsid w:val="00CF30E2"/>
    <w:rsid w:val="00CF318E"/>
    <w:rsid w:val="00CF41F2"/>
    <w:rsid w:val="00CF4AF5"/>
    <w:rsid w:val="00CF5E61"/>
    <w:rsid w:val="00CF61C6"/>
    <w:rsid w:val="00CF61ED"/>
    <w:rsid w:val="00CF6367"/>
    <w:rsid w:val="00CF6C62"/>
    <w:rsid w:val="00CF7A57"/>
    <w:rsid w:val="00CF7E61"/>
    <w:rsid w:val="00D00894"/>
    <w:rsid w:val="00D0258C"/>
    <w:rsid w:val="00D03429"/>
    <w:rsid w:val="00D03475"/>
    <w:rsid w:val="00D0434E"/>
    <w:rsid w:val="00D04B10"/>
    <w:rsid w:val="00D05626"/>
    <w:rsid w:val="00D06F0F"/>
    <w:rsid w:val="00D0709D"/>
    <w:rsid w:val="00D10E74"/>
    <w:rsid w:val="00D113C7"/>
    <w:rsid w:val="00D12E6E"/>
    <w:rsid w:val="00D13C37"/>
    <w:rsid w:val="00D14182"/>
    <w:rsid w:val="00D145FC"/>
    <w:rsid w:val="00D14744"/>
    <w:rsid w:val="00D155B0"/>
    <w:rsid w:val="00D15C61"/>
    <w:rsid w:val="00D16EFC"/>
    <w:rsid w:val="00D17FF2"/>
    <w:rsid w:val="00D21027"/>
    <w:rsid w:val="00D219CF"/>
    <w:rsid w:val="00D23402"/>
    <w:rsid w:val="00D23F74"/>
    <w:rsid w:val="00D23FFE"/>
    <w:rsid w:val="00D244EE"/>
    <w:rsid w:val="00D2478B"/>
    <w:rsid w:val="00D247E4"/>
    <w:rsid w:val="00D25764"/>
    <w:rsid w:val="00D25E46"/>
    <w:rsid w:val="00D26CF9"/>
    <w:rsid w:val="00D311C6"/>
    <w:rsid w:val="00D31232"/>
    <w:rsid w:val="00D32014"/>
    <w:rsid w:val="00D33AC0"/>
    <w:rsid w:val="00D344B5"/>
    <w:rsid w:val="00D34993"/>
    <w:rsid w:val="00D351C7"/>
    <w:rsid w:val="00D35530"/>
    <w:rsid w:val="00D36C7F"/>
    <w:rsid w:val="00D37EE1"/>
    <w:rsid w:val="00D403FA"/>
    <w:rsid w:val="00D41161"/>
    <w:rsid w:val="00D41B0F"/>
    <w:rsid w:val="00D42BFF"/>
    <w:rsid w:val="00D42C9E"/>
    <w:rsid w:val="00D43AD4"/>
    <w:rsid w:val="00D43C6D"/>
    <w:rsid w:val="00D44812"/>
    <w:rsid w:val="00D4504F"/>
    <w:rsid w:val="00D45334"/>
    <w:rsid w:val="00D4572D"/>
    <w:rsid w:val="00D503A5"/>
    <w:rsid w:val="00D50F0E"/>
    <w:rsid w:val="00D51989"/>
    <w:rsid w:val="00D56462"/>
    <w:rsid w:val="00D56479"/>
    <w:rsid w:val="00D56CA7"/>
    <w:rsid w:val="00D6016B"/>
    <w:rsid w:val="00D60528"/>
    <w:rsid w:val="00D60DD7"/>
    <w:rsid w:val="00D61145"/>
    <w:rsid w:val="00D61508"/>
    <w:rsid w:val="00D64591"/>
    <w:rsid w:val="00D64831"/>
    <w:rsid w:val="00D66067"/>
    <w:rsid w:val="00D660B8"/>
    <w:rsid w:val="00D669CE"/>
    <w:rsid w:val="00D676D8"/>
    <w:rsid w:val="00D678C5"/>
    <w:rsid w:val="00D7010C"/>
    <w:rsid w:val="00D702A8"/>
    <w:rsid w:val="00D70677"/>
    <w:rsid w:val="00D718B4"/>
    <w:rsid w:val="00D73895"/>
    <w:rsid w:val="00D73CFC"/>
    <w:rsid w:val="00D73F76"/>
    <w:rsid w:val="00D7437C"/>
    <w:rsid w:val="00D74DE3"/>
    <w:rsid w:val="00D75219"/>
    <w:rsid w:val="00D75376"/>
    <w:rsid w:val="00D7648B"/>
    <w:rsid w:val="00D765F0"/>
    <w:rsid w:val="00D77360"/>
    <w:rsid w:val="00D80418"/>
    <w:rsid w:val="00D8179C"/>
    <w:rsid w:val="00D818F2"/>
    <w:rsid w:val="00D81FFB"/>
    <w:rsid w:val="00D82AD1"/>
    <w:rsid w:val="00D853A9"/>
    <w:rsid w:val="00D85962"/>
    <w:rsid w:val="00D8727B"/>
    <w:rsid w:val="00D90243"/>
    <w:rsid w:val="00D908D7"/>
    <w:rsid w:val="00D9142A"/>
    <w:rsid w:val="00D91736"/>
    <w:rsid w:val="00D92AD7"/>
    <w:rsid w:val="00D93720"/>
    <w:rsid w:val="00D93D39"/>
    <w:rsid w:val="00D94EA5"/>
    <w:rsid w:val="00D95140"/>
    <w:rsid w:val="00D95A2C"/>
    <w:rsid w:val="00D96E37"/>
    <w:rsid w:val="00D97303"/>
    <w:rsid w:val="00D97718"/>
    <w:rsid w:val="00DA0046"/>
    <w:rsid w:val="00DA0443"/>
    <w:rsid w:val="00DA057C"/>
    <w:rsid w:val="00DA08BC"/>
    <w:rsid w:val="00DA0950"/>
    <w:rsid w:val="00DA0E86"/>
    <w:rsid w:val="00DA1399"/>
    <w:rsid w:val="00DA14E2"/>
    <w:rsid w:val="00DA1C50"/>
    <w:rsid w:val="00DA1DC4"/>
    <w:rsid w:val="00DA2DD6"/>
    <w:rsid w:val="00DA3807"/>
    <w:rsid w:val="00DA4C81"/>
    <w:rsid w:val="00DA6521"/>
    <w:rsid w:val="00DA797F"/>
    <w:rsid w:val="00DB1FF2"/>
    <w:rsid w:val="00DB3194"/>
    <w:rsid w:val="00DB3FD6"/>
    <w:rsid w:val="00DB414E"/>
    <w:rsid w:val="00DB4814"/>
    <w:rsid w:val="00DB49E9"/>
    <w:rsid w:val="00DB56BD"/>
    <w:rsid w:val="00DB5A21"/>
    <w:rsid w:val="00DB5A4A"/>
    <w:rsid w:val="00DB76B6"/>
    <w:rsid w:val="00DC0630"/>
    <w:rsid w:val="00DC07C6"/>
    <w:rsid w:val="00DC1176"/>
    <w:rsid w:val="00DC5E25"/>
    <w:rsid w:val="00DC5EC8"/>
    <w:rsid w:val="00DC611A"/>
    <w:rsid w:val="00DC69B1"/>
    <w:rsid w:val="00DC6AF3"/>
    <w:rsid w:val="00DC77E5"/>
    <w:rsid w:val="00DC7D4F"/>
    <w:rsid w:val="00DC7D7A"/>
    <w:rsid w:val="00DC7E92"/>
    <w:rsid w:val="00DD10DA"/>
    <w:rsid w:val="00DD11CC"/>
    <w:rsid w:val="00DD1951"/>
    <w:rsid w:val="00DD2353"/>
    <w:rsid w:val="00DD345F"/>
    <w:rsid w:val="00DD464A"/>
    <w:rsid w:val="00DD482A"/>
    <w:rsid w:val="00DD53E9"/>
    <w:rsid w:val="00DD5BDA"/>
    <w:rsid w:val="00DD5F59"/>
    <w:rsid w:val="00DD615B"/>
    <w:rsid w:val="00DE29F1"/>
    <w:rsid w:val="00DE37BC"/>
    <w:rsid w:val="00DE3DF6"/>
    <w:rsid w:val="00DE3F34"/>
    <w:rsid w:val="00DE43B0"/>
    <w:rsid w:val="00DE4FAD"/>
    <w:rsid w:val="00DE5955"/>
    <w:rsid w:val="00DE732F"/>
    <w:rsid w:val="00DF13E7"/>
    <w:rsid w:val="00DF1877"/>
    <w:rsid w:val="00DF2795"/>
    <w:rsid w:val="00DF2BC8"/>
    <w:rsid w:val="00DF2E06"/>
    <w:rsid w:val="00DF358D"/>
    <w:rsid w:val="00DF3628"/>
    <w:rsid w:val="00DF3636"/>
    <w:rsid w:val="00DF4088"/>
    <w:rsid w:val="00DF40AD"/>
    <w:rsid w:val="00DF4397"/>
    <w:rsid w:val="00DF5563"/>
    <w:rsid w:val="00DF72E2"/>
    <w:rsid w:val="00E000E7"/>
    <w:rsid w:val="00E0061A"/>
    <w:rsid w:val="00E01E40"/>
    <w:rsid w:val="00E03C32"/>
    <w:rsid w:val="00E03E42"/>
    <w:rsid w:val="00E04810"/>
    <w:rsid w:val="00E04909"/>
    <w:rsid w:val="00E04BCC"/>
    <w:rsid w:val="00E057FE"/>
    <w:rsid w:val="00E075BE"/>
    <w:rsid w:val="00E07D11"/>
    <w:rsid w:val="00E12226"/>
    <w:rsid w:val="00E12A2D"/>
    <w:rsid w:val="00E12F11"/>
    <w:rsid w:val="00E13E51"/>
    <w:rsid w:val="00E14213"/>
    <w:rsid w:val="00E14B93"/>
    <w:rsid w:val="00E155B0"/>
    <w:rsid w:val="00E1658A"/>
    <w:rsid w:val="00E17CC7"/>
    <w:rsid w:val="00E20DB4"/>
    <w:rsid w:val="00E215BA"/>
    <w:rsid w:val="00E21686"/>
    <w:rsid w:val="00E2209C"/>
    <w:rsid w:val="00E2285A"/>
    <w:rsid w:val="00E23BBD"/>
    <w:rsid w:val="00E2450D"/>
    <w:rsid w:val="00E24AE2"/>
    <w:rsid w:val="00E258D3"/>
    <w:rsid w:val="00E26BEA"/>
    <w:rsid w:val="00E274C9"/>
    <w:rsid w:val="00E27636"/>
    <w:rsid w:val="00E27A8B"/>
    <w:rsid w:val="00E3217C"/>
    <w:rsid w:val="00E32459"/>
    <w:rsid w:val="00E32E70"/>
    <w:rsid w:val="00E33B0E"/>
    <w:rsid w:val="00E33B38"/>
    <w:rsid w:val="00E34082"/>
    <w:rsid w:val="00E3567F"/>
    <w:rsid w:val="00E35714"/>
    <w:rsid w:val="00E35A95"/>
    <w:rsid w:val="00E364FD"/>
    <w:rsid w:val="00E37546"/>
    <w:rsid w:val="00E40A67"/>
    <w:rsid w:val="00E40E09"/>
    <w:rsid w:val="00E418D9"/>
    <w:rsid w:val="00E41AE3"/>
    <w:rsid w:val="00E42032"/>
    <w:rsid w:val="00E42422"/>
    <w:rsid w:val="00E428FA"/>
    <w:rsid w:val="00E4441D"/>
    <w:rsid w:val="00E458AE"/>
    <w:rsid w:val="00E45BCA"/>
    <w:rsid w:val="00E468E3"/>
    <w:rsid w:val="00E479F8"/>
    <w:rsid w:val="00E5024B"/>
    <w:rsid w:val="00E50C02"/>
    <w:rsid w:val="00E510C4"/>
    <w:rsid w:val="00E5180F"/>
    <w:rsid w:val="00E52657"/>
    <w:rsid w:val="00E52660"/>
    <w:rsid w:val="00E5432E"/>
    <w:rsid w:val="00E54BE1"/>
    <w:rsid w:val="00E5509C"/>
    <w:rsid w:val="00E552E2"/>
    <w:rsid w:val="00E55D75"/>
    <w:rsid w:val="00E563A5"/>
    <w:rsid w:val="00E56E47"/>
    <w:rsid w:val="00E578AE"/>
    <w:rsid w:val="00E57B08"/>
    <w:rsid w:val="00E60057"/>
    <w:rsid w:val="00E606B2"/>
    <w:rsid w:val="00E60D88"/>
    <w:rsid w:val="00E6165D"/>
    <w:rsid w:val="00E62059"/>
    <w:rsid w:val="00E622E2"/>
    <w:rsid w:val="00E62F58"/>
    <w:rsid w:val="00E63926"/>
    <w:rsid w:val="00E63C4B"/>
    <w:rsid w:val="00E64428"/>
    <w:rsid w:val="00E6470D"/>
    <w:rsid w:val="00E647ED"/>
    <w:rsid w:val="00E64926"/>
    <w:rsid w:val="00E653BD"/>
    <w:rsid w:val="00E654C0"/>
    <w:rsid w:val="00E6597D"/>
    <w:rsid w:val="00E66AD1"/>
    <w:rsid w:val="00E66D2B"/>
    <w:rsid w:val="00E70DFD"/>
    <w:rsid w:val="00E713E8"/>
    <w:rsid w:val="00E71B18"/>
    <w:rsid w:val="00E7243C"/>
    <w:rsid w:val="00E74A6E"/>
    <w:rsid w:val="00E74B5E"/>
    <w:rsid w:val="00E74D1C"/>
    <w:rsid w:val="00E74F7A"/>
    <w:rsid w:val="00E75516"/>
    <w:rsid w:val="00E756A9"/>
    <w:rsid w:val="00E75AA7"/>
    <w:rsid w:val="00E75D8B"/>
    <w:rsid w:val="00E76898"/>
    <w:rsid w:val="00E76A11"/>
    <w:rsid w:val="00E76BBF"/>
    <w:rsid w:val="00E77317"/>
    <w:rsid w:val="00E8106F"/>
    <w:rsid w:val="00E811E7"/>
    <w:rsid w:val="00E81247"/>
    <w:rsid w:val="00E81434"/>
    <w:rsid w:val="00E82BE3"/>
    <w:rsid w:val="00E82CE1"/>
    <w:rsid w:val="00E82F04"/>
    <w:rsid w:val="00E835DB"/>
    <w:rsid w:val="00E838B9"/>
    <w:rsid w:val="00E83BC2"/>
    <w:rsid w:val="00E83D6B"/>
    <w:rsid w:val="00E83DD2"/>
    <w:rsid w:val="00E83FFC"/>
    <w:rsid w:val="00E845CA"/>
    <w:rsid w:val="00E8519E"/>
    <w:rsid w:val="00E8524B"/>
    <w:rsid w:val="00E861CC"/>
    <w:rsid w:val="00E8622C"/>
    <w:rsid w:val="00E86944"/>
    <w:rsid w:val="00E86C5C"/>
    <w:rsid w:val="00E870A1"/>
    <w:rsid w:val="00E87F06"/>
    <w:rsid w:val="00E900E3"/>
    <w:rsid w:val="00E903C2"/>
    <w:rsid w:val="00E90CDA"/>
    <w:rsid w:val="00E90F95"/>
    <w:rsid w:val="00E90FEC"/>
    <w:rsid w:val="00E911E5"/>
    <w:rsid w:val="00E917A0"/>
    <w:rsid w:val="00E9237C"/>
    <w:rsid w:val="00E9239F"/>
    <w:rsid w:val="00E941AB"/>
    <w:rsid w:val="00E94A53"/>
    <w:rsid w:val="00E94B32"/>
    <w:rsid w:val="00E94CCE"/>
    <w:rsid w:val="00E94D7E"/>
    <w:rsid w:val="00E9579B"/>
    <w:rsid w:val="00E95D04"/>
    <w:rsid w:val="00E960AC"/>
    <w:rsid w:val="00E965D7"/>
    <w:rsid w:val="00E96BAA"/>
    <w:rsid w:val="00E97204"/>
    <w:rsid w:val="00E97236"/>
    <w:rsid w:val="00E97C87"/>
    <w:rsid w:val="00EA0028"/>
    <w:rsid w:val="00EA2F01"/>
    <w:rsid w:val="00EA3119"/>
    <w:rsid w:val="00EA3528"/>
    <w:rsid w:val="00EA37A8"/>
    <w:rsid w:val="00EA3A60"/>
    <w:rsid w:val="00EA3A78"/>
    <w:rsid w:val="00EA3C6A"/>
    <w:rsid w:val="00EA5B38"/>
    <w:rsid w:val="00EA6B73"/>
    <w:rsid w:val="00EA6E47"/>
    <w:rsid w:val="00EA79C6"/>
    <w:rsid w:val="00EB08A0"/>
    <w:rsid w:val="00EB0FEA"/>
    <w:rsid w:val="00EB2474"/>
    <w:rsid w:val="00EB41B6"/>
    <w:rsid w:val="00EB630E"/>
    <w:rsid w:val="00EB6A3B"/>
    <w:rsid w:val="00EB7263"/>
    <w:rsid w:val="00EB78A4"/>
    <w:rsid w:val="00EB7EA5"/>
    <w:rsid w:val="00EC07F1"/>
    <w:rsid w:val="00EC2879"/>
    <w:rsid w:val="00EC2FB2"/>
    <w:rsid w:val="00EC31A9"/>
    <w:rsid w:val="00EC36A6"/>
    <w:rsid w:val="00EC412B"/>
    <w:rsid w:val="00EC44D6"/>
    <w:rsid w:val="00EC464D"/>
    <w:rsid w:val="00EC4CEE"/>
    <w:rsid w:val="00EC5305"/>
    <w:rsid w:val="00EC5350"/>
    <w:rsid w:val="00EC6245"/>
    <w:rsid w:val="00EC6B8A"/>
    <w:rsid w:val="00ED06AD"/>
    <w:rsid w:val="00ED2F8A"/>
    <w:rsid w:val="00ED3300"/>
    <w:rsid w:val="00ED4EE0"/>
    <w:rsid w:val="00ED53E4"/>
    <w:rsid w:val="00ED58FD"/>
    <w:rsid w:val="00ED5B36"/>
    <w:rsid w:val="00ED5BC6"/>
    <w:rsid w:val="00ED5D63"/>
    <w:rsid w:val="00ED697E"/>
    <w:rsid w:val="00ED748F"/>
    <w:rsid w:val="00ED7551"/>
    <w:rsid w:val="00ED76F5"/>
    <w:rsid w:val="00EE38A0"/>
    <w:rsid w:val="00EE4DB7"/>
    <w:rsid w:val="00EE5CB6"/>
    <w:rsid w:val="00EE6284"/>
    <w:rsid w:val="00EF0677"/>
    <w:rsid w:val="00EF0FED"/>
    <w:rsid w:val="00EF1358"/>
    <w:rsid w:val="00EF1632"/>
    <w:rsid w:val="00EF27EC"/>
    <w:rsid w:val="00EF28D9"/>
    <w:rsid w:val="00EF40D6"/>
    <w:rsid w:val="00EF436A"/>
    <w:rsid w:val="00EF4B08"/>
    <w:rsid w:val="00EF4F4A"/>
    <w:rsid w:val="00EF616A"/>
    <w:rsid w:val="00EF69B5"/>
    <w:rsid w:val="00EF7C17"/>
    <w:rsid w:val="00F008D7"/>
    <w:rsid w:val="00F01105"/>
    <w:rsid w:val="00F03428"/>
    <w:rsid w:val="00F038E8"/>
    <w:rsid w:val="00F041A0"/>
    <w:rsid w:val="00F0476E"/>
    <w:rsid w:val="00F04977"/>
    <w:rsid w:val="00F0531C"/>
    <w:rsid w:val="00F05C83"/>
    <w:rsid w:val="00F100A2"/>
    <w:rsid w:val="00F101EA"/>
    <w:rsid w:val="00F10557"/>
    <w:rsid w:val="00F109B6"/>
    <w:rsid w:val="00F10AC2"/>
    <w:rsid w:val="00F11509"/>
    <w:rsid w:val="00F11822"/>
    <w:rsid w:val="00F12280"/>
    <w:rsid w:val="00F12669"/>
    <w:rsid w:val="00F132F2"/>
    <w:rsid w:val="00F1330D"/>
    <w:rsid w:val="00F13EDE"/>
    <w:rsid w:val="00F13F6F"/>
    <w:rsid w:val="00F141EE"/>
    <w:rsid w:val="00F1584B"/>
    <w:rsid w:val="00F158FB"/>
    <w:rsid w:val="00F15CD2"/>
    <w:rsid w:val="00F1644E"/>
    <w:rsid w:val="00F16F04"/>
    <w:rsid w:val="00F17501"/>
    <w:rsid w:val="00F1791F"/>
    <w:rsid w:val="00F179CA"/>
    <w:rsid w:val="00F17D79"/>
    <w:rsid w:val="00F2098C"/>
    <w:rsid w:val="00F20CF9"/>
    <w:rsid w:val="00F215CD"/>
    <w:rsid w:val="00F217CF"/>
    <w:rsid w:val="00F21D54"/>
    <w:rsid w:val="00F22548"/>
    <w:rsid w:val="00F23160"/>
    <w:rsid w:val="00F24084"/>
    <w:rsid w:val="00F24168"/>
    <w:rsid w:val="00F24B7F"/>
    <w:rsid w:val="00F24C48"/>
    <w:rsid w:val="00F24CA0"/>
    <w:rsid w:val="00F25D99"/>
    <w:rsid w:val="00F269D4"/>
    <w:rsid w:val="00F26FDA"/>
    <w:rsid w:val="00F2714E"/>
    <w:rsid w:val="00F2775E"/>
    <w:rsid w:val="00F3071D"/>
    <w:rsid w:val="00F30C3B"/>
    <w:rsid w:val="00F30ECB"/>
    <w:rsid w:val="00F31407"/>
    <w:rsid w:val="00F32013"/>
    <w:rsid w:val="00F32775"/>
    <w:rsid w:val="00F32AF4"/>
    <w:rsid w:val="00F32C66"/>
    <w:rsid w:val="00F33D71"/>
    <w:rsid w:val="00F34AC9"/>
    <w:rsid w:val="00F34B1C"/>
    <w:rsid w:val="00F366A7"/>
    <w:rsid w:val="00F36C8D"/>
    <w:rsid w:val="00F378B4"/>
    <w:rsid w:val="00F37C4D"/>
    <w:rsid w:val="00F40005"/>
    <w:rsid w:val="00F402BB"/>
    <w:rsid w:val="00F40E23"/>
    <w:rsid w:val="00F41591"/>
    <w:rsid w:val="00F416A1"/>
    <w:rsid w:val="00F416B9"/>
    <w:rsid w:val="00F41B82"/>
    <w:rsid w:val="00F4237A"/>
    <w:rsid w:val="00F42704"/>
    <w:rsid w:val="00F42996"/>
    <w:rsid w:val="00F433EA"/>
    <w:rsid w:val="00F43AE6"/>
    <w:rsid w:val="00F43CBB"/>
    <w:rsid w:val="00F445BA"/>
    <w:rsid w:val="00F449E2"/>
    <w:rsid w:val="00F45803"/>
    <w:rsid w:val="00F45B10"/>
    <w:rsid w:val="00F47253"/>
    <w:rsid w:val="00F47294"/>
    <w:rsid w:val="00F4797B"/>
    <w:rsid w:val="00F47CE4"/>
    <w:rsid w:val="00F51000"/>
    <w:rsid w:val="00F51B23"/>
    <w:rsid w:val="00F52C31"/>
    <w:rsid w:val="00F5347B"/>
    <w:rsid w:val="00F5397A"/>
    <w:rsid w:val="00F54EB1"/>
    <w:rsid w:val="00F55827"/>
    <w:rsid w:val="00F560E1"/>
    <w:rsid w:val="00F5658F"/>
    <w:rsid w:val="00F56FC2"/>
    <w:rsid w:val="00F57483"/>
    <w:rsid w:val="00F576B6"/>
    <w:rsid w:val="00F57DDE"/>
    <w:rsid w:val="00F610FC"/>
    <w:rsid w:val="00F61B94"/>
    <w:rsid w:val="00F62315"/>
    <w:rsid w:val="00F6236F"/>
    <w:rsid w:val="00F6316E"/>
    <w:rsid w:val="00F63826"/>
    <w:rsid w:val="00F64C13"/>
    <w:rsid w:val="00F6508C"/>
    <w:rsid w:val="00F654BF"/>
    <w:rsid w:val="00F65EAF"/>
    <w:rsid w:val="00F66D38"/>
    <w:rsid w:val="00F7073E"/>
    <w:rsid w:val="00F70A38"/>
    <w:rsid w:val="00F70B57"/>
    <w:rsid w:val="00F719CE"/>
    <w:rsid w:val="00F722F5"/>
    <w:rsid w:val="00F723C4"/>
    <w:rsid w:val="00F73342"/>
    <w:rsid w:val="00F74762"/>
    <w:rsid w:val="00F75313"/>
    <w:rsid w:val="00F757CB"/>
    <w:rsid w:val="00F760FA"/>
    <w:rsid w:val="00F76302"/>
    <w:rsid w:val="00F77B1F"/>
    <w:rsid w:val="00F800DE"/>
    <w:rsid w:val="00F80178"/>
    <w:rsid w:val="00F801FF"/>
    <w:rsid w:val="00F80417"/>
    <w:rsid w:val="00F8114A"/>
    <w:rsid w:val="00F811C4"/>
    <w:rsid w:val="00F811E5"/>
    <w:rsid w:val="00F81455"/>
    <w:rsid w:val="00F81CB0"/>
    <w:rsid w:val="00F83B33"/>
    <w:rsid w:val="00F84023"/>
    <w:rsid w:val="00F85420"/>
    <w:rsid w:val="00F8571D"/>
    <w:rsid w:val="00F86103"/>
    <w:rsid w:val="00F86D85"/>
    <w:rsid w:val="00F903CC"/>
    <w:rsid w:val="00F90641"/>
    <w:rsid w:val="00F912A1"/>
    <w:rsid w:val="00F91604"/>
    <w:rsid w:val="00F92C39"/>
    <w:rsid w:val="00F92EC9"/>
    <w:rsid w:val="00F93606"/>
    <w:rsid w:val="00F94299"/>
    <w:rsid w:val="00F942A8"/>
    <w:rsid w:val="00F94425"/>
    <w:rsid w:val="00F95D81"/>
    <w:rsid w:val="00F960DE"/>
    <w:rsid w:val="00F9676C"/>
    <w:rsid w:val="00F97ADA"/>
    <w:rsid w:val="00FA0C88"/>
    <w:rsid w:val="00FA1698"/>
    <w:rsid w:val="00FA1E9B"/>
    <w:rsid w:val="00FA2ADA"/>
    <w:rsid w:val="00FA4339"/>
    <w:rsid w:val="00FA4BBF"/>
    <w:rsid w:val="00FA4F76"/>
    <w:rsid w:val="00FA5453"/>
    <w:rsid w:val="00FA5A16"/>
    <w:rsid w:val="00FA5B1F"/>
    <w:rsid w:val="00FA660D"/>
    <w:rsid w:val="00FA75D5"/>
    <w:rsid w:val="00FA7CBD"/>
    <w:rsid w:val="00FA7CD8"/>
    <w:rsid w:val="00FB3586"/>
    <w:rsid w:val="00FB4CF0"/>
    <w:rsid w:val="00FB54E8"/>
    <w:rsid w:val="00FB6150"/>
    <w:rsid w:val="00FB6DB2"/>
    <w:rsid w:val="00FB6E3D"/>
    <w:rsid w:val="00FB7741"/>
    <w:rsid w:val="00FC00EE"/>
    <w:rsid w:val="00FC042A"/>
    <w:rsid w:val="00FC0E5F"/>
    <w:rsid w:val="00FC19F1"/>
    <w:rsid w:val="00FC1D48"/>
    <w:rsid w:val="00FC21F3"/>
    <w:rsid w:val="00FC22E3"/>
    <w:rsid w:val="00FC2409"/>
    <w:rsid w:val="00FC24E5"/>
    <w:rsid w:val="00FC3862"/>
    <w:rsid w:val="00FC398C"/>
    <w:rsid w:val="00FC3FA0"/>
    <w:rsid w:val="00FC5D1B"/>
    <w:rsid w:val="00FC61C2"/>
    <w:rsid w:val="00FC630C"/>
    <w:rsid w:val="00FC6971"/>
    <w:rsid w:val="00FC6E7A"/>
    <w:rsid w:val="00FC7DC9"/>
    <w:rsid w:val="00FD006A"/>
    <w:rsid w:val="00FD0403"/>
    <w:rsid w:val="00FD0D32"/>
    <w:rsid w:val="00FD154E"/>
    <w:rsid w:val="00FD1880"/>
    <w:rsid w:val="00FD1DDC"/>
    <w:rsid w:val="00FD1F83"/>
    <w:rsid w:val="00FD4003"/>
    <w:rsid w:val="00FD4E15"/>
    <w:rsid w:val="00FD5257"/>
    <w:rsid w:val="00FD5436"/>
    <w:rsid w:val="00FD551B"/>
    <w:rsid w:val="00FD6359"/>
    <w:rsid w:val="00FE0582"/>
    <w:rsid w:val="00FE1086"/>
    <w:rsid w:val="00FE16E9"/>
    <w:rsid w:val="00FE22E7"/>
    <w:rsid w:val="00FE2853"/>
    <w:rsid w:val="00FE2996"/>
    <w:rsid w:val="00FE3018"/>
    <w:rsid w:val="00FE3168"/>
    <w:rsid w:val="00FE3218"/>
    <w:rsid w:val="00FE383D"/>
    <w:rsid w:val="00FE644F"/>
    <w:rsid w:val="00FE68B5"/>
    <w:rsid w:val="00FE6B51"/>
    <w:rsid w:val="00FE6B9A"/>
    <w:rsid w:val="00FE7213"/>
    <w:rsid w:val="00FE7684"/>
    <w:rsid w:val="00FE7858"/>
    <w:rsid w:val="00FE7CC4"/>
    <w:rsid w:val="00FE7DEE"/>
    <w:rsid w:val="00FF083D"/>
    <w:rsid w:val="00FF0E5A"/>
    <w:rsid w:val="00FF1063"/>
    <w:rsid w:val="00FF1226"/>
    <w:rsid w:val="00FF32CA"/>
    <w:rsid w:val="00FF3626"/>
    <w:rsid w:val="00FF4162"/>
    <w:rsid w:val="00FF4202"/>
    <w:rsid w:val="00FF4592"/>
    <w:rsid w:val="00FF6088"/>
    <w:rsid w:val="00FF62EE"/>
    <w:rsid w:val="00FF67BF"/>
    <w:rsid w:val="00FF75B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C8EB56B"/>
  <w14:defaultImageDpi w14:val="32767"/>
  <w15:chartTrackingRefBased/>
  <w15:docId w15:val="{0D3E59B2-065A-405D-8F7D-F27D67A0E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30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430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430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430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30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30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30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30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30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0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430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430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30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30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30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30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30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305B"/>
    <w:rPr>
      <w:rFonts w:eastAsiaTheme="majorEastAsia" w:cstheme="majorBidi"/>
      <w:color w:val="272727" w:themeColor="text1" w:themeTint="D8"/>
    </w:rPr>
  </w:style>
  <w:style w:type="paragraph" w:styleId="Title">
    <w:name w:val="Title"/>
    <w:basedOn w:val="Normal"/>
    <w:next w:val="Normal"/>
    <w:link w:val="TitleChar"/>
    <w:uiPriority w:val="10"/>
    <w:qFormat/>
    <w:rsid w:val="00A430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30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30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30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305B"/>
    <w:pPr>
      <w:spacing w:before="160"/>
      <w:jc w:val="center"/>
    </w:pPr>
    <w:rPr>
      <w:i/>
      <w:iCs/>
      <w:color w:val="404040" w:themeColor="text1" w:themeTint="BF"/>
    </w:rPr>
  </w:style>
  <w:style w:type="character" w:customStyle="1" w:styleId="QuoteChar">
    <w:name w:val="Quote Char"/>
    <w:basedOn w:val="DefaultParagraphFont"/>
    <w:link w:val="Quote"/>
    <w:uiPriority w:val="29"/>
    <w:rsid w:val="00A4305B"/>
    <w:rPr>
      <w:i/>
      <w:iCs/>
      <w:color w:val="404040" w:themeColor="text1" w:themeTint="BF"/>
    </w:rPr>
  </w:style>
  <w:style w:type="paragraph" w:styleId="ListParagraph">
    <w:name w:val="List Paragraph"/>
    <w:basedOn w:val="Normal"/>
    <w:uiPriority w:val="34"/>
    <w:qFormat/>
    <w:rsid w:val="00A4305B"/>
    <w:pPr>
      <w:ind w:left="720"/>
      <w:contextualSpacing/>
    </w:pPr>
  </w:style>
  <w:style w:type="character" w:styleId="IntenseEmphasis">
    <w:name w:val="Intense Emphasis"/>
    <w:basedOn w:val="DefaultParagraphFont"/>
    <w:uiPriority w:val="21"/>
    <w:qFormat/>
    <w:rsid w:val="00A4305B"/>
    <w:rPr>
      <w:i/>
      <w:iCs/>
      <w:color w:val="0F4761" w:themeColor="accent1" w:themeShade="BF"/>
    </w:rPr>
  </w:style>
  <w:style w:type="paragraph" w:styleId="IntenseQuote">
    <w:name w:val="Intense Quote"/>
    <w:basedOn w:val="Normal"/>
    <w:next w:val="Normal"/>
    <w:link w:val="IntenseQuoteChar"/>
    <w:uiPriority w:val="30"/>
    <w:qFormat/>
    <w:rsid w:val="00A430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305B"/>
    <w:rPr>
      <w:i/>
      <w:iCs/>
      <w:color w:val="0F4761" w:themeColor="accent1" w:themeShade="BF"/>
    </w:rPr>
  </w:style>
  <w:style w:type="character" w:styleId="IntenseReference">
    <w:name w:val="Intense Reference"/>
    <w:basedOn w:val="DefaultParagraphFont"/>
    <w:uiPriority w:val="32"/>
    <w:qFormat/>
    <w:rsid w:val="00A4305B"/>
    <w:rPr>
      <w:b/>
      <w:bCs/>
      <w:smallCaps/>
      <w:color w:val="0F4761" w:themeColor="accent1" w:themeShade="BF"/>
      <w:spacing w:val="5"/>
    </w:rPr>
  </w:style>
  <w:style w:type="character" w:styleId="PlaceholderText">
    <w:name w:val="Placeholder Text"/>
    <w:basedOn w:val="DefaultParagraphFont"/>
    <w:uiPriority w:val="99"/>
    <w:semiHidden/>
    <w:rsid w:val="009258C2"/>
    <w:rPr>
      <w:color w:val="666666"/>
    </w:rPr>
  </w:style>
  <w:style w:type="paragraph" w:styleId="FootnoteText">
    <w:name w:val="footnote text"/>
    <w:basedOn w:val="Normal"/>
    <w:link w:val="FootnoteTextChar"/>
    <w:uiPriority w:val="99"/>
    <w:semiHidden/>
    <w:unhideWhenUsed/>
    <w:rsid w:val="00F9676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676C"/>
    <w:rPr>
      <w:sz w:val="20"/>
      <w:szCs w:val="20"/>
    </w:rPr>
  </w:style>
  <w:style w:type="character" w:styleId="FootnoteReference">
    <w:name w:val="footnote reference"/>
    <w:basedOn w:val="DefaultParagraphFont"/>
    <w:uiPriority w:val="99"/>
    <w:semiHidden/>
    <w:unhideWhenUsed/>
    <w:rsid w:val="00F9676C"/>
    <w:rPr>
      <w:vertAlign w:val="superscript"/>
    </w:rPr>
  </w:style>
  <w:style w:type="paragraph" w:styleId="EndnoteText">
    <w:name w:val="endnote text"/>
    <w:basedOn w:val="Normal"/>
    <w:link w:val="EndnoteTextChar"/>
    <w:uiPriority w:val="99"/>
    <w:semiHidden/>
    <w:unhideWhenUsed/>
    <w:rsid w:val="009926E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926E7"/>
    <w:rPr>
      <w:sz w:val="20"/>
      <w:szCs w:val="20"/>
    </w:rPr>
  </w:style>
  <w:style w:type="character" w:styleId="EndnoteReference">
    <w:name w:val="endnote reference"/>
    <w:basedOn w:val="DefaultParagraphFont"/>
    <w:uiPriority w:val="99"/>
    <w:semiHidden/>
    <w:unhideWhenUsed/>
    <w:rsid w:val="009926E7"/>
    <w:rPr>
      <w:vertAlign w:val="superscript"/>
    </w:rPr>
  </w:style>
  <w:style w:type="paragraph" w:styleId="Bibliography">
    <w:name w:val="Bibliography"/>
    <w:basedOn w:val="Normal"/>
    <w:next w:val="Normal"/>
    <w:uiPriority w:val="37"/>
    <w:unhideWhenUsed/>
    <w:rsid w:val="00BF0E40"/>
    <w:pPr>
      <w:tabs>
        <w:tab w:val="left" w:pos="264"/>
      </w:tabs>
      <w:spacing w:after="0" w:line="480" w:lineRule="auto"/>
      <w:ind w:left="264" w:hanging="264"/>
    </w:pPr>
  </w:style>
  <w:style w:type="paragraph" w:styleId="Header">
    <w:name w:val="header"/>
    <w:basedOn w:val="Normal"/>
    <w:link w:val="HeaderChar"/>
    <w:uiPriority w:val="99"/>
    <w:unhideWhenUsed/>
    <w:rsid w:val="006C48B7"/>
    <w:pPr>
      <w:tabs>
        <w:tab w:val="center" w:pos="4153"/>
        <w:tab w:val="right" w:pos="8306"/>
      </w:tabs>
      <w:spacing w:after="0" w:line="240" w:lineRule="auto"/>
    </w:pPr>
  </w:style>
  <w:style w:type="character" w:customStyle="1" w:styleId="HeaderChar">
    <w:name w:val="Header Char"/>
    <w:basedOn w:val="DefaultParagraphFont"/>
    <w:link w:val="Header"/>
    <w:uiPriority w:val="99"/>
    <w:rsid w:val="006C48B7"/>
  </w:style>
  <w:style w:type="paragraph" w:styleId="Footer">
    <w:name w:val="footer"/>
    <w:basedOn w:val="Normal"/>
    <w:link w:val="FooterChar"/>
    <w:uiPriority w:val="99"/>
    <w:unhideWhenUsed/>
    <w:rsid w:val="006C48B7"/>
    <w:pPr>
      <w:tabs>
        <w:tab w:val="center" w:pos="4153"/>
        <w:tab w:val="right" w:pos="8306"/>
      </w:tabs>
      <w:spacing w:after="0" w:line="240" w:lineRule="auto"/>
    </w:pPr>
  </w:style>
  <w:style w:type="character" w:customStyle="1" w:styleId="FooterChar">
    <w:name w:val="Footer Char"/>
    <w:basedOn w:val="DefaultParagraphFont"/>
    <w:link w:val="Footer"/>
    <w:uiPriority w:val="99"/>
    <w:rsid w:val="006C48B7"/>
  </w:style>
  <w:style w:type="paragraph" w:styleId="NormalWeb">
    <w:name w:val="Normal (Web)"/>
    <w:basedOn w:val="Normal"/>
    <w:uiPriority w:val="99"/>
    <w:semiHidden/>
    <w:unhideWhenUsed/>
    <w:rsid w:val="00880590"/>
    <w:rPr>
      <w:rFonts w:ascii="Times New Roman" w:hAnsi="Times New Roman" w:cs="Times New Roman"/>
    </w:rPr>
  </w:style>
  <w:style w:type="character" w:styleId="Hyperlink">
    <w:name w:val="Hyperlink"/>
    <w:basedOn w:val="DefaultParagraphFont"/>
    <w:uiPriority w:val="99"/>
    <w:unhideWhenUsed/>
    <w:rsid w:val="0061045C"/>
    <w:rPr>
      <w:color w:val="467886" w:themeColor="hyperlink"/>
      <w:u w:val="single"/>
    </w:rPr>
  </w:style>
  <w:style w:type="character" w:styleId="UnresolvedMention">
    <w:name w:val="Unresolved Mention"/>
    <w:basedOn w:val="DefaultParagraphFont"/>
    <w:uiPriority w:val="99"/>
    <w:semiHidden/>
    <w:unhideWhenUsed/>
    <w:rsid w:val="006104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9800">
      <w:bodyDiv w:val="1"/>
      <w:marLeft w:val="0"/>
      <w:marRight w:val="0"/>
      <w:marTop w:val="0"/>
      <w:marBottom w:val="0"/>
      <w:divBdr>
        <w:top w:val="none" w:sz="0" w:space="0" w:color="auto"/>
        <w:left w:val="none" w:sz="0" w:space="0" w:color="auto"/>
        <w:bottom w:val="none" w:sz="0" w:space="0" w:color="auto"/>
        <w:right w:val="none" w:sz="0" w:space="0" w:color="auto"/>
      </w:divBdr>
    </w:div>
    <w:div w:id="2167989">
      <w:bodyDiv w:val="1"/>
      <w:marLeft w:val="0"/>
      <w:marRight w:val="0"/>
      <w:marTop w:val="0"/>
      <w:marBottom w:val="0"/>
      <w:divBdr>
        <w:top w:val="none" w:sz="0" w:space="0" w:color="auto"/>
        <w:left w:val="none" w:sz="0" w:space="0" w:color="auto"/>
        <w:bottom w:val="none" w:sz="0" w:space="0" w:color="auto"/>
        <w:right w:val="none" w:sz="0" w:space="0" w:color="auto"/>
      </w:divBdr>
    </w:div>
    <w:div w:id="11223408">
      <w:bodyDiv w:val="1"/>
      <w:marLeft w:val="0"/>
      <w:marRight w:val="0"/>
      <w:marTop w:val="0"/>
      <w:marBottom w:val="0"/>
      <w:divBdr>
        <w:top w:val="none" w:sz="0" w:space="0" w:color="auto"/>
        <w:left w:val="none" w:sz="0" w:space="0" w:color="auto"/>
        <w:bottom w:val="none" w:sz="0" w:space="0" w:color="auto"/>
        <w:right w:val="none" w:sz="0" w:space="0" w:color="auto"/>
      </w:divBdr>
      <w:divsChild>
        <w:div w:id="111637298">
          <w:marLeft w:val="0"/>
          <w:marRight w:val="0"/>
          <w:marTop w:val="0"/>
          <w:marBottom w:val="0"/>
          <w:divBdr>
            <w:top w:val="none" w:sz="0" w:space="0" w:color="auto"/>
            <w:left w:val="none" w:sz="0" w:space="0" w:color="auto"/>
            <w:bottom w:val="none" w:sz="0" w:space="0" w:color="auto"/>
            <w:right w:val="none" w:sz="0" w:space="0" w:color="auto"/>
          </w:divBdr>
          <w:divsChild>
            <w:div w:id="1636988796">
              <w:marLeft w:val="0"/>
              <w:marRight w:val="0"/>
              <w:marTop w:val="0"/>
              <w:marBottom w:val="0"/>
              <w:divBdr>
                <w:top w:val="none" w:sz="0" w:space="0" w:color="auto"/>
                <w:left w:val="none" w:sz="0" w:space="0" w:color="auto"/>
                <w:bottom w:val="none" w:sz="0" w:space="0" w:color="auto"/>
                <w:right w:val="none" w:sz="0" w:space="0" w:color="auto"/>
              </w:divBdr>
              <w:divsChild>
                <w:div w:id="167479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1195">
      <w:bodyDiv w:val="1"/>
      <w:marLeft w:val="0"/>
      <w:marRight w:val="0"/>
      <w:marTop w:val="0"/>
      <w:marBottom w:val="0"/>
      <w:divBdr>
        <w:top w:val="none" w:sz="0" w:space="0" w:color="auto"/>
        <w:left w:val="none" w:sz="0" w:space="0" w:color="auto"/>
        <w:bottom w:val="none" w:sz="0" w:space="0" w:color="auto"/>
        <w:right w:val="none" w:sz="0" w:space="0" w:color="auto"/>
      </w:divBdr>
    </w:div>
    <w:div w:id="33626103">
      <w:bodyDiv w:val="1"/>
      <w:marLeft w:val="0"/>
      <w:marRight w:val="0"/>
      <w:marTop w:val="0"/>
      <w:marBottom w:val="0"/>
      <w:divBdr>
        <w:top w:val="none" w:sz="0" w:space="0" w:color="auto"/>
        <w:left w:val="none" w:sz="0" w:space="0" w:color="auto"/>
        <w:bottom w:val="none" w:sz="0" w:space="0" w:color="auto"/>
        <w:right w:val="none" w:sz="0" w:space="0" w:color="auto"/>
      </w:divBdr>
    </w:div>
    <w:div w:id="58214340">
      <w:bodyDiv w:val="1"/>
      <w:marLeft w:val="0"/>
      <w:marRight w:val="0"/>
      <w:marTop w:val="0"/>
      <w:marBottom w:val="0"/>
      <w:divBdr>
        <w:top w:val="none" w:sz="0" w:space="0" w:color="auto"/>
        <w:left w:val="none" w:sz="0" w:space="0" w:color="auto"/>
        <w:bottom w:val="none" w:sz="0" w:space="0" w:color="auto"/>
        <w:right w:val="none" w:sz="0" w:space="0" w:color="auto"/>
      </w:divBdr>
    </w:div>
    <w:div w:id="75170321">
      <w:bodyDiv w:val="1"/>
      <w:marLeft w:val="0"/>
      <w:marRight w:val="0"/>
      <w:marTop w:val="0"/>
      <w:marBottom w:val="0"/>
      <w:divBdr>
        <w:top w:val="none" w:sz="0" w:space="0" w:color="auto"/>
        <w:left w:val="none" w:sz="0" w:space="0" w:color="auto"/>
        <w:bottom w:val="none" w:sz="0" w:space="0" w:color="auto"/>
        <w:right w:val="none" w:sz="0" w:space="0" w:color="auto"/>
      </w:divBdr>
    </w:div>
    <w:div w:id="94329558">
      <w:bodyDiv w:val="1"/>
      <w:marLeft w:val="0"/>
      <w:marRight w:val="0"/>
      <w:marTop w:val="0"/>
      <w:marBottom w:val="0"/>
      <w:divBdr>
        <w:top w:val="none" w:sz="0" w:space="0" w:color="auto"/>
        <w:left w:val="none" w:sz="0" w:space="0" w:color="auto"/>
        <w:bottom w:val="none" w:sz="0" w:space="0" w:color="auto"/>
        <w:right w:val="none" w:sz="0" w:space="0" w:color="auto"/>
      </w:divBdr>
    </w:div>
    <w:div w:id="114175613">
      <w:bodyDiv w:val="1"/>
      <w:marLeft w:val="0"/>
      <w:marRight w:val="0"/>
      <w:marTop w:val="0"/>
      <w:marBottom w:val="0"/>
      <w:divBdr>
        <w:top w:val="none" w:sz="0" w:space="0" w:color="auto"/>
        <w:left w:val="none" w:sz="0" w:space="0" w:color="auto"/>
        <w:bottom w:val="none" w:sz="0" w:space="0" w:color="auto"/>
        <w:right w:val="none" w:sz="0" w:space="0" w:color="auto"/>
      </w:divBdr>
    </w:div>
    <w:div w:id="116988864">
      <w:bodyDiv w:val="1"/>
      <w:marLeft w:val="0"/>
      <w:marRight w:val="0"/>
      <w:marTop w:val="0"/>
      <w:marBottom w:val="0"/>
      <w:divBdr>
        <w:top w:val="none" w:sz="0" w:space="0" w:color="auto"/>
        <w:left w:val="none" w:sz="0" w:space="0" w:color="auto"/>
        <w:bottom w:val="none" w:sz="0" w:space="0" w:color="auto"/>
        <w:right w:val="none" w:sz="0" w:space="0" w:color="auto"/>
      </w:divBdr>
    </w:div>
    <w:div w:id="159977216">
      <w:bodyDiv w:val="1"/>
      <w:marLeft w:val="0"/>
      <w:marRight w:val="0"/>
      <w:marTop w:val="0"/>
      <w:marBottom w:val="0"/>
      <w:divBdr>
        <w:top w:val="none" w:sz="0" w:space="0" w:color="auto"/>
        <w:left w:val="none" w:sz="0" w:space="0" w:color="auto"/>
        <w:bottom w:val="none" w:sz="0" w:space="0" w:color="auto"/>
        <w:right w:val="none" w:sz="0" w:space="0" w:color="auto"/>
      </w:divBdr>
    </w:div>
    <w:div w:id="251281332">
      <w:bodyDiv w:val="1"/>
      <w:marLeft w:val="0"/>
      <w:marRight w:val="0"/>
      <w:marTop w:val="0"/>
      <w:marBottom w:val="0"/>
      <w:divBdr>
        <w:top w:val="none" w:sz="0" w:space="0" w:color="auto"/>
        <w:left w:val="none" w:sz="0" w:space="0" w:color="auto"/>
        <w:bottom w:val="none" w:sz="0" w:space="0" w:color="auto"/>
        <w:right w:val="none" w:sz="0" w:space="0" w:color="auto"/>
      </w:divBdr>
    </w:div>
    <w:div w:id="268972340">
      <w:bodyDiv w:val="1"/>
      <w:marLeft w:val="0"/>
      <w:marRight w:val="0"/>
      <w:marTop w:val="0"/>
      <w:marBottom w:val="0"/>
      <w:divBdr>
        <w:top w:val="none" w:sz="0" w:space="0" w:color="auto"/>
        <w:left w:val="none" w:sz="0" w:space="0" w:color="auto"/>
        <w:bottom w:val="none" w:sz="0" w:space="0" w:color="auto"/>
        <w:right w:val="none" w:sz="0" w:space="0" w:color="auto"/>
      </w:divBdr>
    </w:div>
    <w:div w:id="295717555">
      <w:bodyDiv w:val="1"/>
      <w:marLeft w:val="0"/>
      <w:marRight w:val="0"/>
      <w:marTop w:val="0"/>
      <w:marBottom w:val="0"/>
      <w:divBdr>
        <w:top w:val="none" w:sz="0" w:space="0" w:color="auto"/>
        <w:left w:val="none" w:sz="0" w:space="0" w:color="auto"/>
        <w:bottom w:val="none" w:sz="0" w:space="0" w:color="auto"/>
        <w:right w:val="none" w:sz="0" w:space="0" w:color="auto"/>
      </w:divBdr>
    </w:div>
    <w:div w:id="300233563">
      <w:bodyDiv w:val="1"/>
      <w:marLeft w:val="0"/>
      <w:marRight w:val="0"/>
      <w:marTop w:val="0"/>
      <w:marBottom w:val="0"/>
      <w:divBdr>
        <w:top w:val="none" w:sz="0" w:space="0" w:color="auto"/>
        <w:left w:val="none" w:sz="0" w:space="0" w:color="auto"/>
        <w:bottom w:val="none" w:sz="0" w:space="0" w:color="auto"/>
        <w:right w:val="none" w:sz="0" w:space="0" w:color="auto"/>
      </w:divBdr>
    </w:div>
    <w:div w:id="308561592">
      <w:bodyDiv w:val="1"/>
      <w:marLeft w:val="0"/>
      <w:marRight w:val="0"/>
      <w:marTop w:val="0"/>
      <w:marBottom w:val="0"/>
      <w:divBdr>
        <w:top w:val="none" w:sz="0" w:space="0" w:color="auto"/>
        <w:left w:val="none" w:sz="0" w:space="0" w:color="auto"/>
        <w:bottom w:val="none" w:sz="0" w:space="0" w:color="auto"/>
        <w:right w:val="none" w:sz="0" w:space="0" w:color="auto"/>
      </w:divBdr>
    </w:div>
    <w:div w:id="324478831">
      <w:bodyDiv w:val="1"/>
      <w:marLeft w:val="0"/>
      <w:marRight w:val="0"/>
      <w:marTop w:val="0"/>
      <w:marBottom w:val="0"/>
      <w:divBdr>
        <w:top w:val="none" w:sz="0" w:space="0" w:color="auto"/>
        <w:left w:val="none" w:sz="0" w:space="0" w:color="auto"/>
        <w:bottom w:val="none" w:sz="0" w:space="0" w:color="auto"/>
        <w:right w:val="none" w:sz="0" w:space="0" w:color="auto"/>
      </w:divBdr>
    </w:div>
    <w:div w:id="327288533">
      <w:bodyDiv w:val="1"/>
      <w:marLeft w:val="0"/>
      <w:marRight w:val="0"/>
      <w:marTop w:val="0"/>
      <w:marBottom w:val="0"/>
      <w:divBdr>
        <w:top w:val="none" w:sz="0" w:space="0" w:color="auto"/>
        <w:left w:val="none" w:sz="0" w:space="0" w:color="auto"/>
        <w:bottom w:val="none" w:sz="0" w:space="0" w:color="auto"/>
        <w:right w:val="none" w:sz="0" w:space="0" w:color="auto"/>
      </w:divBdr>
    </w:div>
    <w:div w:id="333145174">
      <w:bodyDiv w:val="1"/>
      <w:marLeft w:val="0"/>
      <w:marRight w:val="0"/>
      <w:marTop w:val="0"/>
      <w:marBottom w:val="0"/>
      <w:divBdr>
        <w:top w:val="none" w:sz="0" w:space="0" w:color="auto"/>
        <w:left w:val="none" w:sz="0" w:space="0" w:color="auto"/>
        <w:bottom w:val="none" w:sz="0" w:space="0" w:color="auto"/>
        <w:right w:val="none" w:sz="0" w:space="0" w:color="auto"/>
      </w:divBdr>
    </w:div>
    <w:div w:id="334461088">
      <w:bodyDiv w:val="1"/>
      <w:marLeft w:val="0"/>
      <w:marRight w:val="0"/>
      <w:marTop w:val="0"/>
      <w:marBottom w:val="0"/>
      <w:divBdr>
        <w:top w:val="none" w:sz="0" w:space="0" w:color="auto"/>
        <w:left w:val="none" w:sz="0" w:space="0" w:color="auto"/>
        <w:bottom w:val="none" w:sz="0" w:space="0" w:color="auto"/>
        <w:right w:val="none" w:sz="0" w:space="0" w:color="auto"/>
      </w:divBdr>
    </w:div>
    <w:div w:id="366837567">
      <w:bodyDiv w:val="1"/>
      <w:marLeft w:val="0"/>
      <w:marRight w:val="0"/>
      <w:marTop w:val="0"/>
      <w:marBottom w:val="0"/>
      <w:divBdr>
        <w:top w:val="none" w:sz="0" w:space="0" w:color="auto"/>
        <w:left w:val="none" w:sz="0" w:space="0" w:color="auto"/>
        <w:bottom w:val="none" w:sz="0" w:space="0" w:color="auto"/>
        <w:right w:val="none" w:sz="0" w:space="0" w:color="auto"/>
      </w:divBdr>
      <w:divsChild>
        <w:div w:id="1700164360">
          <w:marLeft w:val="0"/>
          <w:marRight w:val="0"/>
          <w:marTop w:val="0"/>
          <w:marBottom w:val="0"/>
          <w:divBdr>
            <w:top w:val="none" w:sz="0" w:space="0" w:color="auto"/>
            <w:left w:val="none" w:sz="0" w:space="0" w:color="auto"/>
            <w:bottom w:val="none" w:sz="0" w:space="0" w:color="auto"/>
            <w:right w:val="none" w:sz="0" w:space="0" w:color="auto"/>
          </w:divBdr>
          <w:divsChild>
            <w:div w:id="699820419">
              <w:marLeft w:val="0"/>
              <w:marRight w:val="0"/>
              <w:marTop w:val="0"/>
              <w:marBottom w:val="0"/>
              <w:divBdr>
                <w:top w:val="none" w:sz="0" w:space="0" w:color="auto"/>
                <w:left w:val="none" w:sz="0" w:space="0" w:color="auto"/>
                <w:bottom w:val="none" w:sz="0" w:space="0" w:color="auto"/>
                <w:right w:val="none" w:sz="0" w:space="0" w:color="auto"/>
              </w:divBdr>
              <w:divsChild>
                <w:div w:id="24492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483192">
      <w:bodyDiv w:val="1"/>
      <w:marLeft w:val="0"/>
      <w:marRight w:val="0"/>
      <w:marTop w:val="0"/>
      <w:marBottom w:val="0"/>
      <w:divBdr>
        <w:top w:val="none" w:sz="0" w:space="0" w:color="auto"/>
        <w:left w:val="none" w:sz="0" w:space="0" w:color="auto"/>
        <w:bottom w:val="none" w:sz="0" w:space="0" w:color="auto"/>
        <w:right w:val="none" w:sz="0" w:space="0" w:color="auto"/>
      </w:divBdr>
    </w:div>
    <w:div w:id="455608516">
      <w:bodyDiv w:val="1"/>
      <w:marLeft w:val="0"/>
      <w:marRight w:val="0"/>
      <w:marTop w:val="0"/>
      <w:marBottom w:val="0"/>
      <w:divBdr>
        <w:top w:val="none" w:sz="0" w:space="0" w:color="auto"/>
        <w:left w:val="none" w:sz="0" w:space="0" w:color="auto"/>
        <w:bottom w:val="none" w:sz="0" w:space="0" w:color="auto"/>
        <w:right w:val="none" w:sz="0" w:space="0" w:color="auto"/>
      </w:divBdr>
    </w:div>
    <w:div w:id="463474605">
      <w:bodyDiv w:val="1"/>
      <w:marLeft w:val="0"/>
      <w:marRight w:val="0"/>
      <w:marTop w:val="0"/>
      <w:marBottom w:val="0"/>
      <w:divBdr>
        <w:top w:val="none" w:sz="0" w:space="0" w:color="auto"/>
        <w:left w:val="none" w:sz="0" w:space="0" w:color="auto"/>
        <w:bottom w:val="none" w:sz="0" w:space="0" w:color="auto"/>
        <w:right w:val="none" w:sz="0" w:space="0" w:color="auto"/>
      </w:divBdr>
    </w:div>
    <w:div w:id="475076641">
      <w:bodyDiv w:val="1"/>
      <w:marLeft w:val="0"/>
      <w:marRight w:val="0"/>
      <w:marTop w:val="0"/>
      <w:marBottom w:val="0"/>
      <w:divBdr>
        <w:top w:val="none" w:sz="0" w:space="0" w:color="auto"/>
        <w:left w:val="none" w:sz="0" w:space="0" w:color="auto"/>
        <w:bottom w:val="none" w:sz="0" w:space="0" w:color="auto"/>
        <w:right w:val="none" w:sz="0" w:space="0" w:color="auto"/>
      </w:divBdr>
    </w:div>
    <w:div w:id="488711970">
      <w:bodyDiv w:val="1"/>
      <w:marLeft w:val="0"/>
      <w:marRight w:val="0"/>
      <w:marTop w:val="0"/>
      <w:marBottom w:val="0"/>
      <w:divBdr>
        <w:top w:val="none" w:sz="0" w:space="0" w:color="auto"/>
        <w:left w:val="none" w:sz="0" w:space="0" w:color="auto"/>
        <w:bottom w:val="none" w:sz="0" w:space="0" w:color="auto"/>
        <w:right w:val="none" w:sz="0" w:space="0" w:color="auto"/>
      </w:divBdr>
      <w:divsChild>
        <w:div w:id="1108964738">
          <w:marLeft w:val="0"/>
          <w:marRight w:val="0"/>
          <w:marTop w:val="0"/>
          <w:marBottom w:val="0"/>
          <w:divBdr>
            <w:top w:val="none" w:sz="0" w:space="0" w:color="auto"/>
            <w:left w:val="none" w:sz="0" w:space="0" w:color="auto"/>
            <w:bottom w:val="none" w:sz="0" w:space="0" w:color="auto"/>
            <w:right w:val="none" w:sz="0" w:space="0" w:color="auto"/>
          </w:divBdr>
          <w:divsChild>
            <w:div w:id="1755131609">
              <w:marLeft w:val="0"/>
              <w:marRight w:val="0"/>
              <w:marTop w:val="0"/>
              <w:marBottom w:val="0"/>
              <w:divBdr>
                <w:top w:val="none" w:sz="0" w:space="0" w:color="auto"/>
                <w:left w:val="none" w:sz="0" w:space="0" w:color="auto"/>
                <w:bottom w:val="none" w:sz="0" w:space="0" w:color="auto"/>
                <w:right w:val="none" w:sz="0" w:space="0" w:color="auto"/>
              </w:divBdr>
              <w:divsChild>
                <w:div w:id="199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301578">
      <w:bodyDiv w:val="1"/>
      <w:marLeft w:val="0"/>
      <w:marRight w:val="0"/>
      <w:marTop w:val="0"/>
      <w:marBottom w:val="0"/>
      <w:divBdr>
        <w:top w:val="none" w:sz="0" w:space="0" w:color="auto"/>
        <w:left w:val="none" w:sz="0" w:space="0" w:color="auto"/>
        <w:bottom w:val="none" w:sz="0" w:space="0" w:color="auto"/>
        <w:right w:val="none" w:sz="0" w:space="0" w:color="auto"/>
      </w:divBdr>
    </w:div>
    <w:div w:id="520552549">
      <w:bodyDiv w:val="1"/>
      <w:marLeft w:val="0"/>
      <w:marRight w:val="0"/>
      <w:marTop w:val="0"/>
      <w:marBottom w:val="0"/>
      <w:divBdr>
        <w:top w:val="none" w:sz="0" w:space="0" w:color="auto"/>
        <w:left w:val="none" w:sz="0" w:space="0" w:color="auto"/>
        <w:bottom w:val="none" w:sz="0" w:space="0" w:color="auto"/>
        <w:right w:val="none" w:sz="0" w:space="0" w:color="auto"/>
      </w:divBdr>
    </w:div>
    <w:div w:id="537082273">
      <w:bodyDiv w:val="1"/>
      <w:marLeft w:val="0"/>
      <w:marRight w:val="0"/>
      <w:marTop w:val="0"/>
      <w:marBottom w:val="0"/>
      <w:divBdr>
        <w:top w:val="none" w:sz="0" w:space="0" w:color="auto"/>
        <w:left w:val="none" w:sz="0" w:space="0" w:color="auto"/>
        <w:bottom w:val="none" w:sz="0" w:space="0" w:color="auto"/>
        <w:right w:val="none" w:sz="0" w:space="0" w:color="auto"/>
      </w:divBdr>
      <w:divsChild>
        <w:div w:id="743995264">
          <w:marLeft w:val="0"/>
          <w:marRight w:val="0"/>
          <w:marTop w:val="0"/>
          <w:marBottom w:val="0"/>
          <w:divBdr>
            <w:top w:val="none" w:sz="0" w:space="0" w:color="auto"/>
            <w:left w:val="none" w:sz="0" w:space="0" w:color="auto"/>
            <w:bottom w:val="none" w:sz="0" w:space="0" w:color="auto"/>
            <w:right w:val="none" w:sz="0" w:space="0" w:color="auto"/>
          </w:divBdr>
          <w:divsChild>
            <w:div w:id="915284155">
              <w:marLeft w:val="0"/>
              <w:marRight w:val="0"/>
              <w:marTop w:val="0"/>
              <w:marBottom w:val="0"/>
              <w:divBdr>
                <w:top w:val="none" w:sz="0" w:space="0" w:color="auto"/>
                <w:left w:val="none" w:sz="0" w:space="0" w:color="auto"/>
                <w:bottom w:val="none" w:sz="0" w:space="0" w:color="auto"/>
                <w:right w:val="none" w:sz="0" w:space="0" w:color="auto"/>
              </w:divBdr>
              <w:divsChild>
                <w:div w:id="49967280">
                  <w:marLeft w:val="0"/>
                  <w:marRight w:val="0"/>
                  <w:marTop w:val="0"/>
                  <w:marBottom w:val="0"/>
                  <w:divBdr>
                    <w:top w:val="none" w:sz="0" w:space="0" w:color="auto"/>
                    <w:left w:val="none" w:sz="0" w:space="0" w:color="auto"/>
                    <w:bottom w:val="none" w:sz="0" w:space="0" w:color="auto"/>
                    <w:right w:val="none" w:sz="0" w:space="0" w:color="auto"/>
                  </w:divBdr>
                  <w:divsChild>
                    <w:div w:id="812874147">
                      <w:marLeft w:val="0"/>
                      <w:marRight w:val="0"/>
                      <w:marTop w:val="0"/>
                      <w:marBottom w:val="0"/>
                      <w:divBdr>
                        <w:top w:val="none" w:sz="0" w:space="0" w:color="auto"/>
                        <w:left w:val="none" w:sz="0" w:space="0" w:color="auto"/>
                        <w:bottom w:val="none" w:sz="0" w:space="0" w:color="auto"/>
                        <w:right w:val="none" w:sz="0" w:space="0" w:color="auto"/>
                      </w:divBdr>
                      <w:divsChild>
                        <w:div w:id="1317800595">
                          <w:marLeft w:val="0"/>
                          <w:marRight w:val="0"/>
                          <w:marTop w:val="0"/>
                          <w:marBottom w:val="0"/>
                          <w:divBdr>
                            <w:top w:val="none" w:sz="0" w:space="0" w:color="auto"/>
                            <w:left w:val="none" w:sz="0" w:space="0" w:color="auto"/>
                            <w:bottom w:val="none" w:sz="0" w:space="0" w:color="auto"/>
                            <w:right w:val="none" w:sz="0" w:space="0" w:color="auto"/>
                          </w:divBdr>
                          <w:divsChild>
                            <w:div w:id="2065106646">
                              <w:marLeft w:val="0"/>
                              <w:marRight w:val="0"/>
                              <w:marTop w:val="0"/>
                              <w:marBottom w:val="0"/>
                              <w:divBdr>
                                <w:top w:val="none" w:sz="0" w:space="0" w:color="auto"/>
                                <w:left w:val="none" w:sz="0" w:space="0" w:color="auto"/>
                                <w:bottom w:val="none" w:sz="0" w:space="0" w:color="auto"/>
                                <w:right w:val="none" w:sz="0" w:space="0" w:color="auto"/>
                              </w:divBdr>
                              <w:divsChild>
                                <w:div w:id="1264612557">
                                  <w:marLeft w:val="0"/>
                                  <w:marRight w:val="0"/>
                                  <w:marTop w:val="0"/>
                                  <w:marBottom w:val="0"/>
                                  <w:divBdr>
                                    <w:top w:val="none" w:sz="0" w:space="0" w:color="auto"/>
                                    <w:left w:val="none" w:sz="0" w:space="0" w:color="auto"/>
                                    <w:bottom w:val="none" w:sz="0" w:space="0" w:color="auto"/>
                                    <w:right w:val="none" w:sz="0" w:space="0" w:color="auto"/>
                                  </w:divBdr>
                                  <w:divsChild>
                                    <w:div w:id="10512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1938198">
      <w:bodyDiv w:val="1"/>
      <w:marLeft w:val="0"/>
      <w:marRight w:val="0"/>
      <w:marTop w:val="0"/>
      <w:marBottom w:val="0"/>
      <w:divBdr>
        <w:top w:val="none" w:sz="0" w:space="0" w:color="auto"/>
        <w:left w:val="none" w:sz="0" w:space="0" w:color="auto"/>
        <w:bottom w:val="none" w:sz="0" w:space="0" w:color="auto"/>
        <w:right w:val="none" w:sz="0" w:space="0" w:color="auto"/>
      </w:divBdr>
    </w:div>
    <w:div w:id="544952303">
      <w:bodyDiv w:val="1"/>
      <w:marLeft w:val="0"/>
      <w:marRight w:val="0"/>
      <w:marTop w:val="0"/>
      <w:marBottom w:val="0"/>
      <w:divBdr>
        <w:top w:val="none" w:sz="0" w:space="0" w:color="auto"/>
        <w:left w:val="none" w:sz="0" w:space="0" w:color="auto"/>
        <w:bottom w:val="none" w:sz="0" w:space="0" w:color="auto"/>
        <w:right w:val="none" w:sz="0" w:space="0" w:color="auto"/>
      </w:divBdr>
    </w:div>
    <w:div w:id="554123265">
      <w:bodyDiv w:val="1"/>
      <w:marLeft w:val="0"/>
      <w:marRight w:val="0"/>
      <w:marTop w:val="0"/>
      <w:marBottom w:val="0"/>
      <w:divBdr>
        <w:top w:val="none" w:sz="0" w:space="0" w:color="auto"/>
        <w:left w:val="none" w:sz="0" w:space="0" w:color="auto"/>
        <w:bottom w:val="none" w:sz="0" w:space="0" w:color="auto"/>
        <w:right w:val="none" w:sz="0" w:space="0" w:color="auto"/>
      </w:divBdr>
    </w:div>
    <w:div w:id="573781260">
      <w:bodyDiv w:val="1"/>
      <w:marLeft w:val="0"/>
      <w:marRight w:val="0"/>
      <w:marTop w:val="0"/>
      <w:marBottom w:val="0"/>
      <w:divBdr>
        <w:top w:val="none" w:sz="0" w:space="0" w:color="auto"/>
        <w:left w:val="none" w:sz="0" w:space="0" w:color="auto"/>
        <w:bottom w:val="none" w:sz="0" w:space="0" w:color="auto"/>
        <w:right w:val="none" w:sz="0" w:space="0" w:color="auto"/>
      </w:divBdr>
    </w:div>
    <w:div w:id="589390103">
      <w:bodyDiv w:val="1"/>
      <w:marLeft w:val="0"/>
      <w:marRight w:val="0"/>
      <w:marTop w:val="0"/>
      <w:marBottom w:val="0"/>
      <w:divBdr>
        <w:top w:val="none" w:sz="0" w:space="0" w:color="auto"/>
        <w:left w:val="none" w:sz="0" w:space="0" w:color="auto"/>
        <w:bottom w:val="none" w:sz="0" w:space="0" w:color="auto"/>
        <w:right w:val="none" w:sz="0" w:space="0" w:color="auto"/>
      </w:divBdr>
    </w:div>
    <w:div w:id="605045832">
      <w:bodyDiv w:val="1"/>
      <w:marLeft w:val="0"/>
      <w:marRight w:val="0"/>
      <w:marTop w:val="0"/>
      <w:marBottom w:val="0"/>
      <w:divBdr>
        <w:top w:val="none" w:sz="0" w:space="0" w:color="auto"/>
        <w:left w:val="none" w:sz="0" w:space="0" w:color="auto"/>
        <w:bottom w:val="none" w:sz="0" w:space="0" w:color="auto"/>
        <w:right w:val="none" w:sz="0" w:space="0" w:color="auto"/>
      </w:divBdr>
    </w:div>
    <w:div w:id="632516637">
      <w:bodyDiv w:val="1"/>
      <w:marLeft w:val="0"/>
      <w:marRight w:val="0"/>
      <w:marTop w:val="0"/>
      <w:marBottom w:val="0"/>
      <w:divBdr>
        <w:top w:val="none" w:sz="0" w:space="0" w:color="auto"/>
        <w:left w:val="none" w:sz="0" w:space="0" w:color="auto"/>
        <w:bottom w:val="none" w:sz="0" w:space="0" w:color="auto"/>
        <w:right w:val="none" w:sz="0" w:space="0" w:color="auto"/>
      </w:divBdr>
    </w:div>
    <w:div w:id="633557231">
      <w:bodyDiv w:val="1"/>
      <w:marLeft w:val="0"/>
      <w:marRight w:val="0"/>
      <w:marTop w:val="0"/>
      <w:marBottom w:val="0"/>
      <w:divBdr>
        <w:top w:val="none" w:sz="0" w:space="0" w:color="auto"/>
        <w:left w:val="none" w:sz="0" w:space="0" w:color="auto"/>
        <w:bottom w:val="none" w:sz="0" w:space="0" w:color="auto"/>
        <w:right w:val="none" w:sz="0" w:space="0" w:color="auto"/>
      </w:divBdr>
    </w:div>
    <w:div w:id="641231979">
      <w:bodyDiv w:val="1"/>
      <w:marLeft w:val="0"/>
      <w:marRight w:val="0"/>
      <w:marTop w:val="0"/>
      <w:marBottom w:val="0"/>
      <w:divBdr>
        <w:top w:val="none" w:sz="0" w:space="0" w:color="auto"/>
        <w:left w:val="none" w:sz="0" w:space="0" w:color="auto"/>
        <w:bottom w:val="none" w:sz="0" w:space="0" w:color="auto"/>
        <w:right w:val="none" w:sz="0" w:space="0" w:color="auto"/>
      </w:divBdr>
    </w:div>
    <w:div w:id="668018075">
      <w:bodyDiv w:val="1"/>
      <w:marLeft w:val="0"/>
      <w:marRight w:val="0"/>
      <w:marTop w:val="0"/>
      <w:marBottom w:val="0"/>
      <w:divBdr>
        <w:top w:val="none" w:sz="0" w:space="0" w:color="auto"/>
        <w:left w:val="none" w:sz="0" w:space="0" w:color="auto"/>
        <w:bottom w:val="none" w:sz="0" w:space="0" w:color="auto"/>
        <w:right w:val="none" w:sz="0" w:space="0" w:color="auto"/>
      </w:divBdr>
    </w:div>
    <w:div w:id="690183442">
      <w:bodyDiv w:val="1"/>
      <w:marLeft w:val="0"/>
      <w:marRight w:val="0"/>
      <w:marTop w:val="0"/>
      <w:marBottom w:val="0"/>
      <w:divBdr>
        <w:top w:val="none" w:sz="0" w:space="0" w:color="auto"/>
        <w:left w:val="none" w:sz="0" w:space="0" w:color="auto"/>
        <w:bottom w:val="none" w:sz="0" w:space="0" w:color="auto"/>
        <w:right w:val="none" w:sz="0" w:space="0" w:color="auto"/>
      </w:divBdr>
    </w:div>
    <w:div w:id="700016440">
      <w:bodyDiv w:val="1"/>
      <w:marLeft w:val="0"/>
      <w:marRight w:val="0"/>
      <w:marTop w:val="0"/>
      <w:marBottom w:val="0"/>
      <w:divBdr>
        <w:top w:val="none" w:sz="0" w:space="0" w:color="auto"/>
        <w:left w:val="none" w:sz="0" w:space="0" w:color="auto"/>
        <w:bottom w:val="none" w:sz="0" w:space="0" w:color="auto"/>
        <w:right w:val="none" w:sz="0" w:space="0" w:color="auto"/>
      </w:divBdr>
    </w:div>
    <w:div w:id="703940689">
      <w:bodyDiv w:val="1"/>
      <w:marLeft w:val="0"/>
      <w:marRight w:val="0"/>
      <w:marTop w:val="0"/>
      <w:marBottom w:val="0"/>
      <w:divBdr>
        <w:top w:val="none" w:sz="0" w:space="0" w:color="auto"/>
        <w:left w:val="none" w:sz="0" w:space="0" w:color="auto"/>
        <w:bottom w:val="none" w:sz="0" w:space="0" w:color="auto"/>
        <w:right w:val="none" w:sz="0" w:space="0" w:color="auto"/>
      </w:divBdr>
    </w:div>
    <w:div w:id="719012410">
      <w:bodyDiv w:val="1"/>
      <w:marLeft w:val="0"/>
      <w:marRight w:val="0"/>
      <w:marTop w:val="0"/>
      <w:marBottom w:val="0"/>
      <w:divBdr>
        <w:top w:val="none" w:sz="0" w:space="0" w:color="auto"/>
        <w:left w:val="none" w:sz="0" w:space="0" w:color="auto"/>
        <w:bottom w:val="none" w:sz="0" w:space="0" w:color="auto"/>
        <w:right w:val="none" w:sz="0" w:space="0" w:color="auto"/>
      </w:divBdr>
    </w:div>
    <w:div w:id="726149051">
      <w:bodyDiv w:val="1"/>
      <w:marLeft w:val="0"/>
      <w:marRight w:val="0"/>
      <w:marTop w:val="0"/>
      <w:marBottom w:val="0"/>
      <w:divBdr>
        <w:top w:val="none" w:sz="0" w:space="0" w:color="auto"/>
        <w:left w:val="none" w:sz="0" w:space="0" w:color="auto"/>
        <w:bottom w:val="none" w:sz="0" w:space="0" w:color="auto"/>
        <w:right w:val="none" w:sz="0" w:space="0" w:color="auto"/>
      </w:divBdr>
    </w:div>
    <w:div w:id="762458218">
      <w:bodyDiv w:val="1"/>
      <w:marLeft w:val="0"/>
      <w:marRight w:val="0"/>
      <w:marTop w:val="0"/>
      <w:marBottom w:val="0"/>
      <w:divBdr>
        <w:top w:val="none" w:sz="0" w:space="0" w:color="auto"/>
        <w:left w:val="none" w:sz="0" w:space="0" w:color="auto"/>
        <w:bottom w:val="none" w:sz="0" w:space="0" w:color="auto"/>
        <w:right w:val="none" w:sz="0" w:space="0" w:color="auto"/>
      </w:divBdr>
    </w:div>
    <w:div w:id="790172043">
      <w:bodyDiv w:val="1"/>
      <w:marLeft w:val="0"/>
      <w:marRight w:val="0"/>
      <w:marTop w:val="0"/>
      <w:marBottom w:val="0"/>
      <w:divBdr>
        <w:top w:val="none" w:sz="0" w:space="0" w:color="auto"/>
        <w:left w:val="none" w:sz="0" w:space="0" w:color="auto"/>
        <w:bottom w:val="none" w:sz="0" w:space="0" w:color="auto"/>
        <w:right w:val="none" w:sz="0" w:space="0" w:color="auto"/>
      </w:divBdr>
    </w:div>
    <w:div w:id="875312213">
      <w:bodyDiv w:val="1"/>
      <w:marLeft w:val="0"/>
      <w:marRight w:val="0"/>
      <w:marTop w:val="0"/>
      <w:marBottom w:val="0"/>
      <w:divBdr>
        <w:top w:val="none" w:sz="0" w:space="0" w:color="auto"/>
        <w:left w:val="none" w:sz="0" w:space="0" w:color="auto"/>
        <w:bottom w:val="none" w:sz="0" w:space="0" w:color="auto"/>
        <w:right w:val="none" w:sz="0" w:space="0" w:color="auto"/>
      </w:divBdr>
    </w:div>
    <w:div w:id="893589888">
      <w:bodyDiv w:val="1"/>
      <w:marLeft w:val="0"/>
      <w:marRight w:val="0"/>
      <w:marTop w:val="0"/>
      <w:marBottom w:val="0"/>
      <w:divBdr>
        <w:top w:val="none" w:sz="0" w:space="0" w:color="auto"/>
        <w:left w:val="none" w:sz="0" w:space="0" w:color="auto"/>
        <w:bottom w:val="none" w:sz="0" w:space="0" w:color="auto"/>
        <w:right w:val="none" w:sz="0" w:space="0" w:color="auto"/>
      </w:divBdr>
    </w:div>
    <w:div w:id="939802081">
      <w:bodyDiv w:val="1"/>
      <w:marLeft w:val="0"/>
      <w:marRight w:val="0"/>
      <w:marTop w:val="0"/>
      <w:marBottom w:val="0"/>
      <w:divBdr>
        <w:top w:val="none" w:sz="0" w:space="0" w:color="auto"/>
        <w:left w:val="none" w:sz="0" w:space="0" w:color="auto"/>
        <w:bottom w:val="none" w:sz="0" w:space="0" w:color="auto"/>
        <w:right w:val="none" w:sz="0" w:space="0" w:color="auto"/>
      </w:divBdr>
    </w:div>
    <w:div w:id="955258817">
      <w:bodyDiv w:val="1"/>
      <w:marLeft w:val="0"/>
      <w:marRight w:val="0"/>
      <w:marTop w:val="0"/>
      <w:marBottom w:val="0"/>
      <w:divBdr>
        <w:top w:val="none" w:sz="0" w:space="0" w:color="auto"/>
        <w:left w:val="none" w:sz="0" w:space="0" w:color="auto"/>
        <w:bottom w:val="none" w:sz="0" w:space="0" w:color="auto"/>
        <w:right w:val="none" w:sz="0" w:space="0" w:color="auto"/>
      </w:divBdr>
    </w:div>
    <w:div w:id="975795084">
      <w:bodyDiv w:val="1"/>
      <w:marLeft w:val="0"/>
      <w:marRight w:val="0"/>
      <w:marTop w:val="0"/>
      <w:marBottom w:val="0"/>
      <w:divBdr>
        <w:top w:val="none" w:sz="0" w:space="0" w:color="auto"/>
        <w:left w:val="none" w:sz="0" w:space="0" w:color="auto"/>
        <w:bottom w:val="none" w:sz="0" w:space="0" w:color="auto"/>
        <w:right w:val="none" w:sz="0" w:space="0" w:color="auto"/>
      </w:divBdr>
    </w:div>
    <w:div w:id="991642533">
      <w:bodyDiv w:val="1"/>
      <w:marLeft w:val="0"/>
      <w:marRight w:val="0"/>
      <w:marTop w:val="0"/>
      <w:marBottom w:val="0"/>
      <w:divBdr>
        <w:top w:val="none" w:sz="0" w:space="0" w:color="auto"/>
        <w:left w:val="none" w:sz="0" w:space="0" w:color="auto"/>
        <w:bottom w:val="none" w:sz="0" w:space="0" w:color="auto"/>
        <w:right w:val="none" w:sz="0" w:space="0" w:color="auto"/>
      </w:divBdr>
    </w:div>
    <w:div w:id="1009333577">
      <w:bodyDiv w:val="1"/>
      <w:marLeft w:val="0"/>
      <w:marRight w:val="0"/>
      <w:marTop w:val="0"/>
      <w:marBottom w:val="0"/>
      <w:divBdr>
        <w:top w:val="none" w:sz="0" w:space="0" w:color="auto"/>
        <w:left w:val="none" w:sz="0" w:space="0" w:color="auto"/>
        <w:bottom w:val="none" w:sz="0" w:space="0" w:color="auto"/>
        <w:right w:val="none" w:sz="0" w:space="0" w:color="auto"/>
      </w:divBdr>
    </w:div>
    <w:div w:id="1011957981">
      <w:bodyDiv w:val="1"/>
      <w:marLeft w:val="0"/>
      <w:marRight w:val="0"/>
      <w:marTop w:val="0"/>
      <w:marBottom w:val="0"/>
      <w:divBdr>
        <w:top w:val="none" w:sz="0" w:space="0" w:color="auto"/>
        <w:left w:val="none" w:sz="0" w:space="0" w:color="auto"/>
        <w:bottom w:val="none" w:sz="0" w:space="0" w:color="auto"/>
        <w:right w:val="none" w:sz="0" w:space="0" w:color="auto"/>
      </w:divBdr>
    </w:div>
    <w:div w:id="1050956129">
      <w:bodyDiv w:val="1"/>
      <w:marLeft w:val="0"/>
      <w:marRight w:val="0"/>
      <w:marTop w:val="0"/>
      <w:marBottom w:val="0"/>
      <w:divBdr>
        <w:top w:val="none" w:sz="0" w:space="0" w:color="auto"/>
        <w:left w:val="none" w:sz="0" w:space="0" w:color="auto"/>
        <w:bottom w:val="none" w:sz="0" w:space="0" w:color="auto"/>
        <w:right w:val="none" w:sz="0" w:space="0" w:color="auto"/>
      </w:divBdr>
    </w:div>
    <w:div w:id="1075470003">
      <w:bodyDiv w:val="1"/>
      <w:marLeft w:val="0"/>
      <w:marRight w:val="0"/>
      <w:marTop w:val="0"/>
      <w:marBottom w:val="0"/>
      <w:divBdr>
        <w:top w:val="none" w:sz="0" w:space="0" w:color="auto"/>
        <w:left w:val="none" w:sz="0" w:space="0" w:color="auto"/>
        <w:bottom w:val="none" w:sz="0" w:space="0" w:color="auto"/>
        <w:right w:val="none" w:sz="0" w:space="0" w:color="auto"/>
      </w:divBdr>
    </w:div>
    <w:div w:id="1120682685">
      <w:bodyDiv w:val="1"/>
      <w:marLeft w:val="0"/>
      <w:marRight w:val="0"/>
      <w:marTop w:val="0"/>
      <w:marBottom w:val="0"/>
      <w:divBdr>
        <w:top w:val="none" w:sz="0" w:space="0" w:color="auto"/>
        <w:left w:val="none" w:sz="0" w:space="0" w:color="auto"/>
        <w:bottom w:val="none" w:sz="0" w:space="0" w:color="auto"/>
        <w:right w:val="none" w:sz="0" w:space="0" w:color="auto"/>
      </w:divBdr>
    </w:div>
    <w:div w:id="1121607615">
      <w:bodyDiv w:val="1"/>
      <w:marLeft w:val="0"/>
      <w:marRight w:val="0"/>
      <w:marTop w:val="0"/>
      <w:marBottom w:val="0"/>
      <w:divBdr>
        <w:top w:val="none" w:sz="0" w:space="0" w:color="auto"/>
        <w:left w:val="none" w:sz="0" w:space="0" w:color="auto"/>
        <w:bottom w:val="none" w:sz="0" w:space="0" w:color="auto"/>
        <w:right w:val="none" w:sz="0" w:space="0" w:color="auto"/>
      </w:divBdr>
    </w:div>
    <w:div w:id="1132480052">
      <w:bodyDiv w:val="1"/>
      <w:marLeft w:val="0"/>
      <w:marRight w:val="0"/>
      <w:marTop w:val="0"/>
      <w:marBottom w:val="0"/>
      <w:divBdr>
        <w:top w:val="none" w:sz="0" w:space="0" w:color="auto"/>
        <w:left w:val="none" w:sz="0" w:space="0" w:color="auto"/>
        <w:bottom w:val="none" w:sz="0" w:space="0" w:color="auto"/>
        <w:right w:val="none" w:sz="0" w:space="0" w:color="auto"/>
      </w:divBdr>
    </w:div>
    <w:div w:id="1144739942">
      <w:bodyDiv w:val="1"/>
      <w:marLeft w:val="0"/>
      <w:marRight w:val="0"/>
      <w:marTop w:val="0"/>
      <w:marBottom w:val="0"/>
      <w:divBdr>
        <w:top w:val="none" w:sz="0" w:space="0" w:color="auto"/>
        <w:left w:val="none" w:sz="0" w:space="0" w:color="auto"/>
        <w:bottom w:val="none" w:sz="0" w:space="0" w:color="auto"/>
        <w:right w:val="none" w:sz="0" w:space="0" w:color="auto"/>
      </w:divBdr>
    </w:div>
    <w:div w:id="1158694282">
      <w:bodyDiv w:val="1"/>
      <w:marLeft w:val="0"/>
      <w:marRight w:val="0"/>
      <w:marTop w:val="0"/>
      <w:marBottom w:val="0"/>
      <w:divBdr>
        <w:top w:val="none" w:sz="0" w:space="0" w:color="auto"/>
        <w:left w:val="none" w:sz="0" w:space="0" w:color="auto"/>
        <w:bottom w:val="none" w:sz="0" w:space="0" w:color="auto"/>
        <w:right w:val="none" w:sz="0" w:space="0" w:color="auto"/>
      </w:divBdr>
    </w:div>
    <w:div w:id="1163353632">
      <w:bodyDiv w:val="1"/>
      <w:marLeft w:val="0"/>
      <w:marRight w:val="0"/>
      <w:marTop w:val="0"/>
      <w:marBottom w:val="0"/>
      <w:divBdr>
        <w:top w:val="none" w:sz="0" w:space="0" w:color="auto"/>
        <w:left w:val="none" w:sz="0" w:space="0" w:color="auto"/>
        <w:bottom w:val="none" w:sz="0" w:space="0" w:color="auto"/>
        <w:right w:val="none" w:sz="0" w:space="0" w:color="auto"/>
      </w:divBdr>
    </w:div>
    <w:div w:id="1167210138">
      <w:bodyDiv w:val="1"/>
      <w:marLeft w:val="0"/>
      <w:marRight w:val="0"/>
      <w:marTop w:val="0"/>
      <w:marBottom w:val="0"/>
      <w:divBdr>
        <w:top w:val="none" w:sz="0" w:space="0" w:color="auto"/>
        <w:left w:val="none" w:sz="0" w:space="0" w:color="auto"/>
        <w:bottom w:val="none" w:sz="0" w:space="0" w:color="auto"/>
        <w:right w:val="none" w:sz="0" w:space="0" w:color="auto"/>
      </w:divBdr>
    </w:div>
    <w:div w:id="1173492093">
      <w:bodyDiv w:val="1"/>
      <w:marLeft w:val="0"/>
      <w:marRight w:val="0"/>
      <w:marTop w:val="0"/>
      <w:marBottom w:val="0"/>
      <w:divBdr>
        <w:top w:val="none" w:sz="0" w:space="0" w:color="auto"/>
        <w:left w:val="none" w:sz="0" w:space="0" w:color="auto"/>
        <w:bottom w:val="none" w:sz="0" w:space="0" w:color="auto"/>
        <w:right w:val="none" w:sz="0" w:space="0" w:color="auto"/>
      </w:divBdr>
    </w:div>
    <w:div w:id="1222130355">
      <w:bodyDiv w:val="1"/>
      <w:marLeft w:val="0"/>
      <w:marRight w:val="0"/>
      <w:marTop w:val="0"/>
      <w:marBottom w:val="0"/>
      <w:divBdr>
        <w:top w:val="none" w:sz="0" w:space="0" w:color="auto"/>
        <w:left w:val="none" w:sz="0" w:space="0" w:color="auto"/>
        <w:bottom w:val="none" w:sz="0" w:space="0" w:color="auto"/>
        <w:right w:val="none" w:sz="0" w:space="0" w:color="auto"/>
      </w:divBdr>
    </w:div>
    <w:div w:id="1248999183">
      <w:bodyDiv w:val="1"/>
      <w:marLeft w:val="0"/>
      <w:marRight w:val="0"/>
      <w:marTop w:val="0"/>
      <w:marBottom w:val="0"/>
      <w:divBdr>
        <w:top w:val="none" w:sz="0" w:space="0" w:color="auto"/>
        <w:left w:val="none" w:sz="0" w:space="0" w:color="auto"/>
        <w:bottom w:val="none" w:sz="0" w:space="0" w:color="auto"/>
        <w:right w:val="none" w:sz="0" w:space="0" w:color="auto"/>
      </w:divBdr>
    </w:div>
    <w:div w:id="1249459641">
      <w:bodyDiv w:val="1"/>
      <w:marLeft w:val="0"/>
      <w:marRight w:val="0"/>
      <w:marTop w:val="0"/>
      <w:marBottom w:val="0"/>
      <w:divBdr>
        <w:top w:val="none" w:sz="0" w:space="0" w:color="auto"/>
        <w:left w:val="none" w:sz="0" w:space="0" w:color="auto"/>
        <w:bottom w:val="none" w:sz="0" w:space="0" w:color="auto"/>
        <w:right w:val="none" w:sz="0" w:space="0" w:color="auto"/>
      </w:divBdr>
    </w:div>
    <w:div w:id="1257445140">
      <w:bodyDiv w:val="1"/>
      <w:marLeft w:val="0"/>
      <w:marRight w:val="0"/>
      <w:marTop w:val="0"/>
      <w:marBottom w:val="0"/>
      <w:divBdr>
        <w:top w:val="none" w:sz="0" w:space="0" w:color="auto"/>
        <w:left w:val="none" w:sz="0" w:space="0" w:color="auto"/>
        <w:bottom w:val="none" w:sz="0" w:space="0" w:color="auto"/>
        <w:right w:val="none" w:sz="0" w:space="0" w:color="auto"/>
      </w:divBdr>
    </w:div>
    <w:div w:id="1298101863">
      <w:bodyDiv w:val="1"/>
      <w:marLeft w:val="0"/>
      <w:marRight w:val="0"/>
      <w:marTop w:val="0"/>
      <w:marBottom w:val="0"/>
      <w:divBdr>
        <w:top w:val="none" w:sz="0" w:space="0" w:color="auto"/>
        <w:left w:val="none" w:sz="0" w:space="0" w:color="auto"/>
        <w:bottom w:val="none" w:sz="0" w:space="0" w:color="auto"/>
        <w:right w:val="none" w:sz="0" w:space="0" w:color="auto"/>
      </w:divBdr>
    </w:div>
    <w:div w:id="1316563844">
      <w:bodyDiv w:val="1"/>
      <w:marLeft w:val="0"/>
      <w:marRight w:val="0"/>
      <w:marTop w:val="0"/>
      <w:marBottom w:val="0"/>
      <w:divBdr>
        <w:top w:val="none" w:sz="0" w:space="0" w:color="auto"/>
        <w:left w:val="none" w:sz="0" w:space="0" w:color="auto"/>
        <w:bottom w:val="none" w:sz="0" w:space="0" w:color="auto"/>
        <w:right w:val="none" w:sz="0" w:space="0" w:color="auto"/>
      </w:divBdr>
    </w:div>
    <w:div w:id="1333491998">
      <w:bodyDiv w:val="1"/>
      <w:marLeft w:val="0"/>
      <w:marRight w:val="0"/>
      <w:marTop w:val="0"/>
      <w:marBottom w:val="0"/>
      <w:divBdr>
        <w:top w:val="none" w:sz="0" w:space="0" w:color="auto"/>
        <w:left w:val="none" w:sz="0" w:space="0" w:color="auto"/>
        <w:bottom w:val="none" w:sz="0" w:space="0" w:color="auto"/>
        <w:right w:val="none" w:sz="0" w:space="0" w:color="auto"/>
      </w:divBdr>
    </w:div>
    <w:div w:id="1355382226">
      <w:bodyDiv w:val="1"/>
      <w:marLeft w:val="0"/>
      <w:marRight w:val="0"/>
      <w:marTop w:val="0"/>
      <w:marBottom w:val="0"/>
      <w:divBdr>
        <w:top w:val="none" w:sz="0" w:space="0" w:color="auto"/>
        <w:left w:val="none" w:sz="0" w:space="0" w:color="auto"/>
        <w:bottom w:val="none" w:sz="0" w:space="0" w:color="auto"/>
        <w:right w:val="none" w:sz="0" w:space="0" w:color="auto"/>
      </w:divBdr>
    </w:div>
    <w:div w:id="1360355552">
      <w:bodyDiv w:val="1"/>
      <w:marLeft w:val="0"/>
      <w:marRight w:val="0"/>
      <w:marTop w:val="0"/>
      <w:marBottom w:val="0"/>
      <w:divBdr>
        <w:top w:val="none" w:sz="0" w:space="0" w:color="auto"/>
        <w:left w:val="none" w:sz="0" w:space="0" w:color="auto"/>
        <w:bottom w:val="none" w:sz="0" w:space="0" w:color="auto"/>
        <w:right w:val="none" w:sz="0" w:space="0" w:color="auto"/>
      </w:divBdr>
    </w:div>
    <w:div w:id="1368219666">
      <w:bodyDiv w:val="1"/>
      <w:marLeft w:val="0"/>
      <w:marRight w:val="0"/>
      <w:marTop w:val="0"/>
      <w:marBottom w:val="0"/>
      <w:divBdr>
        <w:top w:val="none" w:sz="0" w:space="0" w:color="auto"/>
        <w:left w:val="none" w:sz="0" w:space="0" w:color="auto"/>
        <w:bottom w:val="none" w:sz="0" w:space="0" w:color="auto"/>
        <w:right w:val="none" w:sz="0" w:space="0" w:color="auto"/>
      </w:divBdr>
    </w:div>
    <w:div w:id="1435662874">
      <w:bodyDiv w:val="1"/>
      <w:marLeft w:val="0"/>
      <w:marRight w:val="0"/>
      <w:marTop w:val="0"/>
      <w:marBottom w:val="0"/>
      <w:divBdr>
        <w:top w:val="none" w:sz="0" w:space="0" w:color="auto"/>
        <w:left w:val="none" w:sz="0" w:space="0" w:color="auto"/>
        <w:bottom w:val="none" w:sz="0" w:space="0" w:color="auto"/>
        <w:right w:val="none" w:sz="0" w:space="0" w:color="auto"/>
      </w:divBdr>
    </w:div>
    <w:div w:id="1455753843">
      <w:bodyDiv w:val="1"/>
      <w:marLeft w:val="0"/>
      <w:marRight w:val="0"/>
      <w:marTop w:val="0"/>
      <w:marBottom w:val="0"/>
      <w:divBdr>
        <w:top w:val="none" w:sz="0" w:space="0" w:color="auto"/>
        <w:left w:val="none" w:sz="0" w:space="0" w:color="auto"/>
        <w:bottom w:val="none" w:sz="0" w:space="0" w:color="auto"/>
        <w:right w:val="none" w:sz="0" w:space="0" w:color="auto"/>
      </w:divBdr>
    </w:div>
    <w:div w:id="1489788474">
      <w:bodyDiv w:val="1"/>
      <w:marLeft w:val="0"/>
      <w:marRight w:val="0"/>
      <w:marTop w:val="0"/>
      <w:marBottom w:val="0"/>
      <w:divBdr>
        <w:top w:val="none" w:sz="0" w:space="0" w:color="auto"/>
        <w:left w:val="none" w:sz="0" w:space="0" w:color="auto"/>
        <w:bottom w:val="none" w:sz="0" w:space="0" w:color="auto"/>
        <w:right w:val="none" w:sz="0" w:space="0" w:color="auto"/>
      </w:divBdr>
    </w:div>
    <w:div w:id="1523082636">
      <w:bodyDiv w:val="1"/>
      <w:marLeft w:val="0"/>
      <w:marRight w:val="0"/>
      <w:marTop w:val="0"/>
      <w:marBottom w:val="0"/>
      <w:divBdr>
        <w:top w:val="none" w:sz="0" w:space="0" w:color="auto"/>
        <w:left w:val="none" w:sz="0" w:space="0" w:color="auto"/>
        <w:bottom w:val="none" w:sz="0" w:space="0" w:color="auto"/>
        <w:right w:val="none" w:sz="0" w:space="0" w:color="auto"/>
      </w:divBdr>
    </w:div>
    <w:div w:id="1528911932">
      <w:bodyDiv w:val="1"/>
      <w:marLeft w:val="0"/>
      <w:marRight w:val="0"/>
      <w:marTop w:val="0"/>
      <w:marBottom w:val="0"/>
      <w:divBdr>
        <w:top w:val="none" w:sz="0" w:space="0" w:color="auto"/>
        <w:left w:val="none" w:sz="0" w:space="0" w:color="auto"/>
        <w:bottom w:val="none" w:sz="0" w:space="0" w:color="auto"/>
        <w:right w:val="none" w:sz="0" w:space="0" w:color="auto"/>
      </w:divBdr>
      <w:divsChild>
        <w:div w:id="375008158">
          <w:marLeft w:val="0"/>
          <w:marRight w:val="0"/>
          <w:marTop w:val="0"/>
          <w:marBottom w:val="0"/>
          <w:divBdr>
            <w:top w:val="none" w:sz="0" w:space="0" w:color="auto"/>
            <w:left w:val="none" w:sz="0" w:space="0" w:color="auto"/>
            <w:bottom w:val="none" w:sz="0" w:space="0" w:color="auto"/>
            <w:right w:val="none" w:sz="0" w:space="0" w:color="auto"/>
          </w:divBdr>
          <w:divsChild>
            <w:div w:id="201596330">
              <w:marLeft w:val="0"/>
              <w:marRight w:val="0"/>
              <w:marTop w:val="0"/>
              <w:marBottom w:val="0"/>
              <w:divBdr>
                <w:top w:val="none" w:sz="0" w:space="0" w:color="auto"/>
                <w:left w:val="none" w:sz="0" w:space="0" w:color="auto"/>
                <w:bottom w:val="none" w:sz="0" w:space="0" w:color="auto"/>
                <w:right w:val="none" w:sz="0" w:space="0" w:color="auto"/>
              </w:divBdr>
              <w:divsChild>
                <w:div w:id="178364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999513">
      <w:bodyDiv w:val="1"/>
      <w:marLeft w:val="0"/>
      <w:marRight w:val="0"/>
      <w:marTop w:val="0"/>
      <w:marBottom w:val="0"/>
      <w:divBdr>
        <w:top w:val="none" w:sz="0" w:space="0" w:color="auto"/>
        <w:left w:val="none" w:sz="0" w:space="0" w:color="auto"/>
        <w:bottom w:val="none" w:sz="0" w:space="0" w:color="auto"/>
        <w:right w:val="none" w:sz="0" w:space="0" w:color="auto"/>
      </w:divBdr>
    </w:div>
    <w:div w:id="1538851686">
      <w:bodyDiv w:val="1"/>
      <w:marLeft w:val="0"/>
      <w:marRight w:val="0"/>
      <w:marTop w:val="0"/>
      <w:marBottom w:val="0"/>
      <w:divBdr>
        <w:top w:val="none" w:sz="0" w:space="0" w:color="auto"/>
        <w:left w:val="none" w:sz="0" w:space="0" w:color="auto"/>
        <w:bottom w:val="none" w:sz="0" w:space="0" w:color="auto"/>
        <w:right w:val="none" w:sz="0" w:space="0" w:color="auto"/>
      </w:divBdr>
    </w:div>
    <w:div w:id="1599942001">
      <w:bodyDiv w:val="1"/>
      <w:marLeft w:val="0"/>
      <w:marRight w:val="0"/>
      <w:marTop w:val="0"/>
      <w:marBottom w:val="0"/>
      <w:divBdr>
        <w:top w:val="none" w:sz="0" w:space="0" w:color="auto"/>
        <w:left w:val="none" w:sz="0" w:space="0" w:color="auto"/>
        <w:bottom w:val="none" w:sz="0" w:space="0" w:color="auto"/>
        <w:right w:val="none" w:sz="0" w:space="0" w:color="auto"/>
      </w:divBdr>
    </w:div>
    <w:div w:id="1604725458">
      <w:bodyDiv w:val="1"/>
      <w:marLeft w:val="0"/>
      <w:marRight w:val="0"/>
      <w:marTop w:val="0"/>
      <w:marBottom w:val="0"/>
      <w:divBdr>
        <w:top w:val="none" w:sz="0" w:space="0" w:color="auto"/>
        <w:left w:val="none" w:sz="0" w:space="0" w:color="auto"/>
        <w:bottom w:val="none" w:sz="0" w:space="0" w:color="auto"/>
        <w:right w:val="none" w:sz="0" w:space="0" w:color="auto"/>
      </w:divBdr>
    </w:div>
    <w:div w:id="1609697950">
      <w:bodyDiv w:val="1"/>
      <w:marLeft w:val="0"/>
      <w:marRight w:val="0"/>
      <w:marTop w:val="0"/>
      <w:marBottom w:val="0"/>
      <w:divBdr>
        <w:top w:val="none" w:sz="0" w:space="0" w:color="auto"/>
        <w:left w:val="none" w:sz="0" w:space="0" w:color="auto"/>
        <w:bottom w:val="none" w:sz="0" w:space="0" w:color="auto"/>
        <w:right w:val="none" w:sz="0" w:space="0" w:color="auto"/>
      </w:divBdr>
    </w:div>
    <w:div w:id="1619028877">
      <w:bodyDiv w:val="1"/>
      <w:marLeft w:val="0"/>
      <w:marRight w:val="0"/>
      <w:marTop w:val="0"/>
      <w:marBottom w:val="0"/>
      <w:divBdr>
        <w:top w:val="none" w:sz="0" w:space="0" w:color="auto"/>
        <w:left w:val="none" w:sz="0" w:space="0" w:color="auto"/>
        <w:bottom w:val="none" w:sz="0" w:space="0" w:color="auto"/>
        <w:right w:val="none" w:sz="0" w:space="0" w:color="auto"/>
      </w:divBdr>
    </w:div>
    <w:div w:id="1638684001">
      <w:bodyDiv w:val="1"/>
      <w:marLeft w:val="0"/>
      <w:marRight w:val="0"/>
      <w:marTop w:val="0"/>
      <w:marBottom w:val="0"/>
      <w:divBdr>
        <w:top w:val="none" w:sz="0" w:space="0" w:color="auto"/>
        <w:left w:val="none" w:sz="0" w:space="0" w:color="auto"/>
        <w:bottom w:val="none" w:sz="0" w:space="0" w:color="auto"/>
        <w:right w:val="none" w:sz="0" w:space="0" w:color="auto"/>
      </w:divBdr>
      <w:divsChild>
        <w:div w:id="1034429338">
          <w:marLeft w:val="0"/>
          <w:marRight w:val="0"/>
          <w:marTop w:val="0"/>
          <w:marBottom w:val="0"/>
          <w:divBdr>
            <w:top w:val="none" w:sz="0" w:space="0" w:color="auto"/>
            <w:left w:val="none" w:sz="0" w:space="0" w:color="auto"/>
            <w:bottom w:val="none" w:sz="0" w:space="0" w:color="auto"/>
            <w:right w:val="none" w:sz="0" w:space="0" w:color="auto"/>
          </w:divBdr>
          <w:divsChild>
            <w:div w:id="232784220">
              <w:marLeft w:val="0"/>
              <w:marRight w:val="0"/>
              <w:marTop w:val="0"/>
              <w:marBottom w:val="0"/>
              <w:divBdr>
                <w:top w:val="none" w:sz="0" w:space="0" w:color="auto"/>
                <w:left w:val="none" w:sz="0" w:space="0" w:color="auto"/>
                <w:bottom w:val="none" w:sz="0" w:space="0" w:color="auto"/>
                <w:right w:val="none" w:sz="0" w:space="0" w:color="auto"/>
              </w:divBdr>
              <w:divsChild>
                <w:div w:id="1869484747">
                  <w:marLeft w:val="0"/>
                  <w:marRight w:val="0"/>
                  <w:marTop w:val="0"/>
                  <w:marBottom w:val="0"/>
                  <w:divBdr>
                    <w:top w:val="none" w:sz="0" w:space="0" w:color="auto"/>
                    <w:left w:val="none" w:sz="0" w:space="0" w:color="auto"/>
                    <w:bottom w:val="none" w:sz="0" w:space="0" w:color="auto"/>
                    <w:right w:val="none" w:sz="0" w:space="0" w:color="auto"/>
                  </w:divBdr>
                  <w:divsChild>
                    <w:div w:id="1169827892">
                      <w:marLeft w:val="0"/>
                      <w:marRight w:val="0"/>
                      <w:marTop w:val="0"/>
                      <w:marBottom w:val="0"/>
                      <w:divBdr>
                        <w:top w:val="none" w:sz="0" w:space="0" w:color="auto"/>
                        <w:left w:val="none" w:sz="0" w:space="0" w:color="auto"/>
                        <w:bottom w:val="none" w:sz="0" w:space="0" w:color="auto"/>
                        <w:right w:val="none" w:sz="0" w:space="0" w:color="auto"/>
                      </w:divBdr>
                      <w:divsChild>
                        <w:div w:id="790323302">
                          <w:marLeft w:val="0"/>
                          <w:marRight w:val="0"/>
                          <w:marTop w:val="0"/>
                          <w:marBottom w:val="0"/>
                          <w:divBdr>
                            <w:top w:val="none" w:sz="0" w:space="0" w:color="auto"/>
                            <w:left w:val="none" w:sz="0" w:space="0" w:color="auto"/>
                            <w:bottom w:val="none" w:sz="0" w:space="0" w:color="auto"/>
                            <w:right w:val="none" w:sz="0" w:space="0" w:color="auto"/>
                          </w:divBdr>
                          <w:divsChild>
                            <w:div w:id="158885696">
                              <w:marLeft w:val="0"/>
                              <w:marRight w:val="0"/>
                              <w:marTop w:val="0"/>
                              <w:marBottom w:val="0"/>
                              <w:divBdr>
                                <w:top w:val="none" w:sz="0" w:space="0" w:color="auto"/>
                                <w:left w:val="none" w:sz="0" w:space="0" w:color="auto"/>
                                <w:bottom w:val="none" w:sz="0" w:space="0" w:color="auto"/>
                                <w:right w:val="none" w:sz="0" w:space="0" w:color="auto"/>
                              </w:divBdr>
                              <w:divsChild>
                                <w:div w:id="2064525695">
                                  <w:marLeft w:val="0"/>
                                  <w:marRight w:val="0"/>
                                  <w:marTop w:val="0"/>
                                  <w:marBottom w:val="0"/>
                                  <w:divBdr>
                                    <w:top w:val="none" w:sz="0" w:space="0" w:color="auto"/>
                                    <w:left w:val="none" w:sz="0" w:space="0" w:color="auto"/>
                                    <w:bottom w:val="none" w:sz="0" w:space="0" w:color="auto"/>
                                    <w:right w:val="none" w:sz="0" w:space="0" w:color="auto"/>
                                  </w:divBdr>
                                  <w:divsChild>
                                    <w:div w:id="92040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4772162">
      <w:bodyDiv w:val="1"/>
      <w:marLeft w:val="0"/>
      <w:marRight w:val="0"/>
      <w:marTop w:val="0"/>
      <w:marBottom w:val="0"/>
      <w:divBdr>
        <w:top w:val="none" w:sz="0" w:space="0" w:color="auto"/>
        <w:left w:val="none" w:sz="0" w:space="0" w:color="auto"/>
        <w:bottom w:val="none" w:sz="0" w:space="0" w:color="auto"/>
        <w:right w:val="none" w:sz="0" w:space="0" w:color="auto"/>
      </w:divBdr>
    </w:div>
    <w:div w:id="1649942270">
      <w:bodyDiv w:val="1"/>
      <w:marLeft w:val="0"/>
      <w:marRight w:val="0"/>
      <w:marTop w:val="0"/>
      <w:marBottom w:val="0"/>
      <w:divBdr>
        <w:top w:val="none" w:sz="0" w:space="0" w:color="auto"/>
        <w:left w:val="none" w:sz="0" w:space="0" w:color="auto"/>
        <w:bottom w:val="none" w:sz="0" w:space="0" w:color="auto"/>
        <w:right w:val="none" w:sz="0" w:space="0" w:color="auto"/>
      </w:divBdr>
    </w:div>
    <w:div w:id="1668633268">
      <w:bodyDiv w:val="1"/>
      <w:marLeft w:val="0"/>
      <w:marRight w:val="0"/>
      <w:marTop w:val="0"/>
      <w:marBottom w:val="0"/>
      <w:divBdr>
        <w:top w:val="none" w:sz="0" w:space="0" w:color="auto"/>
        <w:left w:val="none" w:sz="0" w:space="0" w:color="auto"/>
        <w:bottom w:val="none" w:sz="0" w:space="0" w:color="auto"/>
        <w:right w:val="none" w:sz="0" w:space="0" w:color="auto"/>
      </w:divBdr>
    </w:div>
    <w:div w:id="1682583937">
      <w:bodyDiv w:val="1"/>
      <w:marLeft w:val="0"/>
      <w:marRight w:val="0"/>
      <w:marTop w:val="0"/>
      <w:marBottom w:val="0"/>
      <w:divBdr>
        <w:top w:val="none" w:sz="0" w:space="0" w:color="auto"/>
        <w:left w:val="none" w:sz="0" w:space="0" w:color="auto"/>
        <w:bottom w:val="none" w:sz="0" w:space="0" w:color="auto"/>
        <w:right w:val="none" w:sz="0" w:space="0" w:color="auto"/>
      </w:divBdr>
    </w:div>
    <w:div w:id="1699813123">
      <w:bodyDiv w:val="1"/>
      <w:marLeft w:val="0"/>
      <w:marRight w:val="0"/>
      <w:marTop w:val="0"/>
      <w:marBottom w:val="0"/>
      <w:divBdr>
        <w:top w:val="none" w:sz="0" w:space="0" w:color="auto"/>
        <w:left w:val="none" w:sz="0" w:space="0" w:color="auto"/>
        <w:bottom w:val="none" w:sz="0" w:space="0" w:color="auto"/>
        <w:right w:val="none" w:sz="0" w:space="0" w:color="auto"/>
      </w:divBdr>
    </w:div>
    <w:div w:id="1700471622">
      <w:bodyDiv w:val="1"/>
      <w:marLeft w:val="0"/>
      <w:marRight w:val="0"/>
      <w:marTop w:val="0"/>
      <w:marBottom w:val="0"/>
      <w:divBdr>
        <w:top w:val="none" w:sz="0" w:space="0" w:color="auto"/>
        <w:left w:val="none" w:sz="0" w:space="0" w:color="auto"/>
        <w:bottom w:val="none" w:sz="0" w:space="0" w:color="auto"/>
        <w:right w:val="none" w:sz="0" w:space="0" w:color="auto"/>
      </w:divBdr>
    </w:div>
    <w:div w:id="1706904060">
      <w:bodyDiv w:val="1"/>
      <w:marLeft w:val="0"/>
      <w:marRight w:val="0"/>
      <w:marTop w:val="0"/>
      <w:marBottom w:val="0"/>
      <w:divBdr>
        <w:top w:val="none" w:sz="0" w:space="0" w:color="auto"/>
        <w:left w:val="none" w:sz="0" w:space="0" w:color="auto"/>
        <w:bottom w:val="none" w:sz="0" w:space="0" w:color="auto"/>
        <w:right w:val="none" w:sz="0" w:space="0" w:color="auto"/>
      </w:divBdr>
      <w:divsChild>
        <w:div w:id="1615094990">
          <w:marLeft w:val="0"/>
          <w:marRight w:val="0"/>
          <w:marTop w:val="0"/>
          <w:marBottom w:val="0"/>
          <w:divBdr>
            <w:top w:val="none" w:sz="0" w:space="0" w:color="auto"/>
            <w:left w:val="none" w:sz="0" w:space="0" w:color="auto"/>
            <w:bottom w:val="none" w:sz="0" w:space="0" w:color="auto"/>
            <w:right w:val="none" w:sz="0" w:space="0" w:color="auto"/>
          </w:divBdr>
          <w:divsChild>
            <w:div w:id="211112354">
              <w:marLeft w:val="0"/>
              <w:marRight w:val="0"/>
              <w:marTop w:val="0"/>
              <w:marBottom w:val="0"/>
              <w:divBdr>
                <w:top w:val="none" w:sz="0" w:space="0" w:color="auto"/>
                <w:left w:val="none" w:sz="0" w:space="0" w:color="auto"/>
                <w:bottom w:val="none" w:sz="0" w:space="0" w:color="auto"/>
                <w:right w:val="none" w:sz="0" w:space="0" w:color="auto"/>
              </w:divBdr>
              <w:divsChild>
                <w:div w:id="158815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8101">
      <w:bodyDiv w:val="1"/>
      <w:marLeft w:val="0"/>
      <w:marRight w:val="0"/>
      <w:marTop w:val="0"/>
      <w:marBottom w:val="0"/>
      <w:divBdr>
        <w:top w:val="none" w:sz="0" w:space="0" w:color="auto"/>
        <w:left w:val="none" w:sz="0" w:space="0" w:color="auto"/>
        <w:bottom w:val="none" w:sz="0" w:space="0" w:color="auto"/>
        <w:right w:val="none" w:sz="0" w:space="0" w:color="auto"/>
      </w:divBdr>
    </w:div>
    <w:div w:id="1714889587">
      <w:bodyDiv w:val="1"/>
      <w:marLeft w:val="0"/>
      <w:marRight w:val="0"/>
      <w:marTop w:val="0"/>
      <w:marBottom w:val="0"/>
      <w:divBdr>
        <w:top w:val="none" w:sz="0" w:space="0" w:color="auto"/>
        <w:left w:val="none" w:sz="0" w:space="0" w:color="auto"/>
        <w:bottom w:val="none" w:sz="0" w:space="0" w:color="auto"/>
        <w:right w:val="none" w:sz="0" w:space="0" w:color="auto"/>
      </w:divBdr>
      <w:divsChild>
        <w:div w:id="339040668">
          <w:marLeft w:val="0"/>
          <w:marRight w:val="0"/>
          <w:marTop w:val="0"/>
          <w:marBottom w:val="0"/>
          <w:divBdr>
            <w:top w:val="none" w:sz="0" w:space="0" w:color="auto"/>
            <w:left w:val="none" w:sz="0" w:space="0" w:color="auto"/>
            <w:bottom w:val="none" w:sz="0" w:space="0" w:color="auto"/>
            <w:right w:val="none" w:sz="0" w:space="0" w:color="auto"/>
          </w:divBdr>
          <w:divsChild>
            <w:div w:id="1245454118">
              <w:marLeft w:val="0"/>
              <w:marRight w:val="0"/>
              <w:marTop w:val="0"/>
              <w:marBottom w:val="0"/>
              <w:divBdr>
                <w:top w:val="none" w:sz="0" w:space="0" w:color="auto"/>
                <w:left w:val="none" w:sz="0" w:space="0" w:color="auto"/>
                <w:bottom w:val="none" w:sz="0" w:space="0" w:color="auto"/>
                <w:right w:val="none" w:sz="0" w:space="0" w:color="auto"/>
              </w:divBdr>
              <w:divsChild>
                <w:div w:id="28242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553669">
      <w:bodyDiv w:val="1"/>
      <w:marLeft w:val="0"/>
      <w:marRight w:val="0"/>
      <w:marTop w:val="0"/>
      <w:marBottom w:val="0"/>
      <w:divBdr>
        <w:top w:val="none" w:sz="0" w:space="0" w:color="auto"/>
        <w:left w:val="none" w:sz="0" w:space="0" w:color="auto"/>
        <w:bottom w:val="none" w:sz="0" w:space="0" w:color="auto"/>
        <w:right w:val="none" w:sz="0" w:space="0" w:color="auto"/>
      </w:divBdr>
    </w:div>
    <w:div w:id="1720128705">
      <w:bodyDiv w:val="1"/>
      <w:marLeft w:val="0"/>
      <w:marRight w:val="0"/>
      <w:marTop w:val="0"/>
      <w:marBottom w:val="0"/>
      <w:divBdr>
        <w:top w:val="none" w:sz="0" w:space="0" w:color="auto"/>
        <w:left w:val="none" w:sz="0" w:space="0" w:color="auto"/>
        <w:bottom w:val="none" w:sz="0" w:space="0" w:color="auto"/>
        <w:right w:val="none" w:sz="0" w:space="0" w:color="auto"/>
      </w:divBdr>
    </w:div>
    <w:div w:id="1739131705">
      <w:bodyDiv w:val="1"/>
      <w:marLeft w:val="0"/>
      <w:marRight w:val="0"/>
      <w:marTop w:val="0"/>
      <w:marBottom w:val="0"/>
      <w:divBdr>
        <w:top w:val="none" w:sz="0" w:space="0" w:color="auto"/>
        <w:left w:val="none" w:sz="0" w:space="0" w:color="auto"/>
        <w:bottom w:val="none" w:sz="0" w:space="0" w:color="auto"/>
        <w:right w:val="none" w:sz="0" w:space="0" w:color="auto"/>
      </w:divBdr>
      <w:divsChild>
        <w:div w:id="689139015">
          <w:marLeft w:val="0"/>
          <w:marRight w:val="0"/>
          <w:marTop w:val="0"/>
          <w:marBottom w:val="0"/>
          <w:divBdr>
            <w:top w:val="none" w:sz="0" w:space="0" w:color="auto"/>
            <w:left w:val="none" w:sz="0" w:space="0" w:color="auto"/>
            <w:bottom w:val="none" w:sz="0" w:space="0" w:color="auto"/>
            <w:right w:val="none" w:sz="0" w:space="0" w:color="auto"/>
          </w:divBdr>
          <w:divsChild>
            <w:div w:id="589311751">
              <w:marLeft w:val="0"/>
              <w:marRight w:val="0"/>
              <w:marTop w:val="0"/>
              <w:marBottom w:val="0"/>
              <w:divBdr>
                <w:top w:val="none" w:sz="0" w:space="0" w:color="auto"/>
                <w:left w:val="none" w:sz="0" w:space="0" w:color="auto"/>
                <w:bottom w:val="none" w:sz="0" w:space="0" w:color="auto"/>
                <w:right w:val="none" w:sz="0" w:space="0" w:color="auto"/>
              </w:divBdr>
              <w:divsChild>
                <w:div w:id="118975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597190">
      <w:bodyDiv w:val="1"/>
      <w:marLeft w:val="0"/>
      <w:marRight w:val="0"/>
      <w:marTop w:val="0"/>
      <w:marBottom w:val="0"/>
      <w:divBdr>
        <w:top w:val="none" w:sz="0" w:space="0" w:color="auto"/>
        <w:left w:val="none" w:sz="0" w:space="0" w:color="auto"/>
        <w:bottom w:val="none" w:sz="0" w:space="0" w:color="auto"/>
        <w:right w:val="none" w:sz="0" w:space="0" w:color="auto"/>
      </w:divBdr>
      <w:divsChild>
        <w:div w:id="1878463592">
          <w:marLeft w:val="0"/>
          <w:marRight w:val="0"/>
          <w:marTop w:val="0"/>
          <w:marBottom w:val="0"/>
          <w:divBdr>
            <w:top w:val="none" w:sz="0" w:space="0" w:color="auto"/>
            <w:left w:val="none" w:sz="0" w:space="0" w:color="auto"/>
            <w:bottom w:val="none" w:sz="0" w:space="0" w:color="auto"/>
            <w:right w:val="none" w:sz="0" w:space="0" w:color="auto"/>
          </w:divBdr>
          <w:divsChild>
            <w:div w:id="1682731282">
              <w:marLeft w:val="0"/>
              <w:marRight w:val="0"/>
              <w:marTop w:val="0"/>
              <w:marBottom w:val="0"/>
              <w:divBdr>
                <w:top w:val="none" w:sz="0" w:space="0" w:color="auto"/>
                <w:left w:val="none" w:sz="0" w:space="0" w:color="auto"/>
                <w:bottom w:val="none" w:sz="0" w:space="0" w:color="auto"/>
                <w:right w:val="none" w:sz="0" w:space="0" w:color="auto"/>
              </w:divBdr>
              <w:divsChild>
                <w:div w:id="8983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055550">
      <w:bodyDiv w:val="1"/>
      <w:marLeft w:val="0"/>
      <w:marRight w:val="0"/>
      <w:marTop w:val="0"/>
      <w:marBottom w:val="0"/>
      <w:divBdr>
        <w:top w:val="none" w:sz="0" w:space="0" w:color="auto"/>
        <w:left w:val="none" w:sz="0" w:space="0" w:color="auto"/>
        <w:bottom w:val="none" w:sz="0" w:space="0" w:color="auto"/>
        <w:right w:val="none" w:sz="0" w:space="0" w:color="auto"/>
      </w:divBdr>
    </w:div>
    <w:div w:id="1754431054">
      <w:bodyDiv w:val="1"/>
      <w:marLeft w:val="0"/>
      <w:marRight w:val="0"/>
      <w:marTop w:val="0"/>
      <w:marBottom w:val="0"/>
      <w:divBdr>
        <w:top w:val="none" w:sz="0" w:space="0" w:color="auto"/>
        <w:left w:val="none" w:sz="0" w:space="0" w:color="auto"/>
        <w:bottom w:val="none" w:sz="0" w:space="0" w:color="auto"/>
        <w:right w:val="none" w:sz="0" w:space="0" w:color="auto"/>
      </w:divBdr>
    </w:div>
    <w:div w:id="1794471942">
      <w:bodyDiv w:val="1"/>
      <w:marLeft w:val="0"/>
      <w:marRight w:val="0"/>
      <w:marTop w:val="0"/>
      <w:marBottom w:val="0"/>
      <w:divBdr>
        <w:top w:val="none" w:sz="0" w:space="0" w:color="auto"/>
        <w:left w:val="none" w:sz="0" w:space="0" w:color="auto"/>
        <w:bottom w:val="none" w:sz="0" w:space="0" w:color="auto"/>
        <w:right w:val="none" w:sz="0" w:space="0" w:color="auto"/>
      </w:divBdr>
    </w:div>
    <w:div w:id="1796293902">
      <w:bodyDiv w:val="1"/>
      <w:marLeft w:val="0"/>
      <w:marRight w:val="0"/>
      <w:marTop w:val="0"/>
      <w:marBottom w:val="0"/>
      <w:divBdr>
        <w:top w:val="none" w:sz="0" w:space="0" w:color="auto"/>
        <w:left w:val="none" w:sz="0" w:space="0" w:color="auto"/>
        <w:bottom w:val="none" w:sz="0" w:space="0" w:color="auto"/>
        <w:right w:val="none" w:sz="0" w:space="0" w:color="auto"/>
      </w:divBdr>
    </w:div>
    <w:div w:id="1805734396">
      <w:bodyDiv w:val="1"/>
      <w:marLeft w:val="0"/>
      <w:marRight w:val="0"/>
      <w:marTop w:val="0"/>
      <w:marBottom w:val="0"/>
      <w:divBdr>
        <w:top w:val="none" w:sz="0" w:space="0" w:color="auto"/>
        <w:left w:val="none" w:sz="0" w:space="0" w:color="auto"/>
        <w:bottom w:val="none" w:sz="0" w:space="0" w:color="auto"/>
        <w:right w:val="none" w:sz="0" w:space="0" w:color="auto"/>
      </w:divBdr>
    </w:div>
    <w:div w:id="1816558049">
      <w:bodyDiv w:val="1"/>
      <w:marLeft w:val="0"/>
      <w:marRight w:val="0"/>
      <w:marTop w:val="0"/>
      <w:marBottom w:val="0"/>
      <w:divBdr>
        <w:top w:val="none" w:sz="0" w:space="0" w:color="auto"/>
        <w:left w:val="none" w:sz="0" w:space="0" w:color="auto"/>
        <w:bottom w:val="none" w:sz="0" w:space="0" w:color="auto"/>
        <w:right w:val="none" w:sz="0" w:space="0" w:color="auto"/>
      </w:divBdr>
    </w:div>
    <w:div w:id="1819879723">
      <w:bodyDiv w:val="1"/>
      <w:marLeft w:val="0"/>
      <w:marRight w:val="0"/>
      <w:marTop w:val="0"/>
      <w:marBottom w:val="0"/>
      <w:divBdr>
        <w:top w:val="none" w:sz="0" w:space="0" w:color="auto"/>
        <w:left w:val="none" w:sz="0" w:space="0" w:color="auto"/>
        <w:bottom w:val="none" w:sz="0" w:space="0" w:color="auto"/>
        <w:right w:val="none" w:sz="0" w:space="0" w:color="auto"/>
      </w:divBdr>
    </w:div>
    <w:div w:id="1852641385">
      <w:bodyDiv w:val="1"/>
      <w:marLeft w:val="0"/>
      <w:marRight w:val="0"/>
      <w:marTop w:val="0"/>
      <w:marBottom w:val="0"/>
      <w:divBdr>
        <w:top w:val="none" w:sz="0" w:space="0" w:color="auto"/>
        <w:left w:val="none" w:sz="0" w:space="0" w:color="auto"/>
        <w:bottom w:val="none" w:sz="0" w:space="0" w:color="auto"/>
        <w:right w:val="none" w:sz="0" w:space="0" w:color="auto"/>
      </w:divBdr>
    </w:div>
    <w:div w:id="1900241728">
      <w:bodyDiv w:val="1"/>
      <w:marLeft w:val="0"/>
      <w:marRight w:val="0"/>
      <w:marTop w:val="0"/>
      <w:marBottom w:val="0"/>
      <w:divBdr>
        <w:top w:val="none" w:sz="0" w:space="0" w:color="auto"/>
        <w:left w:val="none" w:sz="0" w:space="0" w:color="auto"/>
        <w:bottom w:val="none" w:sz="0" w:space="0" w:color="auto"/>
        <w:right w:val="none" w:sz="0" w:space="0" w:color="auto"/>
      </w:divBdr>
    </w:div>
    <w:div w:id="1929733196">
      <w:bodyDiv w:val="1"/>
      <w:marLeft w:val="0"/>
      <w:marRight w:val="0"/>
      <w:marTop w:val="0"/>
      <w:marBottom w:val="0"/>
      <w:divBdr>
        <w:top w:val="none" w:sz="0" w:space="0" w:color="auto"/>
        <w:left w:val="none" w:sz="0" w:space="0" w:color="auto"/>
        <w:bottom w:val="none" w:sz="0" w:space="0" w:color="auto"/>
        <w:right w:val="none" w:sz="0" w:space="0" w:color="auto"/>
      </w:divBdr>
    </w:div>
    <w:div w:id="1989431613">
      <w:bodyDiv w:val="1"/>
      <w:marLeft w:val="0"/>
      <w:marRight w:val="0"/>
      <w:marTop w:val="0"/>
      <w:marBottom w:val="0"/>
      <w:divBdr>
        <w:top w:val="none" w:sz="0" w:space="0" w:color="auto"/>
        <w:left w:val="none" w:sz="0" w:space="0" w:color="auto"/>
        <w:bottom w:val="none" w:sz="0" w:space="0" w:color="auto"/>
        <w:right w:val="none" w:sz="0" w:space="0" w:color="auto"/>
      </w:divBdr>
    </w:div>
    <w:div w:id="1996102149">
      <w:bodyDiv w:val="1"/>
      <w:marLeft w:val="0"/>
      <w:marRight w:val="0"/>
      <w:marTop w:val="0"/>
      <w:marBottom w:val="0"/>
      <w:divBdr>
        <w:top w:val="none" w:sz="0" w:space="0" w:color="auto"/>
        <w:left w:val="none" w:sz="0" w:space="0" w:color="auto"/>
        <w:bottom w:val="none" w:sz="0" w:space="0" w:color="auto"/>
        <w:right w:val="none" w:sz="0" w:space="0" w:color="auto"/>
      </w:divBdr>
    </w:div>
    <w:div w:id="2013490771">
      <w:bodyDiv w:val="1"/>
      <w:marLeft w:val="0"/>
      <w:marRight w:val="0"/>
      <w:marTop w:val="0"/>
      <w:marBottom w:val="0"/>
      <w:divBdr>
        <w:top w:val="none" w:sz="0" w:space="0" w:color="auto"/>
        <w:left w:val="none" w:sz="0" w:space="0" w:color="auto"/>
        <w:bottom w:val="none" w:sz="0" w:space="0" w:color="auto"/>
        <w:right w:val="none" w:sz="0" w:space="0" w:color="auto"/>
      </w:divBdr>
    </w:div>
    <w:div w:id="2018313005">
      <w:bodyDiv w:val="1"/>
      <w:marLeft w:val="0"/>
      <w:marRight w:val="0"/>
      <w:marTop w:val="0"/>
      <w:marBottom w:val="0"/>
      <w:divBdr>
        <w:top w:val="none" w:sz="0" w:space="0" w:color="auto"/>
        <w:left w:val="none" w:sz="0" w:space="0" w:color="auto"/>
        <w:bottom w:val="none" w:sz="0" w:space="0" w:color="auto"/>
        <w:right w:val="none" w:sz="0" w:space="0" w:color="auto"/>
      </w:divBdr>
    </w:div>
    <w:div w:id="2055159207">
      <w:bodyDiv w:val="1"/>
      <w:marLeft w:val="0"/>
      <w:marRight w:val="0"/>
      <w:marTop w:val="0"/>
      <w:marBottom w:val="0"/>
      <w:divBdr>
        <w:top w:val="none" w:sz="0" w:space="0" w:color="auto"/>
        <w:left w:val="none" w:sz="0" w:space="0" w:color="auto"/>
        <w:bottom w:val="none" w:sz="0" w:space="0" w:color="auto"/>
        <w:right w:val="none" w:sz="0" w:space="0" w:color="auto"/>
      </w:divBdr>
    </w:div>
    <w:div w:id="2098479397">
      <w:bodyDiv w:val="1"/>
      <w:marLeft w:val="0"/>
      <w:marRight w:val="0"/>
      <w:marTop w:val="0"/>
      <w:marBottom w:val="0"/>
      <w:divBdr>
        <w:top w:val="none" w:sz="0" w:space="0" w:color="auto"/>
        <w:left w:val="none" w:sz="0" w:space="0" w:color="auto"/>
        <w:bottom w:val="none" w:sz="0" w:space="0" w:color="auto"/>
        <w:right w:val="none" w:sz="0" w:space="0" w:color="auto"/>
      </w:divBdr>
    </w:div>
    <w:div w:id="2117363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hyperlink" Target="https://github.com/TJ131V1/Wordclock"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svg"/><Relationship Id="rId22"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913F716ACAE4BDE939FFB68E4C86D94"/>
        <w:category>
          <w:name w:val="General"/>
          <w:gallery w:val="placeholder"/>
        </w:category>
        <w:types>
          <w:type w:val="bbPlcHdr"/>
        </w:types>
        <w:behaviors>
          <w:behavior w:val="content"/>
        </w:behaviors>
        <w:guid w:val="{E2F8CE43-E8A9-4D4F-A654-02B98B1CC8D7}"/>
      </w:docPartPr>
      <w:docPartBody>
        <w:p w:rsidR="00C00401" w:rsidRDefault="00C00401" w:rsidP="00C00401">
          <w:pPr>
            <w:pStyle w:val="0913F716ACAE4BDE939FFB68E4C86D94"/>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401"/>
    <w:rsid w:val="00083CFF"/>
    <w:rsid w:val="00341D48"/>
    <w:rsid w:val="00536A2F"/>
    <w:rsid w:val="005C1F0F"/>
    <w:rsid w:val="00C0040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83CFF"/>
    <w:rPr>
      <w:color w:val="666666"/>
    </w:rPr>
  </w:style>
  <w:style w:type="paragraph" w:customStyle="1" w:styleId="0913F716ACAE4BDE939FFB68E4C86D94">
    <w:name w:val="0913F716ACAE4BDE939FFB68E4C86D94"/>
    <w:rsid w:val="00C004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C076E1-B404-4C4E-9F8C-B41A58A96066}">
  <ds:schemaRefs>
    <ds:schemaRef ds:uri="http://schemas.openxmlformats.org/officeDocument/2006/bibliography"/>
  </ds:schemaRefs>
</ds:datastoreItem>
</file>

<file path=docMetadata/LabelInfo.xml><?xml version="1.0" encoding="utf-8"?>
<clbl:labelList xmlns:clbl="http://schemas.microsoft.com/office/2020/mipLabelMetadata">
  <clbl:label id="{aefd2e8e-492d-42d4-90fb-d08326d3ddca}" enabled="0" method="" siteId="{aefd2e8e-492d-42d4-90fb-d08326d3ddca}" removed="1"/>
</clbl:labelList>
</file>

<file path=docProps/app.xml><?xml version="1.0" encoding="utf-8"?>
<Properties xmlns="http://schemas.openxmlformats.org/officeDocument/2006/extended-properties" xmlns:vt="http://schemas.openxmlformats.org/officeDocument/2006/docPropsVTypes">
  <Template>Normal.dotm</Template>
  <TotalTime>12421</TotalTime>
  <Pages>10</Pages>
  <Words>3613</Words>
  <Characters>20599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 Tony</dc:creator>
  <cp:keywords/>
  <dc:description/>
  <cp:lastModifiedBy>Jiang, Tony</cp:lastModifiedBy>
  <cp:revision>3317</cp:revision>
  <cp:lastPrinted>2025-06-12T10:53:00Z</cp:lastPrinted>
  <dcterms:created xsi:type="dcterms:W3CDTF">2025-04-01T07:29:00Z</dcterms:created>
  <dcterms:modified xsi:type="dcterms:W3CDTF">2025-07-06T11:55:00Z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zotero-version="7.0.16"&gt;&lt;session id="KwQ0CDgL"/&gt;&lt;style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