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SDLC Models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Yash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  <w:tab/>
        <w:t xml:space="preserve">Version 1: </w:t>
      </w:r>
      <w:r w:rsidDel="00000000" w:rsidR="00000000" w:rsidRPr="00000000">
        <w:rPr>
          <w:rtl w:val="0"/>
        </w:rPr>
        <w:t xml:space="preserve">23/02/2016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Version 2: 14/03/2016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Version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 changes required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Version 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Changed SDLC model from Iterative Waterfall to Classical Waterfall Model. No further changes required.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