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TEST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Date:6 April,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pPr>
      <w:r w:rsidDel="00000000" w:rsidR="00000000" w:rsidRPr="00000000">
        <w:rPr>
          <w:rtl w:val="0"/>
        </w:rPr>
      </w:r>
    </w:p>
    <w:tbl>
      <w:tblPr>
        <w:tblStyle w:val="Table1"/>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Patel Yash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201301008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Patel Tej Naginbhai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201301018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Anavadiya Yash Kumar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201301052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Chauhan Dwimitra Dharmendra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201301079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Rahul Shashank Saranjame (Team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201301101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Fatnani Varun Kumarbhai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201301152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Nikita Jain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201301155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Karri Kiran Satish Reddy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201301168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Raman Kumar Douchaniya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Times New Roman" w:cs="Times New Roman" w:eastAsia="Times New Roman" w:hAnsi="Times New Roman"/>
                <w:sz w:val="24"/>
                <w:szCs w:val="24"/>
                <w:rtl w:val="0"/>
              </w:rPr>
              <w:t xml:space="preserve">201301202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31.99999999999994" w:lineRule="auto"/>
        <w:ind w:left="-20"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p>
    <w:tbl>
      <w:tblPr>
        <w:tblStyle w:val="Table2"/>
        <w:tblW w:w="9330.0" w:type="dxa"/>
        <w:jc w:val="left"/>
        <w:tblInd w:w="100.0" w:type="pct"/>
        <w:tblLayout w:type="fixed"/>
        <w:tblLook w:val="0600"/>
      </w:tblPr>
      <w:tblGrid>
        <w:gridCol w:w="3075"/>
        <w:gridCol w:w="3075"/>
        <w:gridCol w:w="3180"/>
        <w:tblGridChange w:id="0">
          <w:tblGrid>
            <w:gridCol w:w="3075"/>
            <w:gridCol w:w="3075"/>
            <w:gridCol w:w="318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6/04/2016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 Kiran Reddy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Overview………………………………………………………....3</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Target Audience…………………………………………………..3</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Cases………………………………………………………...3</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References………………………………………………………..13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for writing this document is to write all possible test cases for different features and functionalities of Event Planner Application. The aim behind identifying all the possible test cases is to detect any possible bug or software fault that may hinder the intended working of software features. A Test Case consists of test input data, expected output and actual output for a specific functionality in a test scenario to validate the system with the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Intended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The intended audience for this document 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Coders/ Developers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Test Case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Test Case ID-1: Login and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3"/>
        <w:tblW w:w="943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070"/>
        <w:gridCol w:w="2625"/>
        <w:gridCol w:w="3180"/>
        <w:tblGridChange w:id="0">
          <w:tblGrid>
            <w:gridCol w:w="1560"/>
            <w:gridCol w:w="2070"/>
            <w:gridCol w:w="2625"/>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correct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Successful Login, User gets redirected to Home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correct username but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incorrect username but 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incorrect username and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not a registered user for the software. User has an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username or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 username and password provided by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on the login page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account gets created for the user. User gets redirected to edit details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Login button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not a registered user. User has entered username and password provided by admin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User gets redirected to register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Login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fills all the details and clicks on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and user is on register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registered and user is redirected to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one or more details on the register page and clicks on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on the register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register. User is prompted with a message on the selected field saying please fill out this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logout button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stays on the login page only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ID-2: Forgot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4"/>
        <w:tblW w:w="939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010"/>
        <w:gridCol w:w="2775"/>
        <w:gridCol w:w="3000"/>
        <w:tblGridChange w:id="0">
          <w:tblGrid>
            <w:gridCol w:w="1605"/>
            <w:gridCol w:w="2010"/>
            <w:gridCol w:w="2775"/>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forgot password button on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a connection with the server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redirected to forgot password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valid email or username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password sent to the registered email id to reset password and user is redirected to change password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invalid username or 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a connection with the server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in the forgot password page only.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change password.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Test Case ID-3: Change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5"/>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025"/>
        <w:gridCol w:w="2730"/>
        <w:gridCol w:w="3000"/>
        <w:tblGridChange w:id="0">
          <w:tblGrid>
            <w:gridCol w:w="1425"/>
            <w:gridCol w:w="2025"/>
            <w:gridCol w:w="273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and is a valid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and is a valid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rejected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New password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is a valid user and has entered correct old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valid user and has navigated from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valid user and has navigated from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New password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valid user, has navigated from forgot password page and  has entered correct old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has navigated from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remain in the change password page only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clicked on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the Home page.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ID-4: LogOut: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295"/>
        <w:gridCol w:w="2070"/>
        <w:gridCol w:w="3465"/>
        <w:tblGridChange w:id="0">
          <w:tblGrid>
            <w:gridCol w:w="1200"/>
            <w:gridCol w:w="2295"/>
            <w:gridCol w:w="2070"/>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out by clicking on the logout link.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logged out and redirected to the login page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ID-5: Home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7"/>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385"/>
        <w:gridCol w:w="2280"/>
        <w:gridCol w:w="3360"/>
        <w:tblGridChange w:id="0">
          <w:tblGrid>
            <w:gridCol w:w="1035"/>
            <w:gridCol w:w="2385"/>
            <w:gridCol w:w="228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search event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search event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create event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upcoming events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upcoming  event page.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Test Case ID-6: Upcoming Event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8"/>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145"/>
        <w:gridCol w:w="2385"/>
        <w:gridCol w:w="3195"/>
        <w:tblGridChange w:id="0">
          <w:tblGrid>
            <w:gridCol w:w="1215"/>
            <w:gridCol w:w="2145"/>
            <w:gridCol w:w="2385"/>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any events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selected event page.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in.User is in upcoming events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ID-7: Event Search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9"/>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235"/>
        <w:gridCol w:w="2550"/>
        <w:gridCol w:w="3075"/>
        <w:tblGridChange w:id="0">
          <w:tblGrid>
            <w:gridCol w:w="1125"/>
            <w:gridCol w:w="2235"/>
            <w:gridCol w:w="2550"/>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valid event name or location or vendor or budget or date and clicks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invalid event name or location or vendor or budget or date and clicks submit.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message of no results found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some valid details. 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entered any detail. User is logged in.User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all the events available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reset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a few details.User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event search page with all the details removed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is in Event Search page.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at least one wrong associated detail in the input fields for event 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is in Event Search page.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no results found displayed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ID-8: Event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tbl>
      <w:tblPr>
        <w:tblStyle w:val="Table10"/>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295"/>
        <w:gridCol w:w="2430"/>
        <w:gridCol w:w="3060"/>
        <w:tblGridChange w:id="0">
          <w:tblGrid>
            <w:gridCol w:w="1155"/>
            <w:gridCol w:w="2295"/>
            <w:gridCol w:w="243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type drop down list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vendor types list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list drop down list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corresponding item under the selected vendor type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Vendor drop down list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A list of available vendor names under the selected vendor type and item name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quantity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displayed in the box,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amount of transaction, if any with the vendor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quantity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not accepted and is not displayed in the box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Size entered for the valid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size displayed in the size box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 in costing sheet,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is displayed, amount due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remove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removed from costing sheet of the respective event.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add from existing vendors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costing sheet as above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add new vendor details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fields to enter new vendor details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all the details in the vendor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has clicked on Add a New Vendor. 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details of the vendor saved in database with an alert message confirming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entered at least one of the details in vendor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has clicked on Add a New Vendor. 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details are not accepted and an alert message is displayed saying fill all the details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choose file for event photos/videos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photos/videos pops up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for event photos/event videos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Photo/Video gets uploaded and gets displayed under the corresponding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choose file button for pictures/audio/video event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photo/video/audio/presentation pops up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for audio in event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gets uploaded and is displayed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presentation link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gets uploaded and is displayed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notify client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sent to the client about the changes made, an alert message saying client has been notified displayed and it will in the event details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delete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is not an admin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saying only admin can delete events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delete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is admin.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gets deleted from database, user is redirected to home page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ID- 9: Create Event Page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1"/>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355"/>
        <w:gridCol w:w="2475"/>
        <w:gridCol w:w="2970"/>
        <w:tblGridChange w:id="0">
          <w:tblGrid>
            <w:gridCol w:w="1095"/>
            <w:gridCol w:w="2355"/>
            <w:gridCol w:w="2475"/>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all the customers details and event details and pitching details and clicks on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event details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at least one information in event details or customer details and clicks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prompted and highlighted with the details which is not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reset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all the details. 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 with all the details removed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of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prompted with a window to select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of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file will be uploaded and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is in Event Search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u w:val="single"/>
          <w:rtl w:val="0"/>
        </w:rPr>
        <w:t xml:space="preserve">Test Case ID-10: Admin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2"/>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370"/>
        <w:gridCol w:w="2475"/>
        <w:gridCol w:w="2955"/>
        <w:tblGridChange w:id="0">
          <w:tblGrid>
            <w:gridCol w:w="1095"/>
            <w:gridCol w:w="2370"/>
            <w:gridCol w:w="2475"/>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 and password and designation of a new user to be added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the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alert message saying User Added and the user will be redirected to the admin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 and password and designation of an existing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the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alert message saying User already exists and the user will be redirected to the admin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one or more of the details in admin page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the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prompt saying Please fill out this details appears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4.</w:t>
        <w:tab/>
      </w: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Following documents were referred while making these test cases: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 document, Team 14, IT314 Software Engineering, Winter 2015-16</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 Plan document, Team 14, IT314 Software Engineering, Winter 2015-16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sectPr>
      <w:footerReference r:id="rId5" w:type="default"/>
      <w:footerReference r:id="rId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contextualSpacing w:val="0"/>
    </w:pPr>
    <w:rPr/>
    <w:tblPr>
      <w:tblStyleRowBandSize w:val="1"/>
      <w:tblStyleColBandSize w:val="1"/>
      <w:tblCellMar>
        <w:top w:w="0.0" w:type="dxa"/>
        <w:left w:w="115.0" w:type="dxa"/>
        <w:bottom w:w="0.0" w:type="dxa"/>
        <w:right w:w="115.0" w:type="dxa"/>
      </w:tblCellMar>
    </w:tblPr>
    <w:tblStylePr w:type="band1Horz">
      <w:pPr>
        <w:contextualSpacing w:val="0"/>
      </w:pPr>
      <w:rPr/>
      <w:tcPr>
        <w:tcMar>
          <w:top w:w="0.0" w:type="dxa"/>
          <w:left w:w="115.0" w:type="dxa"/>
          <w:bottom w:w="0.0" w:type="dxa"/>
          <w:right w:w="115.0" w:type="dxa"/>
        </w:tcMar>
      </w:tcPr>
    </w:tblStylePr>
    <w:tblStylePr w:type="band1Vert">
      <w:pPr>
        <w:contextualSpacing w:val="0"/>
      </w:pPr>
      <w:rPr/>
      <w:tcPr>
        <w:tcMar>
          <w:top w:w="0.0" w:type="dxa"/>
          <w:left w:w="115.0" w:type="dxa"/>
          <w:bottom w:w="0.0" w:type="dxa"/>
          <w:right w:w="115.0" w:type="dxa"/>
        </w:tcMar>
      </w:tcPr>
    </w:tblStylePr>
    <w:tblStylePr w:type="band2Horz">
      <w:pPr>
        <w:contextualSpacing w:val="0"/>
      </w:pPr>
      <w:rPr/>
      <w:tcPr>
        <w:tcMar>
          <w:top w:w="0.0" w:type="dxa"/>
          <w:left w:w="115.0" w:type="dxa"/>
          <w:bottom w:w="0.0" w:type="dxa"/>
          <w:right w:w="115.0" w:type="dxa"/>
        </w:tcMar>
      </w:tcPr>
    </w:tblStylePr>
    <w:tblStylePr w:type="band2Vert">
      <w:pPr>
        <w:contextualSpacing w:val="0"/>
      </w:pPr>
      <w:rPr/>
      <w:tcPr>
        <w:tcMar>
          <w:top w:w="0.0" w:type="dxa"/>
          <w:left w:w="115.0" w:type="dxa"/>
          <w:bottom w:w="0.0" w:type="dxa"/>
          <w:right w:w="115.0" w:type="dxa"/>
        </w:tcMar>
      </w:tcPr>
    </w:tblStylePr>
    <w:tblStylePr w:type="firstCol">
      <w:pPr>
        <w:contextualSpacing w:val="0"/>
      </w:pPr>
      <w:rPr/>
      <w:tcPr>
        <w:tcMar>
          <w:top w:w="0.0" w:type="dxa"/>
          <w:left w:w="115.0" w:type="dxa"/>
          <w:bottom w:w="0.0" w:type="dxa"/>
          <w:right w:w="115.0" w:type="dxa"/>
        </w:tcMar>
      </w:tcPr>
    </w:tblStylePr>
    <w:tblStylePr w:type="firstRow">
      <w:pPr>
        <w:contextualSpacing w:val="0"/>
      </w:pPr>
      <w:rPr/>
      <w:tcPr>
        <w:tcMar>
          <w:top w:w="0.0" w:type="dxa"/>
          <w:left w:w="115.0" w:type="dxa"/>
          <w:bottom w:w="0.0" w:type="dxa"/>
          <w:right w:w="115.0" w:type="dxa"/>
        </w:tcMar>
      </w:tcPr>
    </w:tblStylePr>
    <w:tblStylePr w:type="lastCol">
      <w:pPr>
        <w:contextualSpacing w:val="0"/>
      </w:pPr>
      <w:rPr/>
      <w:tcPr>
        <w:tcMar>
          <w:top w:w="0.0" w:type="dxa"/>
          <w:left w:w="115.0" w:type="dxa"/>
          <w:bottom w:w="0.0" w:type="dxa"/>
          <w:right w:w="115.0" w:type="dxa"/>
        </w:tcMar>
      </w:tcPr>
    </w:tblStylePr>
    <w:tblStylePr w:type="lastRow">
      <w:pPr>
        <w:contextualSpacing w:val="0"/>
      </w:pPr>
      <w:rPr/>
      <w:tcPr>
        <w:tcMar>
          <w:top w:w="0.0" w:type="dxa"/>
          <w:left w:w="115.0" w:type="dxa"/>
          <w:bottom w:w="0.0" w:type="dxa"/>
          <w:right w:w="115.0" w:type="dxa"/>
        </w:tcMar>
      </w:tcPr>
    </w:tblStylePr>
    <w:tblStylePr w:type="neCell">
      <w:pPr>
        <w:contextualSpacing w:val="0"/>
      </w:pPr>
      <w:rPr/>
      <w:tcPr>
        <w:tcMar>
          <w:top w:w="0.0" w:type="dxa"/>
          <w:left w:w="115.0" w:type="dxa"/>
          <w:bottom w:w="0.0" w:type="dxa"/>
          <w:right w:w="115.0" w:type="dxa"/>
        </w:tcMar>
      </w:tcPr>
    </w:tblStylePr>
    <w:tblStylePr w:type="nwCell">
      <w:pPr>
        <w:contextualSpacing w:val="0"/>
      </w:pPr>
      <w:rPr/>
      <w:tcPr>
        <w:tcMar>
          <w:top w:w="0.0" w:type="dxa"/>
          <w:left w:w="115.0" w:type="dxa"/>
          <w:bottom w:w="0.0" w:type="dxa"/>
          <w:right w:w="115.0" w:type="dxa"/>
        </w:tcMar>
      </w:tcPr>
    </w:tblStylePr>
    <w:tblStylePr w:type="seCell">
      <w:pPr>
        <w:contextualSpacing w:val="0"/>
      </w:pPr>
      <w:rPr/>
      <w:tcPr>
        <w:tcMar>
          <w:top w:w="0.0" w:type="dxa"/>
          <w:left w:w="115.0" w:type="dxa"/>
          <w:bottom w:w="0.0" w:type="dxa"/>
          <w:right w:w="115.0" w:type="dxa"/>
        </w:tcMar>
      </w:tcPr>
    </w:tblStylePr>
    <w:tblStylePr w:type="swCell">
      <w:pPr>
        <w:contextualSpacing w:val="0"/>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