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Software Quality Assurance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28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z w:val="24"/>
                <w:szCs w:val="24"/>
                <w:rtl w:val="0"/>
              </w:rPr>
              <w:t xml:space="preserve">28/03/2016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Dwimitra Chauhan, Yash Anavadiya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Management…...............................................................................................4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Organisation…………….................................................................4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Roles and Responsibilities...............................................................5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Software Quality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Documentation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 Project Plan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 Software Requirements Specification……………………………..6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4.3 Design Documents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4.4 Risk Mitigation, Monitoring and Management Plan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4.5 User Manual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4.6 Software Configuration Management Plan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Standards and Conventions.............................................................................8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Software Quality Assurances Activities..........................................................8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6.1 Quality Control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6.2 Inspection and Review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6.3 Verification and Validation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6.4 Testing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References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software quality assurance plan is to ensure that product meets the requirement specified by client. In a way, product should be as mentioned in software requirement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will include management of project, checking of software quality, and documentation after every phase. It will also include what standards and conventions are used for documentation and coding.</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document is to ensure quality of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help in ensuring following things so that quality of product is ensured: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To know responsibility of each member of project.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To know what will be work product.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Documentation after every phase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sz w:val="24"/>
          <w:szCs w:val="24"/>
          <w:rtl w:val="0"/>
        </w:rPr>
        <w:t xml:space="preserve"> maintained.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Project to be reviewed by reviewer team.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Documentation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sz w:val="24"/>
          <w:szCs w:val="24"/>
          <w:rtl w:val="0"/>
        </w:rPr>
        <w:t xml:space="preserve"> to be reviewed.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Proper management approach throughout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assurance of quality of our product: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After every phase of our life cycle the product will be reviewed by reviewers.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Documents generated at end of each phase are also reviewed.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If any kind of changes are to be made in documents, the reviewers are responsible for making changes.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4"/>
          <w:szCs w:val="24"/>
          <w:rtl w:val="0"/>
        </w:rPr>
        <w:t xml:space="preserve">If any changes are to be made in coding the reviewer asks the coder to make required changes</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Roles and Responsibility: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Project manager: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manager is responsible for ensuring the quality of product. It is project manager’s responsibility to know whether product and documents are according to specified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member is assigned a particular task for quality assurance. Project team is divided into following sub-groups: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Rule="auto"/>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Designer.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Rule="auto"/>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group members work for assurance of good quality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Structural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software’s inner structure and source code of inner structure is carried out. Structural quality is evaluated on basis of analysis carried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ensure how much structure of our product matches the designed structure at the time of design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Functional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product is carried out for checking of functionality of product. It will ensure which functional requirements is not present in product that is mentioned in requirement specification. It will give the degree to which the product is produced correctly.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Following activities must be performed for ensuring overall quality: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Convention for documentation must be followed.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Every document should be completed within given deadline and every detail must be mentioned in the documents.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Coding convention must be followed so, the code is easy to understand and maintain.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After completion of each document review should be carried out by other members. If there are any changes th</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sz w:val="24"/>
          <w:szCs w:val="24"/>
          <w:rtl w:val="0"/>
        </w:rPr>
        <w:t xml:space="preserve">n the reviewer </w:t>
      </w:r>
      <w:r w:rsidDel="00000000" w:rsidR="00000000" w:rsidRPr="00000000">
        <w:rPr>
          <w:rFonts w:ascii="Times New Roman" w:cs="Times New Roman" w:eastAsia="Times New Roman" w:hAnsi="Times New Roman"/>
          <w:sz w:val="24"/>
          <w:szCs w:val="24"/>
          <w:rtl w:val="0"/>
        </w:rPr>
        <w:t xml:space="preserve">is supposed </w:t>
      </w:r>
      <w:r w:rsidDel="00000000" w:rsidR="00000000" w:rsidRPr="00000000">
        <w:rPr>
          <w:rFonts w:ascii="Times New Roman" w:cs="Times New Roman" w:eastAsia="Times New Roman" w:hAnsi="Times New Roman"/>
          <w:b w:val="0"/>
          <w:sz w:val="24"/>
          <w:szCs w:val="24"/>
          <w:rtl w:val="0"/>
        </w:rPr>
        <w:t xml:space="preserve">to make changes in document. Changes are incorporated according to the configuration management plan.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Verification and validation are done at end of each phase. It will ensure the quality of output artifact.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If there are any further changes are made in the requirements </w:t>
      </w:r>
      <w:r w:rsidDel="00000000" w:rsidR="00000000" w:rsidRPr="00000000">
        <w:rPr>
          <w:rFonts w:ascii="Times New Roman" w:cs="Times New Roman" w:eastAsia="Times New Roman" w:hAnsi="Times New Roman"/>
          <w:sz w:val="24"/>
          <w:szCs w:val="24"/>
          <w:rtl w:val="0"/>
        </w:rPr>
        <w:t xml:space="preserve">all documents </w:t>
      </w:r>
      <w:r w:rsidDel="00000000" w:rsidR="00000000" w:rsidRPr="00000000">
        <w:rPr>
          <w:rFonts w:ascii="Times New Roman" w:cs="Times New Roman" w:eastAsia="Times New Roman" w:hAnsi="Times New Roman"/>
          <w:b w:val="0"/>
          <w:sz w:val="24"/>
          <w:szCs w:val="24"/>
          <w:rtl w:val="0"/>
        </w:rPr>
        <w:t xml:space="preserve">are updated so as to reflect and incorporate these changes </w:t>
      </w:r>
      <w:r w:rsidDel="00000000" w:rsidR="00000000" w:rsidRPr="00000000">
        <w:rPr>
          <w:rFonts w:ascii="Times New Roman" w:cs="Times New Roman" w:eastAsia="Times New Roman" w:hAnsi="Times New Roman"/>
          <w:sz w:val="24"/>
          <w:szCs w:val="24"/>
          <w:rtl w:val="0"/>
        </w:rPr>
        <w:t xml:space="preserve">accordingly</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Configuration management plan is properly followed so that changes are properly known and </w:t>
      </w:r>
      <w:r w:rsidDel="00000000" w:rsidR="00000000" w:rsidRPr="00000000">
        <w:rPr>
          <w:rFonts w:ascii="Times New Roman" w:cs="Times New Roman" w:eastAsia="Times New Roman" w:hAnsi="Times New Roman"/>
          <w:sz w:val="24"/>
          <w:szCs w:val="24"/>
          <w:rtl w:val="0"/>
        </w:rPr>
        <w:t xml:space="preserve">incorporated</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all the necessary documents that are needed for completing life cycle of our product. These documents are made and maintained throughout the project. Also necessary changes are updated in the documents.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some purposes that are satisfied by this document: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It provides complete description, goal and different criteria of product.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It also provide the deadline for each phase.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It also gives how work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sz w:val="24"/>
          <w:szCs w:val="24"/>
          <w:rtl w:val="0"/>
        </w:rPr>
        <w:t xml:space="preserve"> divided amongst group members.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It also gives approximation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cost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7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is to be followed throughout the project and necessary changes are also updated in project plan.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requirement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this document is of most importance. This document provides all types of requirements that are needed by the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things must be mentioned in requirement specification document: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All the functional requirement must be clearly mentioned.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Other non-functional requirements should also be mentioned clearly.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Different types of assumptions made should also be mentioned.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reflection of our final product so this document should be revised thoroughly and necessary changes should be made. All the functions mentioned in SRS should be met at the end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 high level and low level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requirements are clearly specified now we move on to design phase.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design documents: high level design and low level design. Both give the design aspects of the product. It describes the architecture followed to develop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design depicts the main design features and module description. While low level includes detailed description of each module.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Risk mitigation, monitoring and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include all the types of risks faced during the course of our project. And it will also include strategies and actions that our team will take to mitigate these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is done so that we do not have to face crises. It included all the types of risk by which project is surrounded. It includes past, present and future risks. It reduces the probability of failure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User manual: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 is made for any user who wants to use this product. By user manual anyone can use product smoothly.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document will specify user interface, input data, output data and different options of the product. All the corrective measures shall be described. It will also mention the limitation of the product. By using user manual anyone can know how to use the product.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configuration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It facilitates orderly management of system information and system changes for such beneficial purposes as to revise capability, improve performance, reliability, or maintainability, extend life, reduce cost, and reduce risk and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It includes following methods: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Identifying software items.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Implementing changes.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Recording and reporting change implementation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5. Standards &amp;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Documentation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formats are referred to IEEE standards. Documentation reviews are carried out by strictly following the standards which will ensure overall quality of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Following are the standard conventions that we followed while writing documents.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single"/>
          <w:rtl w:val="0"/>
        </w:rPr>
        <w:t xml:space="preserve">Main Headings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Font - Times New Roman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Font Size - 16 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Bold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u w:val="single"/>
          <w:rtl w:val="0"/>
        </w:rPr>
        <w:t xml:space="preserve">Sub Headings</w:t>
      </w: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Font - Times New Roman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Font Size - 14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Bold, Underlined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u w:val="single"/>
          <w:rtl w:val="0"/>
        </w:rPr>
        <w:t xml:space="preserve">Content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Font - Times New Roman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Font Size - 12 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Coding Convention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General WordPress coding convention for PHP is followed for writing code.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6. Software Quality Assurance Activities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spacing w:after="160" w:before="0" w:line="259" w:lineRule="auto"/>
        <w:ind w:left="720" w:hanging="72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Quality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Review team is assigned for the document/software that is to be reviewed. Review team performs a quality review of the document/software. Review team checks for correctness, completeness of document/software. They also ensure that document is easy to understand and there is no ambiguity and software is performing functionality which it supposed to do. Once the review is conducted, team will check if any problems still persist? If yes, then then it is again assigned a new review team which carries above mentioned process. And if there is no problem, then review team will select new document which is to be reviewed.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spacing w:after="160" w:before="0" w:line="259" w:lineRule="auto"/>
        <w:ind w:left="720" w:hanging="720"/>
        <w:contextualSpacing w:val="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Inspection &amp;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document is to be drafted, team involved will first discuss the template of the document with the rest of the group. They will make sure that the document follows the template and clearly describes the content of the document. Then the document is handed to review team, which find flaws in the documents. Review team makes sure that each section of document contains relevant content.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the quality of document/software we have to make sure that there are no anomalies. Flaws may be mainly found in review, but may be also found in testing, compilation, analysis or at use of document or software product. It is therefore necessary to discuss, deliberate and incorporate the required changes to ensure that the quality of the software is maintained.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after="160" w:before="0" w:line="259" w:lineRule="auto"/>
        <w:ind w:left="720" w:hanging="72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Verification &amp; Validation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the process of determining whether or not the products of a given stage of the software development cycle fulfil the requirements established during the previous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phases have different thing to be verified. As part of Design phase verification correctness, completeness and accuracy of High level design is verified. HLD is the overall system design - covering the system architecture and database design. Low level design is also verified in design phase.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Validation</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It is the process of evaluating software at the end of the software development process (acceptance testing activity in the Testing stage) to ensure compliance with software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activities that are being carried out as part of validation: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Plan acceptance testing.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Plan documentation of test tasks and results.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Execute Acceptance test plan.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Document acceptance test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spacing w:after="160" w:before="0" w:line="259" w:lineRule="auto"/>
        <w:ind w:left="720" w:hanging="720"/>
        <w:contextualSpacing w:val="1"/>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activity carried out at end of coding phase of the project. Testing evaluates the capability of the project and it also ensures that it meets its required specification. Testing follows a highly destructive approach as opposed to the rest of the project since the main function of testing is to subject the system to adverse situations.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things are ensured by carrying out testing: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1484"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It ensures that product meets all the functionalit</w:t>
      </w:r>
      <w:r w:rsidDel="00000000" w:rsidR="00000000" w:rsidRPr="00000000">
        <w:rPr>
          <w:rFonts w:ascii="Times New Roman" w:cs="Times New Roman" w:eastAsia="Times New Roman" w:hAnsi="Times New Roman"/>
          <w:sz w:val="24"/>
          <w:szCs w:val="24"/>
          <w:rtl w:val="0"/>
        </w:rPr>
        <w:t xml:space="preserve">ies</w:t>
      </w:r>
      <w:r w:rsidDel="00000000" w:rsidR="00000000" w:rsidRPr="00000000">
        <w:rPr>
          <w:rFonts w:ascii="Times New Roman" w:cs="Times New Roman" w:eastAsia="Times New Roman" w:hAnsi="Times New Roman"/>
          <w:b w:val="0"/>
          <w:sz w:val="24"/>
          <w:szCs w:val="24"/>
          <w:rtl w:val="0"/>
        </w:rPr>
        <w:t xml:space="preserve"> mentioned in </w:t>
      </w:r>
      <w:r w:rsidDel="00000000" w:rsidR="00000000" w:rsidRPr="00000000">
        <w:rPr>
          <w:rFonts w:ascii="Times New Roman" w:cs="Times New Roman" w:eastAsia="Times New Roman" w:hAnsi="Times New Roman"/>
          <w:sz w:val="24"/>
          <w:szCs w:val="24"/>
          <w:rtl w:val="0"/>
        </w:rPr>
        <w:t xml:space="preserve">SRS</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1484"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It also verifies and validates the product</w:t>
      </w:r>
      <w:r w:rsidDel="00000000" w:rsidR="00000000" w:rsidRPr="00000000">
        <w:rPr>
          <w:rFonts w:ascii="Times New Roman" w:cs="Times New Roman" w:eastAsia="Times New Roman" w:hAnsi="Times New Roman"/>
          <w:sz w:val="24"/>
          <w:szCs w:val="24"/>
          <w:rtl w:val="0"/>
        </w:rPr>
        <w:t xml:space="preserve"> and assures the quality.</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1484"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All the testing activities that are mentioned in test plan are made such that we can find maximum flaws in our product.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84"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Individual modules are tested and after that all the modules are tested together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quality of product is known at the end of testing phase. After testing phase we can know to what percentage our product meets the actual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product has more requirements satisfied which are not even mentioned in requirement specifications then it is not a problem but it if our product meets less requirement than that are mentioned in requirement specifications then we need to ensure that those requirements are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References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SQA plan, Team 7, Software Engineering, Winter 2012-1, DA-IICT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2">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3">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4">
    <w:lvl w:ilvl="0">
      <w:start w:val="1"/>
      <w:numFmt w:val="bullet"/>
      <w:lvlText w:val="●"/>
      <w:lvlJc w:val="left"/>
      <w:pPr>
        <w:ind w:left="720" w:hanging="360"/>
      </w:pPr>
      <w:rPr>
        <w:rFonts w:ascii="Times New Roman" w:cs="Times New Roman" w:eastAsia="Times New Roman" w:hAnsi="Times New Roman"/>
        <w:sz w:val="24"/>
        <w:szCs w:val="24"/>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1484" w:hanging="360"/>
      </w:pPr>
      <w:rPr>
        <w:rFonts w:ascii="Arial" w:cs="Arial" w:eastAsia="Arial" w:hAnsi="Arial"/>
      </w:rPr>
    </w:lvl>
    <w:lvl w:ilvl="1">
      <w:start w:val="1"/>
      <w:numFmt w:val="bullet"/>
      <w:lvlText w:val="o"/>
      <w:lvlJc w:val="left"/>
      <w:pPr>
        <w:ind w:left="2204" w:hanging="360"/>
      </w:pPr>
      <w:rPr>
        <w:rFonts w:ascii="Arial" w:cs="Arial" w:eastAsia="Arial" w:hAnsi="Arial"/>
      </w:rPr>
    </w:lvl>
    <w:lvl w:ilvl="2">
      <w:start w:val="1"/>
      <w:numFmt w:val="bullet"/>
      <w:lvlText w:val="▪"/>
      <w:lvlJc w:val="left"/>
      <w:pPr>
        <w:ind w:left="2924" w:hanging="360"/>
      </w:pPr>
      <w:rPr>
        <w:rFonts w:ascii="Arial" w:cs="Arial" w:eastAsia="Arial" w:hAnsi="Arial"/>
      </w:rPr>
    </w:lvl>
    <w:lvl w:ilvl="3">
      <w:start w:val="1"/>
      <w:numFmt w:val="bullet"/>
      <w:lvlText w:val="●"/>
      <w:lvlJc w:val="left"/>
      <w:pPr>
        <w:ind w:left="3644" w:hanging="360"/>
      </w:pPr>
      <w:rPr>
        <w:rFonts w:ascii="Arial" w:cs="Arial" w:eastAsia="Arial" w:hAnsi="Arial"/>
      </w:rPr>
    </w:lvl>
    <w:lvl w:ilvl="4">
      <w:start w:val="1"/>
      <w:numFmt w:val="bullet"/>
      <w:lvlText w:val="o"/>
      <w:lvlJc w:val="left"/>
      <w:pPr>
        <w:ind w:left="4364" w:hanging="360"/>
      </w:pPr>
      <w:rPr>
        <w:rFonts w:ascii="Arial" w:cs="Arial" w:eastAsia="Arial" w:hAnsi="Arial"/>
      </w:rPr>
    </w:lvl>
    <w:lvl w:ilvl="5">
      <w:start w:val="1"/>
      <w:numFmt w:val="bullet"/>
      <w:lvlText w:val="▪"/>
      <w:lvlJc w:val="left"/>
      <w:pPr>
        <w:ind w:left="5084" w:hanging="360"/>
      </w:pPr>
      <w:rPr>
        <w:rFonts w:ascii="Arial" w:cs="Arial" w:eastAsia="Arial" w:hAnsi="Arial"/>
      </w:rPr>
    </w:lvl>
    <w:lvl w:ilvl="6">
      <w:start w:val="1"/>
      <w:numFmt w:val="bullet"/>
      <w:lvlText w:val="●"/>
      <w:lvlJc w:val="left"/>
      <w:pPr>
        <w:ind w:left="5804" w:hanging="360"/>
      </w:pPr>
      <w:rPr>
        <w:rFonts w:ascii="Arial" w:cs="Arial" w:eastAsia="Arial" w:hAnsi="Arial"/>
      </w:rPr>
    </w:lvl>
    <w:lvl w:ilvl="7">
      <w:start w:val="1"/>
      <w:numFmt w:val="bullet"/>
      <w:lvlText w:val="o"/>
      <w:lvlJc w:val="left"/>
      <w:pPr>
        <w:ind w:left="6524" w:hanging="360"/>
      </w:pPr>
      <w:rPr>
        <w:rFonts w:ascii="Arial" w:cs="Arial" w:eastAsia="Arial" w:hAnsi="Arial"/>
      </w:rPr>
    </w:lvl>
    <w:lvl w:ilvl="8">
      <w:start w:val="1"/>
      <w:numFmt w:val="bullet"/>
      <w:lvlText w:val="▪"/>
      <w:lvlJc w:val="left"/>
      <w:pPr>
        <w:ind w:left="7244" w:hanging="360"/>
      </w:pPr>
      <w:rPr>
        <w:rFonts w:ascii="Arial" w:cs="Arial" w:eastAsia="Arial" w:hAnsi="Arial"/>
      </w:rPr>
    </w:lvl>
  </w:abstractNum>
  <w:abstractNum w:abstractNumId="6">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6"/>
      <w:numFmt w:val="decimal"/>
      <w:lvlText w:val="%1."/>
      <w:lvlJc w:val="left"/>
      <w:pPr>
        <w:ind w:left="450" w:hanging="450"/>
      </w:pPr>
      <w:rPr/>
    </w:lvl>
    <w:lvl w:ilvl="1">
      <w:start w:val="3"/>
      <w:numFmt w:val="decimal"/>
      <w:lvlText w:val="%1.%2."/>
      <w:lvlJc w:val="left"/>
      <w:pPr>
        <w:ind w:left="720" w:hanging="720"/>
      </w:pPr>
      <w:rPr>
        <w:b w:val="1"/>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3">
    <w:lvl w:ilvl="0">
      <w:start w:val="6"/>
      <w:numFmt w:val="decimal"/>
      <w:lvlText w:val="%1."/>
      <w:lvlJc w:val="left"/>
      <w:pPr>
        <w:ind w:left="450" w:hanging="45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4">
    <w:lvl w:ilvl="0">
      <w:start w:val="6"/>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