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b/>
          <w:bCs/>
          <w:sz w:val="28"/>
          <w:szCs w:val="28"/>
          <w:lang w:val="en-US" w:eastAsia="zh-CN"/>
        </w:rPr>
        <w:t>10.6 试使用MATLAB中的PCA函数对Yale人脸数据集进行降维，并观察前20个特征向量所对应的图像。</w:t>
      </w:r>
    </w:p>
    <w:p>
      <w:pPr>
        <w:rPr>
          <w:rFonts w:hint="eastAsia"/>
          <w:b/>
          <w:bCs/>
          <w:sz w:val="24"/>
          <w:szCs w:val="24"/>
          <w:lang w:val="en-US" w:eastAsia="zh-CN"/>
        </w:rPr>
      </w:pPr>
      <w:r>
        <w:rPr>
          <w:rFonts w:hint="eastAsia"/>
          <w:b/>
          <w:bCs/>
          <w:sz w:val="24"/>
          <w:szCs w:val="24"/>
          <w:lang w:val="en-US" w:eastAsia="zh-CN"/>
        </w:rPr>
        <w:t>①问题描述：</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本题要求使用Matlab中的PCA函数对Yale人脸数据集进行降维，并使用前20个特征向量将原始数据的维度降至20，并观察降维后所对应的图像分析其特点。PCA的主要思想是将n维特征映射到k维上，</w:t>
      </w:r>
      <w:r>
        <w:rPr>
          <w:rFonts w:hint="default"/>
          <w:sz w:val="24"/>
          <w:szCs w:val="24"/>
          <w:lang w:val="en-US" w:eastAsia="zh-CN"/>
        </w:rPr>
        <w:t>这k维是全新的正交特征也被称为主成分，是在原有n维特征的基础上重新构造出来的k维特征。PCA的工作就是从原始的空间中顺序地找一组相互正交的坐标轴，新的坐标轴的选择与数据本身是密切相关的。其中：第一个新坐标轴选择是原始数据中方差最大的方向，第二个新坐标轴选取是与第一个坐标轴正交的平面中使得方差最大的，第三个轴是与第1,2个轴正交的平面中方差最大的。依次类推，可以得到n个这样的坐标轴</w:t>
      </w:r>
      <w:r>
        <w:rPr>
          <w:rFonts w:hint="eastAsia"/>
          <w:sz w:val="24"/>
          <w:szCs w:val="24"/>
          <w:lang w:val="en-US" w:eastAsia="zh-CN"/>
        </w:rPr>
        <w:t>，即n维空间内的坐标轴。本题中系将原始的Yale人脸数据集降维至20维。</w:t>
      </w:r>
    </w:p>
    <w:p>
      <w:pPr>
        <w:rPr>
          <w:rFonts w:hint="default"/>
          <w:sz w:val="24"/>
          <w:szCs w:val="24"/>
          <w:lang w:val="en-US" w:eastAsia="zh-CN"/>
        </w:rPr>
      </w:pPr>
    </w:p>
    <w:p>
      <w:pPr>
        <w:rPr>
          <w:rFonts w:hint="eastAsia"/>
          <w:b/>
          <w:bCs/>
          <w:sz w:val="24"/>
          <w:szCs w:val="24"/>
          <w:lang w:val="en-US" w:eastAsia="zh-CN"/>
        </w:rPr>
      </w:pPr>
      <w:r>
        <w:rPr>
          <w:rFonts w:hint="eastAsia"/>
          <w:b/>
          <w:bCs/>
          <w:sz w:val="24"/>
          <w:szCs w:val="24"/>
          <w:lang w:val="en-US" w:eastAsia="zh-CN"/>
        </w:rPr>
        <w:t>②实现过程：</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a.读取YaleFaceDatabase文件夹内的数据集，并将165张图片合并为一个243*320行，165列的数据集M。</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b.使用Matlab的pca函数处理数据集M，得到主成分系数F。</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c.因为需要降维至20维，因此仅提取主成分系数中的前20列，其他列置为0。</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d.使用前20个特征还原数据集M得到20维下的图像数据。</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sz w:val="24"/>
          <w:szCs w:val="24"/>
          <w:lang w:val="en-US" w:eastAsia="zh-CN"/>
        </w:rPr>
      </w:pPr>
      <w:r>
        <w:rPr>
          <w:rFonts w:hint="eastAsia"/>
          <w:sz w:val="24"/>
          <w:szCs w:val="24"/>
          <w:lang w:val="en-US" w:eastAsia="zh-CN"/>
        </w:rPr>
        <w:t>e.将20维提取后的图像数据存入result文件夹。</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p>
    <w:p>
      <w:pPr>
        <w:rPr>
          <w:rFonts w:hint="eastAsia"/>
          <w:b/>
          <w:bCs/>
          <w:sz w:val="24"/>
          <w:szCs w:val="24"/>
          <w:lang w:val="en-US" w:eastAsia="zh-CN"/>
        </w:rPr>
      </w:pPr>
      <w:r>
        <w:rPr>
          <w:rFonts w:hint="eastAsia"/>
          <w:b/>
          <w:bCs/>
          <w:sz w:val="24"/>
          <w:szCs w:val="24"/>
          <w:lang w:val="en-US" w:eastAsia="zh-CN"/>
        </w:rPr>
        <w:t>③实现结果：</w:t>
      </w:r>
    </w:p>
    <w:p>
      <w:pPr>
        <w:jc w:val="both"/>
        <w:rPr>
          <w:rFonts w:hint="eastAsia"/>
          <w:sz w:val="24"/>
          <w:szCs w:val="24"/>
          <w:lang w:val="en-US" w:eastAsia="zh-CN"/>
        </w:rPr>
      </w:pPr>
      <w:r>
        <w:rPr>
          <w:rFonts w:hint="eastAsia"/>
          <w:sz w:val="24"/>
          <w:szCs w:val="24"/>
          <w:lang w:val="en-US" w:eastAsia="zh-CN"/>
        </w:rPr>
        <w:t>165维下的图像：</w:t>
      </w:r>
    </w:p>
    <w:p>
      <w:pPr>
        <w:jc w:val="center"/>
        <w:rPr>
          <w:rFonts w:hint="default"/>
          <w:sz w:val="24"/>
          <w:szCs w:val="24"/>
          <w:lang w:val="en-US" w:eastAsia="zh-CN"/>
        </w:rPr>
      </w:pPr>
      <w:r>
        <w:rPr>
          <w:rFonts w:hint="default"/>
          <w:sz w:val="24"/>
          <w:szCs w:val="24"/>
          <w:lang w:val="en-US" w:eastAsia="zh-CN"/>
        </w:rPr>
        <w:drawing>
          <wp:inline distT="0" distB="0" distL="114300" distR="114300">
            <wp:extent cx="2844800" cy="2160270"/>
            <wp:effectExtent l="0" t="0" r="5080" b="3810"/>
            <wp:docPr id="1" name="图片 1"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1"/>
                    <pic:cNvPicPr>
                      <a:picLocks noChangeAspect="1"/>
                    </pic:cNvPicPr>
                  </pic:nvPicPr>
                  <pic:blipFill>
                    <a:blip r:embed="rId4"/>
                    <a:stretch>
                      <a:fillRect/>
                    </a:stretch>
                  </pic:blipFill>
                  <pic:spPr>
                    <a:xfrm>
                      <a:off x="0" y="0"/>
                      <a:ext cx="2844800" cy="2160270"/>
                    </a:xfrm>
                    <a:prstGeom prst="rect">
                      <a:avLst/>
                    </a:prstGeom>
                  </pic:spPr>
                </pic:pic>
              </a:graphicData>
            </a:graphic>
          </wp:inline>
        </w:drawing>
      </w:r>
    </w:p>
    <w:p>
      <w:pPr>
        <w:jc w:val="center"/>
        <w:rPr>
          <w:rFonts w:hint="default"/>
          <w:sz w:val="24"/>
          <w:szCs w:val="24"/>
          <w:lang w:val="en-US" w:eastAsia="zh-CN"/>
        </w:rPr>
      </w:pPr>
      <w:r>
        <w:rPr>
          <w:rFonts w:hint="default"/>
          <w:sz w:val="24"/>
          <w:szCs w:val="24"/>
          <w:lang w:val="en-US" w:eastAsia="zh-CN"/>
        </w:rPr>
        <w:drawing>
          <wp:inline distT="0" distB="0" distL="114300" distR="114300">
            <wp:extent cx="2844800" cy="2160270"/>
            <wp:effectExtent l="0" t="0" r="5080" b="3810"/>
            <wp:docPr id="3" name="图片 3" descr="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13"/>
                    <pic:cNvPicPr>
                      <a:picLocks noChangeAspect="1"/>
                    </pic:cNvPicPr>
                  </pic:nvPicPr>
                  <pic:blipFill>
                    <a:blip r:embed="rId5"/>
                    <a:stretch>
                      <a:fillRect/>
                    </a:stretch>
                  </pic:blipFill>
                  <pic:spPr>
                    <a:xfrm>
                      <a:off x="0" y="0"/>
                      <a:ext cx="2844800" cy="2160270"/>
                    </a:xfrm>
                    <a:prstGeom prst="rect">
                      <a:avLst/>
                    </a:prstGeom>
                  </pic:spPr>
                </pic:pic>
              </a:graphicData>
            </a:graphic>
          </wp:inline>
        </w:drawing>
      </w:r>
    </w:p>
    <w:p>
      <w:pPr>
        <w:jc w:val="center"/>
        <w:rPr>
          <w:rFonts w:hint="default"/>
          <w:sz w:val="24"/>
          <w:szCs w:val="24"/>
          <w:lang w:val="en-US" w:eastAsia="zh-CN"/>
        </w:rPr>
      </w:pPr>
      <w:r>
        <w:rPr>
          <w:rFonts w:hint="default"/>
          <w:sz w:val="24"/>
          <w:szCs w:val="24"/>
          <w:lang w:val="en-US" w:eastAsia="zh-CN"/>
        </w:rPr>
        <w:drawing>
          <wp:inline distT="0" distB="0" distL="114300" distR="114300">
            <wp:extent cx="2844800" cy="2160270"/>
            <wp:effectExtent l="0" t="0" r="5080" b="3810"/>
            <wp:docPr id="6" name="图片 6" descr="S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140"/>
                    <pic:cNvPicPr>
                      <a:picLocks noChangeAspect="1"/>
                    </pic:cNvPicPr>
                  </pic:nvPicPr>
                  <pic:blipFill>
                    <a:blip r:embed="rId6"/>
                    <a:stretch>
                      <a:fillRect/>
                    </a:stretch>
                  </pic:blipFill>
                  <pic:spPr>
                    <a:xfrm>
                      <a:off x="0" y="0"/>
                      <a:ext cx="2844800" cy="2160270"/>
                    </a:xfrm>
                    <a:prstGeom prst="rect">
                      <a:avLst/>
                    </a:prstGeom>
                  </pic:spPr>
                </pic:pic>
              </a:graphicData>
            </a:graphic>
          </wp:inline>
        </w:drawing>
      </w:r>
    </w:p>
    <w:p>
      <w:pPr>
        <w:jc w:val="both"/>
        <w:rPr>
          <w:rFonts w:hint="default"/>
          <w:sz w:val="24"/>
          <w:szCs w:val="24"/>
          <w:lang w:val="en-US" w:eastAsia="zh-CN"/>
        </w:rPr>
      </w:pPr>
    </w:p>
    <w:p>
      <w:pPr>
        <w:jc w:val="both"/>
        <w:rPr>
          <w:rFonts w:hint="eastAsia"/>
          <w:sz w:val="24"/>
          <w:szCs w:val="24"/>
          <w:lang w:val="en-US" w:eastAsia="zh-CN"/>
        </w:rPr>
      </w:pPr>
      <w:r>
        <w:rPr>
          <w:rFonts w:hint="eastAsia"/>
          <w:sz w:val="24"/>
          <w:szCs w:val="24"/>
          <w:lang w:val="en-US" w:eastAsia="zh-CN"/>
        </w:rPr>
        <w:t>20维下的图像：</w:t>
      </w:r>
    </w:p>
    <w:p>
      <w:pPr>
        <w:jc w:val="center"/>
        <w:rPr>
          <w:rFonts w:hint="default"/>
          <w:sz w:val="24"/>
          <w:szCs w:val="24"/>
          <w:lang w:val="en-US" w:eastAsia="zh-CN"/>
        </w:rPr>
      </w:pPr>
      <w:r>
        <w:rPr>
          <w:rFonts w:hint="default"/>
          <w:sz w:val="24"/>
          <w:szCs w:val="24"/>
          <w:lang w:val="en-US" w:eastAsia="zh-CN"/>
        </w:rPr>
        <w:drawing>
          <wp:inline distT="0" distB="0" distL="114300" distR="114300">
            <wp:extent cx="2844800" cy="2160270"/>
            <wp:effectExtent l="0" t="0" r="5080" b="3810"/>
            <wp:docPr id="2" name="图片 2"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1"/>
                    <pic:cNvPicPr>
                      <a:picLocks noChangeAspect="1"/>
                    </pic:cNvPicPr>
                  </pic:nvPicPr>
                  <pic:blipFill>
                    <a:blip r:embed="rId7"/>
                    <a:stretch>
                      <a:fillRect/>
                    </a:stretch>
                  </pic:blipFill>
                  <pic:spPr>
                    <a:xfrm>
                      <a:off x="0" y="0"/>
                      <a:ext cx="2844800" cy="2160270"/>
                    </a:xfrm>
                    <a:prstGeom prst="rect">
                      <a:avLst/>
                    </a:prstGeom>
                  </pic:spPr>
                </pic:pic>
              </a:graphicData>
            </a:graphic>
          </wp:inline>
        </w:drawing>
      </w:r>
    </w:p>
    <w:p>
      <w:pPr>
        <w:jc w:val="center"/>
        <w:rPr>
          <w:rFonts w:hint="default"/>
          <w:sz w:val="24"/>
          <w:szCs w:val="24"/>
          <w:lang w:val="en-US" w:eastAsia="zh-CN"/>
        </w:rPr>
      </w:pPr>
      <w:r>
        <w:rPr>
          <w:rFonts w:hint="default"/>
          <w:sz w:val="24"/>
          <w:szCs w:val="24"/>
          <w:lang w:val="en-US" w:eastAsia="zh-CN"/>
        </w:rPr>
        <w:drawing>
          <wp:inline distT="0" distB="0" distL="114300" distR="114300">
            <wp:extent cx="2844800" cy="2160270"/>
            <wp:effectExtent l="0" t="0" r="5080" b="3810"/>
            <wp:docPr id="4" name="图片 4" descr="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13"/>
                    <pic:cNvPicPr>
                      <a:picLocks noChangeAspect="1"/>
                    </pic:cNvPicPr>
                  </pic:nvPicPr>
                  <pic:blipFill>
                    <a:blip r:embed="rId8"/>
                    <a:stretch>
                      <a:fillRect/>
                    </a:stretch>
                  </pic:blipFill>
                  <pic:spPr>
                    <a:xfrm>
                      <a:off x="0" y="0"/>
                      <a:ext cx="2844800" cy="2160270"/>
                    </a:xfrm>
                    <a:prstGeom prst="rect">
                      <a:avLst/>
                    </a:prstGeom>
                  </pic:spPr>
                </pic:pic>
              </a:graphicData>
            </a:graphic>
          </wp:inline>
        </w:drawing>
      </w:r>
    </w:p>
    <w:p>
      <w:pPr>
        <w:jc w:val="center"/>
        <w:rPr>
          <w:rFonts w:hint="default"/>
          <w:sz w:val="24"/>
          <w:szCs w:val="24"/>
          <w:lang w:val="en-US" w:eastAsia="zh-CN"/>
        </w:rPr>
      </w:pPr>
      <w:r>
        <w:rPr>
          <w:rFonts w:hint="default"/>
          <w:sz w:val="24"/>
          <w:szCs w:val="24"/>
          <w:lang w:val="en-US" w:eastAsia="zh-CN"/>
        </w:rPr>
        <w:drawing>
          <wp:inline distT="0" distB="0" distL="114300" distR="114300">
            <wp:extent cx="2844800" cy="2160270"/>
            <wp:effectExtent l="0" t="0" r="5080" b="3810"/>
            <wp:docPr id="5" name="图片 5" descr="S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140"/>
                    <pic:cNvPicPr>
                      <a:picLocks noChangeAspect="1"/>
                    </pic:cNvPicPr>
                  </pic:nvPicPr>
                  <pic:blipFill>
                    <a:blip r:embed="rId9"/>
                    <a:stretch>
                      <a:fillRect/>
                    </a:stretch>
                  </pic:blipFill>
                  <pic:spPr>
                    <a:xfrm>
                      <a:off x="0" y="0"/>
                      <a:ext cx="2844800" cy="2160270"/>
                    </a:xfrm>
                    <a:prstGeom prst="rect">
                      <a:avLst/>
                    </a:prstGeom>
                  </pic:spPr>
                </pic:pic>
              </a:graphicData>
            </a:graphic>
          </wp:inline>
        </w:drawing>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④结果分析：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降维后的图像比原始图像更加模糊，仅能突出其部分特征。人脸的眼睛、鼻子、嘴巴、头发等部分不再具有鲜明的特点，而是仅表征出不同人所共有的特征。戴着眼镜的人的图像数据在降维后，眼镜的特征较为弱化，在部分样本中甚至无法在降维后的数据中肉眼识别出眼镜的存在。若增加降维后的维数，则降维后的图像将与原始图像越来越接近，通过实验发现当维数增加值150左右时，所选特征的累计方差占比已经很接近于1了，可以用大约150维的向量来描述一张原本维数巨大的多维人脸图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0C17"/>
    <w:rsid w:val="04871A20"/>
    <w:rsid w:val="04F058A2"/>
    <w:rsid w:val="04FA1120"/>
    <w:rsid w:val="073D27BA"/>
    <w:rsid w:val="07B029B9"/>
    <w:rsid w:val="0AF63006"/>
    <w:rsid w:val="0B4944CF"/>
    <w:rsid w:val="0B59051A"/>
    <w:rsid w:val="0B6B1AF7"/>
    <w:rsid w:val="0D1720B9"/>
    <w:rsid w:val="0DD11B1B"/>
    <w:rsid w:val="0E2148B5"/>
    <w:rsid w:val="0E2A2567"/>
    <w:rsid w:val="102B325A"/>
    <w:rsid w:val="1054205A"/>
    <w:rsid w:val="111E2AA2"/>
    <w:rsid w:val="1444521C"/>
    <w:rsid w:val="14B95DBA"/>
    <w:rsid w:val="151123C5"/>
    <w:rsid w:val="15DB59AA"/>
    <w:rsid w:val="160B4B52"/>
    <w:rsid w:val="16E91BED"/>
    <w:rsid w:val="185014A6"/>
    <w:rsid w:val="192729C4"/>
    <w:rsid w:val="1A734E18"/>
    <w:rsid w:val="1BF34ECB"/>
    <w:rsid w:val="1E4B6F6F"/>
    <w:rsid w:val="1EE10FC5"/>
    <w:rsid w:val="1F39494E"/>
    <w:rsid w:val="1FF2227D"/>
    <w:rsid w:val="21E77096"/>
    <w:rsid w:val="21EA7E49"/>
    <w:rsid w:val="22D574AB"/>
    <w:rsid w:val="244A4C5B"/>
    <w:rsid w:val="26036E3D"/>
    <w:rsid w:val="271B4A14"/>
    <w:rsid w:val="28433332"/>
    <w:rsid w:val="285621F2"/>
    <w:rsid w:val="2A1F05B0"/>
    <w:rsid w:val="2ABF4F6F"/>
    <w:rsid w:val="2C4828E6"/>
    <w:rsid w:val="2CAF712F"/>
    <w:rsid w:val="2F4368D2"/>
    <w:rsid w:val="2F486468"/>
    <w:rsid w:val="3134713F"/>
    <w:rsid w:val="3226735B"/>
    <w:rsid w:val="32B429B3"/>
    <w:rsid w:val="32B97880"/>
    <w:rsid w:val="335D6043"/>
    <w:rsid w:val="33864A4C"/>
    <w:rsid w:val="33AD461A"/>
    <w:rsid w:val="33F71C8D"/>
    <w:rsid w:val="341730DD"/>
    <w:rsid w:val="341817E1"/>
    <w:rsid w:val="35B8407C"/>
    <w:rsid w:val="35F343BD"/>
    <w:rsid w:val="37800230"/>
    <w:rsid w:val="37F804EA"/>
    <w:rsid w:val="39AF3527"/>
    <w:rsid w:val="3C0560BC"/>
    <w:rsid w:val="3D075C85"/>
    <w:rsid w:val="3D417DF1"/>
    <w:rsid w:val="3EAA5F11"/>
    <w:rsid w:val="3F8B3186"/>
    <w:rsid w:val="410979A7"/>
    <w:rsid w:val="438313CD"/>
    <w:rsid w:val="44696438"/>
    <w:rsid w:val="449C50F0"/>
    <w:rsid w:val="4689461F"/>
    <w:rsid w:val="47C67E5B"/>
    <w:rsid w:val="4CD92DFA"/>
    <w:rsid w:val="4D336BC5"/>
    <w:rsid w:val="4E7744AF"/>
    <w:rsid w:val="4EB64EB3"/>
    <w:rsid w:val="4EF02EB7"/>
    <w:rsid w:val="4F11157E"/>
    <w:rsid w:val="512B6EC1"/>
    <w:rsid w:val="54B63CD5"/>
    <w:rsid w:val="54F521EF"/>
    <w:rsid w:val="55EA2DB0"/>
    <w:rsid w:val="56B505AA"/>
    <w:rsid w:val="57E039E0"/>
    <w:rsid w:val="58F47C3E"/>
    <w:rsid w:val="591D5016"/>
    <w:rsid w:val="5A2A65EC"/>
    <w:rsid w:val="5B1C78C4"/>
    <w:rsid w:val="5CC278D9"/>
    <w:rsid w:val="5D965114"/>
    <w:rsid w:val="5E2D6537"/>
    <w:rsid w:val="5FCD2A6B"/>
    <w:rsid w:val="635934F0"/>
    <w:rsid w:val="639D6FA2"/>
    <w:rsid w:val="6538605C"/>
    <w:rsid w:val="66210118"/>
    <w:rsid w:val="66340AA0"/>
    <w:rsid w:val="677E29D1"/>
    <w:rsid w:val="67CA62D7"/>
    <w:rsid w:val="67E8106A"/>
    <w:rsid w:val="696D6B39"/>
    <w:rsid w:val="698E256F"/>
    <w:rsid w:val="6BC56BD9"/>
    <w:rsid w:val="6EE43F23"/>
    <w:rsid w:val="6F697C36"/>
    <w:rsid w:val="704F09FC"/>
    <w:rsid w:val="722D3879"/>
    <w:rsid w:val="724E350F"/>
    <w:rsid w:val="72B544E8"/>
    <w:rsid w:val="7364005B"/>
    <w:rsid w:val="74CA1AF7"/>
    <w:rsid w:val="75F90C51"/>
    <w:rsid w:val="767D1E70"/>
    <w:rsid w:val="76FC3643"/>
    <w:rsid w:val="793A1F01"/>
    <w:rsid w:val="7963423B"/>
    <w:rsid w:val="7A333554"/>
    <w:rsid w:val="7F910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dc:creator>
  <cp:lastModifiedBy>痞老板</cp:lastModifiedBy>
  <dcterms:modified xsi:type="dcterms:W3CDTF">2020-12-30T03:49:07Z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