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F028" w14:textId="458ACB7C" w:rsidR="00D05B3E" w:rsidRPr="00664C57" w:rsidRDefault="00D05B3E" w:rsidP="00D05B3E">
      <w:pPr>
        <w:pStyle w:val="Heading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同济大学</w:t>
      </w:r>
      <w:r w:rsidR="00453599">
        <w:rPr>
          <w:rFonts w:ascii="Microsoft YaHei UI" w:hAnsi="Microsoft YaHei UI"/>
        </w:rPr>
        <w:t>1</w:t>
      </w:r>
      <w:r w:rsidR="00D10D11">
        <w:rPr>
          <w:rFonts w:ascii="Microsoft YaHei UI" w:hAnsi="Microsoft YaHei UI"/>
        </w:rPr>
        <w:t>1</w:t>
      </w:r>
      <w:r>
        <w:rPr>
          <w:rFonts w:ascii="Microsoft YaHei UI" w:hAnsi="Microsoft YaHei UI" w:hint="eastAsia"/>
        </w:rPr>
        <w:t>月月报</w:t>
      </w:r>
    </w:p>
    <w:p w14:paraId="43F0FFAE" w14:textId="77777777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活动项目</w:t>
      </w:r>
    </w:p>
    <w:p w14:paraId="542545EF" w14:textId="505E2E25" w:rsidR="00D05B3E" w:rsidRPr="00456778" w:rsidRDefault="009F5237" w:rsidP="00D05B3E">
      <w:pPr>
        <w:pStyle w:val="ListBullet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俱乐部周末技术课堂</w:t>
      </w:r>
    </w:p>
    <w:p w14:paraId="34F8C674" w14:textId="77777777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活动简介</w:t>
      </w:r>
    </w:p>
    <w:p w14:paraId="31B0D31F" w14:textId="3FA23967" w:rsidR="00D05B3E" w:rsidRPr="007468FE" w:rsidRDefault="002D7F26" w:rsidP="00D05B3E">
      <w:pPr>
        <w:pStyle w:val="ListBullet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俱乐部周末技术课堂</w:t>
      </w:r>
    </w:p>
    <w:p w14:paraId="67A00F9F" w14:textId="0ADD1E69" w:rsidR="00D05B3E" w:rsidRPr="007468FE" w:rsidRDefault="006B48A2" w:rsidP="00D05B3E">
      <w:pPr>
        <w:pStyle w:val="ListParagraph"/>
      </w:pPr>
      <w:r>
        <w:rPr>
          <w:rFonts w:hint="eastAsia"/>
        </w:rPr>
        <w:t>1</w:t>
      </w:r>
      <w:r>
        <w:t>0</w:t>
      </w:r>
      <w:r w:rsidR="005D5267">
        <w:rPr>
          <w:rFonts w:hint="eastAsia"/>
        </w:rPr>
        <w:t>月俱乐部筹划的</w:t>
      </w:r>
      <w:r w:rsidR="00304B5B">
        <w:rPr>
          <w:rFonts w:hint="eastAsia"/>
        </w:rPr>
        <w:t>周末</w:t>
      </w:r>
      <w:r w:rsidR="005D5267">
        <w:rPr>
          <w:rFonts w:hint="eastAsia"/>
        </w:rPr>
        <w:t>技术课堂</w:t>
      </w:r>
      <w:r>
        <w:rPr>
          <w:rFonts w:hint="eastAsia"/>
        </w:rPr>
        <w:t>在本月继续进行</w:t>
      </w:r>
      <w:r w:rsidR="005D5267">
        <w:rPr>
          <w:rFonts w:hint="eastAsia"/>
        </w:rPr>
        <w:t>，</w:t>
      </w:r>
      <w:r w:rsidR="00304B5B">
        <w:rPr>
          <w:rFonts w:hint="eastAsia"/>
        </w:rPr>
        <w:t>面向全校的技术爱好者们进行了线上线下同时可参与的技术分享会，主题有：机器学习入门、算法、实践，</w:t>
      </w:r>
      <w:r w:rsidR="00304B5B">
        <w:rPr>
          <w:rFonts w:hint="eastAsia"/>
        </w:rPr>
        <w:t>A</w:t>
      </w:r>
      <w:r w:rsidR="00304B5B">
        <w:t>CM</w:t>
      </w:r>
      <w:r w:rsidR="00304B5B">
        <w:rPr>
          <w:rFonts w:hint="eastAsia"/>
        </w:rPr>
        <w:t>算法讲解，网络安全攻防等。</w:t>
      </w:r>
    </w:p>
    <w:p w14:paraId="3C124D48" w14:textId="77777777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宣传方式</w:t>
      </w:r>
    </w:p>
    <w:p w14:paraId="252B943B" w14:textId="7D9F7C10" w:rsidR="00D05B3E" w:rsidRDefault="002F1096" w:rsidP="00D05B3E">
      <w:pPr>
        <w:pStyle w:val="ListBullet"/>
        <w:numPr>
          <w:ilvl w:val="0"/>
          <w:numId w:val="8"/>
        </w:numPr>
      </w:pPr>
      <w:r>
        <w:rPr>
          <w:rFonts w:hint="eastAsia"/>
        </w:rPr>
        <w:t>技术课堂</w:t>
      </w:r>
    </w:p>
    <w:p w14:paraId="13E26371" w14:textId="124BAB86" w:rsidR="00D05B3E" w:rsidRDefault="00D05B3E" w:rsidP="00D05B3E">
      <w:pPr>
        <w:pStyle w:val="ListBullet"/>
        <w:numPr>
          <w:ilvl w:val="0"/>
          <w:numId w:val="0"/>
        </w:numPr>
        <w:ind w:left="720"/>
        <w:rPr>
          <w:rFonts w:hint="eastAsia"/>
        </w:rPr>
      </w:pPr>
      <w:r>
        <w:t>TJMSC</w:t>
      </w:r>
      <w:r>
        <w:rPr>
          <w:rFonts w:hint="eastAsia"/>
        </w:rPr>
        <w:t>公众号</w:t>
      </w:r>
      <w:r>
        <w:t>宣传，</w:t>
      </w:r>
      <w:r>
        <w:t>QQ</w:t>
      </w:r>
      <w:r>
        <w:t>群宣传</w:t>
      </w:r>
      <w:r w:rsidR="005A2522">
        <w:rPr>
          <w:rFonts w:hint="eastAsia"/>
        </w:rPr>
        <w:t>（通过谷歌俱乐部、计协等协同宣传）</w:t>
      </w:r>
      <w:r w:rsidR="00F66833">
        <w:rPr>
          <w:rFonts w:hint="eastAsia"/>
        </w:rPr>
        <w:t>，</w:t>
      </w:r>
      <w:proofErr w:type="spellStart"/>
      <w:r w:rsidR="00F66833">
        <w:t>Bilibili</w:t>
      </w:r>
      <w:proofErr w:type="spellEnd"/>
      <w:r w:rsidR="00F66833">
        <w:rPr>
          <w:rFonts w:hint="eastAsia"/>
        </w:rPr>
        <w:t>网络直播</w:t>
      </w:r>
    </w:p>
    <w:p w14:paraId="2EED04D7" w14:textId="77777777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活动影响力（请用数字，图表等形式体现活动与宣传成果）</w:t>
      </w:r>
    </w:p>
    <w:p w14:paraId="55DF716A" w14:textId="7321B64E" w:rsidR="00D05B3E" w:rsidRDefault="005A2522" w:rsidP="00D05B3E">
      <w:pPr>
        <w:pStyle w:val="ListBullet"/>
        <w:numPr>
          <w:ilvl w:val="0"/>
          <w:numId w:val="8"/>
        </w:numPr>
      </w:pPr>
      <w:r>
        <w:rPr>
          <w:rFonts w:hint="eastAsia"/>
        </w:rPr>
        <w:t>技术课堂</w:t>
      </w:r>
    </w:p>
    <w:p w14:paraId="79D16408" w14:textId="20D068FD" w:rsidR="00D05B3E" w:rsidRDefault="005A2522" w:rsidP="005A2522">
      <w:pPr>
        <w:ind w:left="360" w:firstLine="360"/>
        <w:rPr>
          <w:rFonts w:hint="eastAsia"/>
        </w:rPr>
      </w:pPr>
      <w:r>
        <w:rPr>
          <w:rFonts w:hint="eastAsia"/>
        </w:rPr>
        <w:t>到教室参加课堂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余人，观看线上直播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余人</w:t>
      </w:r>
    </w:p>
    <w:p w14:paraId="3F562FA6" w14:textId="43B51AB1" w:rsidR="00EE38A1" w:rsidRDefault="00EE38A1" w:rsidP="005A2522">
      <w:pPr>
        <w:ind w:left="360" w:firstLine="360"/>
      </w:pPr>
      <w:r>
        <w:rPr>
          <w:rFonts w:hint="eastAsia"/>
        </w:rPr>
        <w:t>后期通过公众号对活动进行了总结：</w:t>
      </w:r>
    </w:p>
    <w:p w14:paraId="15CDD597" w14:textId="7BB0066E" w:rsidR="00DF7DD6" w:rsidRDefault="00DF7DD6" w:rsidP="005A2522">
      <w:pPr>
        <w:ind w:left="360" w:firstLine="360"/>
      </w:pPr>
      <w:hyperlink r:id="rId7" w:history="1">
        <w:r w:rsidRPr="007B18FF">
          <w:rPr>
            <w:rStyle w:val="Hyperlink"/>
          </w:rPr>
          <w:t>https://mp.weixin.qq.com/s/Lch2Pwwes2mGQ18CJrGBCw</w:t>
        </w:r>
      </w:hyperlink>
    </w:p>
    <w:p w14:paraId="30B483C3" w14:textId="22B67124" w:rsidR="00466EAF" w:rsidRDefault="00466EAF" w:rsidP="00466EAF">
      <w:pPr>
        <w:ind w:left="360" w:firstLine="360"/>
        <w:rPr>
          <w:rFonts w:hint="eastAsia"/>
        </w:rPr>
      </w:pPr>
      <w:r w:rsidRPr="00466EAF">
        <w:t>https://mp.weixin.qq.com/s/efqH1USG0BOjGL9zEYNieA</w:t>
      </w:r>
    </w:p>
    <w:p w14:paraId="106D4F04" w14:textId="4C7CF729" w:rsidR="005A2522" w:rsidRPr="00456778" w:rsidRDefault="005A2522" w:rsidP="005A2522">
      <w:pPr>
        <w:ind w:left="360"/>
      </w:pPr>
      <w:r>
        <w:tab/>
      </w:r>
    </w:p>
    <w:p w14:paraId="5B826CA3" w14:textId="07E12753" w:rsidR="00456778" w:rsidRPr="00D05B3E" w:rsidRDefault="004A65FE" w:rsidP="00D05B3E">
      <w:r>
        <w:rPr>
          <w:noProof/>
        </w:rPr>
        <w:lastRenderedPageBreak/>
        <w:drawing>
          <wp:inline distT="0" distB="0" distL="0" distR="0" wp14:anchorId="39638A31" wp14:editId="07169068">
            <wp:extent cx="5904230" cy="7872095"/>
            <wp:effectExtent l="0" t="0" r="1270" b="1905"/>
            <wp:docPr id="2" name="Picture 2" descr="A close up of text on a whiteboar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1543511084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E452B">
        <w:rPr>
          <w:noProof/>
        </w:rPr>
        <w:lastRenderedPageBreak/>
        <w:drawing>
          <wp:inline distT="0" distB="0" distL="0" distR="0" wp14:anchorId="0E3FE347" wp14:editId="63AE5D89">
            <wp:extent cx="5904230" cy="7872095"/>
            <wp:effectExtent l="0" t="0" r="1270" b="1905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1543511056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6778" w:rsidRPr="00D05B3E" w:rsidSect="00B51E03">
      <w:footerReference w:type="default" r:id="rId10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1EB8" w14:textId="77777777" w:rsidR="00645A81" w:rsidRDefault="00645A81">
      <w:r>
        <w:separator/>
      </w:r>
    </w:p>
    <w:p w14:paraId="5AF93E87" w14:textId="77777777" w:rsidR="00645A81" w:rsidRDefault="00645A81"/>
  </w:endnote>
  <w:endnote w:type="continuationSeparator" w:id="0">
    <w:p w14:paraId="113566B1" w14:textId="77777777" w:rsidR="00645A81" w:rsidRDefault="00645A81">
      <w:r>
        <w:continuationSeparator/>
      </w:r>
    </w:p>
    <w:p w14:paraId="48B14A79" w14:textId="77777777" w:rsidR="00645A81" w:rsidRDefault="00645A81"/>
  </w:endnote>
  <w:endnote w:type="continuationNotice" w:id="1">
    <w:p w14:paraId="3D63B72F" w14:textId="77777777" w:rsidR="00645A81" w:rsidRDefault="00645A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69690" w14:textId="77777777" w:rsidR="008918F2" w:rsidRDefault="00E34FED">
        <w:pPr>
          <w:pStyle w:val="Footer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4C57">
          <w:rPr>
            <w:noProof/>
            <w:lang w:val="zh-CN" w:bidi="zh-CN"/>
          </w:rPr>
          <w:t>0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BB4F" w14:textId="77777777" w:rsidR="00645A81" w:rsidRDefault="00645A81">
      <w:r>
        <w:separator/>
      </w:r>
    </w:p>
    <w:p w14:paraId="7631B171" w14:textId="77777777" w:rsidR="00645A81" w:rsidRDefault="00645A81"/>
  </w:footnote>
  <w:footnote w:type="continuationSeparator" w:id="0">
    <w:p w14:paraId="73468E2A" w14:textId="77777777" w:rsidR="00645A81" w:rsidRDefault="00645A81">
      <w:r>
        <w:continuationSeparator/>
      </w:r>
    </w:p>
    <w:p w14:paraId="74C8E9B3" w14:textId="77777777" w:rsidR="00645A81" w:rsidRDefault="00645A81"/>
  </w:footnote>
  <w:footnote w:type="continuationNotice" w:id="1">
    <w:p w14:paraId="3D501071" w14:textId="77777777" w:rsidR="00645A81" w:rsidRDefault="00645A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312EC"/>
    <w:multiLevelType w:val="hybridMultilevel"/>
    <w:tmpl w:val="1074A468"/>
    <w:lvl w:ilvl="0" w:tplc="5D2861B0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42552"/>
    <w:multiLevelType w:val="hybridMultilevel"/>
    <w:tmpl w:val="FC8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58D0"/>
    <w:multiLevelType w:val="hybridMultilevel"/>
    <w:tmpl w:val="C2B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78"/>
    <w:rsid w:val="0004068E"/>
    <w:rsid w:val="001A1005"/>
    <w:rsid w:val="001F0CCA"/>
    <w:rsid w:val="002413D4"/>
    <w:rsid w:val="002D7F26"/>
    <w:rsid w:val="002F1096"/>
    <w:rsid w:val="00304B5B"/>
    <w:rsid w:val="00384C4B"/>
    <w:rsid w:val="003E452B"/>
    <w:rsid w:val="00425F0D"/>
    <w:rsid w:val="00453599"/>
    <w:rsid w:val="00456778"/>
    <w:rsid w:val="00466EAF"/>
    <w:rsid w:val="00467017"/>
    <w:rsid w:val="004A65FE"/>
    <w:rsid w:val="00545B79"/>
    <w:rsid w:val="005511D4"/>
    <w:rsid w:val="005710BC"/>
    <w:rsid w:val="005A2522"/>
    <w:rsid w:val="005B5183"/>
    <w:rsid w:val="005D42E7"/>
    <w:rsid w:val="005D5267"/>
    <w:rsid w:val="00645A81"/>
    <w:rsid w:val="00664C57"/>
    <w:rsid w:val="006B48A2"/>
    <w:rsid w:val="00713E5A"/>
    <w:rsid w:val="0073705C"/>
    <w:rsid w:val="008918F2"/>
    <w:rsid w:val="008E76E7"/>
    <w:rsid w:val="00900A28"/>
    <w:rsid w:val="009336A1"/>
    <w:rsid w:val="009F5237"/>
    <w:rsid w:val="00A00F75"/>
    <w:rsid w:val="00B15296"/>
    <w:rsid w:val="00B41922"/>
    <w:rsid w:val="00B51E03"/>
    <w:rsid w:val="00BC075A"/>
    <w:rsid w:val="00BD5478"/>
    <w:rsid w:val="00C43936"/>
    <w:rsid w:val="00CA2872"/>
    <w:rsid w:val="00D05B3E"/>
    <w:rsid w:val="00D10D11"/>
    <w:rsid w:val="00DF7DD6"/>
    <w:rsid w:val="00E34FED"/>
    <w:rsid w:val="00E428BD"/>
    <w:rsid w:val="00E93456"/>
    <w:rsid w:val="00EE38A1"/>
    <w:rsid w:val="00F22C48"/>
    <w:rsid w:val="00F66833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20A3"/>
  <w15:chartTrackingRefBased/>
  <w15:docId w15:val="{2F1AC47D-6C08-4505-B32F-D91074B2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A28"/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567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mp.weixin.qq.com/s/Lch2Pwwes2mGQ18CJrGBC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-jijiao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C:\Users\v-jijiao\AppData\Roaming\Microsoft\Templates\做笔记.dotx</Template>
  <TotalTime>33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Jiao (FA Talent)</dc:creator>
  <cp:keywords/>
  <dc:description/>
  <cp:lastModifiedBy>Yang dinghow</cp:lastModifiedBy>
  <cp:revision>23</cp:revision>
  <dcterms:created xsi:type="dcterms:W3CDTF">2018-09-04T05:57:00Z</dcterms:created>
  <dcterms:modified xsi:type="dcterms:W3CDTF">2018-12-18T12:16:00Z</dcterms:modified>
</cp:coreProperties>
</file>