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3A3A6" w14:textId="77777777" w:rsidR="005E05BB" w:rsidRDefault="00700199">
      <w:pPr>
        <w:spacing w:before="156" w:after="156"/>
        <w:ind w:firstLineChars="0" w:firstLine="0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使用Python实现对数几率回归模型</w:t>
      </w:r>
    </w:p>
    <w:p w14:paraId="63C9C83B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</w:rPr>
        <w:t>天津工业大学</w:t>
      </w:r>
      <w:r>
        <w:rPr>
          <w:rFonts w:hint="eastAsia"/>
        </w:rPr>
        <w:t xml:space="preserve"> </w:t>
      </w:r>
      <w:r>
        <w:rPr>
          <w:rFonts w:hint="eastAsia"/>
        </w:rPr>
        <w:t>余元强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>1601</w:t>
      </w:r>
    </w:p>
    <w:p w14:paraId="4F1370B9" w14:textId="77777777" w:rsidR="005E05BB" w:rsidRDefault="00700199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问题描述</w:t>
      </w:r>
    </w:p>
    <w:p w14:paraId="37D85BA0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该实验要求编程实现对数几率回归模型，并对</w:t>
      </w:r>
      <w:r>
        <w:rPr>
          <w:rFonts w:hint="eastAsia"/>
        </w:rPr>
        <w:t>Iris</w:t>
      </w:r>
      <w:r>
        <w:rPr>
          <w:rFonts w:hint="eastAsia"/>
        </w:rPr>
        <w:t>数据集进行分类以验证模型的效能。另外，题目要求我们完成以下任务：</w:t>
      </w:r>
    </w:p>
    <w:p w14:paraId="023FCA9E" w14:textId="77777777" w:rsidR="005E05BB" w:rsidRDefault="00700199">
      <w:pPr>
        <w:numPr>
          <w:ilvl w:val="0"/>
          <w:numId w:val="2"/>
        </w:numPr>
        <w:spacing w:before="156" w:after="156"/>
        <w:ind w:firstLine="480"/>
      </w:pPr>
      <w:r>
        <w:rPr>
          <w:rFonts w:hint="eastAsia"/>
        </w:rPr>
        <w:t>将数据集的</w:t>
      </w:r>
      <w:r>
        <w:rPr>
          <w:rFonts w:hint="eastAsia"/>
        </w:rPr>
        <w:t xml:space="preserve"> 50%</w:t>
      </w:r>
      <w:r>
        <w:rPr>
          <w:rFonts w:hint="eastAsia"/>
        </w:rPr>
        <w:t>作为训练集，</w:t>
      </w:r>
      <w:r>
        <w:rPr>
          <w:rFonts w:hint="eastAsia"/>
        </w:rPr>
        <w:t>50%</w:t>
      </w:r>
      <w:r>
        <w:rPr>
          <w:rFonts w:hint="eastAsia"/>
        </w:rPr>
        <w:t>作为测试集，检验模型在测试集上的分类正确率；</w:t>
      </w:r>
    </w:p>
    <w:p w14:paraId="644CB96E" w14:textId="77777777" w:rsidR="005E05BB" w:rsidRDefault="00700199">
      <w:pPr>
        <w:numPr>
          <w:ilvl w:val="0"/>
          <w:numId w:val="2"/>
        </w:numPr>
        <w:spacing w:before="156" w:after="156"/>
        <w:ind w:firstLine="480"/>
      </w:pPr>
      <w:r>
        <w:rPr>
          <w:rFonts w:hint="eastAsia"/>
        </w:rPr>
        <w:t>将数据集的</w:t>
      </w:r>
      <w:r>
        <w:rPr>
          <w:rFonts w:hint="eastAsia"/>
        </w:rPr>
        <w:t xml:space="preserve"> 70%</w:t>
      </w:r>
      <w:r>
        <w:rPr>
          <w:rFonts w:hint="eastAsia"/>
        </w:rPr>
        <w:t>作为训练集，</w:t>
      </w:r>
      <w:r>
        <w:rPr>
          <w:rFonts w:hint="eastAsia"/>
        </w:rPr>
        <w:t>30%</w:t>
      </w:r>
      <w:r>
        <w:rPr>
          <w:rFonts w:hint="eastAsia"/>
        </w:rPr>
        <w:t>作为测试集，检验模型在测试集上的分类正确率；</w:t>
      </w:r>
    </w:p>
    <w:p w14:paraId="6E72AD57" w14:textId="77777777" w:rsidR="005E05BB" w:rsidRDefault="00700199">
      <w:pPr>
        <w:numPr>
          <w:ilvl w:val="0"/>
          <w:numId w:val="2"/>
        </w:numPr>
        <w:spacing w:before="156" w:after="156"/>
        <w:ind w:firstLine="480"/>
      </w:pPr>
      <w:r>
        <w:rPr>
          <w:rFonts w:hint="eastAsia"/>
        </w:rPr>
        <w:t>将数据集的</w:t>
      </w:r>
      <w:r>
        <w:rPr>
          <w:rFonts w:hint="eastAsia"/>
        </w:rPr>
        <w:t xml:space="preserve"> 90%</w:t>
      </w:r>
      <w:r>
        <w:rPr>
          <w:rFonts w:hint="eastAsia"/>
        </w:rPr>
        <w:t>作为训练集，</w:t>
      </w:r>
      <w:r>
        <w:rPr>
          <w:rFonts w:hint="eastAsia"/>
        </w:rPr>
        <w:t>10%</w:t>
      </w:r>
      <w:r>
        <w:rPr>
          <w:rFonts w:hint="eastAsia"/>
        </w:rPr>
        <w:t>作为测试集，检验模型在测试集上的分类正确率。</w:t>
      </w:r>
    </w:p>
    <w:p w14:paraId="4070E787" w14:textId="77777777" w:rsidR="005E05BB" w:rsidRDefault="00700199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数据集描述</w:t>
      </w:r>
    </w:p>
    <w:p w14:paraId="466F08E0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Iris</w:t>
      </w:r>
      <w:r>
        <w:rPr>
          <w:rFonts w:hint="eastAsia"/>
        </w:rPr>
        <w:t>数据集包含</w:t>
      </w:r>
      <w:r>
        <w:rPr>
          <w:rFonts w:hint="eastAsia"/>
        </w:rPr>
        <w:t>150</w:t>
      </w:r>
      <w:r>
        <w:rPr>
          <w:rFonts w:hint="eastAsia"/>
        </w:rPr>
        <w:t>个数据集，分为</w:t>
      </w:r>
      <w:r>
        <w:rPr>
          <w:rFonts w:hint="eastAsia"/>
        </w:rPr>
        <w:t>3</w:t>
      </w:r>
      <w:r>
        <w:rPr>
          <w:rFonts w:hint="eastAsia"/>
        </w:rPr>
        <w:t>类，每类</w:t>
      </w:r>
      <w:r>
        <w:rPr>
          <w:rFonts w:hint="eastAsia"/>
        </w:rPr>
        <w:t>50</w:t>
      </w:r>
      <w:r>
        <w:rPr>
          <w:rFonts w:hint="eastAsia"/>
        </w:rPr>
        <w:t>个数据，每个数据包含</w:t>
      </w:r>
      <w:r>
        <w:rPr>
          <w:rFonts w:hint="eastAsia"/>
        </w:rPr>
        <w:t>4</w:t>
      </w:r>
      <w:r>
        <w:rPr>
          <w:rFonts w:hint="eastAsia"/>
        </w:rPr>
        <w:t>个属性。其中</w:t>
      </w:r>
      <w:r>
        <w:rPr>
          <w:rFonts w:hint="eastAsia"/>
        </w:rPr>
        <w:t>3</w:t>
      </w:r>
      <w:r>
        <w:rPr>
          <w:rFonts w:hint="eastAsia"/>
        </w:rPr>
        <w:t>个种类分别为</w:t>
      </w:r>
      <w:r>
        <w:rPr>
          <w:rFonts w:hint="eastAsia"/>
        </w:rPr>
        <w:t xml:space="preserve">Iris 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（山鸢尾）、</w:t>
      </w:r>
      <w:r>
        <w:rPr>
          <w:rFonts w:hint="eastAsia"/>
        </w:rPr>
        <w:t xml:space="preserve">Iris </w:t>
      </w:r>
      <w:proofErr w:type="spellStart"/>
      <w:r>
        <w:rPr>
          <w:rFonts w:hint="eastAsia"/>
        </w:rPr>
        <w:t>Versicolour</w:t>
      </w:r>
      <w:proofErr w:type="spellEnd"/>
      <w:r>
        <w:rPr>
          <w:rFonts w:hint="eastAsia"/>
        </w:rPr>
        <w:t>（杂色鸢尾），以及</w:t>
      </w:r>
      <w:r>
        <w:rPr>
          <w:rFonts w:hint="eastAsia"/>
        </w:rPr>
        <w:t>Iris Virginica</w:t>
      </w:r>
      <w:r>
        <w:rPr>
          <w:rFonts w:hint="eastAsia"/>
        </w:rPr>
        <w:t>（维吉尼亚鸢尾），</w:t>
      </w:r>
      <w:r>
        <w:rPr>
          <w:rFonts w:hint="eastAsia"/>
        </w:rPr>
        <w:t>4</w:t>
      </w:r>
      <w:r>
        <w:rPr>
          <w:rFonts w:hint="eastAsia"/>
        </w:rPr>
        <w:t>个属性分别为</w:t>
      </w:r>
      <w:proofErr w:type="spellStart"/>
      <w:r>
        <w:rPr>
          <w:rFonts w:hint="eastAsia"/>
        </w:rPr>
        <w:t>Sepal.Length</w:t>
      </w:r>
      <w:proofErr w:type="spellEnd"/>
      <w:r>
        <w:rPr>
          <w:rFonts w:hint="eastAsia"/>
        </w:rPr>
        <w:t>（花萼长度），</w:t>
      </w:r>
      <w:proofErr w:type="spellStart"/>
      <w:r>
        <w:rPr>
          <w:rFonts w:hint="eastAsia"/>
        </w:rPr>
        <w:t>Sepal.Width</w:t>
      </w:r>
      <w:proofErr w:type="spellEnd"/>
      <w:r>
        <w:rPr>
          <w:rFonts w:hint="eastAsia"/>
        </w:rPr>
        <w:t>（花萼宽度），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Petal.Length</w:t>
      </w:r>
      <w:proofErr w:type="spellEnd"/>
      <w:r>
        <w:rPr>
          <w:rFonts w:hint="eastAsia"/>
        </w:rPr>
        <w:t>（花瓣长度），</w:t>
      </w:r>
      <w:proofErr w:type="spellStart"/>
      <w:r>
        <w:rPr>
          <w:rFonts w:hint="eastAsia"/>
        </w:rPr>
        <w:t>Petal.Width</w:t>
      </w:r>
      <w:proofErr w:type="spellEnd"/>
      <w:r>
        <w:rPr>
          <w:rFonts w:hint="eastAsia"/>
        </w:rPr>
        <w:t>（花瓣宽度），单位均为厘米。</w:t>
      </w:r>
    </w:p>
    <w:p w14:paraId="2CB44341" w14:textId="77777777" w:rsidR="00E22096" w:rsidRDefault="00E22096">
      <w:pPr>
        <w:spacing w:before="156" w:after="156"/>
        <w:ind w:firstLine="480"/>
      </w:pPr>
      <w:r>
        <w:rPr>
          <w:rFonts w:hint="eastAsia"/>
        </w:rPr>
        <w:t>抽取其中三个特征绘制三维散点图如下所示。</w:t>
      </w:r>
    </w:p>
    <w:p w14:paraId="1A84F234" w14:textId="77777777" w:rsidR="00E22096" w:rsidRDefault="00E22096" w:rsidP="00E22096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A2CC29A" wp14:editId="023267B7">
            <wp:extent cx="3818534" cy="300577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0" t="15871" r="8779" b="7785"/>
                    <a:stretch/>
                  </pic:blipFill>
                  <pic:spPr bwMode="auto">
                    <a:xfrm>
                      <a:off x="0" y="0"/>
                      <a:ext cx="3840246" cy="302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6358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其中前五行的</w:t>
      </w:r>
      <w:r w:rsidR="00DA629A">
        <w:rPr>
          <w:rFonts w:hint="eastAsia"/>
        </w:rPr>
        <w:t>特征</w:t>
      </w:r>
      <w:r>
        <w:rPr>
          <w:rFonts w:hint="eastAsia"/>
        </w:rPr>
        <w:t>如下表所示。</w:t>
      </w:r>
    </w:p>
    <w:tbl>
      <w:tblPr>
        <w:tblStyle w:val="21"/>
        <w:tblW w:w="3970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818"/>
        <w:gridCol w:w="818"/>
        <w:gridCol w:w="818"/>
        <w:gridCol w:w="818"/>
      </w:tblGrid>
      <w:tr w:rsidR="005E05BB" w14:paraId="488F22E1" w14:textId="77777777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28C187D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索引</w:t>
            </w:r>
          </w:p>
        </w:tc>
        <w:tc>
          <w:tcPr>
            <w:tcW w:w="818" w:type="dxa"/>
          </w:tcPr>
          <w:p w14:paraId="53942E14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SL</w:t>
            </w:r>
          </w:p>
        </w:tc>
        <w:tc>
          <w:tcPr>
            <w:tcW w:w="818" w:type="dxa"/>
          </w:tcPr>
          <w:p w14:paraId="76B897B9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SW</w:t>
            </w:r>
          </w:p>
        </w:tc>
        <w:tc>
          <w:tcPr>
            <w:tcW w:w="818" w:type="dxa"/>
          </w:tcPr>
          <w:p w14:paraId="22A1789D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PL</w:t>
            </w:r>
          </w:p>
        </w:tc>
        <w:tc>
          <w:tcPr>
            <w:tcW w:w="818" w:type="dxa"/>
          </w:tcPr>
          <w:p w14:paraId="279CE1CC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PW</w:t>
            </w:r>
          </w:p>
        </w:tc>
      </w:tr>
      <w:tr w:rsidR="005E05BB" w14:paraId="0BC1AB78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3639EE6D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18" w:type="dxa"/>
          </w:tcPr>
          <w:p w14:paraId="677C9985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5.1</w:t>
            </w:r>
          </w:p>
        </w:tc>
        <w:tc>
          <w:tcPr>
            <w:tcW w:w="818" w:type="dxa"/>
          </w:tcPr>
          <w:p w14:paraId="321A7FEC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3.5</w:t>
            </w:r>
          </w:p>
        </w:tc>
        <w:tc>
          <w:tcPr>
            <w:tcW w:w="818" w:type="dxa"/>
          </w:tcPr>
          <w:p w14:paraId="3DAA5D32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1.4</w:t>
            </w:r>
          </w:p>
        </w:tc>
        <w:tc>
          <w:tcPr>
            <w:tcW w:w="818" w:type="dxa"/>
          </w:tcPr>
          <w:p w14:paraId="4BC6268C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0.2</w:t>
            </w:r>
          </w:p>
        </w:tc>
      </w:tr>
      <w:tr w:rsidR="005E05BB" w14:paraId="11682DCD" w14:textId="77777777" w:rsidTr="00DA62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FDBCF92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18" w:type="dxa"/>
          </w:tcPr>
          <w:p w14:paraId="4EB6D7A0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4.9</w:t>
            </w:r>
          </w:p>
        </w:tc>
        <w:tc>
          <w:tcPr>
            <w:tcW w:w="818" w:type="dxa"/>
          </w:tcPr>
          <w:p w14:paraId="577AE8D2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3.0</w:t>
            </w:r>
          </w:p>
        </w:tc>
        <w:tc>
          <w:tcPr>
            <w:tcW w:w="818" w:type="dxa"/>
          </w:tcPr>
          <w:p w14:paraId="21429602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1.4</w:t>
            </w:r>
          </w:p>
        </w:tc>
        <w:tc>
          <w:tcPr>
            <w:tcW w:w="818" w:type="dxa"/>
          </w:tcPr>
          <w:p w14:paraId="12819CC7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0.2</w:t>
            </w:r>
          </w:p>
        </w:tc>
      </w:tr>
      <w:tr w:rsidR="005E05BB" w14:paraId="637D2C5F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64B1CB17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18" w:type="dxa"/>
          </w:tcPr>
          <w:p w14:paraId="13C92559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4.7</w:t>
            </w:r>
          </w:p>
        </w:tc>
        <w:tc>
          <w:tcPr>
            <w:tcW w:w="818" w:type="dxa"/>
          </w:tcPr>
          <w:p w14:paraId="26AA81B4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3.2</w:t>
            </w:r>
          </w:p>
        </w:tc>
        <w:tc>
          <w:tcPr>
            <w:tcW w:w="818" w:type="dxa"/>
          </w:tcPr>
          <w:p w14:paraId="763E9CF8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1.3</w:t>
            </w:r>
          </w:p>
        </w:tc>
        <w:tc>
          <w:tcPr>
            <w:tcW w:w="818" w:type="dxa"/>
          </w:tcPr>
          <w:p w14:paraId="5B18DA57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0.2</w:t>
            </w:r>
          </w:p>
        </w:tc>
      </w:tr>
      <w:tr w:rsidR="005E05BB" w14:paraId="1F814F84" w14:textId="77777777" w:rsidTr="00DA62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541C2083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ascii="宋体" w:hAnsi="宋体" w:cs="宋体"/>
                <w:szCs w:val="24"/>
              </w:rPr>
              <w:t>3</w:t>
            </w:r>
          </w:p>
        </w:tc>
        <w:tc>
          <w:tcPr>
            <w:tcW w:w="818" w:type="dxa"/>
          </w:tcPr>
          <w:p w14:paraId="56181FEC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4.6</w:t>
            </w:r>
          </w:p>
        </w:tc>
        <w:tc>
          <w:tcPr>
            <w:tcW w:w="818" w:type="dxa"/>
          </w:tcPr>
          <w:p w14:paraId="768D94DF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3.1</w:t>
            </w:r>
          </w:p>
        </w:tc>
        <w:tc>
          <w:tcPr>
            <w:tcW w:w="818" w:type="dxa"/>
          </w:tcPr>
          <w:p w14:paraId="30951DAF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1.5</w:t>
            </w:r>
          </w:p>
        </w:tc>
        <w:tc>
          <w:tcPr>
            <w:tcW w:w="818" w:type="dxa"/>
          </w:tcPr>
          <w:p w14:paraId="63A080FD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0.2</w:t>
            </w:r>
          </w:p>
        </w:tc>
      </w:tr>
      <w:tr w:rsidR="005E05BB" w14:paraId="633EE822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3ED43A1E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ascii="宋体" w:hAnsi="宋体" w:cs="宋体"/>
                <w:szCs w:val="24"/>
              </w:rPr>
              <w:t>4</w:t>
            </w:r>
          </w:p>
        </w:tc>
        <w:tc>
          <w:tcPr>
            <w:tcW w:w="818" w:type="dxa"/>
          </w:tcPr>
          <w:p w14:paraId="6EC66F75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5.0</w:t>
            </w:r>
          </w:p>
        </w:tc>
        <w:tc>
          <w:tcPr>
            <w:tcW w:w="818" w:type="dxa"/>
          </w:tcPr>
          <w:p w14:paraId="4DAEBE2F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3.6</w:t>
            </w:r>
          </w:p>
        </w:tc>
        <w:tc>
          <w:tcPr>
            <w:tcW w:w="818" w:type="dxa"/>
          </w:tcPr>
          <w:p w14:paraId="43C2F375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1.4</w:t>
            </w:r>
          </w:p>
        </w:tc>
        <w:tc>
          <w:tcPr>
            <w:tcW w:w="818" w:type="dxa"/>
          </w:tcPr>
          <w:p w14:paraId="290295F0" w14:textId="77777777" w:rsidR="005E05BB" w:rsidRDefault="00700199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szCs w:val="24"/>
              </w:rPr>
              <w:t>0.2</w:t>
            </w:r>
          </w:p>
        </w:tc>
      </w:tr>
    </w:tbl>
    <w:p w14:paraId="7F5C5948" w14:textId="77777777" w:rsidR="005E05BB" w:rsidRDefault="00700199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问题的建模与求解</w:t>
      </w:r>
    </w:p>
    <w:p w14:paraId="14DA25CE" w14:textId="77777777" w:rsidR="005E05BB" w:rsidRDefault="00700199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激活函数定义</w:t>
      </w:r>
    </w:p>
    <w:p w14:paraId="0FE9130D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激活函数（</w:t>
      </w:r>
      <w:r>
        <w:rPr>
          <w:rFonts w:hint="eastAsia"/>
        </w:rPr>
        <w:t>Activation functions</w:t>
      </w:r>
      <w:r>
        <w:rPr>
          <w:rFonts w:hint="eastAsia"/>
        </w:rPr>
        <w:t>）对于人工神经网络模型去学习、理解非常复杂和非线性的函数来说具有十分重要的作用。对于此</w:t>
      </w:r>
      <w:r>
        <w:rPr>
          <w:rFonts w:hint="eastAsia"/>
        </w:rPr>
        <w:t>Logistic</w:t>
      </w:r>
      <w:r>
        <w:rPr>
          <w:rFonts w:hint="eastAsia"/>
        </w:rPr>
        <w:t>回归问题，本文采用的激活函数为</w:t>
      </w:r>
      <w:r>
        <w:rPr>
          <w:rFonts w:hint="eastAsia"/>
        </w:rPr>
        <w:t>Sigmoid</w:t>
      </w:r>
      <w:r>
        <w:rPr>
          <w:rFonts w:hint="eastAsia"/>
        </w:rPr>
        <w:t>函数，即对于任何输入向量</w:t>
      </w:r>
      <w:r>
        <w:rPr>
          <w:rFonts w:hint="eastAsia"/>
        </w:rPr>
        <w:t>X</w:t>
      </w:r>
      <w:r>
        <w:rPr>
          <w:rFonts w:hint="eastAsia"/>
        </w:rPr>
        <w:t>，其属于正例的概率为</w:t>
      </w:r>
    </w:p>
    <w:p w14:paraId="7B8C8A93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  <w:position w:val="-24"/>
        </w:rPr>
        <w:object w:dxaOrig="4239" w:dyaOrig="622" w14:anchorId="62C17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5pt;height:31.1pt" o:ole="">
            <v:imagedata r:id="rId10" o:title=""/>
          </v:shape>
          <o:OLEObject Type="Embed" ProgID="Equation.3" ShapeID="_x0000_i1025" DrawAspect="Content" ObjectID="_1600802546" r:id="rId11"/>
        </w:object>
      </w:r>
    </w:p>
    <w:p w14:paraId="59AD13B9" w14:textId="77777777" w:rsidR="005E05BB" w:rsidRDefault="00700199">
      <w:pPr>
        <w:spacing w:before="156" w:after="156"/>
        <w:ind w:firstLineChars="0" w:firstLine="0"/>
      </w:pPr>
      <w:r>
        <w:rPr>
          <w:rFonts w:hint="eastAsia"/>
        </w:rPr>
        <w:t>为了求解模型中的两个参数，我们接下来定义损失函数。</w:t>
      </w:r>
    </w:p>
    <w:p w14:paraId="5FDA96D1" w14:textId="77777777" w:rsidR="005E05BB" w:rsidRDefault="00700199">
      <w:pPr>
        <w:pStyle w:val="2"/>
        <w:spacing w:before="156" w:after="156"/>
      </w:pPr>
      <w:r>
        <w:rPr>
          <w:rFonts w:hint="eastAsia"/>
        </w:rPr>
        <w:t xml:space="preserve">3.2 </w:t>
      </w:r>
      <w:r>
        <w:rPr>
          <w:rFonts w:hint="eastAsia"/>
        </w:rPr>
        <w:t>损失函数定义</w:t>
      </w:r>
    </w:p>
    <w:p w14:paraId="5FD8BE5E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针对</w:t>
      </w:r>
      <w:r>
        <w:rPr>
          <w:rFonts w:hint="eastAsia"/>
        </w:rPr>
        <w:t>Logistic</w:t>
      </w:r>
      <w:r>
        <w:rPr>
          <w:rFonts w:hint="eastAsia"/>
        </w:rPr>
        <w:t>模型，某样本属于类别</w:t>
      </w:r>
      <w:r>
        <w:rPr>
          <w:rFonts w:hint="eastAsia"/>
        </w:rPr>
        <w:t>y</w:t>
      </w:r>
      <w:r>
        <w:rPr>
          <w:rFonts w:hint="eastAsia"/>
        </w:rPr>
        <w:t>的概率可以表示为</w:t>
      </w:r>
    </w:p>
    <w:p w14:paraId="190C1250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  <w:position w:val="-10"/>
        </w:rPr>
        <w:object w:dxaOrig="4481" w:dyaOrig="357" w14:anchorId="33B804CE">
          <v:shape id="_x0000_i1026" type="#_x0000_t75" style="width:224.05pt;height:17.85pt" o:ole="">
            <v:imagedata r:id="rId12" o:title=""/>
          </v:shape>
          <o:OLEObject Type="Embed" ProgID="Equation.3" ShapeID="_x0000_i1026" DrawAspect="Content" ObjectID="_1600802547" r:id="rId13"/>
        </w:object>
      </w:r>
    </w:p>
    <w:p w14:paraId="7F274BB1" w14:textId="77777777" w:rsidR="005E05BB" w:rsidRDefault="00700199">
      <w:pPr>
        <w:spacing w:before="156" w:after="156"/>
        <w:ind w:firstLineChars="0" w:firstLine="0"/>
      </w:pPr>
      <w:r>
        <w:rPr>
          <w:rFonts w:hint="eastAsia"/>
        </w:rPr>
        <w:t>而参数</w:t>
      </w:r>
      <w:r>
        <w:rPr>
          <w:rFonts w:hint="eastAsia"/>
        </w:rPr>
        <w:t>W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可采用极大似然法对其进行估计。假设训练数据集有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训练样本，则其似然函数可以表示成</w:t>
      </w:r>
    </w:p>
    <w:p w14:paraId="218FD431" w14:textId="77777777" w:rsidR="005E05BB" w:rsidRDefault="00700199">
      <w:pPr>
        <w:spacing w:before="156" w:after="156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y(i)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WX+b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1-y(i)</m:t>
              </m:r>
            </m:sup>
          </m:sSup>
        </m:oMath>
      </m:oMathPara>
    </w:p>
    <w:p w14:paraId="25CC1E44" w14:textId="77777777" w:rsidR="005E05BB" w:rsidRDefault="00700199">
      <w:pPr>
        <w:spacing w:before="156" w:after="156"/>
        <w:ind w:firstLineChars="0" w:firstLine="0"/>
      </w:pPr>
      <w:r>
        <w:rPr>
          <w:rFonts w:hint="eastAsia"/>
        </w:rPr>
        <w:t>为了计算上的方便，本文采用</w:t>
      </w:r>
      <w:r>
        <w:rPr>
          <w:rFonts w:hint="eastAsia"/>
        </w:rPr>
        <w:t>Log</w:t>
      </w:r>
      <w:r>
        <w:rPr>
          <w:rFonts w:hint="eastAsia"/>
        </w:rPr>
        <w:t>似然函数，</w:t>
      </w:r>
      <w:proofErr w:type="gramStart"/>
      <w:r>
        <w:rPr>
          <w:rFonts w:hint="eastAsia"/>
        </w:rPr>
        <w:t>且希望</w:t>
      </w:r>
      <w:proofErr w:type="gramEnd"/>
      <w:r>
        <w:rPr>
          <w:rFonts w:hint="eastAsia"/>
        </w:rPr>
        <w:t>损失函数值越小越好，故还需对似然函数进行取反运算，则损失函数为</w:t>
      </w:r>
    </w:p>
    <w:p w14:paraId="22B1CE9A" w14:textId="77777777" w:rsidR="005E05BB" w:rsidRDefault="00700199">
      <w:pPr>
        <w:spacing w:before="156" w:after="156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WX+b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+(1-y(i))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WX+b</m:t>
                  </m:r>
                </m:e>
              </m:d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1A4FB0C1" w14:textId="77777777" w:rsidR="005E05BB" w:rsidRDefault="00700199">
      <w:pPr>
        <w:pStyle w:val="2"/>
        <w:spacing w:before="156" w:after="156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梯度下降法</w:t>
      </w:r>
    </w:p>
    <w:p w14:paraId="7E3CA889" w14:textId="77777777" w:rsidR="005E05BB" w:rsidRDefault="00700199">
      <w:pPr>
        <w:spacing w:before="156" w:after="156"/>
        <w:ind w:firstLineChars="0" w:firstLine="480"/>
      </w:pPr>
      <w:r>
        <w:rPr>
          <w:rFonts w:hint="eastAsia"/>
        </w:rPr>
        <w:t>为了求出损失函数的最小值，这里采用梯度下降法进行求解，梯度表达式经过推导可得</w:t>
      </w:r>
    </w:p>
    <w:p w14:paraId="781A9A75" w14:textId="653392FC" w:rsidR="005E05BB" w:rsidRDefault="00700199">
      <w:pPr>
        <w:spacing w:before="156" w:after="156"/>
        <w:ind w:firstLineChars="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W,b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2FA48319" w14:textId="77777777" w:rsidR="005E05BB" w:rsidRDefault="00700199">
      <w:pPr>
        <w:spacing w:before="156" w:after="156"/>
        <w:ind w:firstLineChars="0" w:firstLine="480"/>
      </w:pPr>
      <w:r>
        <w:rPr>
          <w:rFonts w:hint="eastAsia"/>
        </w:rPr>
        <w:lastRenderedPageBreak/>
        <w:t>故由梯度下降法，得到如下的更新公式：</w:t>
      </w:r>
    </w:p>
    <w:p w14:paraId="55463504" w14:textId="77777777" w:rsidR="005E05BB" w:rsidRDefault="00FB37AF">
      <w:pPr>
        <w:spacing w:before="156" w:after="156"/>
        <w:ind w:firstLineChars="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W,b</m:t>
                  </m:r>
                </m:sub>
              </m:sSub>
            </m:e>
          </m:d>
        </m:oMath>
      </m:oMathPara>
    </w:p>
    <w:p w14:paraId="016CB99E" w14:textId="77777777" w:rsidR="005E05BB" w:rsidRDefault="00700199">
      <w:pPr>
        <w:pStyle w:val="2"/>
        <w:spacing w:before="156" w:after="156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模型的求解</w:t>
      </w:r>
    </w:p>
    <w:p w14:paraId="431989BC" w14:textId="77777777" w:rsidR="00C5342D" w:rsidRDefault="00700199">
      <w:pPr>
        <w:spacing w:before="156" w:after="156"/>
        <w:ind w:firstLine="480"/>
      </w:pPr>
      <w:r>
        <w:rPr>
          <w:rFonts w:hint="eastAsia"/>
        </w:rPr>
        <w:t>由于山鸢尾和杂色鸢尾的特征区分过于明显，导致较少的训练集依然可以由很高的正确率</w:t>
      </w:r>
      <w:r w:rsidR="00C5342D">
        <w:rPr>
          <w:rFonts w:hint="eastAsia"/>
        </w:rPr>
        <w:t>，如下图所示。</w:t>
      </w:r>
    </w:p>
    <w:p w14:paraId="45C5D900" w14:textId="77777777" w:rsidR="00052F36" w:rsidRDefault="00052F36" w:rsidP="00052F36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359D1154" wp14:editId="65AE89B9">
            <wp:extent cx="3233318" cy="249847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1" t="21918" r="14187" b="12716"/>
                    <a:stretch/>
                  </pic:blipFill>
                  <pic:spPr bwMode="auto">
                    <a:xfrm>
                      <a:off x="0" y="0"/>
                      <a:ext cx="3299114" cy="254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2A2ED" w14:textId="77777777" w:rsidR="00052F36" w:rsidRPr="00052F36" w:rsidRDefault="00052F36" w:rsidP="00052F36">
      <w:pPr>
        <w:spacing w:before="156" w:after="156"/>
        <w:ind w:firstLine="440"/>
        <w:jc w:val="center"/>
        <w:rPr>
          <w:sz w:val="22"/>
          <w:szCs w:val="21"/>
        </w:rPr>
      </w:pPr>
      <w:r>
        <w:rPr>
          <w:rFonts w:hint="eastAsia"/>
          <w:sz w:val="22"/>
          <w:szCs w:val="21"/>
        </w:rPr>
        <w:t>图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两例的散点图</w:t>
      </w:r>
    </w:p>
    <w:p w14:paraId="15D13458" w14:textId="77777777" w:rsidR="00052F36" w:rsidRDefault="00052F36" w:rsidP="00052F36">
      <w:pPr>
        <w:spacing w:before="156" w:after="156"/>
        <w:ind w:firstLine="480"/>
      </w:pPr>
      <w:r>
        <w:rPr>
          <w:rFonts w:hint="eastAsia"/>
        </w:rPr>
        <w:t>故</w:t>
      </w:r>
      <w:r w:rsidR="00700199">
        <w:rPr>
          <w:rFonts w:hint="eastAsia"/>
        </w:rPr>
        <w:t>为了测试模型的稳健性，这里对杂色鸢尾和维吉尼亚鸢尾的花进行分类。本文将</w:t>
      </w:r>
      <w:r w:rsidR="00700199">
        <w:rPr>
          <w:rFonts w:hint="eastAsia"/>
        </w:rPr>
        <w:t>4</w:t>
      </w:r>
      <w:r w:rsidR="00700199">
        <w:rPr>
          <w:rFonts w:hint="eastAsia"/>
        </w:rPr>
        <w:t>个特征均拿来作为训练数据，散点图如下所示，其中红色表示杂色鸢尾的三个特征，蓝色表示维吉尼亚鸢尾的三个特征。</w:t>
      </w:r>
    </w:p>
    <w:p w14:paraId="15D1CA12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114300" distR="114300" wp14:anchorId="73E65F9C" wp14:editId="67EEE8F8">
            <wp:extent cx="3760013" cy="2842499"/>
            <wp:effectExtent l="0" t="0" r="0" b="0"/>
            <wp:docPr id="4" name="图片 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4680" t="12986" r="6641" b="6537"/>
                    <a:stretch/>
                  </pic:blipFill>
                  <pic:spPr bwMode="auto">
                    <a:xfrm>
                      <a:off x="0" y="0"/>
                      <a:ext cx="3804741" cy="287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1CD90" w14:textId="77777777" w:rsidR="005E05BB" w:rsidRDefault="00700199">
      <w:pPr>
        <w:spacing w:before="156" w:after="156"/>
        <w:ind w:firstLine="440"/>
        <w:jc w:val="center"/>
        <w:rPr>
          <w:sz w:val="22"/>
          <w:szCs w:val="21"/>
        </w:rPr>
      </w:pPr>
      <w:r>
        <w:rPr>
          <w:rFonts w:hint="eastAsia"/>
          <w:sz w:val="22"/>
          <w:szCs w:val="21"/>
        </w:rPr>
        <w:t>图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两例的散点图</w:t>
      </w:r>
    </w:p>
    <w:p w14:paraId="7377C98D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lastRenderedPageBreak/>
        <w:t>将数据集的</w:t>
      </w:r>
      <w:r>
        <w:rPr>
          <w:rFonts w:hint="eastAsia"/>
        </w:rPr>
        <w:t xml:space="preserve"> 50%</w:t>
      </w:r>
      <w:r>
        <w:rPr>
          <w:rFonts w:hint="eastAsia"/>
        </w:rPr>
        <w:t>作为训练集，</w:t>
      </w:r>
      <w:r>
        <w:rPr>
          <w:rFonts w:hint="eastAsia"/>
        </w:rPr>
        <w:t>50%</w:t>
      </w:r>
      <w:r>
        <w:rPr>
          <w:rFonts w:hint="eastAsia"/>
        </w:rPr>
        <w:t>作为测试集时，学习率为</w:t>
      </w:r>
      <w:r>
        <w:rPr>
          <w:rFonts w:hint="eastAsia"/>
        </w:rPr>
        <w:t>0.001</w:t>
      </w:r>
      <w:r>
        <w:rPr>
          <w:rFonts w:hint="eastAsia"/>
        </w:rPr>
        <w:t>，最大迭代次数为</w:t>
      </w:r>
      <w:r>
        <w:rPr>
          <w:rFonts w:hint="eastAsia"/>
        </w:rPr>
        <w:t>1000</w:t>
      </w:r>
      <w:r>
        <w:rPr>
          <w:rFonts w:hint="eastAsia"/>
        </w:rPr>
        <w:t>，训练后正确率为</w:t>
      </w:r>
      <w:r>
        <w:rPr>
          <w:rFonts w:hint="eastAsia"/>
        </w:rPr>
        <w:t>66%</w:t>
      </w:r>
      <w:r>
        <w:rPr>
          <w:rFonts w:hint="eastAsia"/>
        </w:rPr>
        <w:t>，模型损失函数变化曲线如图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557C27EC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114300" distR="114300" wp14:anchorId="536C5154" wp14:editId="7D78D82E">
            <wp:extent cx="3287395" cy="2429510"/>
            <wp:effectExtent l="0" t="0" r="8255" b="889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72C3" w14:textId="77777777" w:rsidR="005E05BB" w:rsidRDefault="00700199">
      <w:pPr>
        <w:spacing w:before="156" w:after="156"/>
        <w:ind w:firstLine="440"/>
        <w:jc w:val="center"/>
        <w:rPr>
          <w:sz w:val="22"/>
          <w:szCs w:val="21"/>
        </w:rPr>
      </w:pPr>
      <w:r>
        <w:rPr>
          <w:rFonts w:hint="eastAsia"/>
          <w:sz w:val="22"/>
          <w:szCs w:val="21"/>
        </w:rPr>
        <w:t>图</w:t>
      </w:r>
      <w:r>
        <w:rPr>
          <w:rFonts w:hint="eastAsia"/>
          <w:sz w:val="22"/>
          <w:szCs w:val="21"/>
        </w:rPr>
        <w:t>1 50%</w:t>
      </w:r>
      <w:r>
        <w:rPr>
          <w:rFonts w:hint="eastAsia"/>
          <w:sz w:val="22"/>
          <w:szCs w:val="21"/>
        </w:rPr>
        <w:t>训练集时损失函数曲线图</w:t>
      </w:r>
    </w:p>
    <w:p w14:paraId="06835725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将数据集的</w:t>
      </w:r>
      <w:r>
        <w:rPr>
          <w:rFonts w:hint="eastAsia"/>
        </w:rPr>
        <w:t xml:space="preserve"> 70%</w:t>
      </w:r>
      <w:r>
        <w:rPr>
          <w:rFonts w:hint="eastAsia"/>
        </w:rPr>
        <w:t>作为训练集，</w:t>
      </w:r>
      <w:r>
        <w:rPr>
          <w:rFonts w:hint="eastAsia"/>
        </w:rPr>
        <w:t>30%</w:t>
      </w:r>
      <w:r>
        <w:rPr>
          <w:rFonts w:hint="eastAsia"/>
        </w:rPr>
        <w:t>作为测试集时，学习率为</w:t>
      </w:r>
      <w:r>
        <w:rPr>
          <w:rFonts w:hint="eastAsia"/>
        </w:rPr>
        <w:t>0.005</w:t>
      </w:r>
      <w:r>
        <w:rPr>
          <w:rFonts w:hint="eastAsia"/>
        </w:rPr>
        <w:t>，最大迭代次数为</w:t>
      </w:r>
      <w:r>
        <w:rPr>
          <w:rFonts w:hint="eastAsia"/>
        </w:rPr>
        <w:t>1000</w:t>
      </w:r>
      <w:r>
        <w:rPr>
          <w:rFonts w:hint="eastAsia"/>
        </w:rPr>
        <w:t>，训练后正确率为</w:t>
      </w:r>
      <w:r>
        <w:rPr>
          <w:rFonts w:hint="eastAsia"/>
        </w:rPr>
        <w:t>93.3%</w:t>
      </w:r>
      <w:r>
        <w:rPr>
          <w:rFonts w:hint="eastAsia"/>
        </w:rPr>
        <w:t>，模型损失函数变化曲线如图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77B2D1AC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114300" distR="114300" wp14:anchorId="200A66A8" wp14:editId="4A10FDF1">
            <wp:extent cx="3288030" cy="2430145"/>
            <wp:effectExtent l="0" t="0" r="7620" b="8255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C45" w14:textId="77777777" w:rsidR="005E05BB" w:rsidRDefault="00700199">
      <w:pPr>
        <w:spacing w:before="156" w:after="156"/>
        <w:ind w:firstLine="440"/>
        <w:jc w:val="center"/>
        <w:rPr>
          <w:sz w:val="22"/>
          <w:szCs w:val="21"/>
        </w:rPr>
      </w:pPr>
      <w:r>
        <w:rPr>
          <w:rFonts w:hint="eastAsia"/>
          <w:sz w:val="22"/>
          <w:szCs w:val="21"/>
        </w:rPr>
        <w:t>图</w:t>
      </w:r>
      <w:r>
        <w:rPr>
          <w:rFonts w:hint="eastAsia"/>
          <w:sz w:val="22"/>
          <w:szCs w:val="21"/>
        </w:rPr>
        <w:t>2 70%</w:t>
      </w:r>
      <w:r>
        <w:rPr>
          <w:rFonts w:hint="eastAsia"/>
          <w:sz w:val="22"/>
          <w:szCs w:val="21"/>
        </w:rPr>
        <w:t>训练集时损失函数曲线图</w:t>
      </w:r>
    </w:p>
    <w:p w14:paraId="2737A56A" w14:textId="77777777" w:rsidR="005E05BB" w:rsidRDefault="00700199">
      <w:pPr>
        <w:spacing w:before="156" w:after="156"/>
        <w:ind w:firstLine="480"/>
      </w:pPr>
      <w:r>
        <w:rPr>
          <w:rFonts w:hint="eastAsia"/>
        </w:rPr>
        <w:t>将数据集的</w:t>
      </w:r>
      <w:r>
        <w:rPr>
          <w:rFonts w:hint="eastAsia"/>
        </w:rPr>
        <w:t xml:space="preserve"> 90%</w:t>
      </w:r>
      <w:r>
        <w:rPr>
          <w:rFonts w:hint="eastAsia"/>
        </w:rPr>
        <w:t>作为训练集，</w:t>
      </w:r>
      <w:r>
        <w:rPr>
          <w:rFonts w:hint="eastAsia"/>
        </w:rPr>
        <w:t>10%</w:t>
      </w:r>
      <w:r>
        <w:rPr>
          <w:rFonts w:hint="eastAsia"/>
        </w:rPr>
        <w:t>作为测试集时，学习率为</w:t>
      </w:r>
      <w:r>
        <w:rPr>
          <w:rFonts w:hint="eastAsia"/>
        </w:rPr>
        <w:t>0.005</w:t>
      </w:r>
      <w:r>
        <w:rPr>
          <w:rFonts w:hint="eastAsia"/>
        </w:rPr>
        <w:t>，最大迭代次数为</w:t>
      </w:r>
      <w:r>
        <w:rPr>
          <w:rFonts w:hint="eastAsia"/>
        </w:rPr>
        <w:t>1000</w:t>
      </w:r>
      <w:r>
        <w:rPr>
          <w:rFonts w:hint="eastAsia"/>
        </w:rPr>
        <w:t>，训练后正确率为</w:t>
      </w:r>
      <w:r>
        <w:rPr>
          <w:rFonts w:hint="eastAsia"/>
        </w:rPr>
        <w:t>100%</w:t>
      </w:r>
      <w:r>
        <w:rPr>
          <w:rFonts w:hint="eastAsia"/>
        </w:rPr>
        <w:t>，模型损失函数变化曲线如图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1CD19EE3" w14:textId="77777777" w:rsidR="005E05BB" w:rsidRDefault="00700199">
      <w:pPr>
        <w:spacing w:before="156" w:after="156"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08EAE843" wp14:editId="36DD006C">
            <wp:extent cx="3288030" cy="2430145"/>
            <wp:effectExtent l="0" t="0" r="7620" b="8255"/>
            <wp:docPr id="3" name="图片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39F7" w14:textId="77777777" w:rsidR="005E05BB" w:rsidRDefault="00700199">
      <w:pPr>
        <w:spacing w:before="156" w:after="156"/>
        <w:ind w:firstLine="440"/>
        <w:jc w:val="center"/>
        <w:rPr>
          <w:sz w:val="22"/>
          <w:szCs w:val="21"/>
        </w:rPr>
      </w:pPr>
      <w:r>
        <w:rPr>
          <w:rFonts w:hint="eastAsia"/>
          <w:sz w:val="22"/>
          <w:szCs w:val="21"/>
        </w:rPr>
        <w:t>图</w:t>
      </w:r>
      <w:r>
        <w:rPr>
          <w:rFonts w:hint="eastAsia"/>
          <w:sz w:val="22"/>
          <w:szCs w:val="21"/>
        </w:rPr>
        <w:t>3 90%</w:t>
      </w:r>
      <w:r>
        <w:rPr>
          <w:rFonts w:hint="eastAsia"/>
          <w:sz w:val="22"/>
          <w:szCs w:val="21"/>
        </w:rPr>
        <w:t>训练集时损失函数曲线图</w:t>
      </w:r>
    </w:p>
    <w:p w14:paraId="32C187DB" w14:textId="77777777" w:rsidR="005E05BB" w:rsidRDefault="00700199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实验结果分析</w:t>
      </w:r>
    </w:p>
    <w:p w14:paraId="4585AF34" w14:textId="77777777" w:rsidR="00DA629A" w:rsidRDefault="00DA629A" w:rsidP="00DA629A">
      <w:pPr>
        <w:spacing w:before="156" w:after="156"/>
        <w:ind w:firstLine="480"/>
      </w:pPr>
      <w:r>
        <w:rPr>
          <w:rFonts w:hint="eastAsia"/>
        </w:rPr>
        <w:t>将实验结果总结为下表。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1421"/>
        <w:gridCol w:w="1421"/>
      </w:tblGrid>
      <w:tr w:rsidR="00DA629A" w14:paraId="42507E8C" w14:textId="77777777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F4525" w14:textId="77777777" w:rsid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训练集占比</w:t>
            </w:r>
          </w:p>
        </w:tc>
        <w:tc>
          <w:tcPr>
            <w:tcW w:w="0" w:type="auto"/>
          </w:tcPr>
          <w:p w14:paraId="5D2C5B74" w14:textId="77777777" w:rsid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测试集占比</w:t>
            </w:r>
            <w:proofErr w:type="gramEnd"/>
          </w:p>
        </w:tc>
        <w:tc>
          <w:tcPr>
            <w:tcW w:w="0" w:type="auto"/>
          </w:tcPr>
          <w:p w14:paraId="09BD6821" w14:textId="77777777" w:rsid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分类正确率</w:t>
            </w:r>
          </w:p>
        </w:tc>
      </w:tr>
      <w:tr w:rsidR="00DA629A" w14:paraId="19A85DFC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3A26B" w14:textId="77777777" w:rsidR="00DA629A" w:rsidRP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rPr>
                <w:rFonts w:ascii="宋体" w:hAnsi="宋体" w:cs="宋体"/>
                <w:b w:val="0"/>
                <w:szCs w:val="24"/>
              </w:rPr>
            </w:pPr>
            <w:r w:rsidRPr="00DA629A">
              <w:rPr>
                <w:rFonts w:ascii="宋体" w:hAnsi="宋体" w:cs="宋体" w:hint="eastAsia"/>
                <w:b w:val="0"/>
                <w:szCs w:val="24"/>
              </w:rPr>
              <w:t>50%</w:t>
            </w:r>
          </w:p>
        </w:tc>
        <w:tc>
          <w:tcPr>
            <w:tcW w:w="0" w:type="auto"/>
          </w:tcPr>
          <w:p w14:paraId="7D4AA960" w14:textId="77777777" w:rsid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5</w:t>
            </w:r>
            <w:r>
              <w:rPr>
                <w:rFonts w:ascii="宋体" w:hAnsi="宋体" w:cs="宋体"/>
                <w:szCs w:val="24"/>
              </w:rPr>
              <w:t>0%</w:t>
            </w:r>
          </w:p>
        </w:tc>
        <w:tc>
          <w:tcPr>
            <w:tcW w:w="0" w:type="auto"/>
          </w:tcPr>
          <w:p w14:paraId="3450C528" w14:textId="77777777" w:rsidR="00DA629A" w:rsidRP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szCs w:val="24"/>
              </w:rPr>
            </w:pPr>
            <w:r w:rsidRPr="00DA629A">
              <w:rPr>
                <w:rFonts w:ascii="宋体" w:hAnsi="宋体" w:cs="宋体" w:hint="eastAsia"/>
                <w:b/>
                <w:szCs w:val="24"/>
              </w:rPr>
              <w:t>66%</w:t>
            </w:r>
          </w:p>
        </w:tc>
      </w:tr>
      <w:tr w:rsidR="00DA629A" w14:paraId="291A8E0B" w14:textId="77777777" w:rsidTr="00DA62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A46D7" w14:textId="77777777" w:rsidR="00DA629A" w:rsidRP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rPr>
                <w:rFonts w:ascii="宋体" w:hAnsi="宋体" w:cs="宋体"/>
                <w:b w:val="0"/>
                <w:szCs w:val="24"/>
              </w:rPr>
            </w:pPr>
            <w:r w:rsidRPr="00DA629A">
              <w:rPr>
                <w:rFonts w:ascii="宋体" w:hAnsi="宋体" w:cs="宋体" w:hint="eastAsia"/>
                <w:b w:val="0"/>
                <w:szCs w:val="24"/>
              </w:rPr>
              <w:t>70%</w:t>
            </w:r>
          </w:p>
        </w:tc>
        <w:tc>
          <w:tcPr>
            <w:tcW w:w="0" w:type="auto"/>
          </w:tcPr>
          <w:p w14:paraId="4FEC8C15" w14:textId="77777777" w:rsid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3</w:t>
            </w:r>
            <w:r>
              <w:rPr>
                <w:rFonts w:ascii="宋体" w:hAnsi="宋体" w:cs="宋体"/>
                <w:szCs w:val="24"/>
              </w:rPr>
              <w:t>0%</w:t>
            </w:r>
          </w:p>
        </w:tc>
        <w:tc>
          <w:tcPr>
            <w:tcW w:w="0" w:type="auto"/>
          </w:tcPr>
          <w:p w14:paraId="40C6E3B6" w14:textId="77777777" w:rsidR="00DA629A" w:rsidRP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Cs w:val="24"/>
              </w:rPr>
            </w:pPr>
            <w:r w:rsidRPr="00DA629A">
              <w:rPr>
                <w:rFonts w:ascii="宋体" w:hAnsi="宋体" w:cs="宋体" w:hint="eastAsia"/>
                <w:b/>
                <w:szCs w:val="24"/>
              </w:rPr>
              <w:t>93.3%</w:t>
            </w:r>
          </w:p>
        </w:tc>
      </w:tr>
      <w:tr w:rsidR="00DA629A" w14:paraId="1E27C28D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C7F610" w14:textId="77777777" w:rsidR="00DA629A" w:rsidRP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rPr>
                <w:rFonts w:ascii="宋体" w:hAnsi="宋体" w:cs="宋体"/>
                <w:b w:val="0"/>
                <w:szCs w:val="24"/>
              </w:rPr>
            </w:pPr>
            <w:r w:rsidRPr="00DA629A">
              <w:rPr>
                <w:rFonts w:ascii="宋体" w:hAnsi="宋体" w:cs="宋体" w:hint="eastAsia"/>
                <w:b w:val="0"/>
                <w:szCs w:val="24"/>
              </w:rPr>
              <w:t>90%</w:t>
            </w:r>
          </w:p>
        </w:tc>
        <w:tc>
          <w:tcPr>
            <w:tcW w:w="0" w:type="auto"/>
          </w:tcPr>
          <w:p w14:paraId="6437BB3F" w14:textId="77777777" w:rsid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10</w:t>
            </w:r>
            <w:r>
              <w:rPr>
                <w:rFonts w:ascii="宋体" w:hAnsi="宋体" w:cs="宋体"/>
                <w:szCs w:val="24"/>
              </w:rPr>
              <w:t>%</w:t>
            </w:r>
          </w:p>
        </w:tc>
        <w:tc>
          <w:tcPr>
            <w:tcW w:w="0" w:type="auto"/>
          </w:tcPr>
          <w:p w14:paraId="49174E68" w14:textId="77777777" w:rsidR="00DA629A" w:rsidRPr="00DA629A" w:rsidRDefault="00DA629A" w:rsidP="00543182">
            <w:pPr>
              <w:spacing w:beforeLines="0" w:before="0" w:afterLines="0" w:after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szCs w:val="24"/>
              </w:rPr>
            </w:pPr>
            <w:r w:rsidRPr="00DA629A">
              <w:rPr>
                <w:rFonts w:ascii="宋体" w:hAnsi="宋体" w:cs="宋体" w:hint="eastAsia"/>
                <w:b/>
                <w:szCs w:val="24"/>
              </w:rPr>
              <w:t>100%</w:t>
            </w:r>
          </w:p>
        </w:tc>
      </w:tr>
    </w:tbl>
    <w:p w14:paraId="765F5BBC" w14:textId="77777777" w:rsidR="0031489F" w:rsidRDefault="00700199" w:rsidP="00DA629A">
      <w:pPr>
        <w:spacing w:before="156" w:after="156"/>
        <w:ind w:firstLine="480"/>
      </w:pPr>
      <w:r>
        <w:rPr>
          <w:rFonts w:hint="eastAsia"/>
        </w:rPr>
        <w:t>由实验结果可以直观看到，当训练集在所有样本中所占比例越来越大时，其模型训练出来的准确率越来越高，且占比为</w:t>
      </w:r>
      <w:r>
        <w:rPr>
          <w:rFonts w:hint="eastAsia"/>
        </w:rPr>
        <w:t>90%</w:t>
      </w:r>
      <w:r>
        <w:rPr>
          <w:rFonts w:hint="eastAsia"/>
        </w:rPr>
        <w:t>时准确率为</w:t>
      </w:r>
      <w:r>
        <w:rPr>
          <w:rFonts w:hint="eastAsia"/>
        </w:rPr>
        <w:t>1</w:t>
      </w:r>
      <w:r>
        <w:rPr>
          <w:rFonts w:hint="eastAsia"/>
        </w:rPr>
        <w:t>，该模型灵敏度与鲁棒性较高，具有一定的推广能力。</w:t>
      </w:r>
    </w:p>
    <w:p w14:paraId="434F2432" w14:textId="77777777" w:rsidR="005E05BB" w:rsidRPr="00052F36" w:rsidRDefault="0031489F" w:rsidP="00132E22">
      <w:pPr>
        <w:spacing w:before="156" w:after="156"/>
        <w:ind w:leftChars="100" w:left="240" w:firstLineChars="100" w:firstLine="240"/>
        <w:rPr>
          <w:szCs w:val="24"/>
        </w:rPr>
      </w:pPr>
      <w:r w:rsidRPr="00052F36">
        <w:rPr>
          <w:rFonts w:hint="eastAsia"/>
          <w:szCs w:val="24"/>
        </w:rPr>
        <w:t>本文仅能区分第二类和第三类，对于三分类的问题，我们也可以采用</w:t>
      </w:r>
      <w:r w:rsidR="00132E22">
        <w:rPr>
          <w:rFonts w:hint="eastAsia"/>
          <w:szCs w:val="24"/>
        </w:rPr>
        <w:t>Andrew</w:t>
      </w:r>
      <w:r w:rsidR="00132E22">
        <w:rPr>
          <w:szCs w:val="24"/>
        </w:rPr>
        <w:t xml:space="preserve"> </w:t>
      </w:r>
      <w:r w:rsidR="00132E22">
        <w:rPr>
          <w:rFonts w:hint="eastAsia"/>
          <w:szCs w:val="24"/>
        </w:rPr>
        <w:t>NG</w:t>
      </w:r>
      <w:r w:rsidRPr="00052F36">
        <w:rPr>
          <w:rFonts w:hint="eastAsia"/>
          <w:szCs w:val="24"/>
        </w:rPr>
        <w:t>提出的方法构造</w:t>
      </w:r>
      <w:r w:rsidRPr="00052F36">
        <w:rPr>
          <w:rFonts w:hint="eastAsia"/>
          <w:szCs w:val="24"/>
        </w:rPr>
        <w:t>3</w:t>
      </w:r>
      <w:r w:rsidRPr="00052F36">
        <w:rPr>
          <w:rFonts w:hint="eastAsia"/>
          <w:szCs w:val="24"/>
        </w:rPr>
        <w:t>个二分类器</w:t>
      </w:r>
      <w:r w:rsidR="002A546F" w:rsidRPr="00052F36">
        <w:rPr>
          <w:rFonts w:hint="eastAsia"/>
          <w:szCs w:val="24"/>
        </w:rPr>
        <w:t>，如下所示。</w:t>
      </w:r>
    </w:p>
    <w:p w14:paraId="4E2C7764" w14:textId="77777777" w:rsidR="0031489F" w:rsidRPr="00052F36" w:rsidRDefault="0031489F" w:rsidP="00DA629A">
      <w:pPr>
        <w:spacing w:before="156" w:after="156"/>
        <w:ind w:firstLine="480"/>
        <w:rPr>
          <w:szCs w:val="24"/>
        </w:rPr>
      </w:pPr>
      <w:r w:rsidRPr="00052F36">
        <w:rPr>
          <w:rFonts w:hint="eastAsia"/>
          <w:szCs w:val="24"/>
        </w:rPr>
        <w:t>对于第</w:t>
      </w:r>
      <w:r w:rsidR="002A546F" w:rsidRPr="00052F36">
        <w:rPr>
          <w:rFonts w:hint="eastAsia"/>
          <w:szCs w:val="24"/>
        </w:rPr>
        <w:t>1</w:t>
      </w:r>
      <w:r w:rsidRPr="00052F36">
        <w:rPr>
          <w:rFonts w:hint="eastAsia"/>
          <w:szCs w:val="24"/>
        </w:rPr>
        <w:t>个二分类器，将山鸢尾的标签记为</w:t>
      </w:r>
      <w:r w:rsidRPr="00052F36">
        <w:rPr>
          <w:rFonts w:hint="eastAsia"/>
          <w:szCs w:val="24"/>
        </w:rPr>
        <w:t>1</w:t>
      </w:r>
      <w:r w:rsidRPr="00052F36">
        <w:rPr>
          <w:rFonts w:hint="eastAsia"/>
          <w:szCs w:val="24"/>
        </w:rPr>
        <w:t>，杂色鸢尾和维吉尼亚鸢尾记为</w:t>
      </w:r>
      <w:r w:rsidRPr="00052F36">
        <w:rPr>
          <w:rFonts w:hint="eastAsia"/>
          <w:szCs w:val="24"/>
        </w:rPr>
        <w:t>0</w:t>
      </w:r>
      <w:r w:rsidRPr="00052F36">
        <w:rPr>
          <w:rFonts w:hint="eastAsia"/>
          <w:szCs w:val="24"/>
        </w:rPr>
        <w:t>，进行训练；</w:t>
      </w:r>
    </w:p>
    <w:p w14:paraId="1AED2061" w14:textId="77777777" w:rsidR="0031489F" w:rsidRPr="00052F36" w:rsidRDefault="0031489F" w:rsidP="0031489F">
      <w:pPr>
        <w:spacing w:before="156" w:after="156"/>
        <w:ind w:firstLine="480"/>
        <w:rPr>
          <w:szCs w:val="24"/>
        </w:rPr>
      </w:pPr>
      <w:r w:rsidRPr="00052F36">
        <w:rPr>
          <w:rFonts w:hint="eastAsia"/>
          <w:szCs w:val="24"/>
        </w:rPr>
        <w:t>对于第</w:t>
      </w:r>
      <w:r w:rsidR="002A546F" w:rsidRPr="00052F36">
        <w:rPr>
          <w:rFonts w:hint="eastAsia"/>
          <w:szCs w:val="24"/>
        </w:rPr>
        <w:t>2</w:t>
      </w:r>
      <w:r w:rsidRPr="00052F36">
        <w:rPr>
          <w:rFonts w:hint="eastAsia"/>
          <w:szCs w:val="24"/>
        </w:rPr>
        <w:t>个二分类器，将杂色鸢尾的标签记为</w:t>
      </w:r>
      <w:r w:rsidRPr="00052F36">
        <w:rPr>
          <w:rFonts w:hint="eastAsia"/>
          <w:szCs w:val="24"/>
        </w:rPr>
        <w:t>1</w:t>
      </w:r>
      <w:r w:rsidRPr="00052F36">
        <w:rPr>
          <w:rFonts w:hint="eastAsia"/>
          <w:szCs w:val="24"/>
        </w:rPr>
        <w:t>，山鸢尾和维吉尼亚鸢尾记为</w:t>
      </w:r>
      <w:r w:rsidRPr="00052F36">
        <w:rPr>
          <w:rFonts w:hint="eastAsia"/>
          <w:szCs w:val="24"/>
        </w:rPr>
        <w:t>0</w:t>
      </w:r>
      <w:r w:rsidRPr="00052F36">
        <w:rPr>
          <w:rFonts w:hint="eastAsia"/>
          <w:szCs w:val="24"/>
        </w:rPr>
        <w:t>，进行训练；</w:t>
      </w:r>
    </w:p>
    <w:p w14:paraId="15FFF60B" w14:textId="2C1FDD74" w:rsidR="002A546F" w:rsidRPr="00052F36" w:rsidRDefault="002A546F" w:rsidP="002A546F">
      <w:pPr>
        <w:spacing w:before="156" w:after="156"/>
        <w:ind w:firstLine="480"/>
        <w:rPr>
          <w:szCs w:val="24"/>
        </w:rPr>
      </w:pPr>
      <w:r w:rsidRPr="00052F36">
        <w:rPr>
          <w:rFonts w:hint="eastAsia"/>
          <w:szCs w:val="24"/>
        </w:rPr>
        <w:t>对于第</w:t>
      </w:r>
      <w:r w:rsidRPr="00052F36">
        <w:rPr>
          <w:rFonts w:hint="eastAsia"/>
          <w:szCs w:val="24"/>
        </w:rPr>
        <w:t>3</w:t>
      </w:r>
      <w:r w:rsidRPr="00052F36">
        <w:rPr>
          <w:rFonts w:hint="eastAsia"/>
          <w:szCs w:val="24"/>
        </w:rPr>
        <w:t>个二分类器，将维吉尼亚鸢尾的标签记为</w:t>
      </w:r>
      <w:r w:rsidRPr="00052F36">
        <w:rPr>
          <w:rFonts w:hint="eastAsia"/>
          <w:szCs w:val="24"/>
        </w:rPr>
        <w:t>1</w:t>
      </w:r>
      <w:r w:rsidRPr="00052F36">
        <w:rPr>
          <w:rFonts w:hint="eastAsia"/>
          <w:szCs w:val="24"/>
        </w:rPr>
        <w:t>，山鸢尾和杂色鸢尾记为</w:t>
      </w:r>
      <w:r w:rsidRPr="00052F36">
        <w:rPr>
          <w:rFonts w:hint="eastAsia"/>
          <w:szCs w:val="24"/>
        </w:rPr>
        <w:t>0</w:t>
      </w:r>
      <w:r w:rsidRPr="00052F36">
        <w:rPr>
          <w:rFonts w:hint="eastAsia"/>
          <w:szCs w:val="24"/>
        </w:rPr>
        <w:t>，进行训练</w:t>
      </w:r>
      <w:r w:rsidR="001A634B">
        <w:rPr>
          <w:rFonts w:hint="eastAsia"/>
          <w:szCs w:val="24"/>
        </w:rPr>
        <w:t>。</w:t>
      </w:r>
      <w:bookmarkStart w:id="0" w:name="_GoBack"/>
      <w:bookmarkEnd w:id="0"/>
    </w:p>
    <w:p w14:paraId="178EBE71" w14:textId="77777777" w:rsidR="0031489F" w:rsidRPr="00052F36" w:rsidRDefault="007D6E71" w:rsidP="00DA629A">
      <w:pPr>
        <w:spacing w:before="156" w:after="156"/>
        <w:ind w:firstLine="480"/>
        <w:rPr>
          <w:szCs w:val="24"/>
        </w:rPr>
      </w:pPr>
      <w:r w:rsidRPr="00052F36">
        <w:rPr>
          <w:rFonts w:hint="eastAsia"/>
          <w:szCs w:val="24"/>
        </w:rPr>
        <w:t>在对新的样本进行预测时，将该样本所有特征放入三个</w:t>
      </w:r>
      <w:r w:rsidRPr="00052F36">
        <w:rPr>
          <w:rFonts w:hint="eastAsia"/>
          <w:szCs w:val="24"/>
        </w:rPr>
        <w:t>L</w:t>
      </w:r>
      <w:r w:rsidRPr="00052F36">
        <w:rPr>
          <w:szCs w:val="24"/>
        </w:rPr>
        <w:t>ogistic</w:t>
      </w:r>
      <w:r w:rsidRPr="00052F36">
        <w:rPr>
          <w:rFonts w:hint="eastAsia"/>
          <w:szCs w:val="24"/>
        </w:rPr>
        <w:t>分类器模型中，得出</w:t>
      </w:r>
      <w:r w:rsidRPr="00052F36">
        <w:rPr>
          <w:rFonts w:hint="eastAsia"/>
          <w:szCs w:val="24"/>
        </w:rPr>
        <w:t>3</w:t>
      </w:r>
      <w:r w:rsidRPr="00052F36">
        <w:rPr>
          <w:rFonts w:hint="eastAsia"/>
          <w:szCs w:val="24"/>
        </w:rPr>
        <w:t>个输出值，比较将其归为</w:t>
      </w:r>
      <w:r w:rsidRPr="00052F36">
        <w:rPr>
          <w:rFonts w:hint="eastAsia"/>
          <w:szCs w:val="24"/>
        </w:rPr>
        <w:t>1</w:t>
      </w:r>
      <w:r w:rsidRPr="00052F36">
        <w:rPr>
          <w:rFonts w:hint="eastAsia"/>
          <w:szCs w:val="24"/>
        </w:rPr>
        <w:t>的概率中哪个分类器输出值大，则将其标记为对应分类器的鸢尾花。事实证明，该方法的确有一定的效果</w:t>
      </w:r>
      <w:r w:rsidR="00132E22">
        <w:rPr>
          <w:rFonts w:hint="eastAsia"/>
          <w:szCs w:val="24"/>
        </w:rPr>
        <w:t>，例如，将第一个样本代入</w:t>
      </w:r>
      <w:r w:rsidR="00132E22">
        <w:rPr>
          <w:rFonts w:hint="eastAsia"/>
          <w:szCs w:val="24"/>
        </w:rPr>
        <w:t>3</w:t>
      </w:r>
      <w:r w:rsidR="00132E22">
        <w:rPr>
          <w:rFonts w:hint="eastAsia"/>
          <w:szCs w:val="24"/>
        </w:rPr>
        <w:t>个分类器中进行预测，标定为正例的概率分别为</w:t>
      </w:r>
      <w:r w:rsidR="00132E22">
        <w:rPr>
          <w:rFonts w:hint="eastAsia"/>
          <w:szCs w:val="24"/>
        </w:rPr>
        <w:t>[</w:t>
      </w:r>
      <w:r w:rsidR="00132E22" w:rsidRPr="00132E22">
        <w:rPr>
          <w:szCs w:val="24"/>
        </w:rPr>
        <w:t>0.56465853</w:t>
      </w:r>
      <w:r w:rsidR="00132E22">
        <w:rPr>
          <w:szCs w:val="24"/>
        </w:rPr>
        <w:t>,</w:t>
      </w:r>
      <w:r w:rsidR="00132E22" w:rsidRPr="00132E22">
        <w:t xml:space="preserve"> </w:t>
      </w:r>
      <w:r w:rsidR="00132E22" w:rsidRPr="00132E22">
        <w:rPr>
          <w:szCs w:val="24"/>
        </w:rPr>
        <w:t>0.34038794</w:t>
      </w:r>
      <w:r w:rsidR="00132E22">
        <w:rPr>
          <w:szCs w:val="24"/>
        </w:rPr>
        <w:t>,</w:t>
      </w:r>
      <w:r w:rsidR="00132E22" w:rsidRPr="00132E22">
        <w:t xml:space="preserve"> </w:t>
      </w:r>
      <w:r w:rsidR="00132E22" w:rsidRPr="00132E22">
        <w:rPr>
          <w:szCs w:val="24"/>
        </w:rPr>
        <w:t>0.39631655</w:t>
      </w:r>
      <w:r w:rsidR="00132E22">
        <w:rPr>
          <w:szCs w:val="24"/>
        </w:rPr>
        <w:t>]</w:t>
      </w:r>
      <w:r w:rsidR="00132E22">
        <w:rPr>
          <w:rFonts w:hint="eastAsia"/>
          <w:szCs w:val="24"/>
        </w:rPr>
        <w:t>，故该样本属于第一类。</w:t>
      </w:r>
    </w:p>
    <w:sectPr w:rsidR="0031489F" w:rsidRPr="00052F36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2C07" w14:textId="77777777" w:rsidR="00FB37AF" w:rsidRDefault="00FB37AF">
      <w:pPr>
        <w:spacing w:before="120" w:after="120"/>
        <w:ind w:firstLine="480"/>
      </w:pPr>
      <w:r>
        <w:separator/>
      </w:r>
    </w:p>
  </w:endnote>
  <w:endnote w:type="continuationSeparator" w:id="0">
    <w:p w14:paraId="3A7553F5" w14:textId="77777777" w:rsidR="00FB37AF" w:rsidRDefault="00FB37AF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3EB7" w14:textId="77777777" w:rsidR="005E05BB" w:rsidRDefault="00700199">
    <w:pPr>
      <w:spacing w:before="120" w:after="120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61D6B" w14:textId="77777777" w:rsidR="00FB37AF" w:rsidRDefault="00FB37AF">
      <w:pPr>
        <w:spacing w:before="120" w:after="120"/>
        <w:ind w:firstLine="480"/>
      </w:pPr>
      <w:r>
        <w:separator/>
      </w:r>
    </w:p>
  </w:footnote>
  <w:footnote w:type="continuationSeparator" w:id="0">
    <w:p w14:paraId="5F34A504" w14:textId="77777777" w:rsidR="00FB37AF" w:rsidRDefault="00FB37AF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C17F" w14:textId="77777777" w:rsidR="005E05BB" w:rsidRDefault="005E05BB">
    <w:pPr>
      <w:spacing w:before="120" w:after="120"/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C91A7"/>
    <w:multiLevelType w:val="singleLevel"/>
    <w:tmpl w:val="46BC91A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1C03664"/>
    <w:multiLevelType w:val="singleLevel"/>
    <w:tmpl w:val="51C036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DD"/>
    <w:rsid w:val="00001468"/>
    <w:rsid w:val="000017F0"/>
    <w:rsid w:val="000056D2"/>
    <w:rsid w:val="000160BB"/>
    <w:rsid w:val="00016D01"/>
    <w:rsid w:val="000203B9"/>
    <w:rsid w:val="00022C49"/>
    <w:rsid w:val="00024763"/>
    <w:rsid w:val="00034E1C"/>
    <w:rsid w:val="00043977"/>
    <w:rsid w:val="00052F36"/>
    <w:rsid w:val="000602A2"/>
    <w:rsid w:val="000611D5"/>
    <w:rsid w:val="000618A4"/>
    <w:rsid w:val="00065730"/>
    <w:rsid w:val="000669E1"/>
    <w:rsid w:val="000678CB"/>
    <w:rsid w:val="000707B7"/>
    <w:rsid w:val="00070810"/>
    <w:rsid w:val="00071893"/>
    <w:rsid w:val="0007392F"/>
    <w:rsid w:val="00082E74"/>
    <w:rsid w:val="000838BD"/>
    <w:rsid w:val="00087279"/>
    <w:rsid w:val="000926AD"/>
    <w:rsid w:val="000942B0"/>
    <w:rsid w:val="00095B34"/>
    <w:rsid w:val="000A4D65"/>
    <w:rsid w:val="000B3491"/>
    <w:rsid w:val="000C7C6C"/>
    <w:rsid w:val="000D0904"/>
    <w:rsid w:val="000E5FCE"/>
    <w:rsid w:val="000E753A"/>
    <w:rsid w:val="000F160C"/>
    <w:rsid w:val="000F19FE"/>
    <w:rsid w:val="000F20EF"/>
    <w:rsid w:val="000F4C7E"/>
    <w:rsid w:val="001013FD"/>
    <w:rsid w:val="00106810"/>
    <w:rsid w:val="00107E4F"/>
    <w:rsid w:val="00123010"/>
    <w:rsid w:val="001267B4"/>
    <w:rsid w:val="00132E22"/>
    <w:rsid w:val="00135AB5"/>
    <w:rsid w:val="001554AE"/>
    <w:rsid w:val="0016090F"/>
    <w:rsid w:val="00160BB9"/>
    <w:rsid w:val="0016525B"/>
    <w:rsid w:val="0016531B"/>
    <w:rsid w:val="001659F4"/>
    <w:rsid w:val="00166722"/>
    <w:rsid w:val="00170C93"/>
    <w:rsid w:val="00171D92"/>
    <w:rsid w:val="00174AF8"/>
    <w:rsid w:val="00180E5E"/>
    <w:rsid w:val="00183544"/>
    <w:rsid w:val="001840B6"/>
    <w:rsid w:val="00187EB0"/>
    <w:rsid w:val="00194FF9"/>
    <w:rsid w:val="001A634B"/>
    <w:rsid w:val="001A6D81"/>
    <w:rsid w:val="001B1E81"/>
    <w:rsid w:val="001B2BBB"/>
    <w:rsid w:val="001B74B5"/>
    <w:rsid w:val="001C24B8"/>
    <w:rsid w:val="001C3C32"/>
    <w:rsid w:val="001D4DB4"/>
    <w:rsid w:val="001D6D82"/>
    <w:rsid w:val="001D6E76"/>
    <w:rsid w:val="001E2899"/>
    <w:rsid w:val="001E751A"/>
    <w:rsid w:val="001F0B6F"/>
    <w:rsid w:val="00201465"/>
    <w:rsid w:val="002057E5"/>
    <w:rsid w:val="00212C7E"/>
    <w:rsid w:val="00214FEB"/>
    <w:rsid w:val="00222A19"/>
    <w:rsid w:val="00225149"/>
    <w:rsid w:val="002300E2"/>
    <w:rsid w:val="002306F6"/>
    <w:rsid w:val="00232FA4"/>
    <w:rsid w:val="00240061"/>
    <w:rsid w:val="00246D49"/>
    <w:rsid w:val="00246D9E"/>
    <w:rsid w:val="00247871"/>
    <w:rsid w:val="0025237F"/>
    <w:rsid w:val="00263790"/>
    <w:rsid w:val="00263F8C"/>
    <w:rsid w:val="00265419"/>
    <w:rsid w:val="002657E2"/>
    <w:rsid w:val="00270D17"/>
    <w:rsid w:val="00271F42"/>
    <w:rsid w:val="00272613"/>
    <w:rsid w:val="002740BC"/>
    <w:rsid w:val="0028196A"/>
    <w:rsid w:val="00285264"/>
    <w:rsid w:val="00287502"/>
    <w:rsid w:val="0028789A"/>
    <w:rsid w:val="0029091F"/>
    <w:rsid w:val="00290937"/>
    <w:rsid w:val="00291C4B"/>
    <w:rsid w:val="00292250"/>
    <w:rsid w:val="00292AC8"/>
    <w:rsid w:val="002943C0"/>
    <w:rsid w:val="00294B4B"/>
    <w:rsid w:val="002A0257"/>
    <w:rsid w:val="002A07D6"/>
    <w:rsid w:val="002A546F"/>
    <w:rsid w:val="002A75DC"/>
    <w:rsid w:val="002B4260"/>
    <w:rsid w:val="002C3E58"/>
    <w:rsid w:val="002C5B73"/>
    <w:rsid w:val="002D55C7"/>
    <w:rsid w:val="002D6975"/>
    <w:rsid w:val="002D729B"/>
    <w:rsid w:val="002E1E4C"/>
    <w:rsid w:val="002E2100"/>
    <w:rsid w:val="002E57A5"/>
    <w:rsid w:val="002F578E"/>
    <w:rsid w:val="003021D3"/>
    <w:rsid w:val="00302BA8"/>
    <w:rsid w:val="00303075"/>
    <w:rsid w:val="00304C72"/>
    <w:rsid w:val="00307A8E"/>
    <w:rsid w:val="00312501"/>
    <w:rsid w:val="00313D79"/>
    <w:rsid w:val="0031489F"/>
    <w:rsid w:val="003312B9"/>
    <w:rsid w:val="00333B32"/>
    <w:rsid w:val="0033414F"/>
    <w:rsid w:val="00340221"/>
    <w:rsid w:val="00343363"/>
    <w:rsid w:val="00346374"/>
    <w:rsid w:val="00347384"/>
    <w:rsid w:val="0035219A"/>
    <w:rsid w:val="003634E6"/>
    <w:rsid w:val="00364223"/>
    <w:rsid w:val="00364693"/>
    <w:rsid w:val="00366FFF"/>
    <w:rsid w:val="00367782"/>
    <w:rsid w:val="00381F76"/>
    <w:rsid w:val="003824CA"/>
    <w:rsid w:val="00387A25"/>
    <w:rsid w:val="003979B1"/>
    <w:rsid w:val="003A0B46"/>
    <w:rsid w:val="003A2094"/>
    <w:rsid w:val="003A71FE"/>
    <w:rsid w:val="003B35B9"/>
    <w:rsid w:val="003B37C8"/>
    <w:rsid w:val="003B74F7"/>
    <w:rsid w:val="003B7EEA"/>
    <w:rsid w:val="003C2365"/>
    <w:rsid w:val="003C6E27"/>
    <w:rsid w:val="003C79DC"/>
    <w:rsid w:val="003C7F4E"/>
    <w:rsid w:val="003D57B6"/>
    <w:rsid w:val="003D7965"/>
    <w:rsid w:val="003E45A4"/>
    <w:rsid w:val="00404A75"/>
    <w:rsid w:val="00405629"/>
    <w:rsid w:val="00411790"/>
    <w:rsid w:val="00412B72"/>
    <w:rsid w:val="00425EE6"/>
    <w:rsid w:val="00426C32"/>
    <w:rsid w:val="00437283"/>
    <w:rsid w:val="00443A34"/>
    <w:rsid w:val="00443C8D"/>
    <w:rsid w:val="00446091"/>
    <w:rsid w:val="00457BF4"/>
    <w:rsid w:val="004672B9"/>
    <w:rsid w:val="00470C62"/>
    <w:rsid w:val="0047329D"/>
    <w:rsid w:val="00476EE8"/>
    <w:rsid w:val="00484895"/>
    <w:rsid w:val="00486554"/>
    <w:rsid w:val="00491CAD"/>
    <w:rsid w:val="004A20D2"/>
    <w:rsid w:val="004A311B"/>
    <w:rsid w:val="004A484F"/>
    <w:rsid w:val="004A5A5E"/>
    <w:rsid w:val="004A606F"/>
    <w:rsid w:val="004B1178"/>
    <w:rsid w:val="004B5E65"/>
    <w:rsid w:val="004C3430"/>
    <w:rsid w:val="004C5745"/>
    <w:rsid w:val="004D1438"/>
    <w:rsid w:val="004D4692"/>
    <w:rsid w:val="004D7606"/>
    <w:rsid w:val="004E61CE"/>
    <w:rsid w:val="004F0B78"/>
    <w:rsid w:val="004F0E62"/>
    <w:rsid w:val="004F1E19"/>
    <w:rsid w:val="004F3211"/>
    <w:rsid w:val="004F55EE"/>
    <w:rsid w:val="00501B97"/>
    <w:rsid w:val="005029AB"/>
    <w:rsid w:val="00502AAE"/>
    <w:rsid w:val="00502C19"/>
    <w:rsid w:val="00502FE8"/>
    <w:rsid w:val="00507B91"/>
    <w:rsid w:val="00515A7F"/>
    <w:rsid w:val="00523213"/>
    <w:rsid w:val="00525A0C"/>
    <w:rsid w:val="00526017"/>
    <w:rsid w:val="00527FC5"/>
    <w:rsid w:val="005441F3"/>
    <w:rsid w:val="00547DFC"/>
    <w:rsid w:val="00550633"/>
    <w:rsid w:val="0055236D"/>
    <w:rsid w:val="00553090"/>
    <w:rsid w:val="00555117"/>
    <w:rsid w:val="005641CF"/>
    <w:rsid w:val="00565705"/>
    <w:rsid w:val="005764D0"/>
    <w:rsid w:val="0058088B"/>
    <w:rsid w:val="00581595"/>
    <w:rsid w:val="00584C7C"/>
    <w:rsid w:val="00586FF2"/>
    <w:rsid w:val="00591B14"/>
    <w:rsid w:val="00593372"/>
    <w:rsid w:val="00594202"/>
    <w:rsid w:val="005958D7"/>
    <w:rsid w:val="005A0248"/>
    <w:rsid w:val="005A367E"/>
    <w:rsid w:val="005A3BDB"/>
    <w:rsid w:val="005A4D9D"/>
    <w:rsid w:val="005B2841"/>
    <w:rsid w:val="005B300E"/>
    <w:rsid w:val="005B4328"/>
    <w:rsid w:val="005B5F09"/>
    <w:rsid w:val="005B6379"/>
    <w:rsid w:val="005D2094"/>
    <w:rsid w:val="005E05BB"/>
    <w:rsid w:val="005E0ABE"/>
    <w:rsid w:val="005E785E"/>
    <w:rsid w:val="005F18E7"/>
    <w:rsid w:val="00603915"/>
    <w:rsid w:val="00604E4E"/>
    <w:rsid w:val="006053E8"/>
    <w:rsid w:val="00607589"/>
    <w:rsid w:val="00611093"/>
    <w:rsid w:val="00611D0D"/>
    <w:rsid w:val="0061266A"/>
    <w:rsid w:val="0061318E"/>
    <w:rsid w:val="00615ABC"/>
    <w:rsid w:val="00617477"/>
    <w:rsid w:val="00633519"/>
    <w:rsid w:val="006353F3"/>
    <w:rsid w:val="00642451"/>
    <w:rsid w:val="00642ADC"/>
    <w:rsid w:val="0064556B"/>
    <w:rsid w:val="00651225"/>
    <w:rsid w:val="00653B9D"/>
    <w:rsid w:val="00653BA6"/>
    <w:rsid w:val="0065490B"/>
    <w:rsid w:val="00655803"/>
    <w:rsid w:val="00662265"/>
    <w:rsid w:val="00662E25"/>
    <w:rsid w:val="00666BB2"/>
    <w:rsid w:val="00670473"/>
    <w:rsid w:val="00673497"/>
    <w:rsid w:val="0069362D"/>
    <w:rsid w:val="006939F5"/>
    <w:rsid w:val="00696412"/>
    <w:rsid w:val="006A13EA"/>
    <w:rsid w:val="006A156A"/>
    <w:rsid w:val="006A2A56"/>
    <w:rsid w:val="006A4772"/>
    <w:rsid w:val="006A5533"/>
    <w:rsid w:val="006A709D"/>
    <w:rsid w:val="006B2C1E"/>
    <w:rsid w:val="006B35BF"/>
    <w:rsid w:val="006B39D8"/>
    <w:rsid w:val="006B5557"/>
    <w:rsid w:val="006B6DAB"/>
    <w:rsid w:val="006B732F"/>
    <w:rsid w:val="006C30BA"/>
    <w:rsid w:val="006C4163"/>
    <w:rsid w:val="006C5AB8"/>
    <w:rsid w:val="006D617D"/>
    <w:rsid w:val="006E0355"/>
    <w:rsid w:val="006F59D0"/>
    <w:rsid w:val="006F5F21"/>
    <w:rsid w:val="006F72C5"/>
    <w:rsid w:val="00700199"/>
    <w:rsid w:val="00703D08"/>
    <w:rsid w:val="00707C59"/>
    <w:rsid w:val="0071355F"/>
    <w:rsid w:val="00716742"/>
    <w:rsid w:val="00717E90"/>
    <w:rsid w:val="00723C39"/>
    <w:rsid w:val="00723D6F"/>
    <w:rsid w:val="007312E8"/>
    <w:rsid w:val="007333E6"/>
    <w:rsid w:val="00736B5D"/>
    <w:rsid w:val="007443FF"/>
    <w:rsid w:val="0076318A"/>
    <w:rsid w:val="0077402D"/>
    <w:rsid w:val="0077466A"/>
    <w:rsid w:val="0078011C"/>
    <w:rsid w:val="007967F4"/>
    <w:rsid w:val="007A3B29"/>
    <w:rsid w:val="007A45E7"/>
    <w:rsid w:val="007B2BAE"/>
    <w:rsid w:val="007C2994"/>
    <w:rsid w:val="007C299F"/>
    <w:rsid w:val="007C630E"/>
    <w:rsid w:val="007C6E2E"/>
    <w:rsid w:val="007C79D5"/>
    <w:rsid w:val="007D0C5B"/>
    <w:rsid w:val="007D6E71"/>
    <w:rsid w:val="007E0C57"/>
    <w:rsid w:val="007E4724"/>
    <w:rsid w:val="007E5464"/>
    <w:rsid w:val="007F056D"/>
    <w:rsid w:val="007F1A7F"/>
    <w:rsid w:val="00811065"/>
    <w:rsid w:val="00813553"/>
    <w:rsid w:val="00813CC8"/>
    <w:rsid w:val="00822DB9"/>
    <w:rsid w:val="008240DC"/>
    <w:rsid w:val="00832D83"/>
    <w:rsid w:val="008341A0"/>
    <w:rsid w:val="00834C2E"/>
    <w:rsid w:val="008364AF"/>
    <w:rsid w:val="00841B0D"/>
    <w:rsid w:val="00845581"/>
    <w:rsid w:val="008503E8"/>
    <w:rsid w:val="0085364C"/>
    <w:rsid w:val="008565FA"/>
    <w:rsid w:val="00856AAC"/>
    <w:rsid w:val="0086187A"/>
    <w:rsid w:val="00870795"/>
    <w:rsid w:val="0087148C"/>
    <w:rsid w:val="008733F7"/>
    <w:rsid w:val="00874B0B"/>
    <w:rsid w:val="00881421"/>
    <w:rsid w:val="00884594"/>
    <w:rsid w:val="00891671"/>
    <w:rsid w:val="008923F4"/>
    <w:rsid w:val="008A00CA"/>
    <w:rsid w:val="008A1DFA"/>
    <w:rsid w:val="008A3ED7"/>
    <w:rsid w:val="008B42DD"/>
    <w:rsid w:val="008D03BA"/>
    <w:rsid w:val="008D59C2"/>
    <w:rsid w:val="008E390F"/>
    <w:rsid w:val="008E66BA"/>
    <w:rsid w:val="008F52F1"/>
    <w:rsid w:val="00904479"/>
    <w:rsid w:val="00907405"/>
    <w:rsid w:val="009074E2"/>
    <w:rsid w:val="00913330"/>
    <w:rsid w:val="009140A7"/>
    <w:rsid w:val="00916E45"/>
    <w:rsid w:val="00923270"/>
    <w:rsid w:val="009321AC"/>
    <w:rsid w:val="00936127"/>
    <w:rsid w:val="009371FD"/>
    <w:rsid w:val="00950B44"/>
    <w:rsid w:val="0095368A"/>
    <w:rsid w:val="00966DF3"/>
    <w:rsid w:val="00975CDD"/>
    <w:rsid w:val="00983298"/>
    <w:rsid w:val="00983E4C"/>
    <w:rsid w:val="00984034"/>
    <w:rsid w:val="009843C7"/>
    <w:rsid w:val="00990220"/>
    <w:rsid w:val="00992183"/>
    <w:rsid w:val="009938D3"/>
    <w:rsid w:val="009A3DDF"/>
    <w:rsid w:val="009A771F"/>
    <w:rsid w:val="009B36B8"/>
    <w:rsid w:val="009B6A99"/>
    <w:rsid w:val="009C0036"/>
    <w:rsid w:val="009D06F1"/>
    <w:rsid w:val="009E0FF4"/>
    <w:rsid w:val="009E4853"/>
    <w:rsid w:val="009F04C2"/>
    <w:rsid w:val="009F1708"/>
    <w:rsid w:val="009F5792"/>
    <w:rsid w:val="009F64B5"/>
    <w:rsid w:val="00A02119"/>
    <w:rsid w:val="00A051F3"/>
    <w:rsid w:val="00A07D84"/>
    <w:rsid w:val="00A1032B"/>
    <w:rsid w:val="00A11DF6"/>
    <w:rsid w:val="00A12B04"/>
    <w:rsid w:val="00A15F55"/>
    <w:rsid w:val="00A27C53"/>
    <w:rsid w:val="00A32A25"/>
    <w:rsid w:val="00A352B2"/>
    <w:rsid w:val="00A43342"/>
    <w:rsid w:val="00A44094"/>
    <w:rsid w:val="00A55697"/>
    <w:rsid w:val="00A60703"/>
    <w:rsid w:val="00A60A13"/>
    <w:rsid w:val="00A621F0"/>
    <w:rsid w:val="00A66695"/>
    <w:rsid w:val="00A72A82"/>
    <w:rsid w:val="00A76924"/>
    <w:rsid w:val="00A775DF"/>
    <w:rsid w:val="00A804EF"/>
    <w:rsid w:val="00A85B2C"/>
    <w:rsid w:val="00A867C5"/>
    <w:rsid w:val="00A87291"/>
    <w:rsid w:val="00A92135"/>
    <w:rsid w:val="00A95120"/>
    <w:rsid w:val="00AA59C6"/>
    <w:rsid w:val="00AA6CB8"/>
    <w:rsid w:val="00AB16AA"/>
    <w:rsid w:val="00AB2B90"/>
    <w:rsid w:val="00AB6CF4"/>
    <w:rsid w:val="00AB7A90"/>
    <w:rsid w:val="00AC0F2A"/>
    <w:rsid w:val="00AC15C8"/>
    <w:rsid w:val="00AC2B42"/>
    <w:rsid w:val="00AC4762"/>
    <w:rsid w:val="00AC7925"/>
    <w:rsid w:val="00AD1256"/>
    <w:rsid w:val="00AD161C"/>
    <w:rsid w:val="00AD1EE0"/>
    <w:rsid w:val="00AD2289"/>
    <w:rsid w:val="00AD364D"/>
    <w:rsid w:val="00AE085D"/>
    <w:rsid w:val="00AE3EFC"/>
    <w:rsid w:val="00AE7190"/>
    <w:rsid w:val="00AE730F"/>
    <w:rsid w:val="00AF16D3"/>
    <w:rsid w:val="00B0084A"/>
    <w:rsid w:val="00B0374C"/>
    <w:rsid w:val="00B04048"/>
    <w:rsid w:val="00B04123"/>
    <w:rsid w:val="00B141CF"/>
    <w:rsid w:val="00B14330"/>
    <w:rsid w:val="00B168D5"/>
    <w:rsid w:val="00B21DAD"/>
    <w:rsid w:val="00B22DE0"/>
    <w:rsid w:val="00B302AB"/>
    <w:rsid w:val="00B36201"/>
    <w:rsid w:val="00B37D6C"/>
    <w:rsid w:val="00B40129"/>
    <w:rsid w:val="00B42BD7"/>
    <w:rsid w:val="00B46E68"/>
    <w:rsid w:val="00B47ADA"/>
    <w:rsid w:val="00B50B2A"/>
    <w:rsid w:val="00B52E6D"/>
    <w:rsid w:val="00B5414A"/>
    <w:rsid w:val="00B54ED4"/>
    <w:rsid w:val="00B56307"/>
    <w:rsid w:val="00B603DA"/>
    <w:rsid w:val="00B61E56"/>
    <w:rsid w:val="00B62903"/>
    <w:rsid w:val="00B62B89"/>
    <w:rsid w:val="00B66F56"/>
    <w:rsid w:val="00B721D2"/>
    <w:rsid w:val="00B7285F"/>
    <w:rsid w:val="00B7343E"/>
    <w:rsid w:val="00B73AAA"/>
    <w:rsid w:val="00B75A31"/>
    <w:rsid w:val="00B81903"/>
    <w:rsid w:val="00B82B60"/>
    <w:rsid w:val="00B90E82"/>
    <w:rsid w:val="00B930B2"/>
    <w:rsid w:val="00B96406"/>
    <w:rsid w:val="00BA1F67"/>
    <w:rsid w:val="00BB1329"/>
    <w:rsid w:val="00BB1C60"/>
    <w:rsid w:val="00BB2B84"/>
    <w:rsid w:val="00BB6569"/>
    <w:rsid w:val="00BC2617"/>
    <w:rsid w:val="00BC2F0E"/>
    <w:rsid w:val="00BC7856"/>
    <w:rsid w:val="00BD5739"/>
    <w:rsid w:val="00BE3397"/>
    <w:rsid w:val="00BF3F30"/>
    <w:rsid w:val="00BF6298"/>
    <w:rsid w:val="00BF77B3"/>
    <w:rsid w:val="00C02512"/>
    <w:rsid w:val="00C039D8"/>
    <w:rsid w:val="00C044BB"/>
    <w:rsid w:val="00C04BD4"/>
    <w:rsid w:val="00C07D1D"/>
    <w:rsid w:val="00C135E1"/>
    <w:rsid w:val="00C14811"/>
    <w:rsid w:val="00C151EE"/>
    <w:rsid w:val="00C23972"/>
    <w:rsid w:val="00C25956"/>
    <w:rsid w:val="00C3540E"/>
    <w:rsid w:val="00C4381B"/>
    <w:rsid w:val="00C4431B"/>
    <w:rsid w:val="00C4623C"/>
    <w:rsid w:val="00C50D21"/>
    <w:rsid w:val="00C52CE0"/>
    <w:rsid w:val="00C5342D"/>
    <w:rsid w:val="00C54A27"/>
    <w:rsid w:val="00C55070"/>
    <w:rsid w:val="00C56DEE"/>
    <w:rsid w:val="00C67022"/>
    <w:rsid w:val="00C71313"/>
    <w:rsid w:val="00C71C7B"/>
    <w:rsid w:val="00C76BA7"/>
    <w:rsid w:val="00C76CBD"/>
    <w:rsid w:val="00C91B66"/>
    <w:rsid w:val="00C946C9"/>
    <w:rsid w:val="00CA27DF"/>
    <w:rsid w:val="00CA37B1"/>
    <w:rsid w:val="00CA3BB9"/>
    <w:rsid w:val="00CA7041"/>
    <w:rsid w:val="00CA7119"/>
    <w:rsid w:val="00CB2248"/>
    <w:rsid w:val="00CB42CE"/>
    <w:rsid w:val="00CC041C"/>
    <w:rsid w:val="00CC5E12"/>
    <w:rsid w:val="00CD0353"/>
    <w:rsid w:val="00CD1B90"/>
    <w:rsid w:val="00CE61C5"/>
    <w:rsid w:val="00CF1802"/>
    <w:rsid w:val="00CF38CB"/>
    <w:rsid w:val="00CF45A1"/>
    <w:rsid w:val="00D02335"/>
    <w:rsid w:val="00D025AD"/>
    <w:rsid w:val="00D04721"/>
    <w:rsid w:val="00D06BA2"/>
    <w:rsid w:val="00D146DF"/>
    <w:rsid w:val="00D23417"/>
    <w:rsid w:val="00D23C2A"/>
    <w:rsid w:val="00D26ABF"/>
    <w:rsid w:val="00D27A4F"/>
    <w:rsid w:val="00D33EDB"/>
    <w:rsid w:val="00D3578B"/>
    <w:rsid w:val="00D363C0"/>
    <w:rsid w:val="00D438A7"/>
    <w:rsid w:val="00D438C5"/>
    <w:rsid w:val="00D4531E"/>
    <w:rsid w:val="00D51E7D"/>
    <w:rsid w:val="00D534EB"/>
    <w:rsid w:val="00D555C1"/>
    <w:rsid w:val="00D56856"/>
    <w:rsid w:val="00D56D67"/>
    <w:rsid w:val="00D60339"/>
    <w:rsid w:val="00D62114"/>
    <w:rsid w:val="00D642C3"/>
    <w:rsid w:val="00D666C9"/>
    <w:rsid w:val="00D67DC5"/>
    <w:rsid w:val="00D70FE0"/>
    <w:rsid w:val="00D73C63"/>
    <w:rsid w:val="00D76297"/>
    <w:rsid w:val="00D76D66"/>
    <w:rsid w:val="00D80790"/>
    <w:rsid w:val="00D809D5"/>
    <w:rsid w:val="00D93446"/>
    <w:rsid w:val="00D93BA9"/>
    <w:rsid w:val="00D97A22"/>
    <w:rsid w:val="00DA629A"/>
    <w:rsid w:val="00DA7823"/>
    <w:rsid w:val="00DB08CF"/>
    <w:rsid w:val="00DB17A7"/>
    <w:rsid w:val="00DB4329"/>
    <w:rsid w:val="00DC1921"/>
    <w:rsid w:val="00DD0C5D"/>
    <w:rsid w:val="00DD7FE6"/>
    <w:rsid w:val="00DE5304"/>
    <w:rsid w:val="00DF4B58"/>
    <w:rsid w:val="00DF618D"/>
    <w:rsid w:val="00E00C6C"/>
    <w:rsid w:val="00E01277"/>
    <w:rsid w:val="00E026AD"/>
    <w:rsid w:val="00E07303"/>
    <w:rsid w:val="00E106D4"/>
    <w:rsid w:val="00E16027"/>
    <w:rsid w:val="00E20181"/>
    <w:rsid w:val="00E22096"/>
    <w:rsid w:val="00E274E5"/>
    <w:rsid w:val="00E27D48"/>
    <w:rsid w:val="00E31153"/>
    <w:rsid w:val="00E35907"/>
    <w:rsid w:val="00E37980"/>
    <w:rsid w:val="00E41C2B"/>
    <w:rsid w:val="00E426C0"/>
    <w:rsid w:val="00E428A5"/>
    <w:rsid w:val="00E522AA"/>
    <w:rsid w:val="00E60C0D"/>
    <w:rsid w:val="00E6494B"/>
    <w:rsid w:val="00E64B3B"/>
    <w:rsid w:val="00E65BAE"/>
    <w:rsid w:val="00E668DA"/>
    <w:rsid w:val="00E67BC1"/>
    <w:rsid w:val="00E75144"/>
    <w:rsid w:val="00E7568A"/>
    <w:rsid w:val="00E7787E"/>
    <w:rsid w:val="00E80398"/>
    <w:rsid w:val="00E81672"/>
    <w:rsid w:val="00E928FB"/>
    <w:rsid w:val="00E92C9D"/>
    <w:rsid w:val="00E95538"/>
    <w:rsid w:val="00EA3AC7"/>
    <w:rsid w:val="00EA72FF"/>
    <w:rsid w:val="00EB00D0"/>
    <w:rsid w:val="00EB26F8"/>
    <w:rsid w:val="00EB2C54"/>
    <w:rsid w:val="00EB7B2F"/>
    <w:rsid w:val="00EC0006"/>
    <w:rsid w:val="00EC12EE"/>
    <w:rsid w:val="00EC5587"/>
    <w:rsid w:val="00EE05DD"/>
    <w:rsid w:val="00EE3CCC"/>
    <w:rsid w:val="00EE727F"/>
    <w:rsid w:val="00EF01B7"/>
    <w:rsid w:val="00EF0FFA"/>
    <w:rsid w:val="00EF6A4A"/>
    <w:rsid w:val="00F00142"/>
    <w:rsid w:val="00F00C3B"/>
    <w:rsid w:val="00F00D01"/>
    <w:rsid w:val="00F01057"/>
    <w:rsid w:val="00F0148E"/>
    <w:rsid w:val="00F1095E"/>
    <w:rsid w:val="00F1208C"/>
    <w:rsid w:val="00F13315"/>
    <w:rsid w:val="00F135A6"/>
    <w:rsid w:val="00F252F3"/>
    <w:rsid w:val="00F32BC1"/>
    <w:rsid w:val="00F32D9D"/>
    <w:rsid w:val="00F348D1"/>
    <w:rsid w:val="00F35FE2"/>
    <w:rsid w:val="00F41765"/>
    <w:rsid w:val="00F47FD3"/>
    <w:rsid w:val="00F50E57"/>
    <w:rsid w:val="00F60187"/>
    <w:rsid w:val="00F619B9"/>
    <w:rsid w:val="00F62680"/>
    <w:rsid w:val="00F62DCD"/>
    <w:rsid w:val="00F7022D"/>
    <w:rsid w:val="00F7054A"/>
    <w:rsid w:val="00F71828"/>
    <w:rsid w:val="00F768DC"/>
    <w:rsid w:val="00F81594"/>
    <w:rsid w:val="00F84E29"/>
    <w:rsid w:val="00F90221"/>
    <w:rsid w:val="00F95C74"/>
    <w:rsid w:val="00F97A85"/>
    <w:rsid w:val="00FA0D80"/>
    <w:rsid w:val="00FA2A27"/>
    <w:rsid w:val="00FB1874"/>
    <w:rsid w:val="00FB37AF"/>
    <w:rsid w:val="00FC3223"/>
    <w:rsid w:val="00FC637D"/>
    <w:rsid w:val="00FD0A38"/>
    <w:rsid w:val="00FD7945"/>
    <w:rsid w:val="00FE5F87"/>
    <w:rsid w:val="00FE6B85"/>
    <w:rsid w:val="00FF0AC8"/>
    <w:rsid w:val="00FF21E5"/>
    <w:rsid w:val="0F8438E1"/>
    <w:rsid w:val="103565FE"/>
    <w:rsid w:val="11584512"/>
    <w:rsid w:val="1E083E3F"/>
    <w:rsid w:val="24941E27"/>
    <w:rsid w:val="2E2F0D03"/>
    <w:rsid w:val="3884333A"/>
    <w:rsid w:val="4F0D11AD"/>
    <w:rsid w:val="56755377"/>
    <w:rsid w:val="7986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7D0A"/>
  <w15:docId w15:val="{EF634574-1C01-41B0-9EA2-0F65EA4C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Lines="50" w:before="50" w:afterLines="50" w:after="50" w:line="360" w:lineRule="auto"/>
      <w:jc w:val="center"/>
      <w:outlineLvl w:val="0"/>
    </w:pPr>
    <w:rPr>
      <w:rFonts w:eastAsia="黑体" w:cstheme="minorBidi"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Lines="50" w:before="50" w:afterLines="50" w:after="50" w:line="360" w:lineRule="auto"/>
      <w:outlineLvl w:val="1"/>
    </w:pPr>
    <w:rPr>
      <w:rFonts w:eastAsia="黑体" w:cstheme="majorBidi"/>
      <w:bCs/>
      <w:kern w:val="2"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spacing w:beforeLines="0" w:before="0" w:afterLines="0" w:after="0"/>
      <w:outlineLvl w:val="2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cstheme="majorBidi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296"/>
      </w:tabs>
      <w:spacing w:line="259" w:lineRule="auto"/>
      <w:ind w:firstLineChars="400" w:firstLine="400"/>
    </w:pPr>
    <w:rPr>
      <w:rFonts w:cs="Times New Roman"/>
      <w:kern w:val="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b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after="156"/>
      <w:ind w:leftChars="200" w:left="480" w:firstLine="48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sz w:val="24"/>
      <w:szCs w:val="32"/>
    </w:rPr>
  </w:style>
  <w:style w:type="paragraph" w:styleId="ac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hAnsiTheme="minorHAnsi" w:cstheme="minorBidi"/>
      <w:kern w:val="2"/>
      <w:sz w:val="24"/>
      <w:szCs w:val="22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customStyle="1" w:styleId="ae">
    <w:name w:val="图片"/>
    <w:link w:val="af"/>
    <w:qFormat/>
    <w:pPr>
      <w:jc w:val="center"/>
    </w:pPr>
    <w:rPr>
      <w:rFonts w:cstheme="minorBidi"/>
      <w:kern w:val="2"/>
      <w:sz w:val="24"/>
      <w:szCs w:val="22"/>
    </w:rPr>
  </w:style>
  <w:style w:type="character" w:customStyle="1" w:styleId="af">
    <w:name w:val="图片 字符"/>
    <w:basedOn w:val="a0"/>
    <w:link w:val="ae"/>
    <w:qFormat/>
    <w:rPr>
      <w:rFonts w:ascii="Times New Roman" w:eastAsia="宋体" w:hAnsi="Times New Roman"/>
      <w:sz w:val="24"/>
    </w:rPr>
  </w:style>
  <w:style w:type="paragraph" w:customStyle="1" w:styleId="af0">
    <w:name w:val="公式"/>
    <w:next w:val="a"/>
    <w:link w:val="af1"/>
    <w:qFormat/>
    <w:pPr>
      <w:tabs>
        <w:tab w:val="center" w:pos="4080"/>
        <w:tab w:val="right" w:pos="8160"/>
      </w:tabs>
    </w:pPr>
    <w:rPr>
      <w:rFonts w:cstheme="minorBidi"/>
      <w:kern w:val="2"/>
      <w:sz w:val="24"/>
      <w:szCs w:val="22"/>
    </w:rPr>
  </w:style>
  <w:style w:type="character" w:customStyle="1" w:styleId="af1">
    <w:name w:val="公式 字符"/>
    <w:basedOn w:val="a0"/>
    <w:link w:val="af0"/>
    <w:qFormat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 w:cstheme="majorBidi"/>
      <w:sz w:val="24"/>
      <w:szCs w:val="32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table" w:styleId="21">
    <w:name w:val="Grid Table 2"/>
    <w:basedOn w:val="a1"/>
    <w:uiPriority w:val="47"/>
    <w:rsid w:val="00DA62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B548C9-817C-4BE5-AB8A-ABA95FF3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余元强</dc:creator>
  <cp:lastModifiedBy>余 元强</cp:lastModifiedBy>
  <cp:revision>522</cp:revision>
  <cp:lastPrinted>2018-10-11T10:41:00Z</cp:lastPrinted>
  <dcterms:created xsi:type="dcterms:W3CDTF">2018-04-03T14:01:00Z</dcterms:created>
  <dcterms:modified xsi:type="dcterms:W3CDTF">2018-10-11T14:36:00Z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