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96F" w:rsidRPr="00E0296F" w:rsidRDefault="00E0296F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296F">
        <w:rPr>
          <w:rFonts w:hint="eastAsia"/>
          <w:sz w:val="48"/>
          <w:szCs w:val="48"/>
        </w:rPr>
        <w:t>课题报告</w:t>
      </w:r>
    </w:p>
    <w:p w:rsidR="00E0296F" w:rsidRDefault="00E0296F">
      <w:r w:rsidRPr="00E0296F">
        <w:t>(1). 题目</w:t>
      </w:r>
      <w:r w:rsidRPr="00E0296F">
        <w:rPr>
          <w:rFonts w:hint="eastAsia"/>
        </w:rPr>
        <w:t>：使用</w:t>
      </w:r>
      <w:r w:rsidRPr="00E0296F">
        <w:t xml:space="preserve"> Python 实现对数几率回归模型</w:t>
      </w:r>
    </w:p>
    <w:p w:rsidR="00E0296F" w:rsidRDefault="00E0296F"/>
    <w:p w:rsidR="00E0296F" w:rsidRPr="00E0296F" w:rsidRDefault="00E0296F"/>
    <w:p w:rsidR="003940E2" w:rsidRDefault="00E0296F">
      <w:r w:rsidRPr="00E0296F">
        <w:t>(2). 问题描述</w:t>
      </w:r>
    </w:p>
    <w:p w:rsidR="00F07EBD" w:rsidRPr="00F07EBD" w:rsidRDefault="003940E2" w:rsidP="00F07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E2">
        <w:rPr>
          <w:rFonts w:hint="eastAsia"/>
        </w:rPr>
        <w:t>对数几率函数：</w:t>
      </w:r>
    </w:p>
    <w:p w:rsidR="00F07EBD" w:rsidRPr="00F07EBD" w:rsidRDefault="00F07EBD" w:rsidP="00F07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40E2" w:rsidRPr="003940E2" w:rsidRDefault="003940E2" w:rsidP="003940E2"/>
    <w:p w:rsidR="003940E2" w:rsidRPr="003940E2" w:rsidRDefault="003940E2" w:rsidP="003940E2">
      <w:r w:rsidRPr="003940E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\[y=\frac{1}{1+{{e}^{-z}}}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C24D9" id="矩形 10" o:spid="_x0000_s1026" alt="\[y=\frac{1}{1+{{e}^{-z}}}\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q1W1fhAgAA2w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="00F07EBD" w:rsidRPr="00F07E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BEF9ED" wp14:editId="0586C83A">
            <wp:extent cx="1531620" cy="807720"/>
            <wp:effectExtent l="0" t="0" r="0" b="0"/>
            <wp:docPr id="12" name="图片 12" descr="C:\Users\lanf\Documents\Tencent Files\1375448434\Image\C2C\G(S]EU}EP)A)0$K4QP4{C(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lanf\Documents\Tencent Files\1375448434\Image\C2C\G(S]EU}EP)A)0$K4QP4{C(J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E2" w:rsidRDefault="003940E2" w:rsidP="003940E2">
      <w:r w:rsidRPr="003940E2">
        <w:rPr>
          <w:rFonts w:hint="eastAsia"/>
        </w:rPr>
        <w:t>对数几率函数是一种“sigmoid函数”，它将z值转化为一个接近0或1的y值，并且输出值在z=0附近变化很陡，将对数几率函数转化一下得到：</w:t>
      </w:r>
    </w:p>
    <w:p w:rsidR="00F07EBD" w:rsidRPr="00F07EBD" w:rsidRDefault="00F07EBD" w:rsidP="00F07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E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3140" cy="784860"/>
            <wp:effectExtent l="0" t="0" r="3810" b="0"/>
            <wp:docPr id="13" name="图片 13" descr="C:\Users\lanf\Documents\Tencent Files\1375448434\Image\C2C\U4MV~]15CIX@_`RV{WMFA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lanf\Documents\Tencent Files\1375448434\Image\C2C\U4MV~]15CIX@_`RV{WMFA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EBD" w:rsidRPr="003940E2" w:rsidRDefault="00F07EBD" w:rsidP="003940E2"/>
    <w:p w:rsidR="003940E2" w:rsidRPr="003940E2" w:rsidRDefault="003940E2" w:rsidP="003940E2">
      <w:r w:rsidRPr="003940E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\[y=\frac{1}{1+{{e}^{-({{\omega }^{T}}x+b)}}}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E382A" id="矩形 9" o:spid="_x0000_s1026" alt="\[y=\frac{1}{1+{{e}^{-({{\omega }^{T}}x+b)}}}\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uGgypO8CAADs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F07EBD" w:rsidRPr="00F07EBD" w:rsidRDefault="003940E2" w:rsidP="00F07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E2">
        <w:rPr>
          <w:rFonts w:hint="eastAsia"/>
        </w:rPr>
        <w:t>上</w:t>
      </w:r>
      <w:proofErr w:type="gramStart"/>
      <w:r w:rsidRPr="003940E2">
        <w:rPr>
          <w:rFonts w:hint="eastAsia"/>
        </w:rPr>
        <w:t>式变化</w:t>
      </w:r>
      <w:proofErr w:type="gramEnd"/>
      <w:r w:rsidRPr="003940E2">
        <w:rPr>
          <w:rFonts w:hint="eastAsia"/>
        </w:rPr>
        <w:t>为：</w:t>
      </w:r>
    </w:p>
    <w:p w:rsidR="003940E2" w:rsidRPr="003940E2" w:rsidRDefault="003940E2" w:rsidP="003940E2"/>
    <w:p w:rsidR="003940E2" w:rsidRPr="003940E2" w:rsidRDefault="003940E2" w:rsidP="003940E2">
      <w:r w:rsidRPr="003940E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\[\ln \frac{y}{1-y}={{\omega }^{T}}x+b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3C00" id="矩形 8" o:spid="_x0000_s1026" alt="\[\ln \frac{y}{1-y}={{\omega }^{T}}x+b\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P0fZk6AIAAOU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="00F07EBD" w:rsidRPr="00F07E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AC45C4" wp14:editId="50FD3D87">
            <wp:extent cx="2636520" cy="800100"/>
            <wp:effectExtent l="0" t="0" r="0" b="0"/>
            <wp:docPr id="14" name="图片 14" descr="C:\Users\lanf\Documents\Tencent Files\1375448434\Image\C2C\ZDA6`ZE86ZGVJ4G[Y(]D(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lanf\Documents\Tencent Files\1375448434\Image\C2C\ZDA6`ZE86ZGVJ4G[Y(]D(Q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E2" w:rsidRPr="003940E2" w:rsidRDefault="003940E2" w:rsidP="003940E2">
      <w:r w:rsidRPr="003940E2">
        <w:rPr>
          <w:rFonts w:hint="eastAsia"/>
        </w:rPr>
        <w:t>若将y视为样本x作为正例的可能性，则1-y为该样本</w:t>
      </w:r>
      <w:proofErr w:type="gramStart"/>
      <w:r w:rsidRPr="003940E2">
        <w:rPr>
          <w:rFonts w:hint="eastAsia"/>
        </w:rPr>
        <w:t>作为负例的</w:t>
      </w:r>
      <w:proofErr w:type="gramEnd"/>
      <w:r w:rsidRPr="003940E2">
        <w:rPr>
          <w:rFonts w:hint="eastAsia"/>
        </w:rPr>
        <w:t>可能性。两者的比值 </w:t>
      </w:r>
      <w:r w:rsidRPr="003940E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\[\frac{y}{1-y}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768DE6" id="矩形 7" o:spid="_x0000_s1026" alt="\[\frac{y}{1-y}\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lyLTNQCAADO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3940E2">
        <w:rPr>
          <w:rFonts w:hint="eastAsia"/>
        </w:rPr>
        <w:t>为“几率”，反映了x作为正例的相对可能性，取对数之后称为“对数几率”。</w:t>
      </w:r>
    </w:p>
    <w:p w:rsidR="003940E2" w:rsidRDefault="003940E2" w:rsidP="003940E2">
      <w:r w:rsidRPr="003940E2">
        <w:rPr>
          <w:rFonts w:hint="eastAsia"/>
        </w:rPr>
        <w:t>将上式重写为概率形式：</w:t>
      </w:r>
    </w:p>
    <w:p w:rsidR="00F07EBD" w:rsidRPr="003940E2" w:rsidRDefault="00F07EBD" w:rsidP="003940E2"/>
    <w:p w:rsidR="00F07EBD" w:rsidRPr="00F07EBD" w:rsidRDefault="003940E2" w:rsidP="00F07E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0E2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\[\ln \frac{p(y=1|x)}{p(y=0|x)}={{\omega }^{T}}x+b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E9300E" id="矩形 6" o:spid="_x0000_s1026" alt="\[\ln \frac{p(y=1|x)}{p(y=0|x)}={{\omega }^{T}}x+b\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K0X/hrwAgAA8Q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="00F07EBD" w:rsidRPr="00F07E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5120" cy="929640"/>
            <wp:effectExtent l="0" t="0" r="0" b="3810"/>
            <wp:docPr id="15" name="图片 15" descr="C:\Users\lanf\Documents\Tencent Files\1375448434\Image\C2C\YA13NHW5HCD9~OU2Y}(}EX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lanf\Documents\Tencent Files\1375448434\Image\C2C\YA13NHW5HCD9~OU2Y}(}EX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E2" w:rsidRPr="003940E2" w:rsidRDefault="003940E2" w:rsidP="003940E2"/>
    <w:p w:rsidR="00E0296F" w:rsidRDefault="00E0296F">
      <w:r w:rsidRPr="00E0296F">
        <w:t>；</w:t>
      </w:r>
    </w:p>
    <w:p w:rsidR="00E0296F" w:rsidRDefault="00E0296F">
      <w:pPr>
        <w:rPr>
          <w:sz w:val="32"/>
          <w:szCs w:val="32"/>
        </w:rPr>
      </w:pPr>
      <w:r w:rsidRPr="00E0296F">
        <w:t>(3). 数据集描述；</w:t>
      </w:r>
      <w:r w:rsidR="007E3DEF" w:rsidRPr="007E3DEF">
        <w:rPr>
          <w:rFonts w:hint="eastAsia"/>
          <w:sz w:val="32"/>
          <w:szCs w:val="32"/>
        </w:rPr>
        <w:t>鸢尾</w:t>
      </w:r>
      <w:proofErr w:type="gramStart"/>
      <w:r w:rsidR="007E3DEF" w:rsidRPr="007E3DEF">
        <w:rPr>
          <w:rFonts w:hint="eastAsia"/>
          <w:sz w:val="32"/>
          <w:szCs w:val="32"/>
        </w:rPr>
        <w:t>花数据</w:t>
      </w:r>
      <w:proofErr w:type="gramEnd"/>
      <w:r w:rsidR="007E3DEF" w:rsidRPr="007E3DEF">
        <w:rPr>
          <w:rFonts w:hint="eastAsia"/>
          <w:sz w:val="32"/>
          <w:szCs w:val="32"/>
        </w:rPr>
        <w:t>集（</w:t>
      </w:r>
      <w:r w:rsidR="007E3DEF" w:rsidRPr="007E3DEF">
        <w:rPr>
          <w:sz w:val="32"/>
          <w:szCs w:val="32"/>
        </w:rPr>
        <w:t>Iris）</w:t>
      </w:r>
    </w:p>
    <w:p w:rsidR="00A24D1C" w:rsidRDefault="00A24D1C" w:rsidP="00A24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D1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726940"/>
            <wp:effectExtent l="0" t="0" r="2540" b="0"/>
            <wp:docPr id="16" name="图片 16" descr="C:\Users\lanf\Documents\Tencent Files\1375448434\Image\C2C\T$}S6T{M8DJ8AMFBN4~H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lanf\Documents\Tencent Files\1375448434\Image\C2C\T$}S6T{M8DJ8AMFBN4~H_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1C" w:rsidRPr="00A24D1C" w:rsidRDefault="00A24D1C" w:rsidP="00A24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D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545080"/>
            <wp:effectExtent l="0" t="0" r="0" b="7620"/>
            <wp:docPr id="18" name="图片 18" descr="C:\Users\lanf\Documents\Tencent Files\1375448434\Image\C2C\XBD{$%HZ}G9(W`K7MRA6U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lanf\Documents\Tencent Files\1375448434\Image\C2C\XBD{$%HZ}G9(W`K7MRA6U9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1C" w:rsidRDefault="00B05692" w:rsidP="00A24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我采用了前100行数据也就是前两类</w:t>
      </w:r>
    </w:p>
    <w:p w:rsidR="00B05692" w:rsidRPr="00A24D1C" w:rsidRDefault="00B05692" w:rsidP="00A24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属性用了p</w:t>
      </w:r>
      <w:r>
        <w:rPr>
          <w:rFonts w:ascii="宋体" w:eastAsia="宋体" w:hAnsi="宋体" w:cs="宋体"/>
          <w:kern w:val="0"/>
          <w:sz w:val="24"/>
          <w:szCs w:val="24"/>
        </w:rPr>
        <w:t>etal length</w:t>
      </w:r>
      <w:r>
        <w:rPr>
          <w:rFonts w:ascii="宋体" w:eastAsia="宋体" w:hAnsi="宋体" w:cs="宋体" w:hint="eastAsia"/>
          <w:kern w:val="0"/>
          <w:sz w:val="24"/>
          <w:szCs w:val="24"/>
        </w:rPr>
        <w:t>和p</w:t>
      </w:r>
      <w:r>
        <w:rPr>
          <w:rFonts w:ascii="宋体" w:eastAsia="宋体" w:hAnsi="宋体" w:cs="宋体"/>
          <w:kern w:val="0"/>
          <w:sz w:val="24"/>
          <w:szCs w:val="24"/>
        </w:rPr>
        <w:t>etal width</w:t>
      </w:r>
      <w:r>
        <w:rPr>
          <w:rFonts w:ascii="宋体" w:eastAsia="宋体" w:hAnsi="宋体" w:cs="宋体" w:hint="eastAsia"/>
          <w:kern w:val="0"/>
          <w:sz w:val="24"/>
          <w:szCs w:val="24"/>
        </w:rPr>
        <w:t>两个属性因为不会</w:t>
      </w:r>
      <w:r w:rsidR="00154976">
        <w:rPr>
          <w:rFonts w:ascii="宋体" w:eastAsia="宋体" w:hAnsi="宋体" w:cs="宋体" w:hint="eastAsia"/>
          <w:kern w:val="0"/>
          <w:sz w:val="24"/>
          <w:szCs w:val="24"/>
        </w:rPr>
        <w:t>降维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所以只能被迫自己选出两个属性训练。</w:t>
      </w:r>
    </w:p>
    <w:p w:rsidR="00A24D1C" w:rsidRPr="00A24D1C" w:rsidRDefault="00A24D1C" w:rsidP="00A24D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4D1C" w:rsidRDefault="00A24D1C">
      <w:pPr>
        <w:rPr>
          <w:sz w:val="32"/>
          <w:szCs w:val="32"/>
        </w:rPr>
      </w:pPr>
    </w:p>
    <w:p w:rsidR="00A24D1C" w:rsidRDefault="00A24D1C"/>
    <w:p w:rsidR="00E0296F" w:rsidRDefault="00E0296F">
      <w:r w:rsidRPr="00E0296F">
        <w:lastRenderedPageBreak/>
        <w:t>(4). 实验结果图，包括随着训练次数的增加，模型损失函数的变化曲线图；</w:t>
      </w:r>
    </w:p>
    <w:p w:rsidR="007E3DEF" w:rsidRPr="007E3DEF" w:rsidRDefault="007E3DEF">
      <w:pPr>
        <w:rPr>
          <w:sz w:val="32"/>
          <w:szCs w:val="32"/>
        </w:rPr>
      </w:pPr>
      <w:r w:rsidRPr="007E3DEF">
        <w:rPr>
          <w:rFonts w:hint="eastAsia"/>
          <w:sz w:val="32"/>
          <w:szCs w:val="32"/>
        </w:rPr>
        <w:t>没能实现损失函数变化曲线</w:t>
      </w:r>
    </w:p>
    <w:p w:rsidR="006837C7" w:rsidRDefault="00E0296F">
      <w:r w:rsidRPr="00E0296F">
        <w:t>(5). 实验结果分析；</w:t>
      </w:r>
    </w:p>
    <w:p w:rsidR="00955041" w:rsidRDefault="00955041">
      <w:r w:rsidRPr="00955041">
        <w:rPr>
          <w:noProof/>
        </w:rPr>
        <w:drawing>
          <wp:inline distT="0" distB="0" distL="0" distR="0" wp14:anchorId="3038CD9E" wp14:editId="591AB1B6">
            <wp:extent cx="5274310" cy="779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041" w:rsidRDefault="00955041">
      <w:r>
        <w:rPr>
          <w:rFonts w:hint="eastAsia"/>
        </w:rPr>
        <w:t>因为属性是根据散点图自己选择的，选择了两个区分很明显的属性，导致最后误差为零。</w:t>
      </w:r>
    </w:p>
    <w:sectPr w:rsidR="00955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6F"/>
    <w:rsid w:val="00154976"/>
    <w:rsid w:val="003940E2"/>
    <w:rsid w:val="006837C7"/>
    <w:rsid w:val="007E3DEF"/>
    <w:rsid w:val="00955041"/>
    <w:rsid w:val="00A24D1C"/>
    <w:rsid w:val="00B05692"/>
    <w:rsid w:val="00E0296F"/>
    <w:rsid w:val="00F0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2B0F"/>
  <w15:chartTrackingRefBased/>
  <w15:docId w15:val="{19CA51C7-D3AE-44F5-901A-705DF54E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lanf</dc:creator>
  <cp:keywords/>
  <dc:description/>
  <cp:lastModifiedBy>lanf</cp:lastModifiedBy>
  <cp:revision>2</cp:revision>
  <dcterms:created xsi:type="dcterms:W3CDTF">2018-10-11T13:01:00Z</dcterms:created>
  <dcterms:modified xsi:type="dcterms:W3CDTF">2018-10-11T14:58:00Z</dcterms:modified>
</cp:coreProperties>
</file>