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36" w:rsidRDefault="00CA453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</w:p>
    <w:p w:rsidR="00301C26" w:rsidRDefault="00301C2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  <w:r w:rsidRPr="00301C26">
        <w:rPr>
          <w:rFonts w:ascii="黑体" w:eastAsia="黑体" w:hAnsi="黑体"/>
          <w:b/>
          <w:sz w:val="44"/>
          <w:szCs w:val="44"/>
        </w:rPr>
        <w:t>使用python实现对数几率回归</w:t>
      </w:r>
    </w:p>
    <w:p w:rsidR="00CA4536" w:rsidRPr="00CA4536" w:rsidRDefault="00CA4536" w:rsidP="00301C26">
      <w:pPr>
        <w:pStyle w:val="Standard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计算机1601</w:t>
      </w:r>
      <w:r>
        <w:rPr>
          <w:rFonts w:ascii="微软雅黑" w:eastAsia="微软雅黑" w:hAnsi="微软雅黑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1611640110</w:t>
      </w:r>
      <w:r>
        <w:rPr>
          <w:rFonts w:ascii="微软雅黑" w:eastAsia="微软雅黑" w:hAnsi="微软雅黑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李俊杰</w:t>
      </w:r>
    </w:p>
    <w:p w:rsidR="00301C26" w:rsidRPr="00301C26" w:rsidRDefault="00301C2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</w:p>
    <w:p w:rsidR="00CF418A" w:rsidRDefault="00301C26" w:rsidP="00301C26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</w:rPr>
      </w:pPr>
      <w:r w:rsidRPr="00301C26">
        <w:rPr>
          <w:rFonts w:asciiTheme="majorEastAsia" w:eastAsiaTheme="majorEastAsia" w:hAnsiTheme="majorEastAsia" w:hint="eastAsia"/>
          <w:sz w:val="32"/>
        </w:rPr>
        <w:t>问题描述</w:t>
      </w:r>
    </w:p>
    <w:p w:rsidR="00301C26" w:rsidRDefault="00562FB8" w:rsidP="00562FB8">
      <w:pPr>
        <w:pStyle w:val="a7"/>
        <w:ind w:left="420" w:firstLineChars="0"/>
        <w:rPr>
          <w:rFonts w:ascii="Consolas" w:hAnsi="Consolas"/>
          <w:color w:val="000000"/>
          <w:sz w:val="28"/>
          <w:szCs w:val="20"/>
        </w:rPr>
      </w:pPr>
      <w:r>
        <w:rPr>
          <w:rFonts w:asciiTheme="majorEastAsia" w:eastAsiaTheme="majorEastAsia" w:hAnsiTheme="majorEastAsia" w:hint="eastAsia"/>
          <w:sz w:val="28"/>
        </w:rPr>
        <w:t>选取四个属性之中其中两个：</w:t>
      </w:r>
      <w:r w:rsidRPr="00562FB8">
        <w:rPr>
          <w:rFonts w:ascii="Consolas" w:hAnsi="Consolas"/>
          <w:color w:val="000000"/>
          <w:sz w:val="28"/>
          <w:szCs w:val="20"/>
        </w:rPr>
        <w:t>sepal length</w:t>
      </w:r>
      <w:r w:rsidRPr="00562FB8">
        <w:rPr>
          <w:rFonts w:ascii="Consolas" w:hAnsi="Consolas" w:hint="eastAsia"/>
          <w:color w:val="000000"/>
          <w:sz w:val="28"/>
          <w:szCs w:val="20"/>
        </w:rPr>
        <w:t>、</w:t>
      </w:r>
      <w:r w:rsidRPr="00562FB8">
        <w:rPr>
          <w:rFonts w:ascii="Consolas" w:hAnsi="Consolas"/>
          <w:color w:val="000000"/>
          <w:sz w:val="28"/>
          <w:szCs w:val="20"/>
        </w:rPr>
        <w:t>sepal width</w:t>
      </w:r>
      <w:r>
        <w:rPr>
          <w:rFonts w:ascii="Consolas" w:hAnsi="Consolas" w:hint="eastAsia"/>
          <w:color w:val="000000"/>
          <w:sz w:val="20"/>
          <w:szCs w:val="20"/>
        </w:rPr>
        <w:t>。</w:t>
      </w:r>
      <w:r w:rsidRPr="00562FB8">
        <w:rPr>
          <w:rFonts w:ascii="Consolas" w:hAnsi="Consolas" w:hint="eastAsia"/>
          <w:color w:val="000000"/>
          <w:sz w:val="28"/>
          <w:szCs w:val="20"/>
        </w:rPr>
        <w:t>且</w:t>
      </w:r>
      <w:r>
        <w:rPr>
          <w:rFonts w:ascii="Consolas" w:hAnsi="Consolas" w:hint="eastAsia"/>
          <w:color w:val="000000"/>
          <w:sz w:val="28"/>
          <w:szCs w:val="20"/>
        </w:rPr>
        <w:t>只分为了两类，一类为</w:t>
      </w:r>
      <w:r w:rsidRPr="00562FB8">
        <w:rPr>
          <w:rFonts w:ascii="Consolas" w:hAnsi="Consolas"/>
          <w:color w:val="000000"/>
          <w:sz w:val="28"/>
          <w:szCs w:val="20"/>
        </w:rPr>
        <w:t>Iris Setosa</w:t>
      </w:r>
      <w:r>
        <w:rPr>
          <w:rFonts w:ascii="Consolas" w:hAnsi="Consolas" w:hint="eastAsia"/>
          <w:color w:val="000000"/>
          <w:sz w:val="28"/>
          <w:szCs w:val="20"/>
        </w:rPr>
        <w:t>，另一类为</w:t>
      </w:r>
      <w:r w:rsidRPr="00562FB8">
        <w:rPr>
          <w:rFonts w:ascii="Consolas" w:hAnsi="Consolas"/>
          <w:color w:val="000000"/>
          <w:sz w:val="28"/>
          <w:szCs w:val="20"/>
        </w:rPr>
        <w:t>Iris Versicolour</w:t>
      </w:r>
      <w:r>
        <w:rPr>
          <w:rFonts w:ascii="Consolas" w:hAnsi="Consolas" w:hint="eastAsia"/>
          <w:color w:val="000000"/>
          <w:sz w:val="28"/>
          <w:szCs w:val="20"/>
        </w:rPr>
        <w:t>。</w:t>
      </w:r>
    </w:p>
    <w:p w:rsidR="00562FB8" w:rsidRDefault="00562FB8" w:rsidP="00301C26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问题目标利用对数几率回归实现二分类</w:t>
      </w:r>
    </w:p>
    <w:p w:rsidR="00562FB8" w:rsidRDefault="006252DA" w:rsidP="00301C26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  <w:t xml:space="preserve">H(x) = </w:t>
      </w:r>
      <m:oMath>
        <m:f>
          <m:fPr>
            <m:type m:val="skw"/>
            <m:ctrlPr>
              <w:rPr>
                <w:rFonts w:ascii="Cambria Math" w:eastAsiaTheme="majorEastAsia" w:hAnsi="Cambria Math"/>
                <w:b/>
                <w:sz w:val="28"/>
                <w:vertAlign w:val="superscript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hint="eastAsia"/>
                <w:sz w:val="28"/>
                <w:vertAlign w:val="superscri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b/>
                    <w:i/>
                    <w:sz w:val="28"/>
                    <w:vertAlign w:val="super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vertAlign w:val="superscript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ajorEastAsia" w:hAnsi="Cambria Math"/>
                    <w:sz w:val="28"/>
                    <w:vertAlign w:val="superscript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b/>
                        <w:i/>
                        <w:sz w:val="28"/>
                        <w:vertAlign w:val="super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1×x</m:t>
                    </m:r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1+w</m:t>
                    </m:r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  <w:sz w:val="28"/>
                        <w:vertAlign w:val="superscript"/>
                      </w:rPr>
                      <m:t>2×x2+b</m:t>
                    </m:r>
                  </m:e>
                </m:d>
              </m:sup>
            </m:sSup>
          </m:den>
        </m:f>
      </m:oMath>
    </w:p>
    <w:p w:rsidR="00562FB8" w:rsidRDefault="00562FB8" w:rsidP="00562FB8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  <w:t>Cost function = y *ln(h(x)) + (1-y)*(ln(1-h(x))</w:t>
      </w:r>
      <w:r w:rsidR="001643B9">
        <w:rPr>
          <w:rFonts w:asciiTheme="majorEastAsia" w:eastAsiaTheme="majorEastAsia" w:hAnsiTheme="majorEastAsia" w:hint="eastAsia"/>
          <w:sz w:val="28"/>
        </w:rPr>
        <w:t>（凸函数）</w:t>
      </w:r>
    </w:p>
    <w:p w:rsidR="00562FB8" w:rsidRDefault="00562FB8" w:rsidP="00562FB8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</w:rPr>
      </w:pPr>
      <w:r w:rsidRPr="00562FB8">
        <w:rPr>
          <w:rFonts w:asciiTheme="majorEastAsia" w:eastAsiaTheme="majorEastAsia" w:hAnsiTheme="majorEastAsia" w:hint="eastAsia"/>
          <w:sz w:val="32"/>
        </w:rPr>
        <w:t>数据集描述</w:t>
      </w:r>
    </w:p>
    <w:p w:rsidR="00562FB8" w:rsidRDefault="00562FB8" w:rsidP="00562FB8">
      <w:pPr>
        <w:pStyle w:val="a7"/>
        <w:ind w:left="84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Da</w:t>
      </w:r>
      <w:r>
        <w:rPr>
          <w:rFonts w:asciiTheme="majorEastAsia" w:eastAsiaTheme="majorEastAsia" w:hAnsiTheme="majorEastAsia"/>
          <w:sz w:val="28"/>
        </w:rPr>
        <w:t>ta Set Information:</w:t>
      </w:r>
    </w:p>
    <w:p w:rsidR="00562FB8" w:rsidRDefault="00562FB8" w:rsidP="00562FB8">
      <w:pPr>
        <w:pStyle w:val="a7"/>
        <w:ind w:left="840" w:firstLineChars="0" w:firstLine="0"/>
        <w:rPr>
          <w:rFonts w:ascii="Arial" w:hAnsi="Arial" w:cs="Arial"/>
          <w:color w:val="123654"/>
          <w:sz w:val="20"/>
          <w:szCs w:val="20"/>
        </w:rPr>
      </w:pPr>
      <w:r>
        <w:rPr>
          <w:rFonts w:asciiTheme="majorEastAsia" w:eastAsiaTheme="majorEastAsia" w:hAnsiTheme="majorEastAsia"/>
          <w:sz w:val="28"/>
        </w:rPr>
        <w:tab/>
      </w:r>
      <w:r>
        <w:rPr>
          <w:rFonts w:ascii="Arial" w:hAnsi="Arial" w:cs="Arial"/>
          <w:color w:val="123654"/>
          <w:sz w:val="20"/>
          <w:szCs w:val="20"/>
        </w:rPr>
        <w:t xml:space="preserve">This is perhaps the best known database to be found in the pattern recognition literature. Fisher's paper is a classic in the field and is referenced frequently to this day. (See Duda &amp; Hart, for example.) The data set contains 3 classes of 50 instances each, where each class refers to a type of iris plant. One class is linearly separable from the other 2; the latter are NOT linearly separable from each other.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Predicted attribute: class of iris plant.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This is an exceedingly simple domain.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This data differs from the data presented in Fishers article (identified by Steve Chadwick, </w:t>
      </w:r>
      <w:r>
        <w:rPr>
          <w:rFonts w:ascii="Arial" w:hAnsi="Arial" w:cs="Arial"/>
          <w:color w:val="123654"/>
          <w:sz w:val="20"/>
          <w:szCs w:val="20"/>
          <w:u w:val="single"/>
        </w:rPr>
        <w:t xml:space="preserve">spchadwick </w:t>
      </w:r>
      <w:r>
        <w:rPr>
          <w:rFonts w:ascii="Arial" w:hAnsi="Arial" w:cs="Arial"/>
          <w:b/>
          <w:bCs/>
          <w:color w:val="123654"/>
          <w:sz w:val="20"/>
          <w:szCs w:val="20"/>
          <w:u w:val="single"/>
        </w:rPr>
        <w:t>'@'</w:t>
      </w:r>
      <w:r>
        <w:rPr>
          <w:rFonts w:ascii="Arial" w:hAnsi="Arial" w:cs="Arial"/>
          <w:color w:val="123654"/>
          <w:sz w:val="20"/>
          <w:szCs w:val="20"/>
          <w:u w:val="single"/>
        </w:rPr>
        <w:t xml:space="preserve"> espeedaz.net</w:t>
      </w:r>
      <w:r>
        <w:rPr>
          <w:rFonts w:ascii="Arial" w:hAnsi="Arial" w:cs="Arial"/>
          <w:color w:val="123654"/>
          <w:sz w:val="20"/>
          <w:szCs w:val="20"/>
        </w:rPr>
        <w:t xml:space="preserve"> ). The 35th sample should be: 4.9,3.1,1.5,0.2,"Iris-setosa" where the error is in the fourth feature. The 38th sample: 4.9,3.6,1.4,0.1,"Iris-setosa" where the errors are in the second and third features.</w:t>
      </w:r>
    </w:p>
    <w:p w:rsidR="005D506D" w:rsidRDefault="005D506D" w:rsidP="005D506D">
      <w:pPr>
        <w:pStyle w:val="a7"/>
        <w:ind w:left="84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Arrtibute Information:</w:t>
      </w:r>
    </w:p>
    <w:p w:rsidR="005D506D" w:rsidRPr="005D506D" w:rsidRDefault="005D506D" w:rsidP="005D506D">
      <w:pPr>
        <w:pStyle w:val="a7"/>
        <w:ind w:left="126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="Arial" w:hAnsi="Arial" w:cs="Arial"/>
          <w:color w:val="123654"/>
          <w:sz w:val="20"/>
          <w:szCs w:val="20"/>
        </w:rPr>
        <w:t xml:space="preserve">1. sepal length in cm </w:t>
      </w:r>
      <w:r>
        <w:rPr>
          <w:rFonts w:ascii="Arial" w:hAnsi="Arial" w:cs="Arial"/>
          <w:color w:val="123654"/>
          <w:sz w:val="20"/>
          <w:szCs w:val="20"/>
        </w:rPr>
        <w:br/>
        <w:t xml:space="preserve">2. sepal width in cm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 xml:space="preserve">3. petal length in cm </w:t>
      </w:r>
      <w:r>
        <w:rPr>
          <w:rFonts w:ascii="Arial" w:hAnsi="Arial" w:cs="Arial"/>
          <w:color w:val="123654"/>
          <w:sz w:val="20"/>
          <w:szCs w:val="20"/>
        </w:rPr>
        <w:br/>
        <w:t xml:space="preserve">4. petal width in cm </w:t>
      </w:r>
      <w:r>
        <w:rPr>
          <w:rFonts w:ascii="Arial" w:hAnsi="Arial" w:cs="Arial"/>
          <w:color w:val="123654"/>
          <w:sz w:val="20"/>
          <w:szCs w:val="20"/>
        </w:rPr>
        <w:br/>
        <w:t xml:space="preserve">5. class: 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Iris Setosa 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Iris Versicolour </w:t>
      </w:r>
      <w:r>
        <w:rPr>
          <w:rFonts w:ascii="Arial" w:hAnsi="Arial" w:cs="Arial"/>
          <w:color w:val="123654"/>
          <w:sz w:val="20"/>
          <w:szCs w:val="20"/>
        </w:rPr>
        <w:br/>
        <w:t>-- Iris Virginica</w:t>
      </w:r>
    </w:p>
    <w:p w:rsidR="005D506D" w:rsidRDefault="005D506D" w:rsidP="005D506D">
      <w:pPr>
        <w:jc w:val="right"/>
        <w:rPr>
          <w:rFonts w:asciiTheme="majorEastAsia" w:eastAsiaTheme="majorEastAsia" w:hAnsiTheme="majorEastAsia"/>
          <w:sz w:val="18"/>
        </w:rPr>
      </w:pPr>
      <w:r>
        <w:rPr>
          <w:rFonts w:asciiTheme="majorEastAsia" w:eastAsiaTheme="majorEastAsia" w:hAnsiTheme="majorEastAsia" w:hint="eastAsia"/>
          <w:sz w:val="18"/>
        </w:rPr>
        <w:t>来源：</w:t>
      </w:r>
      <w:r w:rsidRPr="005D506D">
        <w:rPr>
          <w:rFonts w:asciiTheme="majorEastAsia" w:eastAsiaTheme="majorEastAsia" w:hAnsiTheme="majorEastAsia"/>
          <w:sz w:val="18"/>
        </w:rPr>
        <w:t>archive.ics.uci.edu/ml/datasets/Iris</w:t>
      </w:r>
    </w:p>
    <w:p w:rsidR="005D506D" w:rsidRDefault="000D0C62" w:rsidP="005D506D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实验结果图</w:t>
      </w:r>
    </w:p>
    <w:p w:rsidR="00073901" w:rsidRPr="00073901" w:rsidRDefault="00073901" w:rsidP="00073901">
      <w:pPr>
        <w:pStyle w:val="a7"/>
        <w:ind w:left="420" w:firstLineChars="0" w:firstLine="0"/>
        <w:rPr>
          <w:rFonts w:asciiTheme="majorEastAsia" w:eastAsiaTheme="majorEastAsia" w:hAnsiTheme="majorEastAsia"/>
          <w:sz w:val="22"/>
        </w:rPr>
      </w:pPr>
      <w:r w:rsidRPr="00073901">
        <w:rPr>
          <w:rFonts w:asciiTheme="majorEastAsia" w:eastAsiaTheme="majorEastAsia" w:hAnsiTheme="majorEastAsia" w:hint="eastAsia"/>
          <w:sz w:val="22"/>
        </w:rPr>
        <w:t>（</w:t>
      </w:r>
      <w:r>
        <w:rPr>
          <w:rFonts w:asciiTheme="majorEastAsia" w:eastAsiaTheme="majorEastAsia" w:hAnsiTheme="majorEastAsia" w:hint="eastAsia"/>
          <w:sz w:val="22"/>
        </w:rPr>
        <w:t>注：红色（训练集）和品红（测试集）代表</w:t>
      </w:r>
      <w:r w:rsidR="00AB39F3">
        <w:rPr>
          <w:rFonts w:asciiTheme="majorEastAsia" w:eastAsiaTheme="majorEastAsia" w:hAnsiTheme="majorEastAsia" w:hint="eastAsia"/>
          <w:sz w:val="22"/>
        </w:rPr>
        <w:t>iri</w:t>
      </w:r>
      <w:r w:rsidR="00AB39F3">
        <w:rPr>
          <w:rFonts w:asciiTheme="majorEastAsia" w:eastAsiaTheme="majorEastAsia" w:hAnsiTheme="majorEastAsia"/>
          <w:sz w:val="22"/>
        </w:rPr>
        <w:t xml:space="preserve">is-setosa  </w:t>
      </w:r>
      <w:r w:rsidR="00AB39F3">
        <w:rPr>
          <w:rFonts w:asciiTheme="majorEastAsia" w:eastAsiaTheme="majorEastAsia" w:hAnsiTheme="majorEastAsia" w:hint="eastAsia"/>
          <w:sz w:val="22"/>
        </w:rPr>
        <w:t>绿色（训练集）和青色（测试集）代表iris</w:t>
      </w:r>
      <w:r w:rsidR="00AB39F3">
        <w:rPr>
          <w:rFonts w:asciiTheme="majorEastAsia" w:eastAsiaTheme="majorEastAsia" w:hAnsiTheme="majorEastAsia"/>
          <w:sz w:val="22"/>
        </w:rPr>
        <w:t>-versicolor</w:t>
      </w:r>
      <w:r>
        <w:rPr>
          <w:rFonts w:asciiTheme="majorEastAsia" w:eastAsiaTheme="majorEastAsia" w:hAnsiTheme="majorEastAsia" w:hint="eastAsia"/>
          <w:sz w:val="22"/>
        </w:rPr>
        <w:t>）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一、90%训练 10%测试</w:t>
      </w:r>
    </w:p>
    <w:p w:rsidR="00CC5E2A" w:rsidRPr="00CC5E2A" w:rsidRDefault="00CC5E2A" w:rsidP="00B801D5">
      <w:pPr>
        <w:pStyle w:val="Standard"/>
        <w:ind w:firstLine="420"/>
        <w:rPr>
          <w:rFonts w:asciiTheme="majorEastAsia" w:eastAsiaTheme="majorEastAsia" w:hAnsiTheme="majorEastAsia"/>
          <w:sz w:val="28"/>
        </w:rPr>
      </w:pPr>
      <w:r w:rsidRPr="00CC5E2A">
        <w:rPr>
          <w:rFonts w:asciiTheme="majorEastAsia" w:eastAsiaTheme="majorEastAsia" w:hAnsiTheme="majorEastAsia"/>
          <w:sz w:val="28"/>
        </w:rPr>
        <w:t>cost_function:0.353333</w:t>
      </w:r>
    </w:p>
    <w:p w:rsidR="00CC5E2A" w:rsidRPr="00CC5E2A" w:rsidRDefault="00E46A8C" w:rsidP="00B801D5">
      <w:pPr>
        <w:pStyle w:val="Standard"/>
        <w:ind w:firstLine="42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w</w:t>
      </w:r>
      <w:r w:rsidRPr="00B801D5">
        <w:rPr>
          <w:rFonts w:asciiTheme="majorEastAsia" w:eastAsiaTheme="majorEastAsia" w:hAnsiTheme="majorEastAsia"/>
          <w:sz w:val="28"/>
        </w:rPr>
        <w:t>1</w:t>
      </w:r>
      <w:r>
        <w:rPr>
          <w:rFonts w:asciiTheme="majorEastAsia" w:eastAsiaTheme="majorEastAsia" w:hAnsiTheme="majorEastAsia"/>
          <w:sz w:val="28"/>
        </w:rPr>
        <w:t>=-0.924655,w</w:t>
      </w:r>
      <w:r w:rsidR="00CC5E2A" w:rsidRPr="00B801D5">
        <w:rPr>
          <w:rFonts w:asciiTheme="majorEastAsia" w:eastAsiaTheme="majorEastAsia" w:hAnsiTheme="majorEastAsia"/>
          <w:sz w:val="28"/>
        </w:rPr>
        <w:t>2</w:t>
      </w:r>
      <w:r w:rsidR="00CC5E2A" w:rsidRPr="00CC5E2A">
        <w:rPr>
          <w:rFonts w:asciiTheme="majorEastAsia" w:eastAsiaTheme="majorEastAsia" w:hAnsiTheme="majorEastAsia"/>
          <w:sz w:val="28"/>
        </w:rPr>
        <w:t>=1.550722,b=0.144003</w:t>
      </w:r>
    </w:p>
    <w:p w:rsidR="00073901" w:rsidRPr="00B801D5" w:rsidRDefault="00E46A8C" w:rsidP="00B801D5">
      <w:pPr>
        <w:pStyle w:val="Standard"/>
        <w:ind w:firstLine="420"/>
        <w:rPr>
          <w:rFonts w:asciiTheme="majorEastAsia" w:eastAsiaTheme="majorEastAsia" w:hAnsiTheme="majorEastAsia"/>
          <w:sz w:val="28"/>
        </w:rPr>
      </w:pPr>
      <w:r w:rsidRPr="00E46A8C">
        <w:rPr>
          <w:rFonts w:asciiTheme="majorEastAsia" w:eastAsiaTheme="majorEastAsia" w:hAnsiTheme="majorEastAsia"/>
          <w:noProof/>
          <w:sz w:val="28"/>
        </w:rPr>
        <w:drawing>
          <wp:anchor distT="0" distB="0" distL="114300" distR="114300" simplePos="0" relativeHeight="251668480" behindDoc="0" locked="0" layoutInCell="1" allowOverlap="1" wp14:anchorId="2CD3C1E0" wp14:editId="52C17901">
            <wp:simplePos x="0" y="0"/>
            <wp:positionH relativeFrom="margin">
              <wp:posOffset>2643505</wp:posOffset>
            </wp:positionH>
            <wp:positionV relativeFrom="paragraph">
              <wp:posOffset>379730</wp:posOffset>
            </wp:positionV>
            <wp:extent cx="3423285" cy="2725420"/>
            <wp:effectExtent l="0" t="0" r="5715" b="0"/>
            <wp:wrapSquare wrapText="bothSides"/>
            <wp:docPr id="1" name="图片 1" descr="C:\Users\Asuna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na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6A8C">
        <w:rPr>
          <w:rFonts w:asciiTheme="majorEastAsia" w:eastAsiaTheme="majorEastAsia" w:hAnsiTheme="majorEastAsia"/>
          <w:noProof/>
          <w:sz w:val="28"/>
        </w:rPr>
        <w:drawing>
          <wp:anchor distT="0" distB="0" distL="114300" distR="114300" simplePos="0" relativeHeight="251667456" behindDoc="0" locked="0" layoutInCell="1" allowOverlap="1" wp14:anchorId="12FFB9C5" wp14:editId="778666FF">
            <wp:simplePos x="0" y="0"/>
            <wp:positionH relativeFrom="column">
              <wp:posOffset>-685800</wp:posOffset>
            </wp:positionH>
            <wp:positionV relativeFrom="paragraph">
              <wp:posOffset>397510</wp:posOffset>
            </wp:positionV>
            <wp:extent cx="3550920" cy="2665095"/>
            <wp:effectExtent l="0" t="0" r="0" b="1905"/>
            <wp:wrapSquare wrapText="bothSides"/>
            <wp:docPr id="6" name="图片 6" descr="C:\Users\Asuna\Desktop\Fi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na\Desktop\Fi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E2A" w:rsidRPr="00CC5E2A">
        <w:rPr>
          <w:rFonts w:asciiTheme="majorEastAsia" w:eastAsiaTheme="majorEastAsia" w:hAnsiTheme="majorEastAsia" w:hint="eastAsia"/>
          <w:sz w:val="28"/>
        </w:rPr>
        <w:t>正</w:t>
      </w:r>
      <w:r w:rsidR="00CC5E2A" w:rsidRPr="00B801D5">
        <w:rPr>
          <w:rFonts w:asciiTheme="majorEastAsia" w:eastAsiaTheme="majorEastAsia" w:hAnsiTheme="majorEastAsia" w:hint="eastAsia"/>
          <w:sz w:val="28"/>
        </w:rPr>
        <w:t>确率为：</w:t>
      </w:r>
      <w:r w:rsidR="00CC5E2A" w:rsidRPr="00B801D5">
        <w:rPr>
          <w:rFonts w:asciiTheme="majorEastAsia" w:eastAsiaTheme="majorEastAsia" w:hAnsiTheme="majorEastAsia"/>
          <w:sz w:val="28"/>
        </w:rPr>
        <w:t>100.000000%</w:t>
      </w:r>
    </w:p>
    <w:p w:rsidR="00E46A8C" w:rsidRPr="00E46A8C" w:rsidRDefault="00E46A8C" w:rsidP="00E46A8C">
      <w:pPr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二、70%训练 30%测试</w:t>
      </w:r>
    </w:p>
    <w:p w:rsidR="000D0C62" w:rsidRPr="001643B9" w:rsidRDefault="000D0C62" w:rsidP="000D0C62">
      <w:pPr>
        <w:pStyle w:val="Standard"/>
        <w:rPr>
          <w:rFonts w:hint="eastAsia"/>
          <w:szCs w:val="32"/>
        </w:rPr>
      </w:pPr>
      <w:r>
        <w:rPr>
          <w:rFonts w:asciiTheme="majorEastAsia" w:eastAsiaTheme="majorEastAsia" w:hAnsiTheme="majorEastAsia"/>
          <w:sz w:val="28"/>
        </w:rPr>
        <w:tab/>
        <w:t xml:space="preserve">  </w:t>
      </w:r>
      <w:r w:rsidRPr="001643B9">
        <w:rPr>
          <w:szCs w:val="32"/>
        </w:rPr>
        <w:t>cost_function:0.330073</w:t>
      </w:r>
    </w:p>
    <w:p w:rsidR="000D0C62" w:rsidRPr="001643B9" w:rsidRDefault="000D0C62" w:rsidP="000D0C62">
      <w:pPr>
        <w:pStyle w:val="Standard"/>
        <w:ind w:left="720"/>
        <w:rPr>
          <w:rFonts w:hint="eastAsia"/>
          <w:szCs w:val="32"/>
        </w:rPr>
      </w:pPr>
      <w:r w:rsidRPr="001643B9">
        <w:rPr>
          <w:rFonts w:hint="eastAsia"/>
          <w:szCs w:val="32"/>
        </w:rPr>
        <w:t>w</w:t>
      </w:r>
      <w:r w:rsidRPr="001643B9">
        <w:rPr>
          <w:szCs w:val="32"/>
          <w:vertAlign w:val="subscript"/>
        </w:rPr>
        <w:t>1</w:t>
      </w:r>
      <w:r w:rsidRPr="001643B9">
        <w:rPr>
          <w:szCs w:val="32"/>
        </w:rPr>
        <w:t>=-0.924291,w</w:t>
      </w:r>
      <w:r w:rsidRPr="001643B9">
        <w:rPr>
          <w:szCs w:val="32"/>
          <w:vertAlign w:val="subscript"/>
        </w:rPr>
        <w:t>2</w:t>
      </w:r>
      <w:r w:rsidRPr="001643B9">
        <w:rPr>
          <w:szCs w:val="32"/>
        </w:rPr>
        <w:t>=1.623614,b=0.126019</w:t>
      </w:r>
    </w:p>
    <w:p w:rsidR="000D0C62" w:rsidRDefault="000D0C62" w:rsidP="000D0C62">
      <w:pPr>
        <w:pStyle w:val="Standard"/>
        <w:ind w:left="720"/>
        <w:rPr>
          <w:rFonts w:hint="eastAsia"/>
          <w:sz w:val="32"/>
          <w:szCs w:val="32"/>
        </w:rPr>
      </w:pPr>
      <w:r w:rsidRPr="001643B9">
        <w:rPr>
          <w:noProof/>
          <w:szCs w:val="32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45CF8036" wp14:editId="447666E4">
            <wp:simplePos x="0" y="0"/>
            <wp:positionH relativeFrom="page">
              <wp:posOffset>3785870</wp:posOffset>
            </wp:positionH>
            <wp:positionV relativeFrom="paragraph">
              <wp:posOffset>405765</wp:posOffset>
            </wp:positionV>
            <wp:extent cx="3401060" cy="2958465"/>
            <wp:effectExtent l="0" t="0" r="8890" b="0"/>
            <wp:wrapSquare wrapText="bothSides"/>
            <wp:docPr id="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A8C" w:rsidRPr="001643B9">
        <w:rPr>
          <w:noProof/>
          <w:szCs w:val="32"/>
          <w:lang w:bidi="ar-SA"/>
        </w:rPr>
        <w:drawing>
          <wp:anchor distT="0" distB="0" distL="114300" distR="114300" simplePos="0" relativeHeight="251659264" behindDoc="0" locked="0" layoutInCell="1" allowOverlap="1" wp14:anchorId="2C881084" wp14:editId="7AEE56E4">
            <wp:simplePos x="0" y="0"/>
            <wp:positionH relativeFrom="margin">
              <wp:posOffset>-591185</wp:posOffset>
            </wp:positionH>
            <wp:positionV relativeFrom="paragraph">
              <wp:posOffset>440690</wp:posOffset>
            </wp:positionV>
            <wp:extent cx="3174365" cy="2965450"/>
            <wp:effectExtent l="0" t="0" r="6985" b="635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3B9">
        <w:rPr>
          <w:szCs w:val="32"/>
        </w:rPr>
        <w:t>正确率为：</w:t>
      </w:r>
      <w:r w:rsidRPr="001643B9">
        <w:rPr>
          <w:szCs w:val="32"/>
        </w:rPr>
        <w:t>93.333333%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  <w:sectPr w:rsidR="000D0C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  <w:sectPr w:rsidR="000D0C62" w:rsidSect="000D0C6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三、50%训练50%测试</w:t>
      </w:r>
    </w:p>
    <w:p w:rsidR="000D0C62" w:rsidRPr="001643B9" w:rsidRDefault="000D0C62" w:rsidP="000D0C62">
      <w:pPr>
        <w:pStyle w:val="Standard"/>
        <w:rPr>
          <w:rFonts w:hint="eastAsia"/>
          <w:szCs w:val="32"/>
        </w:rPr>
      </w:pPr>
      <w:r>
        <w:rPr>
          <w:rFonts w:asciiTheme="majorEastAsia" w:eastAsiaTheme="majorEastAsia" w:hAnsiTheme="majorEastAsia" w:hint="eastAsia"/>
          <w:sz w:val="28"/>
        </w:rPr>
        <w:t xml:space="preserve"> </w:t>
      </w:r>
      <w:r>
        <w:rPr>
          <w:rFonts w:asciiTheme="majorEastAsia" w:eastAsiaTheme="majorEastAsia" w:hAnsiTheme="majorEastAsia"/>
          <w:sz w:val="28"/>
        </w:rPr>
        <w:tab/>
      </w:r>
      <w:r>
        <w:rPr>
          <w:rFonts w:asciiTheme="majorEastAsia" w:eastAsiaTheme="majorEastAsia" w:hAnsiTheme="majorEastAsia"/>
          <w:sz w:val="28"/>
        </w:rPr>
        <w:tab/>
      </w:r>
      <w:r w:rsidRPr="001643B9">
        <w:rPr>
          <w:szCs w:val="32"/>
        </w:rPr>
        <w:t>cost_function:0.342479</w:t>
      </w:r>
    </w:p>
    <w:p w:rsidR="000D0C62" w:rsidRPr="001643B9" w:rsidRDefault="000D0C62" w:rsidP="000D0C62">
      <w:pPr>
        <w:pStyle w:val="Standard"/>
        <w:rPr>
          <w:rFonts w:hint="eastAsia"/>
          <w:szCs w:val="32"/>
        </w:rPr>
      </w:pPr>
      <w:r w:rsidRPr="001643B9">
        <w:rPr>
          <w:szCs w:val="32"/>
        </w:rPr>
        <w:tab/>
      </w:r>
      <w:r w:rsidRPr="001643B9">
        <w:rPr>
          <w:szCs w:val="32"/>
        </w:rPr>
        <w:tab/>
        <w:t>w1=-0.908425,w2=1.581385,b=0.162187</w:t>
      </w:r>
    </w:p>
    <w:p w:rsidR="000D0C62" w:rsidRDefault="000D0C62" w:rsidP="000D0C62">
      <w:pPr>
        <w:pStyle w:val="Standard"/>
        <w:rPr>
          <w:rFonts w:hint="eastAsia"/>
          <w:sz w:val="32"/>
          <w:szCs w:val="32"/>
        </w:rPr>
      </w:pPr>
      <w:r w:rsidRPr="001643B9">
        <w:rPr>
          <w:szCs w:val="32"/>
        </w:rPr>
        <w:tab/>
      </w:r>
      <w:r w:rsidRPr="001643B9">
        <w:rPr>
          <w:szCs w:val="32"/>
        </w:rPr>
        <w:tab/>
      </w:r>
      <w:r w:rsidRPr="001643B9">
        <w:rPr>
          <w:szCs w:val="32"/>
        </w:rPr>
        <w:t>正确率为：</w:t>
      </w:r>
      <w:r w:rsidRPr="001643B9">
        <w:rPr>
          <w:szCs w:val="32"/>
        </w:rPr>
        <w:t>95.918367%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Default="000D0C62" w:rsidP="000D0C62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</w:r>
    </w:p>
    <w:p w:rsidR="000D0C62" w:rsidRDefault="000D0C62" w:rsidP="000D0C62">
      <w:pPr>
        <w:rPr>
          <w:rFonts w:asciiTheme="majorEastAsia" w:eastAsiaTheme="majorEastAsia" w:hAnsiTheme="majorEastAsia"/>
          <w:sz w:val="28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173C8364" wp14:editId="078961B5">
            <wp:simplePos x="0" y="0"/>
            <wp:positionH relativeFrom="page">
              <wp:posOffset>3768725</wp:posOffset>
            </wp:positionH>
            <wp:positionV relativeFrom="paragraph">
              <wp:posOffset>203835</wp:posOffset>
            </wp:positionV>
            <wp:extent cx="3295015" cy="2820035"/>
            <wp:effectExtent l="0" t="0" r="635" b="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15FAFF9" wp14:editId="2EEEDAF8">
            <wp:simplePos x="0" y="0"/>
            <wp:positionH relativeFrom="column">
              <wp:posOffset>-521970</wp:posOffset>
            </wp:positionH>
            <wp:positionV relativeFrom="paragraph">
              <wp:posOffset>224155</wp:posOffset>
            </wp:positionV>
            <wp:extent cx="3337560" cy="2834640"/>
            <wp:effectExtent l="0" t="0" r="0" b="38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 w:val="28"/>
        </w:rPr>
        <w:tab/>
      </w:r>
    </w:p>
    <w:p w:rsidR="000D0C62" w:rsidRPr="001643B9" w:rsidRDefault="001643B9" w:rsidP="001643B9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</w:rPr>
      </w:pPr>
      <w:r w:rsidRPr="001643B9">
        <w:rPr>
          <w:rFonts w:asciiTheme="majorEastAsia" w:eastAsiaTheme="majorEastAsia" w:hAnsiTheme="majorEastAsia" w:hint="eastAsia"/>
          <w:sz w:val="32"/>
        </w:rPr>
        <w:t>实验结果分析</w:t>
      </w:r>
    </w:p>
    <w:p w:rsidR="001643B9" w:rsidRDefault="001643B9" w:rsidP="00B801D5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</w:t>
      </w:r>
      <w:r>
        <w:rPr>
          <w:rFonts w:asciiTheme="majorEastAsia" w:eastAsiaTheme="majorEastAsia" w:hAnsiTheme="majorEastAsia" w:hint="eastAsia"/>
          <w:sz w:val="28"/>
        </w:rPr>
        <w:t>ris数据集前两类花的特征区别比较明显，即使经过较少次数的训练也能够比较好的使两类数据线性可分</w:t>
      </w:r>
    </w:p>
    <w:p w:rsidR="00B801D5" w:rsidRDefault="00B801D5" w:rsidP="00B801D5">
      <w:pPr>
        <w:pStyle w:val="a7"/>
        <w:ind w:left="420" w:firstLineChars="0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随着训练次数增加，分割会更加明显</w:t>
      </w:r>
      <w:bookmarkStart w:id="0" w:name="_GoBack"/>
      <w:bookmarkEnd w:id="0"/>
    </w:p>
    <w:p w:rsidR="00B801D5" w:rsidRDefault="00B801D5" w:rsidP="001643B9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1-9训练结果经过测试具有较高的准确率</w:t>
      </w:r>
    </w:p>
    <w:p w:rsidR="00B801D5" w:rsidRPr="00B801D5" w:rsidRDefault="00B801D5" w:rsidP="001643B9">
      <w:pPr>
        <w:pStyle w:val="a7"/>
        <w:ind w:left="420" w:firstLineChars="0" w:firstLine="0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</w:r>
    </w:p>
    <w:sectPr w:rsidR="00B801D5" w:rsidRPr="00B801D5" w:rsidSect="000D0C6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A3A" w:rsidRDefault="00066A3A" w:rsidP="00301C26">
      <w:r>
        <w:separator/>
      </w:r>
    </w:p>
  </w:endnote>
  <w:endnote w:type="continuationSeparator" w:id="0">
    <w:p w:rsidR="00066A3A" w:rsidRDefault="00066A3A" w:rsidP="0030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Devanagari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A3A" w:rsidRDefault="00066A3A" w:rsidP="00301C26">
      <w:r>
        <w:separator/>
      </w:r>
    </w:p>
  </w:footnote>
  <w:footnote w:type="continuationSeparator" w:id="0">
    <w:p w:rsidR="00066A3A" w:rsidRDefault="00066A3A" w:rsidP="0030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90AF2"/>
    <w:multiLevelType w:val="multilevel"/>
    <w:tmpl w:val="35264A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20E7439"/>
    <w:multiLevelType w:val="hybridMultilevel"/>
    <w:tmpl w:val="ACD05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EF"/>
    <w:rsid w:val="00066A3A"/>
    <w:rsid w:val="00073901"/>
    <w:rsid w:val="000D0C62"/>
    <w:rsid w:val="001643B9"/>
    <w:rsid w:val="00204431"/>
    <w:rsid w:val="00301C26"/>
    <w:rsid w:val="003D703B"/>
    <w:rsid w:val="004955EF"/>
    <w:rsid w:val="00562FB8"/>
    <w:rsid w:val="005D506D"/>
    <w:rsid w:val="006252DA"/>
    <w:rsid w:val="00AB39F3"/>
    <w:rsid w:val="00B801D5"/>
    <w:rsid w:val="00CA4536"/>
    <w:rsid w:val="00CC5E2A"/>
    <w:rsid w:val="00CF418A"/>
    <w:rsid w:val="00E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1A5F0"/>
  <w15:chartTrackingRefBased/>
  <w15:docId w15:val="{68291A41-48DC-487B-A46F-EA94B0F8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C26"/>
    <w:rPr>
      <w:sz w:val="18"/>
      <w:szCs w:val="18"/>
    </w:rPr>
  </w:style>
  <w:style w:type="paragraph" w:customStyle="1" w:styleId="Standard">
    <w:name w:val="Standard"/>
    <w:rsid w:val="00301C26"/>
    <w:pPr>
      <w:suppressAutoHyphens/>
      <w:autoSpaceDN w:val="0"/>
      <w:textAlignment w:val="baseline"/>
    </w:pPr>
    <w:rPr>
      <w:rFonts w:ascii="Liberation Serif" w:hAnsi="Liberation Serif" w:cs="Noto Sans Devanagari"/>
      <w:kern w:val="3"/>
      <w:sz w:val="24"/>
      <w:szCs w:val="24"/>
      <w:lang w:bidi="hi-IN"/>
    </w:rPr>
  </w:style>
  <w:style w:type="paragraph" w:styleId="a7">
    <w:name w:val="List Paragraph"/>
    <w:basedOn w:val="a"/>
    <w:uiPriority w:val="34"/>
    <w:qFormat/>
    <w:rsid w:val="00301C26"/>
    <w:pPr>
      <w:ind w:firstLineChars="200" w:firstLine="420"/>
    </w:pPr>
  </w:style>
  <w:style w:type="paragraph" w:customStyle="1" w:styleId="small-heading">
    <w:name w:val="small-heading"/>
    <w:basedOn w:val="a"/>
    <w:rsid w:val="005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basedOn w:val="a"/>
    <w:rsid w:val="005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25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7</cp:revision>
  <dcterms:created xsi:type="dcterms:W3CDTF">2018-10-11T08:26:00Z</dcterms:created>
  <dcterms:modified xsi:type="dcterms:W3CDTF">2018-10-11T14:37:00Z</dcterms:modified>
</cp:coreProperties>
</file>