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9BBF8" w14:textId="77777777" w:rsidR="00753FC8" w:rsidRPr="00753FC8" w:rsidRDefault="00753FC8" w:rsidP="00753FC8">
      <w:r w:rsidRPr="00753FC8">
        <w:t>Section 1: Theory supported by code samples (50%, 1400 words plus code samples)</w:t>
      </w:r>
    </w:p>
    <w:p w14:paraId="1D1CE91F" w14:textId="24952772" w:rsidR="00753FC8" w:rsidRDefault="00753FC8" w:rsidP="00753FC8">
      <w:r w:rsidRPr="00753FC8">
        <w:t xml:space="preserve">Evidence for learning outcome: </w:t>
      </w:r>
      <w:r w:rsidRPr="00753FC8">
        <w:rPr>
          <w:i/>
        </w:rPr>
        <w:t>Demonstrate critical understanding of the theory and application of advanced programming technique</w:t>
      </w:r>
      <w:r w:rsidRPr="00753FC8">
        <w:t xml:space="preserve">s; </w:t>
      </w:r>
      <w:r w:rsidRPr="00753FC8">
        <w:rPr>
          <w:i/>
        </w:rPr>
        <w:t>Design and implement programs for real world problems</w:t>
      </w:r>
      <w:r w:rsidRPr="00753FC8">
        <w:t xml:space="preserve">. </w:t>
      </w:r>
    </w:p>
    <w:p w14:paraId="09171756" w14:textId="55E6E654" w:rsidR="00753FC8" w:rsidRDefault="00753FC8" w:rsidP="00753FC8"/>
    <w:p w14:paraId="161F052D" w14:textId="3F164EF6" w:rsidR="00753FC8" w:rsidRDefault="00753FC8" w:rsidP="00753FC8"/>
    <w:p w14:paraId="55E0155F" w14:textId="77777777" w:rsidR="00753FC8" w:rsidRPr="00753FC8" w:rsidRDefault="00753FC8" w:rsidP="00753FC8"/>
    <w:p w14:paraId="7927FD6F" w14:textId="77777777" w:rsidR="00753FC8" w:rsidRPr="00753FC8" w:rsidRDefault="00753FC8" w:rsidP="00753FC8"/>
    <w:p w14:paraId="0E328DDA" w14:textId="77777777" w:rsidR="00753FC8" w:rsidRPr="00753FC8" w:rsidRDefault="00753FC8" w:rsidP="00753FC8">
      <w:r w:rsidRPr="00753FC8">
        <w:t>Section 2: Design decisions supported by code samples (40% 1200 words plus code samples)</w:t>
      </w:r>
    </w:p>
    <w:p w14:paraId="4478A7DB" w14:textId="77777777" w:rsidR="00753FC8" w:rsidRPr="00753FC8" w:rsidRDefault="00753FC8" w:rsidP="00753FC8">
      <w:r w:rsidRPr="00753FC8">
        <w:t xml:space="preserve">Evidence for learning outcome: </w:t>
      </w:r>
      <w:r w:rsidRPr="00753FC8">
        <w:rPr>
          <w:i/>
        </w:rPr>
        <w:t xml:space="preserve">Communicate design decisions for the selection, </w:t>
      </w:r>
      <w:proofErr w:type="gramStart"/>
      <w:r w:rsidRPr="00753FC8">
        <w:rPr>
          <w:i/>
        </w:rPr>
        <w:t>storage</w:t>
      </w:r>
      <w:proofErr w:type="gramEnd"/>
      <w:r w:rsidRPr="00753FC8">
        <w:rPr>
          <w:i/>
        </w:rPr>
        <w:t xml:space="preserve"> and manipulation of data; Design and implement programs for real world problems</w:t>
      </w:r>
      <w:r w:rsidRPr="00753FC8">
        <w:t xml:space="preserve">. </w:t>
      </w:r>
    </w:p>
    <w:p w14:paraId="63CC5738" w14:textId="10A0CDD5" w:rsidR="00753FC8" w:rsidRDefault="00753FC8" w:rsidP="00753FC8"/>
    <w:p w14:paraId="04052293" w14:textId="540C0BBC" w:rsidR="00753FC8" w:rsidRDefault="00753FC8" w:rsidP="00753FC8"/>
    <w:p w14:paraId="6D2B1D2F" w14:textId="2A0B97E0" w:rsidR="00753FC8" w:rsidRDefault="00753FC8" w:rsidP="00753FC8"/>
    <w:p w14:paraId="19CE3356" w14:textId="16941E3F" w:rsidR="00753FC8" w:rsidRDefault="00753FC8" w:rsidP="00753FC8"/>
    <w:p w14:paraId="4B590C9C" w14:textId="32459F94" w:rsidR="00753FC8" w:rsidRDefault="00753FC8" w:rsidP="00753FC8"/>
    <w:p w14:paraId="3407C19D" w14:textId="77777777" w:rsidR="00753FC8" w:rsidRPr="00753FC8" w:rsidRDefault="00753FC8" w:rsidP="00753FC8"/>
    <w:p w14:paraId="313AF74E" w14:textId="77777777" w:rsidR="00753FC8" w:rsidRPr="00753FC8" w:rsidRDefault="00753FC8" w:rsidP="00753FC8">
      <w:r w:rsidRPr="00753FC8">
        <w:t>Section 3: Reflection on the ethics, moral and legal aspects (10% 400 words)</w:t>
      </w:r>
    </w:p>
    <w:p w14:paraId="3E2E3DC2" w14:textId="77777777" w:rsidR="00753FC8" w:rsidRPr="00753FC8" w:rsidRDefault="00753FC8" w:rsidP="00753FC8">
      <w:pPr>
        <w:rPr>
          <w:i/>
        </w:rPr>
      </w:pPr>
      <w:r w:rsidRPr="00753FC8">
        <w:t xml:space="preserve">Evidence for learning outcome: </w:t>
      </w:r>
      <w:r w:rsidRPr="00753FC8">
        <w:rPr>
          <w:i/>
        </w:rPr>
        <w:t>Critically evaluate the legal and ethical impact of software developments within real world contexts.</w:t>
      </w:r>
    </w:p>
    <w:p w14:paraId="14AF1D0C" w14:textId="2EE45704" w:rsidR="00BD2ABE" w:rsidRDefault="00BD2ABE"/>
    <w:p w14:paraId="75244F24" w14:textId="451C7925" w:rsidR="00723AC7" w:rsidRDefault="00723AC7" w:rsidP="00723AC7">
      <w:pPr>
        <w:pStyle w:val="ListParagraph"/>
        <w:numPr>
          <w:ilvl w:val="0"/>
          <w:numId w:val="1"/>
        </w:numPr>
      </w:pPr>
      <w:r>
        <w:t>[10 marks] Reflect on the ethics, moral and legal aspects of computing as discussed in the module and respond to the following statement (400 words maximum):</w:t>
      </w:r>
    </w:p>
    <w:p w14:paraId="0CFD0926" w14:textId="77777777" w:rsidR="00723AC7" w:rsidRDefault="00723AC7" w:rsidP="00723AC7"/>
    <w:p w14:paraId="08EB1304" w14:textId="67AD1B35" w:rsidR="00723AC7" w:rsidRDefault="00723AC7" w:rsidP="00723AC7">
      <w:r>
        <w:t>“Software engineers should not be subject to regulation by a central body as this would have a detrimental impact on innovation. It would also add needless bureaucracy around the development of essential security updates and patches thus putting organisations and their data at risk.”</w:t>
      </w:r>
    </w:p>
    <w:p w14:paraId="76F99C56" w14:textId="201BD8C5" w:rsidR="00243330" w:rsidRDefault="007518EB" w:rsidP="00723AC7">
      <w:r>
        <w:br/>
      </w:r>
      <w:r>
        <w:br/>
      </w:r>
    </w:p>
    <w:p w14:paraId="62BAAA70" w14:textId="1BCE9169" w:rsidR="00243330" w:rsidRDefault="00243330" w:rsidP="00723AC7"/>
    <w:p w14:paraId="5EAD1FD7" w14:textId="3A96B84D" w:rsidR="00FE2F34" w:rsidRDefault="00FE2F34" w:rsidP="00723AC7">
      <w:hyperlink r:id="rId5" w:history="1">
        <w:r w:rsidRPr="00433646">
          <w:rPr>
            <w:rStyle w:val="Hyperlink"/>
          </w:rPr>
          <w:t>https://spectrum.ieee.org/vw-scandal-shocking-but-not-surprising-ethicists-say</w:t>
        </w:r>
      </w:hyperlink>
      <w:r>
        <w:t xml:space="preserve"> </w:t>
      </w:r>
    </w:p>
    <w:p w14:paraId="43292FC0" w14:textId="77777777" w:rsidR="00FE2F34" w:rsidRDefault="00FE2F34" w:rsidP="00723AC7"/>
    <w:p w14:paraId="04F4015E" w14:textId="129B3EC5" w:rsidR="00243330" w:rsidRDefault="00243330" w:rsidP="00723AC7">
      <w:hyperlink r:id="rId6" w:history="1">
        <w:r w:rsidRPr="00433646">
          <w:rPr>
            <w:rStyle w:val="Hyperlink"/>
          </w:rPr>
          <w:t>https://www.researchgate.net/publication/277817334_Professional_Ethics_of_Software_Engineers_An_Ethical_Framework</w:t>
        </w:r>
      </w:hyperlink>
      <w:r>
        <w:t xml:space="preserve"> </w:t>
      </w:r>
    </w:p>
    <w:p w14:paraId="68C3D8D1" w14:textId="3C61AE2E" w:rsidR="00243330" w:rsidRDefault="00243330" w:rsidP="00723AC7"/>
    <w:p w14:paraId="64C0AC8D" w14:textId="7ABAF32D" w:rsidR="007518EB" w:rsidRPr="007518EB" w:rsidRDefault="007518EB" w:rsidP="007518EB">
      <w:pPr>
        <w:numPr>
          <w:ilvl w:val="0"/>
          <w:numId w:val="2"/>
        </w:numPr>
      </w:pPr>
      <w:r w:rsidRPr="007518EB">
        <w:t>demonstrate an awareness of the moral, ethical and legal issues that can arise from innovations in computer science</w:t>
      </w:r>
    </w:p>
    <w:p w14:paraId="4EA8873F" w14:textId="77777777" w:rsidR="007518EB" w:rsidRPr="007518EB" w:rsidRDefault="007518EB" w:rsidP="007518EB">
      <w:pPr>
        <w:numPr>
          <w:ilvl w:val="0"/>
          <w:numId w:val="2"/>
        </w:numPr>
      </w:pPr>
      <w:r w:rsidRPr="007518EB">
        <w:t>demonstrate an awareness of the impact of computer science innovations on environmental, social, economic and education contexts</w:t>
      </w:r>
    </w:p>
    <w:p w14:paraId="3259568D" w14:textId="77777777" w:rsidR="007518EB" w:rsidRPr="007518EB" w:rsidRDefault="007518EB" w:rsidP="007518EB">
      <w:pPr>
        <w:numPr>
          <w:ilvl w:val="0"/>
          <w:numId w:val="2"/>
        </w:numPr>
      </w:pPr>
      <w:r w:rsidRPr="007518EB">
        <w:t>identify and present with supporting evidence opposing perspectives on challenging issues currently faced by the field of computer science</w:t>
      </w:r>
    </w:p>
    <w:p w14:paraId="0A63F5E7" w14:textId="285A30D2" w:rsidR="00243330" w:rsidRDefault="00243330" w:rsidP="00723AC7"/>
    <w:sectPr w:rsidR="00243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65B11"/>
    <w:multiLevelType w:val="multilevel"/>
    <w:tmpl w:val="D98C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5F3BB3"/>
    <w:multiLevelType w:val="hybridMultilevel"/>
    <w:tmpl w:val="4E2A0F1A"/>
    <w:lvl w:ilvl="0" w:tplc="4CA6E74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46397083">
    <w:abstractNumId w:val="1"/>
  </w:num>
  <w:num w:numId="2" w16cid:durableId="1643003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C8"/>
    <w:rsid w:val="00243330"/>
    <w:rsid w:val="00391050"/>
    <w:rsid w:val="00723AC7"/>
    <w:rsid w:val="007518EB"/>
    <w:rsid w:val="00753FC8"/>
    <w:rsid w:val="00AE294F"/>
    <w:rsid w:val="00BD2ABE"/>
    <w:rsid w:val="00FE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241A4"/>
  <w15:chartTrackingRefBased/>
  <w15:docId w15:val="{F7F3D01C-C9DE-B946-A4A5-AE10D5C0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A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3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8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277817334_Professional_Ethics_of_Software_Engineers_An_Ethical_Framework" TargetMode="External"/><Relationship Id="rId5" Type="http://schemas.openxmlformats.org/officeDocument/2006/relationships/hyperlink" Target="https://spectrum.ieee.org/vw-scandal-shocking-but-not-surprising-ethicists-s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Pain</dc:creator>
  <cp:keywords/>
  <dc:description/>
  <cp:lastModifiedBy>Tom Pain</cp:lastModifiedBy>
  <cp:revision>2</cp:revision>
  <dcterms:created xsi:type="dcterms:W3CDTF">2022-04-09T07:02:00Z</dcterms:created>
  <dcterms:modified xsi:type="dcterms:W3CDTF">2022-04-14T13:26:00Z</dcterms:modified>
</cp:coreProperties>
</file>