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ED665" w14:textId="50F957E8" w:rsidR="00395868" w:rsidRDefault="00000000">
      <w:pPr>
        <w:pStyle w:val="Title"/>
      </w:pPr>
      <w:r>
        <w:t xml:space="preserve">The </w:t>
      </w:r>
      <w:r w:rsidR="00165E97">
        <w:t>Classification</w:t>
      </w:r>
      <w:r>
        <w:t xml:space="preserve"> of </w:t>
      </w:r>
      <w:r w:rsidR="00165E97">
        <w:t>a</w:t>
      </w:r>
      <w:r>
        <w:t xml:space="preserve"> Binary Target Variable Using a Binomial Generalized Linear Model</w:t>
      </w:r>
    </w:p>
    <w:p w14:paraId="7CC3AC5E" w14:textId="77777777" w:rsidR="00395868" w:rsidRDefault="00000000">
      <w:pPr>
        <w:pStyle w:val="Author"/>
      </w:pPr>
      <w:r>
        <w:t>TJ Smith</w:t>
      </w:r>
    </w:p>
    <w:p w14:paraId="79B87D84" w14:textId="77777777" w:rsidR="00395868" w:rsidRDefault="00000000">
      <w:pPr>
        <w:pStyle w:val="Date"/>
      </w:pPr>
      <w:r>
        <w:t>3/4/2022</w:t>
      </w:r>
    </w:p>
    <w:p w14:paraId="35B43C65" w14:textId="77777777" w:rsidR="00395868" w:rsidRDefault="00000000">
      <w:pPr>
        <w:pStyle w:val="FirstParagraph"/>
      </w:pPr>
      <w:r>
        <w:t>Section 1 - Introduction</w:t>
      </w:r>
    </w:p>
    <w:p w14:paraId="5E7DC9E1" w14:textId="20AF5678" w:rsidR="00395868" w:rsidRDefault="00000000">
      <w:pPr>
        <w:pStyle w:val="BodyText"/>
      </w:pPr>
      <w:r>
        <w:t xml:space="preserve">College is a staple in the world where young people pursue their passions and become well rounded adults. Older generations often donate to colleges so that the younger generations have sufficient opportunities to pursue their dreams. Similar to how students pick their colleges, there are a lot of factors that donors </w:t>
      </w:r>
      <w:r w:rsidR="00165E97">
        <w:t>consider</w:t>
      </w:r>
      <w:r>
        <w:t xml:space="preserve"> when choosing a college to donate to. With so many different things to take into account, it can be difficult for the average donor to weigh their options.</w:t>
      </w:r>
    </w:p>
    <w:p w14:paraId="1AB698C1" w14:textId="2817B039" w:rsidR="00395868" w:rsidRDefault="00000000">
      <w:pPr>
        <w:pStyle w:val="BodyText"/>
      </w:pPr>
      <w:r>
        <w:t xml:space="preserve">The data set at hand provides numerous variables that relate to colleges. An analysis of these variables can </w:t>
      </w:r>
      <w:r w:rsidR="00165E97">
        <w:t>indicate</w:t>
      </w:r>
      <w:r>
        <w:t xml:space="preserve"> which variables are important in predicting the target variable. As prescribed in the problem, a binomial model will be used to analyze the data.</w:t>
      </w:r>
    </w:p>
    <w:p w14:paraId="6A0ED9AF" w14:textId="77777777" w:rsidR="00395868" w:rsidRDefault="00000000">
      <w:pPr>
        <w:pStyle w:val="BodyText"/>
      </w:pPr>
      <w:r>
        <w:t>The plan for the remainder of the report is as follows. Section 2 will discuss the nature of the data and provide some summary findings about the importance of it. The details of how we selected our model and the interpretation of that model will be found in section 3. The selected model will be applied in section 4 to exhibit how well it compares to the data itself. The report ends with section 5 which contains concluding remarks.</w:t>
      </w:r>
    </w:p>
    <w:p w14:paraId="56C209E8" w14:textId="77777777" w:rsidR="00395868" w:rsidRDefault="00000000">
      <w:pPr>
        <w:pStyle w:val="BodyText"/>
      </w:pPr>
      <w:r>
        <w:t>Section 2 - Data Characteristics</w:t>
      </w:r>
    </w:p>
    <w:p w14:paraId="6D02E25E" w14:textId="60428AB0" w:rsidR="00395868" w:rsidRDefault="00000000">
      <w:pPr>
        <w:pStyle w:val="BodyText"/>
      </w:pPr>
      <w:r>
        <w:t xml:space="preserve">The data at hand is cross-sectional and observational, as the </w:t>
      </w:r>
      <w:r w:rsidR="00165E97">
        <w:t>data collection time</w:t>
      </w:r>
      <w:r>
        <w:t xml:space="preserve"> is undisclosed. It contains information from 500 different unnamed universities across the United States. We are given 17 factors (independent variables) that may sway ones decision when choosing a college to donate to. These different variables span a wide variety of topics such as financial(tuition,personal cost), academic (applicants accepted, percent of faculty with phd’s), and other miscellaneous things such as graduation rate, student-faculty ratio, and percentage of alumni who donate. From these factors, the colleges are given a binary value of 0 or 1. It is our job to discover which variables play a significant role in determining whether the college is valued as a 0 or 1.</w:t>
      </w:r>
    </w:p>
    <w:p w14:paraId="22B32F3B" w14:textId="3DE435C5" w:rsidR="00395868" w:rsidRDefault="00000000">
      <w:pPr>
        <w:pStyle w:val="BodyText"/>
      </w:pPr>
      <w:r>
        <w:t xml:space="preserve">The graph below provides an example between the variable Outstate and the target outcome. It is quite clear that if there is a higher </w:t>
      </w:r>
      <w:r w:rsidR="00165E97">
        <w:t>out-of-state</w:t>
      </w:r>
      <w:r>
        <w:t xml:space="preserve"> tuition cost, the target variable is highly likely to be 1. From this, one could conclude that </w:t>
      </w:r>
      <w:r w:rsidR="00165E97">
        <w:t>out-of-state</w:t>
      </w:r>
      <w:r>
        <w:t xml:space="preserve"> tuition cost is a significant variable in predicting the target outcome.</w:t>
      </w:r>
    </w:p>
    <w:p w14:paraId="4F27A04E" w14:textId="77777777" w:rsidR="00395868" w:rsidRDefault="00000000">
      <w:pPr>
        <w:pStyle w:val="SourceCode"/>
      </w:pPr>
      <w:r>
        <w:rPr>
          <w:rStyle w:val="NormalTok"/>
        </w:rPr>
        <w:t xml:space="preserve">pdc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co,</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Outstate,</w:t>
      </w:r>
      <w:r>
        <w:br/>
      </w:r>
      <w:r>
        <w:rPr>
          <w:rStyle w:val="NormalTok"/>
        </w:rPr>
        <w:t xml:space="preserve">                          </w:t>
      </w:r>
      <w:r>
        <w:rPr>
          <w:rStyle w:val="AttributeTok"/>
        </w:rPr>
        <w:t>y =</w:t>
      </w:r>
      <w:r>
        <w:rPr>
          <w:rStyle w:val="NormalTok"/>
        </w:rPr>
        <w:t xml:space="preserve"> Target))</w:t>
      </w:r>
      <w:r>
        <w:br/>
      </w:r>
      <w:r>
        <w:rPr>
          <w:rStyle w:val="NormalTok"/>
        </w:rPr>
        <w:lastRenderedPageBreak/>
        <w:t xml:space="preserve">pdc </w:t>
      </w:r>
      <w:r>
        <w:rPr>
          <w:rStyle w:val="OtherTok"/>
        </w:rPr>
        <w:t>&lt;-</w:t>
      </w:r>
      <w:r>
        <w:rPr>
          <w:rStyle w:val="NormalTok"/>
        </w:rPr>
        <w:t xml:space="preserve"> pdc </w:t>
      </w:r>
      <w:r>
        <w:rPr>
          <w:rStyle w:val="SpecialCharTok"/>
        </w:rPr>
        <w:t>+</w:t>
      </w:r>
      <w:r>
        <w:rPr>
          <w:rStyle w:val="NormalTok"/>
        </w:rPr>
        <w:t xml:space="preserve"> </w:t>
      </w:r>
      <w:r>
        <w:rPr>
          <w:rStyle w:val="FunctionTok"/>
        </w:rPr>
        <w:t>geom_jitter</w:t>
      </w:r>
      <w:r>
        <w:rPr>
          <w:rStyle w:val="NormalTok"/>
        </w:rPr>
        <w:t>(</w:t>
      </w:r>
      <w:r>
        <w:rPr>
          <w:rStyle w:val="AttributeTok"/>
        </w:rPr>
        <w:t>height =</w:t>
      </w:r>
      <w:r>
        <w:rPr>
          <w:rStyle w:val="NormalTok"/>
        </w:rPr>
        <w:t xml:space="preserve"> </w:t>
      </w:r>
      <w:r>
        <w:rPr>
          <w:rStyle w:val="FloatTok"/>
        </w:rPr>
        <w:t>0.02</w:t>
      </w:r>
      <w:r>
        <w:rPr>
          <w:rStyle w:val="NormalTok"/>
        </w:rPr>
        <w:t xml:space="preserve">, </w:t>
      </w:r>
      <w:r>
        <w:rPr>
          <w:rStyle w:val="AttributeTok"/>
        </w:rPr>
        <w:t>pch =</w:t>
      </w:r>
      <w:r>
        <w:rPr>
          <w:rStyle w:val="NormalTok"/>
        </w:rPr>
        <w:t xml:space="preserve"> </w:t>
      </w:r>
      <w:r>
        <w:rPr>
          <w:rStyle w:val="DecValTok"/>
        </w:rPr>
        <w:t>1</w:t>
      </w:r>
      <w:r>
        <w:rPr>
          <w:rStyle w:val="NormalTok"/>
        </w:rPr>
        <w:t>)</w:t>
      </w:r>
      <w:r>
        <w:br/>
      </w:r>
      <w:r>
        <w:rPr>
          <w:rStyle w:val="NormalTok"/>
        </w:rPr>
        <w:t xml:space="preserve">pdc </w:t>
      </w:r>
      <w:r>
        <w:rPr>
          <w:rStyle w:val="OtherTok"/>
        </w:rPr>
        <w:t>&lt;-</w:t>
      </w:r>
      <w:r>
        <w:rPr>
          <w:rStyle w:val="NormalTok"/>
        </w:rPr>
        <w:t xml:space="preserve"> pdc </w:t>
      </w:r>
      <w:r>
        <w:rPr>
          <w:rStyle w:val="SpecialCharTok"/>
        </w:rPr>
        <w:t>+</w:t>
      </w:r>
      <w:r>
        <w:rPr>
          <w:rStyle w:val="NormalTok"/>
        </w:rPr>
        <w:t xml:space="preserve"> </w:t>
      </w:r>
      <w:r>
        <w:rPr>
          <w:rStyle w:val="FunctionTok"/>
        </w:rPr>
        <w:t>geom_smooth</w:t>
      </w:r>
      <w:r>
        <w:rPr>
          <w:rStyle w:val="NormalTok"/>
        </w:rPr>
        <w:t>(</w:t>
      </w:r>
      <w:r>
        <w:rPr>
          <w:rStyle w:val="AttributeTok"/>
        </w:rPr>
        <w:t>se=</w:t>
      </w:r>
      <w:r>
        <w:rPr>
          <w:rStyle w:val="ConstantTok"/>
        </w:rPr>
        <w:t>FALSE</w:t>
      </w:r>
      <w:r>
        <w:rPr>
          <w:rStyle w:val="NormalTok"/>
        </w:rPr>
        <w:t>)</w:t>
      </w:r>
      <w:r>
        <w:br/>
      </w:r>
      <w:r>
        <w:rPr>
          <w:rStyle w:val="NormalTok"/>
        </w:rPr>
        <w:t xml:space="preserve">pdc </w:t>
      </w:r>
      <w:r>
        <w:rPr>
          <w:rStyle w:val="OtherTok"/>
        </w:rPr>
        <w:t>&lt;-</w:t>
      </w:r>
      <w:r>
        <w:rPr>
          <w:rStyle w:val="NormalTok"/>
        </w:rPr>
        <w:t xml:space="preserve"> pdc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"Out of State Tuiton Cost"</w:t>
      </w:r>
      <w:r>
        <w:rPr>
          <w:rStyle w:val="NormalTok"/>
        </w:rPr>
        <w:t>,</w:t>
      </w:r>
      <w:r>
        <w:br/>
      </w:r>
      <w:r>
        <w:rPr>
          <w:rStyle w:val="NormalTok"/>
        </w:rPr>
        <w:t xml:space="preserve">              </w:t>
      </w:r>
      <w:r>
        <w:rPr>
          <w:rStyle w:val="AttributeTok"/>
        </w:rPr>
        <w:t>y =</w:t>
      </w:r>
      <w:r>
        <w:rPr>
          <w:rStyle w:val="NormalTok"/>
        </w:rPr>
        <w:t xml:space="preserve"> </w:t>
      </w:r>
      <w:r>
        <w:rPr>
          <w:rStyle w:val="StringTok"/>
        </w:rPr>
        <w:t>"Target Variable"</w:t>
      </w:r>
      <w:r>
        <w:rPr>
          <w:rStyle w:val="NormalTok"/>
        </w:rPr>
        <w:t>)</w:t>
      </w:r>
      <w:r>
        <w:br/>
      </w:r>
      <w:r>
        <w:rPr>
          <w:rStyle w:val="NormalTok"/>
        </w:rPr>
        <w:t>pdc</w:t>
      </w:r>
    </w:p>
    <w:p w14:paraId="3E3DC12E" w14:textId="77777777" w:rsidR="00395868" w:rsidRDefault="00000000">
      <w:pPr>
        <w:pStyle w:val="SourceCode"/>
      </w:pPr>
      <w:r>
        <w:rPr>
          <w:rStyle w:val="VerbatimChar"/>
        </w:rPr>
        <w:t>## `geom_smooth()` using method = 'loess' and formula 'y ~ x'</w:t>
      </w:r>
    </w:p>
    <w:p w14:paraId="6228CA51" w14:textId="77777777" w:rsidR="00395868" w:rsidRDefault="00000000">
      <w:pPr>
        <w:pStyle w:val="FirstParagraph"/>
      </w:pPr>
      <w:r>
        <w:rPr>
          <w:noProof/>
        </w:rPr>
        <w:drawing>
          <wp:inline distT="0" distB="0" distL="0" distR="0" wp14:anchorId="00010828" wp14:editId="42A293F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a380-smi-th-paper-01_files/figure-docx/co-exploratory-plot-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1E65FA4" w14:textId="77777777" w:rsidR="00395868" w:rsidRDefault="00000000">
      <w:pPr>
        <w:pStyle w:val="BodyText"/>
      </w:pPr>
      <w:r>
        <w:t>The target variable in the data set is categorized as a 0 or 1. As seen below, the mean of the target variable is 0.728, indicating that the classification of the target variable is more commonly a 1 as opposed to 0.</w:t>
      </w:r>
    </w:p>
    <w:p w14:paraId="0DEFE4BB" w14:textId="77777777" w:rsidR="00395868" w:rsidRDefault="00000000">
      <w:pPr>
        <w:pStyle w:val="SourceCode"/>
      </w:pPr>
      <w:r>
        <w:rPr>
          <w:rStyle w:val="FunctionTok"/>
        </w:rPr>
        <w:t>summary</w:t>
      </w:r>
      <w:r>
        <w:rPr>
          <w:rStyle w:val="NormalTok"/>
        </w:rPr>
        <w:t>(co</w:t>
      </w:r>
      <w:r>
        <w:rPr>
          <w:rStyle w:val="SpecialCharTok"/>
        </w:rPr>
        <w:t>$</w:t>
      </w:r>
      <w:r>
        <w:rPr>
          <w:rStyle w:val="NormalTok"/>
        </w:rPr>
        <w:t>Target)</w:t>
      </w:r>
    </w:p>
    <w:p w14:paraId="47269EB8" w14:textId="77777777" w:rsidR="00395868" w:rsidRDefault="00000000">
      <w:pPr>
        <w:pStyle w:val="SourceCode"/>
      </w:pPr>
      <w:r>
        <w:rPr>
          <w:rStyle w:val="VerbatimChar"/>
        </w:rPr>
        <w:t xml:space="preserve">##    Min. 1st Qu.  Median    Mean 3rd Qu.    Max. </w:t>
      </w:r>
      <w:r>
        <w:br/>
      </w:r>
      <w:r>
        <w:rPr>
          <w:rStyle w:val="VerbatimChar"/>
        </w:rPr>
        <w:t>##   0.000   0.000   1.000   0.728   1.000   1.000</w:t>
      </w:r>
    </w:p>
    <w:p w14:paraId="2FA3C8F2" w14:textId="77777777" w:rsidR="00395868" w:rsidRDefault="00000000">
      <w:pPr>
        <w:pStyle w:val="FirstParagraph"/>
      </w:pPr>
      <w:r>
        <w:t>Section 3 - Model Selection/Interpretation</w:t>
      </w:r>
    </w:p>
    <w:p w14:paraId="3960A60F" w14:textId="282E666F" w:rsidR="00395868" w:rsidRDefault="00000000">
      <w:pPr>
        <w:pStyle w:val="BodyText"/>
      </w:pPr>
      <w:r>
        <w:t>The previous section provided preliminary plots and summary statistics for the data we have at hand. This section will discuss the process of narrowing down the data to fit a binomial generalized linear model. Following the final model and its interpretation, the section will exhibit some graphics that drove the selection of this specific model.</w:t>
      </w:r>
    </w:p>
    <w:p w14:paraId="4BCF657D" w14:textId="40F1A5C6" w:rsidR="00395868" w:rsidRDefault="00000000">
      <w:pPr>
        <w:pStyle w:val="BodyText"/>
      </w:pPr>
      <w:r>
        <w:t xml:space="preserve">As we were tasked </w:t>
      </w:r>
      <w:r w:rsidR="00165E97">
        <w:t>with</w:t>
      </w:r>
      <w:r>
        <w:t xml:space="preserve"> creating a binomial model, there was no need for analysis to find the correct family of functions to use.</w:t>
      </w:r>
    </w:p>
    <w:p w14:paraId="6E7556A8" w14:textId="77777777" w:rsidR="00395868" w:rsidRDefault="00000000">
      <w:pPr>
        <w:pStyle w:val="BodyText"/>
      </w:pPr>
      <w:r>
        <w:lastRenderedPageBreak/>
        <w:t>The final model was fit using a combination of log-likelihood tests and Wald tests, which weeded out variables that proved insignificant in predicting our target variable. It was determined that the significant coefficients were Outstate, PhD, perc.alumni, Apps, and Expend which are described below.</w:t>
      </w:r>
    </w:p>
    <w:p w14:paraId="268A5A9A" w14:textId="77777777" w:rsidR="00395868" w:rsidRDefault="00000000">
      <w:pPr>
        <w:pStyle w:val="BodyText"/>
      </w:pPr>
      <w:r>
        <w:t>Outstate -&gt; Out-of-state tuition PhD -&gt; Percent of faculty with PhD degrees perc.alumni -&gt; Percent of alumni who donate Apps -&gt; Number of applications received Expend -&gt; Instructional expenditure per student</w:t>
      </w:r>
    </w:p>
    <w:p w14:paraId="24C28B42" w14:textId="77777777" w:rsidR="00395868" w:rsidRDefault="00000000">
      <w:pPr>
        <w:pStyle w:val="BodyText"/>
      </w:pPr>
      <w:r>
        <w:t>A summary of the final model is shown below:</w:t>
      </w:r>
    </w:p>
    <w:p w14:paraId="56651720" w14:textId="77777777" w:rsidR="00395868" w:rsidRDefault="00000000">
      <w:pPr>
        <w:pStyle w:val="SourceCode"/>
      </w:pPr>
      <w:r>
        <w:rPr>
          <w:rStyle w:val="NormalTok"/>
        </w:rPr>
        <w:t xml:space="preserve">adjmodel5 </w:t>
      </w:r>
      <w:r>
        <w:rPr>
          <w:rStyle w:val="OtherTok"/>
        </w:rPr>
        <w:t>&lt;-</w:t>
      </w:r>
      <w:r>
        <w:rPr>
          <w:rStyle w:val="NormalTok"/>
        </w:rPr>
        <w:t xml:space="preserve"> </w:t>
      </w:r>
      <w:r>
        <w:rPr>
          <w:rStyle w:val="FunctionTok"/>
        </w:rPr>
        <w:t>glm</w:t>
      </w:r>
      <w:r>
        <w:rPr>
          <w:rStyle w:val="NormalTok"/>
        </w:rPr>
        <w:t xml:space="preserve">(Target </w:t>
      </w:r>
      <w:r>
        <w:rPr>
          <w:rStyle w:val="SpecialCharTok"/>
        </w:rPr>
        <w:t>~</w:t>
      </w:r>
      <w:r>
        <w:rPr>
          <w:rStyle w:val="NormalTok"/>
        </w:rPr>
        <w:t xml:space="preserve"> Outstate</w:t>
      </w:r>
      <w:r>
        <w:rPr>
          <w:rStyle w:val="SpecialCharTok"/>
        </w:rPr>
        <w:t>+</w:t>
      </w:r>
      <w:r>
        <w:rPr>
          <w:rStyle w:val="NormalTok"/>
        </w:rPr>
        <w:t>PhD</w:t>
      </w:r>
      <w:r>
        <w:rPr>
          <w:rStyle w:val="SpecialCharTok"/>
        </w:rPr>
        <w:t>+</w:t>
      </w:r>
      <w:r>
        <w:rPr>
          <w:rStyle w:val="NormalTok"/>
        </w:rPr>
        <w:t>perc.alumni</w:t>
      </w:r>
      <w:r>
        <w:rPr>
          <w:rStyle w:val="SpecialCharTok"/>
        </w:rPr>
        <w:t>+</w:t>
      </w:r>
      <w:r>
        <w:rPr>
          <w:rStyle w:val="NormalTok"/>
        </w:rPr>
        <w:t>Apps</w:t>
      </w:r>
      <w:r>
        <w:rPr>
          <w:rStyle w:val="SpecialCharTok"/>
        </w:rPr>
        <w:t>+</w:t>
      </w:r>
      <w:r>
        <w:rPr>
          <w:rStyle w:val="NormalTok"/>
        </w:rPr>
        <w:t>Expend,</w:t>
      </w:r>
      <w:r>
        <w:rPr>
          <w:rStyle w:val="AttributeTok"/>
        </w:rPr>
        <w:t>data=</w:t>
      </w:r>
      <w:r>
        <w:rPr>
          <w:rStyle w:val="NormalTok"/>
        </w:rPr>
        <w:t>co,</w:t>
      </w:r>
      <w:r>
        <w:rPr>
          <w:rStyle w:val="AttributeTok"/>
        </w:rPr>
        <w:t>family=</w:t>
      </w:r>
      <w:r>
        <w:rPr>
          <w:rStyle w:val="NormalTok"/>
        </w:rPr>
        <w:t>binomial)</w:t>
      </w:r>
      <w:r>
        <w:br/>
      </w:r>
      <w:r>
        <w:rPr>
          <w:rStyle w:val="FunctionTok"/>
        </w:rPr>
        <w:t>summary</w:t>
      </w:r>
      <w:r>
        <w:rPr>
          <w:rStyle w:val="NormalTok"/>
        </w:rPr>
        <w:t>(adjmodel5)</w:t>
      </w:r>
    </w:p>
    <w:p w14:paraId="7F3510A5" w14:textId="77777777" w:rsidR="00395868" w:rsidRDefault="00000000">
      <w:pPr>
        <w:pStyle w:val="SourceCode"/>
      </w:pPr>
      <w:r>
        <w:rPr>
          <w:rStyle w:val="VerbatimChar"/>
        </w:rPr>
        <w:t xml:space="preserve">## </w:t>
      </w:r>
      <w:r>
        <w:br/>
      </w:r>
      <w:r>
        <w:rPr>
          <w:rStyle w:val="VerbatimChar"/>
        </w:rPr>
        <w:t>## Call:</w:t>
      </w:r>
      <w:r>
        <w:br/>
      </w:r>
      <w:r>
        <w:rPr>
          <w:rStyle w:val="VerbatimChar"/>
        </w:rPr>
        <w:t xml:space="preserve">## glm(formula = Target ~ Outstate + PhD + perc.alumni + Apps + </w:t>
      </w:r>
      <w:r>
        <w:br/>
      </w:r>
      <w:r>
        <w:rPr>
          <w:rStyle w:val="VerbatimChar"/>
        </w:rPr>
        <w:t>##     Expend, family = binomial, data = co)</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-3.4627  -0.0553   0.0533   0.1794   2.9399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-1.298e+00  1.191e+00  -1.090 0.275769    </w:t>
      </w:r>
      <w:r>
        <w:br/>
      </w:r>
      <w:r>
        <w:rPr>
          <w:rStyle w:val="VerbatimChar"/>
        </w:rPr>
        <w:t>## Outstate     7.242e-04  1.063e-04   6.813 9.55e-12 ***</w:t>
      </w:r>
      <w:r>
        <w:br/>
      </w:r>
      <w:r>
        <w:rPr>
          <w:rStyle w:val="VerbatimChar"/>
        </w:rPr>
        <w:t>## PhD         -8.352e-02  1.924e-02  -4.342 1.41e-05 ***</w:t>
      </w:r>
      <w:r>
        <w:br/>
      </w:r>
      <w:r>
        <w:rPr>
          <w:rStyle w:val="VerbatimChar"/>
        </w:rPr>
        <w:t>## perc.alumni  8.646e-02  2.348e-02   3.682 0.000231 ***</w:t>
      </w:r>
      <w:r>
        <w:br/>
      </w:r>
      <w:r>
        <w:rPr>
          <w:rStyle w:val="VerbatimChar"/>
        </w:rPr>
        <w:t>## Apps        -5.358e-04  7.846e-05  -6.829 8.52e-12 ***</w:t>
      </w:r>
      <w:r>
        <w:br/>
      </w:r>
      <w:r>
        <w:rPr>
          <w:rStyle w:val="VerbatimChar"/>
        </w:rPr>
        <w:t xml:space="preserve">## Expend       2.704e-04  1.151e-04   2.351 0.018743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585.24  on 499  degrees of freedom</w:t>
      </w:r>
      <w:r>
        <w:br/>
      </w:r>
      <w:r>
        <w:rPr>
          <w:rStyle w:val="VerbatimChar"/>
        </w:rPr>
        <w:t>## Residual deviance: 176.87  on 494  degrees of freedom</w:t>
      </w:r>
      <w:r>
        <w:br/>
      </w:r>
      <w:r>
        <w:rPr>
          <w:rStyle w:val="VerbatimChar"/>
        </w:rPr>
        <w:t>## AIC: 188.87</w:t>
      </w:r>
      <w:r>
        <w:br/>
      </w:r>
      <w:r>
        <w:rPr>
          <w:rStyle w:val="VerbatimChar"/>
        </w:rPr>
        <w:t xml:space="preserve">## </w:t>
      </w:r>
      <w:r>
        <w:br/>
      </w:r>
      <w:r>
        <w:rPr>
          <w:rStyle w:val="VerbatimChar"/>
        </w:rPr>
        <w:t>## Number of Fisher Scoring iterations: 7</w:t>
      </w:r>
    </w:p>
    <w:p w14:paraId="31CC8AF8" w14:textId="77777777" w:rsidR="00395868" w:rsidRDefault="00000000">
      <w:pPr>
        <w:pStyle w:val="FirstParagraph"/>
      </w:pPr>
      <w:r>
        <w:t>The equation for the final model:</w:t>
      </w:r>
    </w:p>
    <w:p w14:paraId="0EFC1DD8" w14:textId="77777777" w:rsidR="00395868" w:rsidRDefault="00000000">
      <w:pPr>
        <w:pStyle w:val="BodyText"/>
      </w:pPr>
      <m:oMathPara>
        <m:oMathParaPr>
          <m:jc m:val="center"/>
        </m:oMathParaPr>
        <m:oMath>
          <m:r>
            <w:rPr>
              <w:rFonts w:ascii="Cambria Math" w:hAnsi="Cambria Math"/>
            </w:rPr>
            <m:t>logit</m:t>
          </m:r>
          <m:d>
            <m:dPr>
              <m:ctrlPr>
                <w:rPr>
                  <w:rFonts w:ascii="Cambria Math" w:hAnsi="Cambria Math"/>
                </w:rPr>
              </m:ctrlPr>
            </m:dPr>
            <m:e>
              <m:r>
                <w:rPr>
                  <w:rFonts w:ascii="Cambria Math" w:hAnsi="Cambria Math"/>
                </w:rPr>
                <m:t>mu</m:t>
              </m:r>
            </m:e>
          </m:d>
          <m:r>
            <m:rPr>
              <m:sty m:val="p"/>
            </m:rPr>
            <w:rPr>
              <w:rFonts w:ascii="Cambria Math" w:hAnsi="Cambria Math"/>
            </w:rPr>
            <m:t>=-</m:t>
          </m:r>
          <m:r>
            <w:rPr>
              <w:rFonts w:ascii="Cambria Math" w:hAnsi="Cambria Math"/>
            </w:rPr>
            <m:t>1.297</m:t>
          </m:r>
          <m:r>
            <m:rPr>
              <m:sty m:val="p"/>
            </m:rPr>
            <w:rPr>
              <w:rFonts w:ascii="Cambria Math" w:hAnsi="Cambria Math"/>
            </w:rPr>
            <m:t>+</m:t>
          </m:r>
          <m:r>
            <w:rPr>
              <w:rFonts w:ascii="Cambria Math" w:hAnsi="Cambria Math"/>
            </w:rPr>
            <m:t>0.00072</m:t>
          </m:r>
          <m:r>
            <m:rPr>
              <m:sty m:val="p"/>
            </m:rPr>
            <w:rPr>
              <w:rFonts w:ascii="Cambria Math" w:hAnsi="Cambria Math"/>
            </w:rPr>
            <m:t>*</m:t>
          </m:r>
          <m:r>
            <w:rPr>
              <w:rFonts w:ascii="Cambria Math" w:hAnsi="Cambria Math"/>
            </w:rPr>
            <m:t>Outstate</m:t>
          </m:r>
          <m:r>
            <m:rPr>
              <m:sty m:val="p"/>
            </m:rPr>
            <w:rPr>
              <w:rFonts w:ascii="Cambria Math" w:hAnsi="Cambria Math"/>
            </w:rPr>
            <m:t>+</m:t>
          </m:r>
          <m:r>
            <w:rPr>
              <w:rFonts w:ascii="Cambria Math" w:hAnsi="Cambria Math"/>
            </w:rPr>
            <m:t>0.0864</m:t>
          </m:r>
          <m:r>
            <m:rPr>
              <m:sty m:val="p"/>
            </m:rPr>
            <w:rPr>
              <w:rFonts w:ascii="Cambria Math" w:hAnsi="Cambria Math"/>
            </w:rPr>
            <m:t>*</m:t>
          </m:r>
          <m:r>
            <w:rPr>
              <w:rFonts w:ascii="Cambria Math" w:hAnsi="Cambria Math"/>
            </w:rPr>
            <m:t>perc</m:t>
          </m:r>
          <m:r>
            <m:rPr>
              <m:sty m:val="p"/>
            </m:rPr>
            <w:rPr>
              <w:rFonts w:ascii="Cambria Math" w:hAnsi="Cambria Math"/>
            </w:rPr>
            <m:t>.</m:t>
          </m:r>
          <m:r>
            <w:rPr>
              <w:rFonts w:ascii="Cambria Math" w:hAnsi="Cambria Math"/>
            </w:rPr>
            <m:t>alumni</m:t>
          </m:r>
          <m:r>
            <m:rPr>
              <m:sty m:val="p"/>
            </m:rPr>
            <w:rPr>
              <w:rFonts w:ascii="Cambria Math" w:hAnsi="Cambria Math"/>
            </w:rPr>
            <m:t>+</m:t>
          </m:r>
          <m:r>
            <w:rPr>
              <w:rFonts w:ascii="Cambria Math" w:hAnsi="Cambria Math"/>
            </w:rPr>
            <m:t>0.00027</m:t>
          </m:r>
          <m:r>
            <m:rPr>
              <m:sty m:val="p"/>
            </m:rPr>
            <w:rPr>
              <w:rFonts w:ascii="Cambria Math" w:hAnsi="Cambria Math"/>
            </w:rPr>
            <m:t>*</m:t>
          </m:r>
          <m:r>
            <w:rPr>
              <w:rFonts w:ascii="Cambria Math" w:hAnsi="Cambria Math"/>
            </w:rPr>
            <m:t>Expend</m:t>
          </m:r>
          <m:r>
            <m:rPr>
              <m:sty m:val="p"/>
            </m:rPr>
            <w:rPr>
              <w:rFonts w:ascii="Cambria Math" w:hAnsi="Cambria Math"/>
            </w:rPr>
            <m:t>-</m:t>
          </m:r>
          <m:r>
            <w:rPr>
              <w:rFonts w:ascii="Cambria Math" w:hAnsi="Cambria Math"/>
            </w:rPr>
            <m:t>0.0835</m:t>
          </m:r>
          <m:r>
            <m:rPr>
              <m:sty m:val="p"/>
            </m:rPr>
            <w:rPr>
              <w:rFonts w:ascii="Cambria Math" w:hAnsi="Cambria Math"/>
            </w:rPr>
            <m:t>*</m:t>
          </m:r>
          <m:r>
            <w:rPr>
              <w:rFonts w:ascii="Cambria Math" w:hAnsi="Cambria Math"/>
            </w:rPr>
            <m:t>phd</m:t>
          </m:r>
          <m:r>
            <m:rPr>
              <m:sty m:val="p"/>
            </m:rPr>
            <w:rPr>
              <w:rFonts w:ascii="Cambria Math" w:hAnsi="Cambria Math"/>
            </w:rPr>
            <m:t>-</m:t>
          </m:r>
          <m:r>
            <w:rPr>
              <w:rFonts w:ascii="Cambria Math" w:hAnsi="Cambria Math"/>
            </w:rPr>
            <m:t>0.00053</m:t>
          </m:r>
          <m:r>
            <m:rPr>
              <m:sty m:val="p"/>
            </m:rPr>
            <w:rPr>
              <w:rFonts w:ascii="Cambria Math" w:hAnsi="Cambria Math"/>
            </w:rPr>
            <m:t>*</m:t>
          </m:r>
          <m:r>
            <w:rPr>
              <w:rFonts w:ascii="Cambria Math" w:hAnsi="Cambria Math"/>
            </w:rPr>
            <m:t>Apps</m:t>
          </m:r>
        </m:oMath>
      </m:oMathPara>
    </w:p>
    <w:p w14:paraId="7911A176" w14:textId="77777777" w:rsidR="00395868" w:rsidRDefault="00000000">
      <w:pPr>
        <w:pStyle w:val="FirstParagraph"/>
      </w:pPr>
      <w:r>
        <w:lastRenderedPageBreak/>
        <w:t>Unlike a normal linear regression, the interpretation of the binomial generalized linear model can be quite difficult to understand. A variable can be interpreted as follows:</w:t>
      </w:r>
    </w:p>
    <w:p w14:paraId="346C1C56" w14:textId="2B8ADF4F" w:rsidR="00395868" w:rsidRDefault="00000000">
      <w:pPr>
        <w:pStyle w:val="BodyText"/>
      </w:pPr>
      <w:r>
        <w:t xml:space="preserve">If </w:t>
      </w:r>
      <w:r w:rsidR="00165E97">
        <w:t>out-of-state</w:t>
      </w:r>
      <w:r>
        <w:t xml:space="preserve"> tuition is increased by $2,000 then there is a 1.448 (2000*0.0007242341) unit change in the log odds. Again it is difficult to interpret what a 1.448 increase in the log odds is, so we can convert this into an odds ratio, by exponentiating the coefficient. exp(1.448) = 4.25. An odds ratio of 4.25 tells us that we are 4.25 times more likely to predict target = 1 than target = 0.</w:t>
      </w:r>
    </w:p>
    <w:p w14:paraId="3287DB72" w14:textId="757E20B0" w:rsidR="00395868" w:rsidRDefault="00000000">
      <w:pPr>
        <w:pStyle w:val="BodyText"/>
      </w:pPr>
      <w:r>
        <w:t xml:space="preserve">To put everything together, in context, if </w:t>
      </w:r>
      <w:r w:rsidR="00165E97">
        <w:t>out-of-state</w:t>
      </w:r>
      <w:r>
        <w:t xml:space="preserve"> tuition is increased by $2,000, holding all other variables constant, we are 4.25 times more likely to predict the correct target variable.</w:t>
      </w:r>
    </w:p>
    <w:p w14:paraId="20FA73D7" w14:textId="6E24EE47" w:rsidR="00395868" w:rsidRDefault="00000000">
      <w:pPr>
        <w:pStyle w:val="BodyText"/>
      </w:pPr>
      <w:r>
        <w:t xml:space="preserve">An out-of-model vs quantile residual plot was used to ensure the model was not excluding any significant variables. If the plot exhibits a pattern that is drastically different </w:t>
      </w:r>
      <w:r w:rsidR="00165E97">
        <w:t>from</w:t>
      </w:r>
      <w:r>
        <w:t xml:space="preserve"> a line at y=0, then the variable may add value to the model. The most extreme case of deviation in the data of the room and board variable </w:t>
      </w:r>
      <w:r w:rsidR="00165E97">
        <w:t>is shown</w:t>
      </w:r>
      <w:r>
        <w:t xml:space="preserve"> below. However</w:t>
      </w:r>
      <w:r w:rsidR="00165E97">
        <w:t>,</w:t>
      </w:r>
      <w:r>
        <w:t xml:space="preserve"> there was not sufficient evidence that we needed it in the model, meaning there are no variables in the data set that would add any additional predicting value.</w:t>
      </w:r>
    </w:p>
    <w:p w14:paraId="433AC743" w14:textId="77777777" w:rsidR="00395868" w:rsidRDefault="00000000">
      <w:pPr>
        <w:pStyle w:val="SourceCode"/>
      </w:pPr>
      <w:r>
        <w:rPr>
          <w:rStyle w:val="NormalTok"/>
        </w:rPr>
        <w:t xml:space="preserve">pom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co,</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Room.Board,</w:t>
      </w:r>
      <w:r>
        <w:br/>
      </w:r>
      <w:r>
        <w:rPr>
          <w:rStyle w:val="NormalTok"/>
        </w:rPr>
        <w:t xml:space="preserve">                          </w:t>
      </w:r>
      <w:r>
        <w:rPr>
          <w:rStyle w:val="AttributeTok"/>
        </w:rPr>
        <w:t>y =</w:t>
      </w:r>
      <w:r>
        <w:rPr>
          <w:rStyle w:val="NormalTok"/>
        </w:rPr>
        <w:t xml:space="preserve"> adjmodel5.rQ1))</w:t>
      </w:r>
      <w:r>
        <w:br/>
      </w:r>
      <w:r>
        <w:rPr>
          <w:rStyle w:val="NormalTok"/>
        </w:rPr>
        <w:t xml:space="preserve">pom </w:t>
      </w:r>
      <w:r>
        <w:rPr>
          <w:rStyle w:val="OtherTok"/>
        </w:rPr>
        <w:t>&lt;-</w:t>
      </w:r>
      <w:r>
        <w:rPr>
          <w:rStyle w:val="NormalTok"/>
        </w:rPr>
        <w:t xml:space="preserve"> pom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TRUE</w:t>
      </w:r>
      <w:r>
        <w:rPr>
          <w:rStyle w:val="NormalTok"/>
        </w:rPr>
        <w:t>)</w:t>
      </w:r>
      <w:r>
        <w:br/>
      </w:r>
      <w:r>
        <w:rPr>
          <w:rStyle w:val="NormalTok"/>
        </w:rPr>
        <w:t xml:space="preserve">pom </w:t>
      </w:r>
      <w:r>
        <w:rPr>
          <w:rStyle w:val="OtherTok"/>
        </w:rPr>
        <w:t>&lt;-</w:t>
      </w:r>
      <w:r>
        <w:rPr>
          <w:rStyle w:val="NormalTok"/>
        </w:rPr>
        <w:t xml:space="preserve"> pom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"Cost of Room and Board"</w:t>
      </w:r>
      <w:r>
        <w:rPr>
          <w:rStyle w:val="NormalTok"/>
        </w:rPr>
        <w:t>,</w:t>
      </w:r>
      <w:r>
        <w:br/>
      </w:r>
      <w:r>
        <w:rPr>
          <w:rStyle w:val="NormalTok"/>
        </w:rPr>
        <w:t xml:space="preserve">              </w:t>
      </w:r>
      <w:r>
        <w:rPr>
          <w:rStyle w:val="AttributeTok"/>
        </w:rPr>
        <w:t>y =</w:t>
      </w:r>
      <w:r>
        <w:rPr>
          <w:rStyle w:val="NormalTok"/>
        </w:rPr>
        <w:t xml:space="preserve"> </w:t>
      </w:r>
      <w:r>
        <w:rPr>
          <w:rStyle w:val="StringTok"/>
        </w:rPr>
        <w:t>"Quantile Residuals"</w:t>
      </w:r>
      <w:r>
        <w:rPr>
          <w:rStyle w:val="NormalTok"/>
        </w:rPr>
        <w:t>,</w:t>
      </w:r>
      <w:r>
        <w:br/>
      </w:r>
      <w:r>
        <w:rPr>
          <w:rStyle w:val="NormalTok"/>
        </w:rPr>
        <w:t xml:space="preserve">              </w:t>
      </w:r>
      <w:r>
        <w:rPr>
          <w:rStyle w:val="AttributeTok"/>
        </w:rPr>
        <w:t>title =</w:t>
      </w:r>
      <w:r>
        <w:rPr>
          <w:rStyle w:val="NormalTok"/>
        </w:rPr>
        <w:t xml:space="preserve"> </w:t>
      </w:r>
      <w:r>
        <w:rPr>
          <w:rStyle w:val="StringTok"/>
        </w:rPr>
        <w:t>"Model"</w:t>
      </w:r>
      <w:r>
        <w:rPr>
          <w:rStyle w:val="NormalTok"/>
        </w:rPr>
        <w:t>)</w:t>
      </w:r>
      <w:r>
        <w:br/>
      </w:r>
      <w:r>
        <w:br/>
      </w:r>
      <w:r>
        <w:rPr>
          <w:rStyle w:val="NormalTok"/>
        </w:rPr>
        <w:t xml:space="preserve">qom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co,</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Room.Board,</w:t>
      </w:r>
      <w:r>
        <w:br/>
      </w:r>
      <w:r>
        <w:rPr>
          <w:rStyle w:val="NormalTok"/>
        </w:rPr>
        <w:t xml:space="preserve">                          </w:t>
      </w:r>
      <w:r>
        <w:rPr>
          <w:rStyle w:val="AttributeTok"/>
        </w:rPr>
        <w:t>y =</w:t>
      </w:r>
      <w:r>
        <w:rPr>
          <w:rStyle w:val="NormalTok"/>
        </w:rPr>
        <w:t>adjmodel5.rQ2))</w:t>
      </w:r>
      <w:r>
        <w:br/>
      </w:r>
      <w:r>
        <w:rPr>
          <w:rStyle w:val="NormalTok"/>
        </w:rPr>
        <w:t xml:space="preserve">qom </w:t>
      </w:r>
      <w:r>
        <w:rPr>
          <w:rStyle w:val="OtherTok"/>
        </w:rPr>
        <w:t>&lt;-</w:t>
      </w:r>
      <w:r>
        <w:rPr>
          <w:rStyle w:val="NormalTok"/>
        </w:rPr>
        <w:t xml:space="preserve"> qom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TRUE</w:t>
      </w:r>
      <w:r>
        <w:rPr>
          <w:rStyle w:val="NormalTok"/>
        </w:rPr>
        <w:t>)</w:t>
      </w:r>
      <w:r>
        <w:br/>
      </w:r>
      <w:r>
        <w:rPr>
          <w:rStyle w:val="NormalTok"/>
        </w:rPr>
        <w:t xml:space="preserve">qom </w:t>
      </w:r>
      <w:r>
        <w:rPr>
          <w:rStyle w:val="OtherTok"/>
        </w:rPr>
        <w:t>&lt;-</w:t>
      </w:r>
      <w:r>
        <w:rPr>
          <w:rStyle w:val="NormalTok"/>
        </w:rPr>
        <w:t xml:space="preserve"> qom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"Cost of Room and Board"</w:t>
      </w:r>
      <w:r>
        <w:rPr>
          <w:rStyle w:val="NormalTok"/>
        </w:rPr>
        <w:t>,</w:t>
      </w:r>
      <w:r>
        <w:br/>
      </w:r>
      <w:r>
        <w:rPr>
          <w:rStyle w:val="NormalTok"/>
        </w:rPr>
        <w:t xml:space="preserve">              </w:t>
      </w:r>
      <w:r>
        <w:rPr>
          <w:rStyle w:val="AttributeTok"/>
        </w:rPr>
        <w:t>y =</w:t>
      </w:r>
      <w:r>
        <w:rPr>
          <w:rStyle w:val="NormalTok"/>
        </w:rPr>
        <w:t xml:space="preserve"> </w:t>
      </w:r>
      <w:r>
        <w:rPr>
          <w:rStyle w:val="StringTok"/>
        </w:rPr>
        <w:t>"Quantile Residuals"</w:t>
      </w:r>
      <w:r>
        <w:rPr>
          <w:rStyle w:val="NormalTok"/>
        </w:rPr>
        <w:t>,</w:t>
      </w:r>
      <w:r>
        <w:br/>
      </w:r>
      <w:r>
        <w:rPr>
          <w:rStyle w:val="NormalTok"/>
        </w:rPr>
        <w:t xml:space="preserve">              </w:t>
      </w:r>
      <w:r>
        <w:rPr>
          <w:rStyle w:val="AttributeTok"/>
        </w:rPr>
        <w:t>title =</w:t>
      </w:r>
      <w:r>
        <w:rPr>
          <w:rStyle w:val="NormalTok"/>
        </w:rPr>
        <w:t xml:space="preserve"> </w:t>
      </w:r>
      <w:r>
        <w:rPr>
          <w:rStyle w:val="StringTok"/>
        </w:rPr>
        <w:t>"Model"</w:t>
      </w:r>
      <w:r>
        <w:rPr>
          <w:rStyle w:val="NormalTok"/>
        </w:rPr>
        <w:t>)</w:t>
      </w:r>
      <w:r>
        <w:br/>
      </w:r>
      <w:r>
        <w:rPr>
          <w:rStyle w:val="FunctionTok"/>
        </w:rPr>
        <w:t>grid.arrange</w:t>
      </w:r>
      <w:r>
        <w:rPr>
          <w:rStyle w:val="NormalTok"/>
        </w:rPr>
        <w:t xml:space="preserve">(pom, qom, </w:t>
      </w:r>
      <w:r>
        <w:rPr>
          <w:rStyle w:val="AttributeTok"/>
        </w:rPr>
        <w:t>nrow =</w:t>
      </w:r>
      <w:r>
        <w:rPr>
          <w:rStyle w:val="NormalTok"/>
        </w:rPr>
        <w:t xml:space="preserve"> </w:t>
      </w:r>
      <w:r>
        <w:rPr>
          <w:rStyle w:val="DecValTok"/>
        </w:rPr>
        <w:t>1</w:t>
      </w:r>
      <w:r>
        <w:rPr>
          <w:rStyle w:val="NormalTok"/>
        </w:rPr>
        <w:t>)</w:t>
      </w:r>
    </w:p>
    <w:p w14:paraId="40FB2C1B" w14:textId="77777777" w:rsidR="00395868" w:rsidRDefault="00000000">
      <w:pPr>
        <w:pStyle w:val="SourceCode"/>
      </w:pPr>
      <w:r>
        <w:rPr>
          <w:rStyle w:val="VerbatimChar"/>
        </w:rPr>
        <w:t>## `geom_smooth()` using method = 'loess' and formula 'y ~ x'</w:t>
      </w:r>
      <w:r>
        <w:br/>
      </w:r>
      <w:r>
        <w:rPr>
          <w:rStyle w:val="VerbatimChar"/>
        </w:rPr>
        <w:t>## `geom_smooth()` using method = 'loess' and formula 'y ~ x'</w:t>
      </w:r>
    </w:p>
    <w:p w14:paraId="7ED7EEAE" w14:textId="77777777" w:rsidR="00395868" w:rsidRDefault="00000000">
      <w:pPr>
        <w:pStyle w:val="FirstParagraph"/>
      </w:pPr>
      <w:r>
        <w:rPr>
          <w:noProof/>
        </w:rPr>
        <w:lastRenderedPageBreak/>
        <w:drawing>
          <wp:inline distT="0" distB="0" distL="0" distR="0" wp14:anchorId="72123ADF" wp14:editId="40697F2A">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a380-smi-th-paper-01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CEC9879" w14:textId="4F79E0A6" w:rsidR="00395868" w:rsidRDefault="00000000">
      <w:pPr>
        <w:pStyle w:val="BodyText"/>
      </w:pPr>
      <w:r>
        <w:t xml:space="preserve">Although it was specified to use a binomial generalized linear model, it </w:t>
      </w:r>
      <w:r w:rsidR="00165E97">
        <w:t xml:space="preserve">is </w:t>
      </w:r>
      <w:r>
        <w:t xml:space="preserve">important to ensure that the data at hand </w:t>
      </w:r>
      <w:r w:rsidR="00165E97">
        <w:t>fit</w:t>
      </w:r>
      <w:r>
        <w:t xml:space="preserve"> a binomial model. The sample quantile vs theoretical quantile plot is used to do this. If the sample quantiles fit a linear pattern, then the model chosen is correct. The graph below exhibits that the data </w:t>
      </w:r>
      <w:r w:rsidR="00165E97">
        <w:t>fit</w:t>
      </w:r>
      <w:r>
        <w:t xml:space="preserve"> the linear model, so the binomial family is the correct choice.</w:t>
      </w:r>
    </w:p>
    <w:p w14:paraId="5BA23F2F" w14:textId="77777777" w:rsidR="00395868" w:rsidRDefault="00000000">
      <w:pPr>
        <w:pStyle w:val="SourceCode"/>
      </w:pPr>
      <w:r>
        <w:rPr>
          <w:rStyle w:val="NormalTok"/>
        </w:rPr>
        <w:t xml:space="preserve">pt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co,</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sample =</w:t>
      </w:r>
      <w:r>
        <w:rPr>
          <w:rStyle w:val="NormalTok"/>
        </w:rPr>
        <w:t xml:space="preserve"> adjmodel5.rQ1))</w:t>
      </w:r>
      <w:r>
        <w:br/>
      </w:r>
      <w:r>
        <w:rPr>
          <w:rStyle w:val="NormalTok"/>
        </w:rPr>
        <w:t xml:space="preserve">pt </w:t>
      </w:r>
      <w:r>
        <w:rPr>
          <w:rStyle w:val="OtherTok"/>
        </w:rPr>
        <w:t>&lt;-</w:t>
      </w:r>
      <w:r>
        <w:rPr>
          <w:rStyle w:val="NormalTok"/>
        </w:rPr>
        <w:t xml:space="preserve"> pt </w:t>
      </w:r>
      <w:r>
        <w:rPr>
          <w:rStyle w:val="SpecialCharTok"/>
        </w:rPr>
        <w:t>+</w:t>
      </w:r>
      <w:r>
        <w:rPr>
          <w:rStyle w:val="NormalTok"/>
        </w:rPr>
        <w:t xml:space="preserve"> </w:t>
      </w:r>
      <w:r>
        <w:rPr>
          <w:rStyle w:val="FunctionTok"/>
        </w:rPr>
        <w:t>geom_qq</w:t>
      </w:r>
      <w:r>
        <w:rPr>
          <w:rStyle w:val="NormalTok"/>
        </w:rPr>
        <w:t>(</w:t>
      </w:r>
      <w:r>
        <w:rPr>
          <w:rStyle w:val="AttributeTok"/>
        </w:rPr>
        <w:t>pch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geom_qq_line</w:t>
      </w:r>
      <w:r>
        <w:rPr>
          <w:rStyle w:val="NormalTok"/>
        </w:rPr>
        <w:t>(</w:t>
      </w:r>
      <w:r>
        <w:rPr>
          <w:rStyle w:val="AttributeTok"/>
        </w:rPr>
        <w:t>color =</w:t>
      </w:r>
      <w:r>
        <w:rPr>
          <w:rStyle w:val="NormalTok"/>
        </w:rPr>
        <w:t xml:space="preserve"> </w:t>
      </w:r>
      <w:r>
        <w:rPr>
          <w:rStyle w:val="StringTok"/>
        </w:rPr>
        <w:t>"blue"</w:t>
      </w:r>
      <w:r>
        <w:rPr>
          <w:rStyle w:val="NormalTok"/>
        </w:rPr>
        <w:t>)</w:t>
      </w:r>
      <w:r>
        <w:br/>
      </w:r>
      <w:r>
        <w:rPr>
          <w:rStyle w:val="NormalTok"/>
        </w:rPr>
        <w:t xml:space="preserve">pt </w:t>
      </w:r>
      <w:r>
        <w:rPr>
          <w:rStyle w:val="OtherTok"/>
        </w:rPr>
        <w:t>&lt;-</w:t>
      </w:r>
      <w:r>
        <w:rPr>
          <w:rStyle w:val="NormalTok"/>
        </w:rPr>
        <w:t xml:space="preserve"> pt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"Theoretical Quantiles"</w:t>
      </w:r>
      <w:r>
        <w:rPr>
          <w:rStyle w:val="NormalTok"/>
        </w:rPr>
        <w:t>,</w:t>
      </w:r>
      <w:r>
        <w:br/>
      </w:r>
      <w:r>
        <w:rPr>
          <w:rStyle w:val="NormalTok"/>
        </w:rPr>
        <w:t xml:space="preserve">              </w:t>
      </w:r>
      <w:r>
        <w:rPr>
          <w:rStyle w:val="AttributeTok"/>
        </w:rPr>
        <w:t>y =</w:t>
      </w:r>
      <w:r>
        <w:rPr>
          <w:rStyle w:val="NormalTok"/>
        </w:rPr>
        <w:t xml:space="preserve"> </w:t>
      </w:r>
      <w:r>
        <w:rPr>
          <w:rStyle w:val="StringTok"/>
        </w:rPr>
        <w:t>"Sample Quantiles"</w:t>
      </w:r>
      <w:r>
        <w:rPr>
          <w:rStyle w:val="NormalTok"/>
        </w:rPr>
        <w:t>)</w:t>
      </w:r>
      <w:r>
        <w:br/>
      </w:r>
      <w:r>
        <w:br/>
      </w:r>
      <w:r>
        <w:rPr>
          <w:rStyle w:val="NormalTok"/>
        </w:rPr>
        <w:t xml:space="preserve">qt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co,</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sample =</w:t>
      </w:r>
      <w:r>
        <w:rPr>
          <w:rStyle w:val="NormalTok"/>
        </w:rPr>
        <w:t xml:space="preserve"> adjmodel5.rQ2))</w:t>
      </w:r>
      <w:r>
        <w:br/>
      </w:r>
      <w:r>
        <w:rPr>
          <w:rStyle w:val="NormalTok"/>
        </w:rPr>
        <w:t xml:space="preserve">qt </w:t>
      </w:r>
      <w:r>
        <w:rPr>
          <w:rStyle w:val="OtherTok"/>
        </w:rPr>
        <w:t>&lt;-</w:t>
      </w:r>
      <w:r>
        <w:rPr>
          <w:rStyle w:val="NormalTok"/>
        </w:rPr>
        <w:t xml:space="preserve"> qt </w:t>
      </w:r>
      <w:r>
        <w:rPr>
          <w:rStyle w:val="SpecialCharTok"/>
        </w:rPr>
        <w:t>+</w:t>
      </w:r>
      <w:r>
        <w:rPr>
          <w:rStyle w:val="NormalTok"/>
        </w:rPr>
        <w:t xml:space="preserve"> </w:t>
      </w:r>
      <w:r>
        <w:rPr>
          <w:rStyle w:val="FunctionTok"/>
        </w:rPr>
        <w:t>geom_qq</w:t>
      </w:r>
      <w:r>
        <w:rPr>
          <w:rStyle w:val="NormalTok"/>
        </w:rPr>
        <w:t>(</w:t>
      </w:r>
      <w:r>
        <w:rPr>
          <w:rStyle w:val="AttributeTok"/>
        </w:rPr>
        <w:t>pch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geom_qq_line</w:t>
      </w:r>
      <w:r>
        <w:rPr>
          <w:rStyle w:val="NormalTok"/>
        </w:rPr>
        <w:t>(</w:t>
      </w:r>
      <w:r>
        <w:rPr>
          <w:rStyle w:val="AttributeTok"/>
        </w:rPr>
        <w:t>color =</w:t>
      </w:r>
      <w:r>
        <w:rPr>
          <w:rStyle w:val="NormalTok"/>
        </w:rPr>
        <w:t xml:space="preserve"> </w:t>
      </w:r>
      <w:r>
        <w:rPr>
          <w:rStyle w:val="StringTok"/>
        </w:rPr>
        <w:t>"blue"</w:t>
      </w:r>
      <w:r>
        <w:rPr>
          <w:rStyle w:val="NormalTok"/>
        </w:rPr>
        <w:t>)</w:t>
      </w:r>
      <w:r>
        <w:br/>
      </w:r>
      <w:r>
        <w:rPr>
          <w:rStyle w:val="NormalTok"/>
        </w:rPr>
        <w:t xml:space="preserve">qt </w:t>
      </w:r>
      <w:r>
        <w:rPr>
          <w:rStyle w:val="OtherTok"/>
        </w:rPr>
        <w:t>&lt;-</w:t>
      </w:r>
      <w:r>
        <w:rPr>
          <w:rStyle w:val="NormalTok"/>
        </w:rPr>
        <w:t xml:space="preserve"> qt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"Theoretical Quantiles"</w:t>
      </w:r>
      <w:r>
        <w:rPr>
          <w:rStyle w:val="NormalTok"/>
        </w:rPr>
        <w:t>,</w:t>
      </w:r>
      <w:r>
        <w:br/>
      </w:r>
      <w:r>
        <w:rPr>
          <w:rStyle w:val="NormalTok"/>
        </w:rPr>
        <w:t xml:space="preserve">              </w:t>
      </w:r>
      <w:r>
        <w:rPr>
          <w:rStyle w:val="AttributeTok"/>
        </w:rPr>
        <w:t>y =</w:t>
      </w:r>
      <w:r>
        <w:rPr>
          <w:rStyle w:val="NormalTok"/>
        </w:rPr>
        <w:t xml:space="preserve"> </w:t>
      </w:r>
      <w:r>
        <w:rPr>
          <w:rStyle w:val="StringTok"/>
        </w:rPr>
        <w:t>"Sample Quantiles"</w:t>
      </w:r>
      <w:r>
        <w:rPr>
          <w:rStyle w:val="NormalTok"/>
        </w:rPr>
        <w:t>)</w:t>
      </w:r>
      <w:r>
        <w:br/>
      </w:r>
      <w:r>
        <w:rPr>
          <w:rStyle w:val="FunctionTok"/>
        </w:rPr>
        <w:t>grid.arrange</w:t>
      </w:r>
      <w:r>
        <w:rPr>
          <w:rStyle w:val="NormalTok"/>
        </w:rPr>
        <w:t xml:space="preserve">(pt, qt, </w:t>
      </w:r>
      <w:r>
        <w:rPr>
          <w:rStyle w:val="AttributeTok"/>
        </w:rPr>
        <w:t>nrow =</w:t>
      </w:r>
      <w:r>
        <w:rPr>
          <w:rStyle w:val="NormalTok"/>
        </w:rPr>
        <w:t xml:space="preserve"> </w:t>
      </w:r>
      <w:r>
        <w:rPr>
          <w:rStyle w:val="DecValTok"/>
        </w:rPr>
        <w:t>1</w:t>
      </w:r>
      <w:r>
        <w:rPr>
          <w:rStyle w:val="NormalTok"/>
        </w:rPr>
        <w:t>)</w:t>
      </w:r>
    </w:p>
    <w:p w14:paraId="7A5ED71F" w14:textId="77777777" w:rsidR="00395868" w:rsidRDefault="00000000">
      <w:pPr>
        <w:pStyle w:val="FirstParagraph"/>
      </w:pPr>
      <w:r>
        <w:rPr>
          <w:noProof/>
        </w:rPr>
        <w:lastRenderedPageBreak/>
        <w:drawing>
          <wp:inline distT="0" distB="0" distL="0" distR="0" wp14:anchorId="2A40355E" wp14:editId="7C4C1915">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a380-smi-th-paper-01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36FB36E" w14:textId="7B63D8CF" w:rsidR="00395868" w:rsidRDefault="00000000">
      <w:pPr>
        <w:pStyle w:val="BodyText"/>
      </w:pPr>
      <w:r>
        <w:t xml:space="preserve">These final two plots ensure that the link function is accurate and that the overall model is a good predictor. The linear predicting graph exhibits a clear straight line indicating that the link function of the model is a great fit. The fitted values vs quantile residuals plot </w:t>
      </w:r>
      <w:r w:rsidR="00165E97">
        <w:t>demonstrate</w:t>
      </w:r>
      <w:r>
        <w:t xml:space="preserve"> a line across </w:t>
      </w:r>
      <w:r w:rsidR="00165E97">
        <w:t>y</w:t>
      </w:r>
      <w:r>
        <w:t>=0, indicating that the overall binomial generalized linear model is a great fit.</w:t>
      </w:r>
    </w:p>
    <w:p w14:paraId="0F433D7C" w14:textId="77777777" w:rsidR="00395868" w:rsidRDefault="00000000">
      <w:pPr>
        <w:pStyle w:val="SourceCode"/>
      </w:pPr>
      <w:r>
        <w:rPr>
          <w:rStyle w:val="NormalTok"/>
        </w:rPr>
        <w:t xml:space="preserve">p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co,</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adjmodel5.eta,</w:t>
      </w:r>
      <w:r>
        <w:br/>
      </w:r>
      <w:r>
        <w:rPr>
          <w:rStyle w:val="NormalTok"/>
        </w:rPr>
        <w:t xml:space="preserve">                          </w:t>
      </w:r>
      <w:r>
        <w:rPr>
          <w:rStyle w:val="AttributeTok"/>
        </w:rPr>
        <w:t>y =</w:t>
      </w:r>
      <w:r>
        <w:rPr>
          <w:rStyle w:val="NormalTok"/>
        </w:rPr>
        <w:t xml:space="preserve"> adjmodel5.wr))</w:t>
      </w:r>
      <w:r>
        <w:br/>
      </w:r>
      <w:r>
        <w:rPr>
          <w:rStyle w:val="NormalTok"/>
        </w:rPr>
        <w:t xml:space="preserve">p </w:t>
      </w:r>
      <w:r>
        <w:rPr>
          <w:rStyle w:val="OtherTok"/>
        </w:rPr>
        <w:t>&lt;-</w:t>
      </w:r>
      <w:r>
        <w:rPr>
          <w:rStyle w:val="NormalTok"/>
        </w:rPr>
        <w:t xml:space="preserve"> p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TRUE</w:t>
      </w:r>
      <w:r>
        <w:rPr>
          <w:rStyle w:val="NormalTok"/>
        </w:rPr>
        <w:t>)</w:t>
      </w:r>
      <w:r>
        <w:rPr>
          <w:rStyle w:val="SpecialCharTok"/>
        </w:rPr>
        <w:t>+</w:t>
      </w:r>
      <w:r>
        <w:rPr>
          <w:rStyle w:val="FunctionTok"/>
        </w:rPr>
        <w:t>ylim</w:t>
      </w:r>
      <w:r>
        <w:rPr>
          <w:rStyle w:val="NormalTok"/>
        </w:rPr>
        <w:t>(</w:t>
      </w:r>
      <w:r>
        <w:rPr>
          <w:rStyle w:val="SpecialCharTok"/>
        </w:rPr>
        <w:t>-</w:t>
      </w:r>
      <w:r>
        <w:rPr>
          <w:rStyle w:val="DecValTok"/>
        </w:rPr>
        <w:t>20</w:t>
      </w:r>
      <w:r>
        <w:rPr>
          <w:rStyle w:val="NormalTok"/>
        </w:rPr>
        <w:t>,</w:t>
      </w:r>
      <w:r>
        <w:rPr>
          <w:rStyle w:val="DecValTok"/>
        </w:rPr>
        <w:t>20</w:t>
      </w:r>
      <w:r>
        <w:rPr>
          <w:rStyle w:val="NormalTok"/>
        </w:rPr>
        <w:t>)</w:t>
      </w:r>
      <w:r>
        <w:br/>
      </w:r>
      <w:r>
        <w:rPr>
          <w:rStyle w:val="NormalTok"/>
        </w:rPr>
        <w:t xml:space="preserve">p </w:t>
      </w:r>
      <w:r>
        <w:rPr>
          <w:rStyle w:val="OtherTok"/>
        </w:rPr>
        <w:t>&lt;-</w:t>
      </w:r>
      <w:r>
        <w:rPr>
          <w:rStyle w:val="NormalTok"/>
        </w:rPr>
        <w:t xml:space="preserve"> p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"Linear Predictor"</w:t>
      </w:r>
      <w:r>
        <w:rPr>
          <w:rStyle w:val="NormalTok"/>
        </w:rPr>
        <w:t>,</w:t>
      </w:r>
      <w:r>
        <w:br/>
      </w:r>
      <w:r>
        <w:rPr>
          <w:rStyle w:val="NormalTok"/>
        </w:rPr>
        <w:t xml:space="preserve">              </w:t>
      </w:r>
      <w:r>
        <w:rPr>
          <w:rStyle w:val="AttributeTok"/>
        </w:rPr>
        <w:t>y =</w:t>
      </w:r>
      <w:r>
        <w:rPr>
          <w:rStyle w:val="NormalTok"/>
        </w:rPr>
        <w:t xml:space="preserve"> </w:t>
      </w:r>
      <w:r>
        <w:rPr>
          <w:rStyle w:val="StringTok"/>
        </w:rPr>
        <w:t>"Working Residuals"</w:t>
      </w:r>
      <w:r>
        <w:rPr>
          <w:rStyle w:val="NormalTok"/>
        </w:rPr>
        <w:t>,</w:t>
      </w:r>
      <w:r>
        <w:br/>
      </w:r>
      <w:r>
        <w:rPr>
          <w:rStyle w:val="NormalTok"/>
        </w:rPr>
        <w:t xml:space="preserve">              </w:t>
      </w:r>
      <w:r>
        <w:rPr>
          <w:rStyle w:val="AttributeTok"/>
        </w:rPr>
        <w:t>title =</w:t>
      </w:r>
      <w:r>
        <w:rPr>
          <w:rStyle w:val="NormalTok"/>
        </w:rPr>
        <w:t xml:space="preserve"> </w:t>
      </w:r>
      <w:r>
        <w:rPr>
          <w:rStyle w:val="StringTok"/>
        </w:rPr>
        <w:t>"Model"</w:t>
      </w:r>
      <w:r>
        <w:rPr>
          <w:rStyle w:val="NormalTok"/>
        </w:rPr>
        <w:t>)</w:t>
      </w:r>
      <w:r>
        <w:br/>
      </w:r>
      <w:r>
        <w:rPr>
          <w:rStyle w:val="NormalTok"/>
        </w:rPr>
        <w:t>p</w:t>
      </w:r>
    </w:p>
    <w:p w14:paraId="219A6C34" w14:textId="77777777" w:rsidR="00395868" w:rsidRDefault="00000000">
      <w:pPr>
        <w:pStyle w:val="SourceCode"/>
      </w:pPr>
      <w:r>
        <w:rPr>
          <w:rStyle w:val="VerbatimChar"/>
        </w:rPr>
        <w:t>## `geom_smooth()` using method = 'loess' and formula 'y ~ x'</w:t>
      </w:r>
    </w:p>
    <w:p w14:paraId="3C35DC89" w14:textId="77777777" w:rsidR="00395868" w:rsidRDefault="00000000">
      <w:pPr>
        <w:pStyle w:val="SourceCode"/>
      </w:pPr>
      <w:r>
        <w:rPr>
          <w:rStyle w:val="VerbatimChar"/>
        </w:rPr>
        <w:t>## Warning: Removed 4 rows containing non-finite values (stat_smooth).</w:t>
      </w:r>
    </w:p>
    <w:p w14:paraId="795A3ED8" w14:textId="77777777" w:rsidR="00395868" w:rsidRDefault="00000000">
      <w:pPr>
        <w:pStyle w:val="SourceCode"/>
      </w:pPr>
      <w:r>
        <w:rPr>
          <w:rStyle w:val="VerbatimChar"/>
        </w:rPr>
        <w:t>## Warning: Removed 4 rows containing missing values (geom_point).</w:t>
      </w:r>
    </w:p>
    <w:p w14:paraId="1629E4D3" w14:textId="77777777" w:rsidR="00395868" w:rsidRDefault="00000000">
      <w:pPr>
        <w:pStyle w:val="FirstParagraph"/>
      </w:pPr>
      <w:r>
        <w:rPr>
          <w:noProof/>
        </w:rPr>
        <w:lastRenderedPageBreak/>
        <w:drawing>
          <wp:inline distT="0" distB="0" distL="0" distR="0" wp14:anchorId="0E6B34D7" wp14:editId="41D6D979">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a380-smi-th-paper-01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03C2BF9" w14:textId="77777777" w:rsidR="00395868" w:rsidRDefault="00000000">
      <w:pPr>
        <w:pStyle w:val="SourceCode"/>
      </w:pPr>
      <w:r>
        <w:rPr>
          <w:rStyle w:val="NormalTok"/>
        </w:rPr>
        <w:t xml:space="preserve">p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co,</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adjmodel5.mu,</w:t>
      </w:r>
      <w:r>
        <w:br/>
      </w:r>
      <w:r>
        <w:rPr>
          <w:rStyle w:val="NormalTok"/>
        </w:rPr>
        <w:t xml:space="preserve">                          </w:t>
      </w:r>
      <w:r>
        <w:rPr>
          <w:rStyle w:val="AttributeTok"/>
        </w:rPr>
        <w:t>y =</w:t>
      </w:r>
      <w:r>
        <w:rPr>
          <w:rStyle w:val="NormalTok"/>
        </w:rPr>
        <w:t xml:space="preserve"> adjmodel5.rQ1))</w:t>
      </w:r>
      <w:r>
        <w:br/>
      </w:r>
      <w:r>
        <w:rPr>
          <w:rStyle w:val="NormalTok"/>
        </w:rPr>
        <w:t xml:space="preserve">p </w:t>
      </w:r>
      <w:r>
        <w:rPr>
          <w:rStyle w:val="OtherTok"/>
        </w:rPr>
        <w:t>&lt;-</w:t>
      </w:r>
      <w:r>
        <w:rPr>
          <w:rStyle w:val="NormalTok"/>
        </w:rPr>
        <w:t xml:space="preserve"> p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TRUE</w:t>
      </w:r>
      <w:r>
        <w:rPr>
          <w:rStyle w:val="NormalTok"/>
        </w:rPr>
        <w:t>)</w:t>
      </w:r>
      <w:r>
        <w:br/>
      </w:r>
      <w:r>
        <w:rPr>
          <w:rStyle w:val="NormalTok"/>
        </w:rPr>
        <w:t xml:space="preserve">p </w:t>
      </w:r>
      <w:r>
        <w:rPr>
          <w:rStyle w:val="OtherTok"/>
        </w:rPr>
        <w:t>&lt;-</w:t>
      </w:r>
      <w:r>
        <w:rPr>
          <w:rStyle w:val="NormalTok"/>
        </w:rPr>
        <w:t xml:space="preserve"> p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"Fitted Values"</w:t>
      </w:r>
      <w:r>
        <w:rPr>
          <w:rStyle w:val="NormalTok"/>
        </w:rPr>
        <w:t>,</w:t>
      </w:r>
      <w:r>
        <w:br/>
      </w:r>
      <w:r>
        <w:rPr>
          <w:rStyle w:val="NormalTok"/>
        </w:rPr>
        <w:t xml:space="preserve">              </w:t>
      </w:r>
      <w:r>
        <w:rPr>
          <w:rStyle w:val="AttributeTok"/>
        </w:rPr>
        <w:t>y =</w:t>
      </w:r>
      <w:r>
        <w:rPr>
          <w:rStyle w:val="NormalTok"/>
        </w:rPr>
        <w:t xml:space="preserve"> </w:t>
      </w:r>
      <w:r>
        <w:rPr>
          <w:rStyle w:val="StringTok"/>
        </w:rPr>
        <w:t>"Quantile Residuals"</w:t>
      </w:r>
      <w:r>
        <w:rPr>
          <w:rStyle w:val="NormalTok"/>
        </w:rPr>
        <w:t>,</w:t>
      </w:r>
      <w:r>
        <w:br/>
      </w:r>
      <w:r>
        <w:rPr>
          <w:rStyle w:val="NormalTok"/>
        </w:rPr>
        <w:t xml:space="preserve">              </w:t>
      </w:r>
      <w:r>
        <w:rPr>
          <w:rStyle w:val="AttributeTok"/>
        </w:rPr>
        <w:t>title =</w:t>
      </w:r>
      <w:r>
        <w:rPr>
          <w:rStyle w:val="NormalTok"/>
        </w:rPr>
        <w:t xml:space="preserve"> </w:t>
      </w:r>
      <w:r>
        <w:rPr>
          <w:rStyle w:val="StringTok"/>
        </w:rPr>
        <w:t>"Model"</w:t>
      </w:r>
      <w:r>
        <w:rPr>
          <w:rStyle w:val="NormalTok"/>
        </w:rPr>
        <w:t>)</w:t>
      </w:r>
      <w:r>
        <w:br/>
      </w:r>
      <w:r>
        <w:br/>
      </w:r>
      <w:r>
        <w:rPr>
          <w:rStyle w:val="NormalTok"/>
        </w:rPr>
        <w:t xml:space="preserve">q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co,</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adjmodel5.mu,</w:t>
      </w:r>
      <w:r>
        <w:br/>
      </w:r>
      <w:r>
        <w:rPr>
          <w:rStyle w:val="NormalTok"/>
        </w:rPr>
        <w:t xml:space="preserve">                          </w:t>
      </w:r>
      <w:r>
        <w:rPr>
          <w:rStyle w:val="AttributeTok"/>
        </w:rPr>
        <w:t>y =</w:t>
      </w:r>
      <w:r>
        <w:rPr>
          <w:rStyle w:val="NormalTok"/>
        </w:rPr>
        <w:t xml:space="preserve"> adjmodel5.rQ2))</w:t>
      </w:r>
      <w:r>
        <w:br/>
      </w:r>
      <w:r>
        <w:rPr>
          <w:rStyle w:val="NormalTok"/>
        </w:rPr>
        <w:t xml:space="preserve">q </w:t>
      </w:r>
      <w:r>
        <w:rPr>
          <w:rStyle w:val="OtherTok"/>
        </w:rPr>
        <w:t>&lt;-</w:t>
      </w:r>
      <w:r>
        <w:rPr>
          <w:rStyle w:val="NormalTok"/>
        </w:rPr>
        <w:t xml:space="preserve"> q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TRUE</w:t>
      </w:r>
      <w:r>
        <w:rPr>
          <w:rStyle w:val="NormalTok"/>
        </w:rPr>
        <w:t>)</w:t>
      </w:r>
      <w:r>
        <w:br/>
      </w:r>
      <w:r>
        <w:rPr>
          <w:rStyle w:val="NormalTok"/>
        </w:rPr>
        <w:t xml:space="preserve">q </w:t>
      </w:r>
      <w:r>
        <w:rPr>
          <w:rStyle w:val="OtherTok"/>
        </w:rPr>
        <w:t>&lt;-</w:t>
      </w:r>
      <w:r>
        <w:rPr>
          <w:rStyle w:val="NormalTok"/>
        </w:rPr>
        <w:t xml:space="preserve"> q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"Fitted Values"</w:t>
      </w:r>
      <w:r>
        <w:rPr>
          <w:rStyle w:val="NormalTok"/>
        </w:rPr>
        <w:t>,</w:t>
      </w:r>
      <w:r>
        <w:br/>
      </w:r>
      <w:r>
        <w:rPr>
          <w:rStyle w:val="NormalTok"/>
        </w:rPr>
        <w:t xml:space="preserve">              </w:t>
      </w:r>
      <w:r>
        <w:rPr>
          <w:rStyle w:val="AttributeTok"/>
        </w:rPr>
        <w:t>y =</w:t>
      </w:r>
      <w:r>
        <w:rPr>
          <w:rStyle w:val="NormalTok"/>
        </w:rPr>
        <w:t xml:space="preserve"> </w:t>
      </w:r>
      <w:r>
        <w:rPr>
          <w:rStyle w:val="StringTok"/>
        </w:rPr>
        <w:t>"Quantile Residuals"</w:t>
      </w:r>
      <w:r>
        <w:rPr>
          <w:rStyle w:val="NormalTok"/>
        </w:rPr>
        <w:t>,</w:t>
      </w:r>
      <w:r>
        <w:br/>
      </w:r>
      <w:r>
        <w:rPr>
          <w:rStyle w:val="NormalTok"/>
        </w:rPr>
        <w:t xml:space="preserve">              </w:t>
      </w:r>
      <w:r>
        <w:rPr>
          <w:rStyle w:val="AttributeTok"/>
        </w:rPr>
        <w:t>title =</w:t>
      </w:r>
      <w:r>
        <w:rPr>
          <w:rStyle w:val="NormalTok"/>
        </w:rPr>
        <w:t xml:space="preserve"> </w:t>
      </w:r>
      <w:r>
        <w:rPr>
          <w:rStyle w:val="StringTok"/>
        </w:rPr>
        <w:t>"Model"</w:t>
      </w:r>
      <w:r>
        <w:rPr>
          <w:rStyle w:val="NormalTok"/>
        </w:rPr>
        <w:t>)</w:t>
      </w:r>
      <w:r>
        <w:br/>
      </w:r>
      <w:r>
        <w:rPr>
          <w:rStyle w:val="FunctionTok"/>
        </w:rPr>
        <w:t>grid.arrange</w:t>
      </w:r>
      <w:r>
        <w:rPr>
          <w:rStyle w:val="NormalTok"/>
        </w:rPr>
        <w:t xml:space="preserve">(p,q, </w:t>
      </w:r>
      <w:r>
        <w:rPr>
          <w:rStyle w:val="AttributeTok"/>
        </w:rPr>
        <w:t>nrow =</w:t>
      </w:r>
      <w:r>
        <w:rPr>
          <w:rStyle w:val="NormalTok"/>
        </w:rPr>
        <w:t xml:space="preserve"> </w:t>
      </w:r>
      <w:r>
        <w:rPr>
          <w:rStyle w:val="DecValTok"/>
        </w:rPr>
        <w:t>1</w:t>
      </w:r>
      <w:r>
        <w:rPr>
          <w:rStyle w:val="NormalTok"/>
        </w:rPr>
        <w:t>)</w:t>
      </w:r>
    </w:p>
    <w:p w14:paraId="7F6FC792" w14:textId="77777777" w:rsidR="00395868" w:rsidRDefault="00000000">
      <w:pPr>
        <w:pStyle w:val="SourceCode"/>
      </w:pPr>
      <w:r>
        <w:rPr>
          <w:rStyle w:val="VerbatimChar"/>
        </w:rPr>
        <w:t>## `geom_smooth()` using method = 'loess' and formula 'y ~ x'</w:t>
      </w:r>
      <w:r>
        <w:br/>
      </w:r>
      <w:r>
        <w:rPr>
          <w:rStyle w:val="VerbatimChar"/>
        </w:rPr>
        <w:t>## `geom_smooth()` using method = 'loess' and formula 'y ~ x'</w:t>
      </w:r>
    </w:p>
    <w:p w14:paraId="7E481D41" w14:textId="77777777" w:rsidR="00395868" w:rsidRDefault="00000000">
      <w:pPr>
        <w:pStyle w:val="FirstParagraph"/>
      </w:pPr>
      <w:r>
        <w:rPr>
          <w:noProof/>
        </w:rPr>
        <w:lastRenderedPageBreak/>
        <w:drawing>
          <wp:inline distT="0" distB="0" distL="0" distR="0" wp14:anchorId="6A61C7BA" wp14:editId="4438236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a380-smi-th-paper-01_files/figure-docx/unnamed-chunk-1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F973223" w14:textId="279CEA35" w:rsidR="00395868" w:rsidRDefault="00000000">
      <w:pPr>
        <w:pStyle w:val="BodyText"/>
      </w:pPr>
      <w:r>
        <w:t xml:space="preserve">Now that the model has been evaluated and determined that it is a good fit for the data, we need to determine how good the model actually is. One way to do this is by analyzing the </w:t>
      </w:r>
      <w:r w:rsidR="00165E97">
        <w:t>model’s</w:t>
      </w:r>
      <w:r>
        <w:t xml:space="preserve"> accuracy, sensitivity, and specificity using a confusion matrix, which is shown below.</w:t>
      </w:r>
    </w:p>
    <w:p w14:paraId="566B355E" w14:textId="77777777" w:rsidR="00395868" w:rsidRDefault="00000000">
      <w:pPr>
        <w:pStyle w:val="SourceCode"/>
      </w:pPr>
      <w:r>
        <w:rPr>
          <w:rStyle w:val="NormalTok"/>
        </w:rPr>
        <w:t>(confmat</w:t>
      </w:r>
      <w:r>
        <w:rPr>
          <w:rStyle w:val="OtherTok"/>
        </w:rPr>
        <w:t>&lt;-</w:t>
      </w:r>
      <w:r>
        <w:rPr>
          <w:rStyle w:val="NormalTok"/>
        </w:rPr>
        <w:t xml:space="preserve"> </w:t>
      </w:r>
      <w:r>
        <w:rPr>
          <w:rStyle w:val="FunctionTok"/>
        </w:rPr>
        <w:t>xtabs</w:t>
      </w:r>
      <w:r>
        <w:rPr>
          <w:rStyle w:val="NormalTok"/>
        </w:rPr>
        <w:t xml:space="preserve">( </w:t>
      </w:r>
      <w:r>
        <w:rPr>
          <w:rStyle w:val="SpecialCharTok"/>
        </w:rPr>
        <w:t>~</w:t>
      </w:r>
      <w:r>
        <w:rPr>
          <w:rStyle w:val="NormalTok"/>
        </w:rPr>
        <w:t xml:space="preserve"> Target </w:t>
      </w:r>
      <w:r>
        <w:rPr>
          <w:rStyle w:val="SpecialCharTok"/>
        </w:rPr>
        <w:t>+</w:t>
      </w:r>
      <w:r>
        <w:rPr>
          <w:rStyle w:val="NormalTok"/>
        </w:rPr>
        <w:t xml:space="preserve"> adjmodel5.Prediction,</w:t>
      </w:r>
      <w:r>
        <w:br/>
      </w:r>
      <w:r>
        <w:rPr>
          <w:rStyle w:val="NormalTok"/>
        </w:rPr>
        <w:t xml:space="preserve">       </w:t>
      </w:r>
      <w:r>
        <w:rPr>
          <w:rStyle w:val="AttributeTok"/>
        </w:rPr>
        <w:t>data =</w:t>
      </w:r>
      <w:r>
        <w:rPr>
          <w:rStyle w:val="NormalTok"/>
        </w:rPr>
        <w:t xml:space="preserve"> co))</w:t>
      </w:r>
    </w:p>
    <w:p w14:paraId="69EB2A04" w14:textId="77777777" w:rsidR="00395868" w:rsidRDefault="00000000">
      <w:pPr>
        <w:pStyle w:val="SourceCode"/>
      </w:pPr>
      <w:r>
        <w:rPr>
          <w:rStyle w:val="VerbatimChar"/>
        </w:rPr>
        <w:t>##       adjmodel5.Prediction</w:t>
      </w:r>
      <w:r>
        <w:br/>
      </w:r>
      <w:r>
        <w:rPr>
          <w:rStyle w:val="VerbatimChar"/>
        </w:rPr>
        <w:t>## Target   0   1</w:t>
      </w:r>
      <w:r>
        <w:br/>
      </w:r>
      <w:r>
        <w:rPr>
          <w:rStyle w:val="VerbatimChar"/>
        </w:rPr>
        <w:t>##      0 119  17</w:t>
      </w:r>
      <w:r>
        <w:br/>
      </w:r>
      <w:r>
        <w:rPr>
          <w:rStyle w:val="VerbatimChar"/>
        </w:rPr>
        <w:t>##      1  18 346</w:t>
      </w:r>
    </w:p>
    <w:p w14:paraId="7DB7D79B" w14:textId="77777777" w:rsidR="00395868" w:rsidRDefault="00000000">
      <w:pPr>
        <w:pStyle w:val="FirstParagraph"/>
      </w:pPr>
      <w:r>
        <w:t>The accuracy of our procedure is calculated by dividing the number of correct predictions by the total number of predictions. The model is calculated to be 93% accurate at predicting the correct target variable.</w:t>
      </w:r>
    </w:p>
    <w:p w14:paraId="10D754B1" w14:textId="77777777" w:rsidR="00395868" w:rsidRDefault="00000000">
      <w:pPr>
        <w:pStyle w:val="BodyText"/>
      </w:pPr>
      <m:oMathPara>
        <m:oMathParaPr>
          <m:jc m:val="center"/>
        </m:oMathParaPr>
        <m:oMath>
          <m:f>
            <m:fPr>
              <m:ctrlPr>
                <w:rPr>
                  <w:rFonts w:ascii="Cambria Math" w:hAnsi="Cambria Math"/>
                </w:rPr>
              </m:ctrlPr>
            </m:fPr>
            <m:num>
              <m:r>
                <w:rPr>
                  <w:rFonts w:ascii="Cambria Math" w:hAnsi="Cambria Math"/>
                </w:rPr>
                <m:t>119</m:t>
              </m:r>
              <m:r>
                <m:rPr>
                  <m:sty m:val="p"/>
                </m:rPr>
                <w:rPr>
                  <w:rFonts w:ascii="Cambria Math" w:hAnsi="Cambria Math"/>
                </w:rPr>
                <m:t>+</m:t>
              </m:r>
              <m:r>
                <w:rPr>
                  <w:rFonts w:ascii="Cambria Math" w:hAnsi="Cambria Math"/>
                </w:rPr>
                <m:t>346</m:t>
              </m:r>
            </m:num>
            <m:den>
              <m:r>
                <w:rPr>
                  <w:rFonts w:ascii="Cambria Math" w:hAnsi="Cambria Math"/>
                </w:rPr>
                <m:t>119</m:t>
              </m:r>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17</m:t>
              </m:r>
              <m:r>
                <m:rPr>
                  <m:sty m:val="p"/>
                </m:rPr>
                <w:rPr>
                  <w:rFonts w:ascii="Cambria Math" w:hAnsi="Cambria Math"/>
                </w:rPr>
                <m:t>+</m:t>
              </m:r>
              <m:r>
                <w:rPr>
                  <w:rFonts w:ascii="Cambria Math" w:hAnsi="Cambria Math"/>
                </w:rPr>
                <m:t>346</m:t>
              </m:r>
            </m:den>
          </m:f>
          <m:r>
            <m:rPr>
              <m:sty m:val="p"/>
            </m:rPr>
            <w:rPr>
              <w:rFonts w:ascii="Cambria Math" w:hAnsi="Cambria Math"/>
            </w:rPr>
            <m:t>=</m:t>
          </m:r>
          <m:f>
            <m:fPr>
              <m:ctrlPr>
                <w:rPr>
                  <w:rFonts w:ascii="Cambria Math" w:hAnsi="Cambria Math"/>
                </w:rPr>
              </m:ctrlPr>
            </m:fPr>
            <m:num>
              <m:r>
                <w:rPr>
                  <w:rFonts w:ascii="Cambria Math" w:hAnsi="Cambria Math"/>
                </w:rPr>
                <m:t>465</m:t>
              </m:r>
            </m:num>
            <m:den>
              <m:r>
                <w:rPr>
                  <w:rFonts w:ascii="Cambria Math" w:hAnsi="Cambria Math"/>
                </w:rPr>
                <m:t>500</m:t>
              </m:r>
            </m:den>
          </m:f>
          <m:r>
            <m:rPr>
              <m:sty m:val="p"/>
            </m:rPr>
            <w:rPr>
              <w:rFonts w:ascii="Cambria Math" w:hAnsi="Cambria Math"/>
            </w:rPr>
            <m:t>=</m:t>
          </m:r>
          <m:r>
            <w:rPr>
              <w:rFonts w:ascii="Cambria Math" w:hAnsi="Cambria Math"/>
            </w:rPr>
            <m:t>0.93</m:t>
          </m:r>
        </m:oMath>
      </m:oMathPara>
    </w:p>
    <w:p w14:paraId="2FD8B5B0" w14:textId="77777777" w:rsidR="00395868" w:rsidRDefault="00000000">
      <w:pPr>
        <w:pStyle w:val="FirstParagraph"/>
      </w:pPr>
      <w:r>
        <w:t>The sensitivity of the procedure determines how often the model correctly predicts when the target variable is 1. The model used is calculated to have a sensitivity of 95.05%, meaning when the target variable is 1, the model predicts a 1 95.05% of the time.</w:t>
      </w:r>
    </w:p>
    <w:p w14:paraId="27BEDAEF" w14:textId="77777777" w:rsidR="00395868" w:rsidRDefault="00000000">
      <w:pPr>
        <w:pStyle w:val="BodyText"/>
      </w:pPr>
      <m:oMathPara>
        <m:oMathParaPr>
          <m:jc m:val="center"/>
        </m:oMathParaPr>
        <m:oMath>
          <m:f>
            <m:fPr>
              <m:ctrlPr>
                <w:rPr>
                  <w:rFonts w:ascii="Cambria Math" w:hAnsi="Cambria Math"/>
                </w:rPr>
              </m:ctrlPr>
            </m:fPr>
            <m:num>
              <m:r>
                <w:rPr>
                  <w:rFonts w:ascii="Cambria Math" w:hAnsi="Cambria Math"/>
                </w:rPr>
                <m:t>346</m:t>
              </m:r>
            </m:num>
            <m:den>
              <m:r>
                <w:rPr>
                  <w:rFonts w:ascii="Cambria Math" w:hAnsi="Cambria Math"/>
                </w:rPr>
                <m:t>18</m:t>
              </m:r>
              <m:r>
                <m:rPr>
                  <m:sty m:val="p"/>
                </m:rPr>
                <w:rPr>
                  <w:rFonts w:ascii="Cambria Math" w:hAnsi="Cambria Math"/>
                </w:rPr>
                <m:t>+</m:t>
              </m:r>
              <m:r>
                <w:rPr>
                  <w:rFonts w:ascii="Cambria Math" w:hAnsi="Cambria Math"/>
                </w:rPr>
                <m:t>346</m:t>
              </m:r>
            </m:den>
          </m:f>
          <m:r>
            <m:rPr>
              <m:sty m:val="p"/>
            </m:rPr>
            <w:rPr>
              <w:rFonts w:ascii="Cambria Math" w:hAnsi="Cambria Math"/>
            </w:rPr>
            <m:t>=</m:t>
          </m:r>
          <m:f>
            <m:fPr>
              <m:ctrlPr>
                <w:rPr>
                  <w:rFonts w:ascii="Cambria Math" w:hAnsi="Cambria Math"/>
                </w:rPr>
              </m:ctrlPr>
            </m:fPr>
            <m:num>
              <m:r>
                <w:rPr>
                  <w:rFonts w:ascii="Cambria Math" w:hAnsi="Cambria Math"/>
                </w:rPr>
                <m:t>346</m:t>
              </m:r>
            </m:num>
            <m:den>
              <m:r>
                <w:rPr>
                  <w:rFonts w:ascii="Cambria Math" w:hAnsi="Cambria Math"/>
                </w:rPr>
                <m:t>364</m:t>
              </m:r>
            </m:den>
          </m:f>
          <m:r>
            <m:rPr>
              <m:sty m:val="p"/>
            </m:rPr>
            <w:rPr>
              <w:rFonts w:ascii="Cambria Math" w:hAnsi="Cambria Math"/>
            </w:rPr>
            <m:t>=</m:t>
          </m:r>
          <m:r>
            <w:rPr>
              <w:rFonts w:ascii="Cambria Math" w:hAnsi="Cambria Math"/>
            </w:rPr>
            <m:t>0.9505</m:t>
          </m:r>
        </m:oMath>
      </m:oMathPara>
    </w:p>
    <w:p w14:paraId="5FE1CCED" w14:textId="77777777" w:rsidR="00395868" w:rsidRDefault="00000000">
      <w:pPr>
        <w:pStyle w:val="FirstParagraph"/>
      </w:pPr>
      <w:r>
        <w:lastRenderedPageBreak/>
        <w:t>The specificity of the procedure determines how often the model correctly predicts when the target variable is 0. The model is calculated to have a specificity of 87.5%, meaning that when the target variable is 0, the model predicts a 0 87.5% of the time.</w:t>
      </w:r>
      <w:r>
        <w:br/>
      </w:r>
    </w:p>
    <w:p w14:paraId="747F9296" w14:textId="77777777" w:rsidR="00395868" w:rsidRDefault="00000000">
      <w:pPr>
        <w:pStyle w:val="BodyText"/>
      </w:pPr>
      <m:oMathPara>
        <m:oMathParaPr>
          <m:jc m:val="center"/>
        </m:oMathParaPr>
        <m:oMath>
          <m:f>
            <m:fPr>
              <m:ctrlPr>
                <w:rPr>
                  <w:rFonts w:ascii="Cambria Math" w:hAnsi="Cambria Math"/>
                </w:rPr>
              </m:ctrlPr>
            </m:fPr>
            <m:num>
              <m:r>
                <w:rPr>
                  <w:rFonts w:ascii="Cambria Math" w:hAnsi="Cambria Math"/>
                </w:rPr>
                <m:t>119</m:t>
              </m:r>
            </m:num>
            <m:den>
              <m:r>
                <w:rPr>
                  <w:rFonts w:ascii="Cambria Math" w:hAnsi="Cambria Math"/>
                </w:rPr>
                <m:t>119</m:t>
              </m:r>
              <m:r>
                <m:rPr>
                  <m:sty m:val="p"/>
                </m:rPr>
                <w:rPr>
                  <w:rFonts w:ascii="Cambria Math" w:hAnsi="Cambria Math"/>
                </w:rPr>
                <m:t>+</m:t>
              </m:r>
              <m:r>
                <w:rPr>
                  <w:rFonts w:ascii="Cambria Math" w:hAnsi="Cambria Math"/>
                </w:rPr>
                <m:t>17</m:t>
              </m:r>
            </m:den>
          </m:f>
          <m:r>
            <m:rPr>
              <m:sty m:val="p"/>
            </m:rPr>
            <w:rPr>
              <w:rFonts w:ascii="Cambria Math" w:hAnsi="Cambria Math"/>
            </w:rPr>
            <m:t>=</m:t>
          </m:r>
          <m:f>
            <m:fPr>
              <m:ctrlPr>
                <w:rPr>
                  <w:rFonts w:ascii="Cambria Math" w:hAnsi="Cambria Math"/>
                </w:rPr>
              </m:ctrlPr>
            </m:fPr>
            <m:num>
              <m:r>
                <w:rPr>
                  <w:rFonts w:ascii="Cambria Math" w:hAnsi="Cambria Math"/>
                </w:rPr>
                <m:t>119</m:t>
              </m:r>
            </m:num>
            <m:den>
              <m:r>
                <w:rPr>
                  <w:rFonts w:ascii="Cambria Math" w:hAnsi="Cambria Math"/>
                </w:rPr>
                <m:t>136</m:t>
              </m:r>
            </m:den>
          </m:f>
          <m:r>
            <m:rPr>
              <m:sty m:val="p"/>
            </m:rPr>
            <w:rPr>
              <w:rFonts w:ascii="Cambria Math" w:hAnsi="Cambria Math"/>
            </w:rPr>
            <m:t>=</m:t>
          </m:r>
          <m:r>
            <w:rPr>
              <w:rFonts w:ascii="Cambria Math" w:hAnsi="Cambria Math"/>
            </w:rPr>
            <m:t>0.875</m:t>
          </m:r>
        </m:oMath>
      </m:oMathPara>
    </w:p>
    <w:p w14:paraId="5D27734F" w14:textId="77777777" w:rsidR="00395868" w:rsidRDefault="00000000">
      <w:pPr>
        <w:pStyle w:val="FirstParagraph"/>
      </w:pPr>
      <w:r>
        <w:t>Section 4 - Score Function</w:t>
      </w:r>
    </w:p>
    <w:p w14:paraId="4D7F906A" w14:textId="77777777" w:rsidR="00395868" w:rsidRDefault="00000000">
      <w:pPr>
        <w:pStyle w:val="BodyText"/>
      </w:pPr>
      <w:r>
        <w:t>The following function can be used to apply the binomial model created above, to a new data set containing the same variables. The function requires the user to pass in the data set, and the function will return the same data set, along with the predicted target value (0 or 1) based on the created binomial model.</w:t>
      </w:r>
    </w:p>
    <w:p w14:paraId="31D40FDF" w14:textId="77777777" w:rsidR="00395868" w:rsidRDefault="00000000">
      <w:pPr>
        <w:pStyle w:val="SourceCode"/>
      </w:pPr>
      <w:r>
        <w:rPr>
          <w:rStyle w:val="NormalTok"/>
        </w:rPr>
        <w:t xml:space="preserve">score </w:t>
      </w:r>
      <w:r>
        <w:rPr>
          <w:rStyle w:val="OtherTok"/>
        </w:rPr>
        <w:t>&lt;-</w:t>
      </w:r>
      <w:r>
        <w:rPr>
          <w:rStyle w:val="NormalTok"/>
        </w:rPr>
        <w:t xml:space="preserve"> </w:t>
      </w:r>
      <w:r>
        <w:rPr>
          <w:rStyle w:val="ControlFlowTok"/>
        </w:rPr>
        <w:t>function</w:t>
      </w:r>
      <w:r>
        <w:rPr>
          <w:rStyle w:val="NormalTok"/>
        </w:rPr>
        <w:t>(dta) {</w:t>
      </w:r>
      <w:r>
        <w:br/>
      </w:r>
      <w:r>
        <w:rPr>
          <w:rStyle w:val="NormalTok"/>
        </w:rPr>
        <w:t xml:space="preserve">  Outstate </w:t>
      </w:r>
      <w:r>
        <w:rPr>
          <w:rStyle w:val="OtherTok"/>
        </w:rPr>
        <w:t>&lt;-</w:t>
      </w:r>
      <w:r>
        <w:rPr>
          <w:rStyle w:val="NormalTok"/>
        </w:rPr>
        <w:t xml:space="preserve"> co</w:t>
      </w:r>
      <w:r>
        <w:rPr>
          <w:rStyle w:val="SpecialCharTok"/>
        </w:rPr>
        <w:t>$</w:t>
      </w:r>
      <w:r>
        <w:rPr>
          <w:rStyle w:val="NormalTok"/>
        </w:rPr>
        <w:t>Outstate</w:t>
      </w:r>
      <w:r>
        <w:br/>
      </w:r>
      <w:r>
        <w:rPr>
          <w:rStyle w:val="NormalTok"/>
        </w:rPr>
        <w:t xml:space="preserve">  phd </w:t>
      </w:r>
      <w:r>
        <w:rPr>
          <w:rStyle w:val="OtherTok"/>
        </w:rPr>
        <w:t>&lt;-</w:t>
      </w:r>
      <w:r>
        <w:rPr>
          <w:rStyle w:val="NormalTok"/>
        </w:rPr>
        <w:t xml:space="preserve"> co</w:t>
      </w:r>
      <w:r>
        <w:rPr>
          <w:rStyle w:val="SpecialCharTok"/>
        </w:rPr>
        <w:t>$</w:t>
      </w:r>
      <w:r>
        <w:rPr>
          <w:rStyle w:val="NormalTok"/>
        </w:rPr>
        <w:t>PhD</w:t>
      </w:r>
      <w:r>
        <w:br/>
      </w:r>
      <w:r>
        <w:rPr>
          <w:rStyle w:val="NormalTok"/>
        </w:rPr>
        <w:t xml:space="preserve">  perc.alumni </w:t>
      </w:r>
      <w:r>
        <w:rPr>
          <w:rStyle w:val="OtherTok"/>
        </w:rPr>
        <w:t>&lt;-</w:t>
      </w:r>
      <w:r>
        <w:rPr>
          <w:rStyle w:val="NormalTok"/>
        </w:rPr>
        <w:t xml:space="preserve"> co</w:t>
      </w:r>
      <w:r>
        <w:rPr>
          <w:rStyle w:val="SpecialCharTok"/>
        </w:rPr>
        <w:t>$</w:t>
      </w:r>
      <w:r>
        <w:rPr>
          <w:rStyle w:val="NormalTok"/>
        </w:rPr>
        <w:t>perc.alumni</w:t>
      </w:r>
      <w:r>
        <w:br/>
      </w:r>
      <w:r>
        <w:rPr>
          <w:rStyle w:val="NormalTok"/>
        </w:rPr>
        <w:t xml:space="preserve">  Apps </w:t>
      </w:r>
      <w:r>
        <w:rPr>
          <w:rStyle w:val="OtherTok"/>
        </w:rPr>
        <w:t>&lt;-</w:t>
      </w:r>
      <w:r>
        <w:rPr>
          <w:rStyle w:val="NormalTok"/>
        </w:rPr>
        <w:t xml:space="preserve"> co</w:t>
      </w:r>
      <w:r>
        <w:rPr>
          <w:rStyle w:val="SpecialCharTok"/>
        </w:rPr>
        <w:t>$</w:t>
      </w:r>
      <w:r>
        <w:rPr>
          <w:rStyle w:val="NormalTok"/>
        </w:rPr>
        <w:t>Apps</w:t>
      </w:r>
      <w:r>
        <w:br/>
      </w:r>
      <w:r>
        <w:rPr>
          <w:rStyle w:val="NormalTok"/>
        </w:rPr>
        <w:t xml:space="preserve">  Expend </w:t>
      </w:r>
      <w:r>
        <w:rPr>
          <w:rStyle w:val="OtherTok"/>
        </w:rPr>
        <w:t>&lt;-</w:t>
      </w:r>
      <w:r>
        <w:rPr>
          <w:rStyle w:val="NormalTok"/>
        </w:rPr>
        <w:t xml:space="preserve"> co</w:t>
      </w:r>
      <w:r>
        <w:rPr>
          <w:rStyle w:val="SpecialCharTok"/>
        </w:rPr>
        <w:t>$</w:t>
      </w:r>
      <w:r>
        <w:rPr>
          <w:rStyle w:val="NormalTok"/>
        </w:rPr>
        <w:t>Expend</w:t>
      </w:r>
      <w:r>
        <w:br/>
      </w:r>
      <w:r>
        <w:rPr>
          <w:rStyle w:val="NormalTok"/>
        </w:rPr>
        <w:t xml:space="preserve">  eta </w:t>
      </w:r>
      <w:r>
        <w:rPr>
          <w:rStyle w:val="OtherTok"/>
        </w:rPr>
        <w:t>&lt;-</w:t>
      </w:r>
      <w:r>
        <w:rPr>
          <w:rStyle w:val="NormalTok"/>
        </w:rPr>
        <w:t xml:space="preserve"> </w:t>
      </w:r>
      <w:r>
        <w:rPr>
          <w:rStyle w:val="SpecialCharTok"/>
        </w:rPr>
        <w:t>-</w:t>
      </w:r>
      <w:r>
        <w:rPr>
          <w:rStyle w:val="FloatTok"/>
        </w:rPr>
        <w:t>1.2978349723</w:t>
      </w:r>
      <w:r>
        <w:rPr>
          <w:rStyle w:val="NormalTok"/>
        </w:rPr>
        <w:t xml:space="preserve"> </w:t>
      </w:r>
      <w:r>
        <w:rPr>
          <w:rStyle w:val="SpecialCharTok"/>
        </w:rPr>
        <w:t>+</w:t>
      </w:r>
      <w:r>
        <w:rPr>
          <w:rStyle w:val="NormalTok"/>
        </w:rPr>
        <w:t xml:space="preserve"> </w:t>
      </w:r>
      <w:r>
        <w:rPr>
          <w:rStyle w:val="FloatTok"/>
        </w:rPr>
        <w:t>0.0007242341</w:t>
      </w:r>
      <w:r>
        <w:rPr>
          <w:rStyle w:val="SpecialCharTok"/>
        </w:rPr>
        <w:t>*</w:t>
      </w:r>
      <w:r>
        <w:rPr>
          <w:rStyle w:val="NormalTok"/>
        </w:rPr>
        <w:t xml:space="preserve">Outstate </w:t>
      </w:r>
      <w:r>
        <w:rPr>
          <w:rStyle w:val="SpecialCharTok"/>
        </w:rPr>
        <w:t>+</w:t>
      </w:r>
      <w:r>
        <w:rPr>
          <w:rStyle w:val="NormalTok"/>
        </w:rPr>
        <w:t xml:space="preserve"> </w:t>
      </w:r>
      <w:r>
        <w:rPr>
          <w:rStyle w:val="FloatTok"/>
        </w:rPr>
        <w:t>0.0864645073</w:t>
      </w:r>
      <w:r>
        <w:rPr>
          <w:rStyle w:val="SpecialCharTok"/>
        </w:rPr>
        <w:t>*</w:t>
      </w:r>
      <w:r>
        <w:rPr>
          <w:rStyle w:val="NormalTok"/>
        </w:rPr>
        <w:t xml:space="preserve">perc.alumni </w:t>
      </w:r>
      <w:r>
        <w:rPr>
          <w:rStyle w:val="SpecialCharTok"/>
        </w:rPr>
        <w:t>+</w:t>
      </w:r>
      <w:r>
        <w:rPr>
          <w:rStyle w:val="NormalTok"/>
        </w:rPr>
        <w:t xml:space="preserve"> </w:t>
      </w:r>
      <w:r>
        <w:rPr>
          <w:rStyle w:val="FloatTok"/>
        </w:rPr>
        <w:t>0.0002704450</w:t>
      </w:r>
      <w:r>
        <w:rPr>
          <w:rStyle w:val="SpecialCharTok"/>
        </w:rPr>
        <w:t>*</w:t>
      </w:r>
      <w:r>
        <w:rPr>
          <w:rStyle w:val="NormalTok"/>
        </w:rPr>
        <w:t xml:space="preserve">Expend </w:t>
      </w:r>
      <w:r>
        <w:rPr>
          <w:rStyle w:val="SpecialCharTok"/>
        </w:rPr>
        <w:t>-</w:t>
      </w:r>
      <w:r>
        <w:rPr>
          <w:rStyle w:val="NormalTok"/>
        </w:rPr>
        <w:t xml:space="preserve"> </w:t>
      </w:r>
      <w:r>
        <w:rPr>
          <w:rStyle w:val="FloatTok"/>
        </w:rPr>
        <w:t>0.0835232929</w:t>
      </w:r>
      <w:r>
        <w:rPr>
          <w:rStyle w:val="SpecialCharTok"/>
        </w:rPr>
        <w:t>*</w:t>
      </w:r>
      <w:r>
        <w:rPr>
          <w:rStyle w:val="NormalTok"/>
        </w:rPr>
        <w:t xml:space="preserve">phd </w:t>
      </w:r>
      <w:r>
        <w:rPr>
          <w:rStyle w:val="SpecialCharTok"/>
        </w:rPr>
        <w:t>-</w:t>
      </w:r>
      <w:r>
        <w:rPr>
          <w:rStyle w:val="NormalTok"/>
        </w:rPr>
        <w:t xml:space="preserve"> </w:t>
      </w:r>
      <w:r>
        <w:rPr>
          <w:rStyle w:val="FloatTok"/>
        </w:rPr>
        <w:t>0.0005358043</w:t>
      </w:r>
      <w:r>
        <w:rPr>
          <w:rStyle w:val="SpecialCharTok"/>
        </w:rPr>
        <w:t>*</w:t>
      </w:r>
      <w:r>
        <w:rPr>
          <w:rStyle w:val="NormalTok"/>
        </w:rPr>
        <w:t>Apps</w:t>
      </w:r>
      <w:r>
        <w:br/>
      </w:r>
      <w:r>
        <w:rPr>
          <w:rStyle w:val="NormalTok"/>
        </w:rPr>
        <w:t xml:space="preserve">  mu </w:t>
      </w:r>
      <w:r>
        <w:rPr>
          <w:rStyle w:val="OtherTok"/>
        </w:rPr>
        <w:t>&lt;-</w:t>
      </w:r>
      <w:r>
        <w:rPr>
          <w:rStyle w:val="NormalTok"/>
        </w:rPr>
        <w:t xml:space="preserve"> </w:t>
      </w:r>
      <w:r>
        <w:rPr>
          <w:rStyle w:val="DecValTok"/>
        </w:rPr>
        <w:t>1</w:t>
      </w:r>
      <w:r>
        <w:rPr>
          <w:rStyle w:val="SpecialCharTok"/>
        </w:rPr>
        <w:t>/</w:t>
      </w:r>
      <w:r>
        <w:rPr>
          <w:rStyle w:val="NormalTok"/>
        </w:rPr>
        <w:t>(</w:t>
      </w:r>
      <w:r>
        <w:rPr>
          <w:rStyle w:val="DecValTok"/>
        </w:rPr>
        <w:t>1</w:t>
      </w:r>
      <w:r>
        <w:rPr>
          <w:rStyle w:val="SpecialCharTok"/>
        </w:rPr>
        <w:t>+</w:t>
      </w:r>
      <w:r>
        <w:rPr>
          <w:rStyle w:val="FunctionTok"/>
        </w:rPr>
        <w:t>exp</w:t>
      </w:r>
      <w:r>
        <w:rPr>
          <w:rStyle w:val="NormalTok"/>
        </w:rPr>
        <w:t>(</w:t>
      </w:r>
      <w:r>
        <w:rPr>
          <w:rStyle w:val="SpecialCharTok"/>
        </w:rPr>
        <w:t>-</w:t>
      </w:r>
      <w:r>
        <w:rPr>
          <w:rStyle w:val="NormalTok"/>
        </w:rPr>
        <w:t>eta))</w:t>
      </w:r>
      <w:r>
        <w:br/>
      </w:r>
      <w:r>
        <w:rPr>
          <w:rStyle w:val="NormalTok"/>
        </w:rPr>
        <w:t xml:space="preserve">  co</w:t>
      </w:r>
      <w:r>
        <w:rPr>
          <w:rStyle w:val="SpecialCharTok"/>
        </w:rPr>
        <w:t>$</w:t>
      </w:r>
      <w:r>
        <w:rPr>
          <w:rStyle w:val="NormalTok"/>
        </w:rPr>
        <w:t xml:space="preserve">Prediction </w:t>
      </w:r>
      <w:r>
        <w:rPr>
          <w:rStyle w:val="OtherTok"/>
        </w:rPr>
        <w:t>&lt;-</w:t>
      </w:r>
      <w:r>
        <w:rPr>
          <w:rStyle w:val="NormalTok"/>
        </w:rPr>
        <w:t xml:space="preserve"> </w:t>
      </w:r>
      <w:r>
        <w:rPr>
          <w:rStyle w:val="FunctionTok"/>
        </w:rPr>
        <w:t>ifelse</w:t>
      </w:r>
      <w:r>
        <w:rPr>
          <w:rStyle w:val="NormalTok"/>
        </w:rPr>
        <w:t>(mu</w:t>
      </w:r>
      <w:r>
        <w:rPr>
          <w:rStyle w:val="SpecialCharTok"/>
        </w:rPr>
        <w:t>&gt;</w:t>
      </w:r>
      <w:r>
        <w:rPr>
          <w:rStyle w:val="FloatTok"/>
        </w:rPr>
        <w:t>0.5</w:t>
      </w:r>
      <w:r>
        <w:rPr>
          <w:rStyle w:val="NormalTok"/>
        </w:rPr>
        <w:t xml:space="preserve"> ,</w:t>
      </w:r>
      <w:r>
        <w:rPr>
          <w:rStyle w:val="DecValTok"/>
        </w:rPr>
        <w:t>1</w:t>
      </w:r>
      <w:r>
        <w:rPr>
          <w:rStyle w:val="NormalTok"/>
        </w:rPr>
        <w:t>,</w:t>
      </w:r>
      <w:r>
        <w:rPr>
          <w:rStyle w:val="DecValTok"/>
        </w:rPr>
        <w:t>0</w:t>
      </w:r>
      <w:r>
        <w:rPr>
          <w:rStyle w:val="NormalTok"/>
        </w:rPr>
        <w:t>)</w:t>
      </w:r>
      <w:r>
        <w:br/>
      </w:r>
      <w:r>
        <w:rPr>
          <w:rStyle w:val="NormalTok"/>
        </w:rPr>
        <w:t xml:space="preserve">  </w:t>
      </w:r>
      <w:r>
        <w:rPr>
          <w:rStyle w:val="FunctionTok"/>
        </w:rPr>
        <w:t>return</w:t>
      </w:r>
      <w:r>
        <w:rPr>
          <w:rStyle w:val="NormalTok"/>
        </w:rPr>
        <w:t>(co)</w:t>
      </w:r>
      <w:r>
        <w:br/>
      </w:r>
      <w:r>
        <w:rPr>
          <w:rStyle w:val="NormalTok"/>
        </w:rPr>
        <w:t>}</w:t>
      </w:r>
    </w:p>
    <w:p w14:paraId="2F719DED" w14:textId="77777777" w:rsidR="00395868" w:rsidRDefault="00000000">
      <w:pPr>
        <w:pStyle w:val="SourceCode"/>
      </w:pPr>
      <w:r>
        <w:rPr>
          <w:rStyle w:val="NormalTok"/>
        </w:rPr>
        <w:t xml:space="preserve">tmps </w:t>
      </w:r>
      <w:r>
        <w:rPr>
          <w:rStyle w:val="OtherTok"/>
        </w:rPr>
        <w:t>&lt;-</w:t>
      </w:r>
      <w:r>
        <w:rPr>
          <w:rStyle w:val="NormalTok"/>
        </w:rPr>
        <w:t xml:space="preserve"> </w:t>
      </w:r>
      <w:r>
        <w:rPr>
          <w:rStyle w:val="FunctionTok"/>
        </w:rPr>
        <w:t>score</w:t>
      </w:r>
      <w:r>
        <w:rPr>
          <w:rStyle w:val="NormalTok"/>
        </w:rPr>
        <w:t>(co)</w:t>
      </w:r>
    </w:p>
    <w:p w14:paraId="34C4649D" w14:textId="77777777" w:rsidR="00395868" w:rsidRDefault="00000000">
      <w:pPr>
        <w:pStyle w:val="FirstParagraph"/>
      </w:pPr>
      <w:r>
        <w:t>Section 5 - Conclusion</w:t>
      </w:r>
    </w:p>
    <w:p w14:paraId="6D54BADE" w14:textId="1C514E4F" w:rsidR="00395868" w:rsidRDefault="00000000">
      <w:pPr>
        <w:pStyle w:val="BodyText"/>
      </w:pPr>
      <w:r>
        <w:t xml:space="preserve">Although many variables </w:t>
      </w:r>
      <w:proofErr w:type="spellStart"/>
      <w:r>
        <w:t>can</w:t>
      </w:r>
      <w:r w:rsidR="00165E97">
        <w:t>affect</w:t>
      </w:r>
      <w:r>
        <w:t>t</w:t>
      </w:r>
      <w:proofErr w:type="spellEnd"/>
      <w:r>
        <w:t xml:space="preserve"> the decision to donate to a college, it is possible to establish a model that determines the target variable well. The Binomial model that was fit to the data uses Outstate, PhD, perc.alumni, Apps, and Expend to predict the outcome variable.</w:t>
      </w:r>
    </w:p>
    <w:p w14:paraId="6691BCB3" w14:textId="77777777" w:rsidR="00395868" w:rsidRDefault="00000000">
      <w:pPr>
        <w:pStyle w:val="BodyText"/>
      </w:pPr>
      <w:r>
        <w:t>The analysis of this data is based on the classification by educational donors of the target variable. This model may not translate to other educational donors, as the variables used in this model may not be as significant in determining the target variable for others. Nonetheless, the techniques used in this report are applicable to other college data sets assembled by the same educational donors.</w:t>
      </w:r>
    </w:p>
    <w:sectPr w:rsidR="003958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2E891" w14:textId="77777777" w:rsidR="00082871" w:rsidRDefault="00082871">
      <w:pPr>
        <w:spacing w:after="0"/>
      </w:pPr>
      <w:r>
        <w:separator/>
      </w:r>
    </w:p>
  </w:endnote>
  <w:endnote w:type="continuationSeparator" w:id="0">
    <w:p w14:paraId="72605C3D" w14:textId="77777777" w:rsidR="00082871" w:rsidRDefault="000828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47713" w14:textId="77777777" w:rsidR="00082871" w:rsidRDefault="00082871">
      <w:r>
        <w:separator/>
      </w:r>
    </w:p>
  </w:footnote>
  <w:footnote w:type="continuationSeparator" w:id="0">
    <w:p w14:paraId="35B1FD0B" w14:textId="77777777" w:rsidR="00082871" w:rsidRDefault="000828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B7879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00106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68"/>
    <w:rsid w:val="00082871"/>
    <w:rsid w:val="00165E97"/>
    <w:rsid w:val="00395868"/>
    <w:rsid w:val="00634FE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30CB9"/>
  <w15:docId w15:val="{DDF96F51-E6DE-4ED3-96CE-DC38D984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2090</Words>
  <Characters>10471</Characters>
  <Application>Microsoft Office Word</Application>
  <DocSecurity>0</DocSecurity>
  <Lines>255</Lines>
  <Paragraphs>70</Paragraphs>
  <ScaleCrop>false</ScaleCrop>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Classifacation of A Binary Target Variable Using a Binomial Generalized Linear Model</dc:title>
  <dc:creator>TJ Smith</dc:creator>
  <cp:keywords/>
  <cp:lastModifiedBy>TJ Smith</cp:lastModifiedBy>
  <cp:revision>3</cp:revision>
  <dcterms:created xsi:type="dcterms:W3CDTF">2023-02-10T22:43:00Z</dcterms:created>
  <dcterms:modified xsi:type="dcterms:W3CDTF">2023-02-10T22:47:00Z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3/4/2022</vt:lpwstr>
  </property>
  <property fmtid="{D5CDD505-2E9C-101B-9397-08002B2CF9AE}" pid="3" name="output">
    <vt:lpwstr/>
  </property>
  <property fmtid="{D5CDD505-2E9C-101B-9397-08002B2CF9AE}" pid="4" name="GrammarlyDocumentId">
    <vt:lpwstr>fea5fe13e3dc3b0dddf9757e90bc5d44ee0c38c4f7305df8333f37b134863d1a</vt:lpwstr>
  </property>
</Properties>
</file>