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56A6E" w14:textId="77777777" w:rsidR="0087036E" w:rsidRDefault="00487711" w:rsidP="00491297">
      <w:pPr>
        <w:pStyle w:val="a3"/>
      </w:pPr>
      <w:r>
        <w:rPr>
          <w:rFonts w:hint="eastAsia"/>
        </w:rPr>
        <w:t>新工科计划红外图像识别任务组第一次会议纪要</w:t>
      </w:r>
    </w:p>
    <w:p w14:paraId="74E0F76B" w14:textId="77777777" w:rsidR="0018701B" w:rsidRDefault="0018701B" w:rsidP="00487711">
      <w:r w:rsidRPr="00491297">
        <w:rPr>
          <w:rFonts w:hint="eastAsia"/>
          <w:b/>
          <w:bCs/>
        </w:rPr>
        <w:t>会议时间</w:t>
      </w:r>
      <w:r>
        <w:rPr>
          <w:rFonts w:hint="eastAsia"/>
        </w:rPr>
        <w:t>：2</w:t>
      </w:r>
      <w:r>
        <w:t>021</w:t>
      </w:r>
      <w:r>
        <w:rPr>
          <w:rFonts w:hint="eastAsia"/>
        </w:rPr>
        <w:t>年1月1</w:t>
      </w:r>
      <w:r>
        <w:t>4</w:t>
      </w:r>
      <w:r>
        <w:rPr>
          <w:rFonts w:hint="eastAsia"/>
        </w:rPr>
        <w:t>日</w:t>
      </w:r>
    </w:p>
    <w:p w14:paraId="7580AEA4" w14:textId="77777777" w:rsidR="00EA3257" w:rsidRDefault="00EA3257" w:rsidP="00487711">
      <w:r w:rsidRPr="008B2514">
        <w:rPr>
          <w:rFonts w:hint="eastAsia"/>
          <w:b/>
          <w:bCs/>
        </w:rPr>
        <w:t>会议地点</w:t>
      </w:r>
      <w:r>
        <w:rPr>
          <w:rFonts w:hint="eastAsia"/>
        </w:rPr>
        <w:t>：线上会议</w:t>
      </w:r>
    </w:p>
    <w:p w14:paraId="64B8C3A2" w14:textId="77777777" w:rsidR="00A11F05" w:rsidRDefault="00CF6B75" w:rsidP="00487711">
      <w:r w:rsidRPr="008B2514">
        <w:rPr>
          <w:rFonts w:hint="eastAsia"/>
          <w:b/>
          <w:bCs/>
        </w:rPr>
        <w:t>与会</w:t>
      </w:r>
      <w:r w:rsidR="00A11F05" w:rsidRPr="008B2514">
        <w:rPr>
          <w:rFonts w:hint="eastAsia"/>
          <w:b/>
          <w:bCs/>
        </w:rPr>
        <w:t>老师</w:t>
      </w:r>
      <w:r>
        <w:rPr>
          <w:rFonts w:hint="eastAsia"/>
        </w:rPr>
        <w:t>：胡浩</w:t>
      </w:r>
      <w:r w:rsidR="00824EC7">
        <w:rPr>
          <w:rFonts w:hint="eastAsia"/>
        </w:rPr>
        <w:t>丰</w:t>
      </w:r>
      <w:r>
        <w:rPr>
          <w:rFonts w:hint="eastAsia"/>
        </w:rPr>
        <w:t>、李娇</w:t>
      </w:r>
    </w:p>
    <w:p w14:paraId="1F361A03" w14:textId="77777777" w:rsidR="00EA3257" w:rsidRDefault="00A11F05" w:rsidP="00487711">
      <w:r w:rsidRPr="008B2514">
        <w:rPr>
          <w:rFonts w:hint="eastAsia"/>
          <w:b/>
          <w:bCs/>
        </w:rPr>
        <w:t>与会学生</w:t>
      </w:r>
      <w:r>
        <w:rPr>
          <w:rFonts w:hint="eastAsia"/>
        </w:rPr>
        <w:t>：</w:t>
      </w:r>
      <w:r w:rsidR="00824EC7">
        <w:rPr>
          <w:rFonts w:hint="eastAsia"/>
        </w:rPr>
        <w:t>王思齐、白源韬</w:t>
      </w:r>
      <w:r w:rsidR="00452018">
        <w:rPr>
          <w:rFonts w:hint="eastAsia"/>
        </w:rPr>
        <w:t>、张越</w:t>
      </w:r>
      <w:r w:rsidR="00125697">
        <w:rPr>
          <w:rFonts w:hint="eastAsia"/>
        </w:rPr>
        <w:t>千</w:t>
      </w:r>
      <w:r w:rsidR="00452018">
        <w:rPr>
          <w:rFonts w:hint="eastAsia"/>
        </w:rPr>
        <w:t>、</w:t>
      </w:r>
      <w:r w:rsidR="00125697">
        <w:rPr>
          <w:rFonts w:hint="eastAsia"/>
        </w:rPr>
        <w:t>刘亦辰、张浩龙、</w:t>
      </w:r>
      <w:r>
        <w:rPr>
          <w:rFonts w:hint="eastAsia"/>
        </w:rPr>
        <w:t>周珉楠</w:t>
      </w:r>
    </w:p>
    <w:p w14:paraId="799097BD" w14:textId="77777777" w:rsidR="00872663" w:rsidRDefault="00491297" w:rsidP="00487711">
      <w:r w:rsidRPr="008B2514">
        <w:rPr>
          <w:rFonts w:hint="eastAsia"/>
          <w:b/>
          <w:bCs/>
        </w:rPr>
        <w:t>记录人</w:t>
      </w:r>
      <w:r>
        <w:rPr>
          <w:rFonts w:hint="eastAsia"/>
        </w:rPr>
        <w:t>：周珉楠</w:t>
      </w:r>
    </w:p>
    <w:p w14:paraId="3B1A25C5" w14:textId="77777777" w:rsidR="008B2514" w:rsidRDefault="008B2514" w:rsidP="00487711"/>
    <w:p w14:paraId="7527D6FF" w14:textId="77777777" w:rsidR="008B2514" w:rsidRDefault="008B2514" w:rsidP="00487711">
      <w:r>
        <w:rPr>
          <w:rFonts w:hint="eastAsia"/>
        </w:rPr>
        <w:t>会议内容：</w:t>
      </w:r>
    </w:p>
    <w:p w14:paraId="146FEC13" w14:textId="77777777" w:rsidR="004C6857" w:rsidRDefault="00516B9E" w:rsidP="00516B9E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前期部署的调研工作</w:t>
      </w:r>
    </w:p>
    <w:p w14:paraId="24C05D0F" w14:textId="77777777" w:rsidR="007028DF" w:rsidRDefault="000F1B6A" w:rsidP="007028DF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会上针对常见红外探测机芯的品牌及主要参数进行了讨论</w:t>
      </w:r>
      <w:r w:rsidR="00F401CC">
        <w:rPr>
          <w:rFonts w:hint="eastAsia"/>
        </w:rPr>
        <w:t>，</w:t>
      </w:r>
      <w:r w:rsidR="0016629A">
        <w:rPr>
          <w:rFonts w:hint="eastAsia"/>
        </w:rPr>
        <w:t>包括分辨率、灵敏度、接口格式、测温区间以及</w:t>
      </w:r>
      <w:r w:rsidR="001405C6">
        <w:rPr>
          <w:rFonts w:hint="eastAsia"/>
        </w:rPr>
        <w:t>重量</w:t>
      </w:r>
      <w:r w:rsidR="008F0CB8">
        <w:rPr>
          <w:rFonts w:hint="eastAsia"/>
        </w:rPr>
        <w:t>等。</w:t>
      </w:r>
      <w:r w:rsidR="00BF404B">
        <w:rPr>
          <w:rFonts w:hint="eastAsia"/>
        </w:rPr>
        <w:t>确定了</w:t>
      </w:r>
      <w:r w:rsidR="0060533C">
        <w:rPr>
          <w:rFonts w:hint="eastAsia"/>
        </w:rPr>
        <w:t>应该选用非制冷红外探测机芯作为</w:t>
      </w:r>
      <w:r w:rsidR="00861724">
        <w:rPr>
          <w:rFonts w:hint="eastAsia"/>
        </w:rPr>
        <w:t>个平台的任务载荷。</w:t>
      </w:r>
    </w:p>
    <w:p w14:paraId="02BEDF38" w14:textId="77777777" w:rsidR="007028DF" w:rsidRDefault="007028DF" w:rsidP="007028DF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对于红外镜头的焦距，</w:t>
      </w:r>
      <w:r w:rsidR="00F344E8">
        <w:rPr>
          <w:rFonts w:hint="eastAsia"/>
        </w:rPr>
        <w:t>应该考虑到需要识别的物体的实际大小，</w:t>
      </w:r>
      <w:r w:rsidR="00D5431A">
        <w:rPr>
          <w:rFonts w:hint="eastAsia"/>
        </w:rPr>
        <w:t>因此需要计算出不同镜头对应的最小可识别</w:t>
      </w:r>
      <w:r w:rsidR="004E2509">
        <w:rPr>
          <w:rFonts w:hint="eastAsia"/>
        </w:rPr>
        <w:t>尺寸范围。</w:t>
      </w:r>
    </w:p>
    <w:p w14:paraId="6F8627DB" w14:textId="77777777" w:rsidR="004E2509" w:rsidRDefault="004E2509" w:rsidP="007028DF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应该考虑采用有网络接口的</w:t>
      </w:r>
      <w:r w:rsidR="00AA5A15">
        <w:rPr>
          <w:rFonts w:hint="eastAsia"/>
        </w:rPr>
        <w:t>相机，可以简化视频传输的流程。</w:t>
      </w:r>
    </w:p>
    <w:p w14:paraId="08B3E577" w14:textId="77777777" w:rsidR="004F3BEE" w:rsidRDefault="00FD34B1" w:rsidP="007028DF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我们需要</w:t>
      </w:r>
      <w:r w:rsidR="001E6DDB">
        <w:rPr>
          <w:rFonts w:hint="eastAsia"/>
        </w:rPr>
        <w:t>考虑在地面和水面载具上与</w:t>
      </w:r>
      <w:r w:rsidR="00DF41B4">
        <w:rPr>
          <w:rFonts w:hint="eastAsia"/>
        </w:rPr>
        <w:t>在</w:t>
      </w:r>
      <w:r w:rsidR="001E6DDB">
        <w:rPr>
          <w:rFonts w:hint="eastAsia"/>
        </w:rPr>
        <w:t>飞行载具</w:t>
      </w:r>
      <w:r w:rsidR="00DF41B4">
        <w:rPr>
          <w:rFonts w:hint="eastAsia"/>
        </w:rPr>
        <w:t>上的不同之处</w:t>
      </w:r>
      <w:r w:rsidR="00F531FA">
        <w:rPr>
          <w:rFonts w:hint="eastAsia"/>
        </w:rPr>
        <w:t>，</w:t>
      </w:r>
      <w:r w:rsidR="00DF41B4">
        <w:rPr>
          <w:rFonts w:hint="eastAsia"/>
        </w:rPr>
        <w:t>主要包括</w:t>
      </w:r>
      <w:r w:rsidR="004F3BEE">
        <w:rPr>
          <w:rFonts w:hint="eastAsia"/>
        </w:rPr>
        <w:t>：</w:t>
      </w:r>
    </w:p>
    <w:p w14:paraId="7876B5CF" w14:textId="77777777" w:rsidR="00AA5A15" w:rsidRDefault="004F3BEE" w:rsidP="004F3BEE">
      <w:pPr>
        <w:pStyle w:val="a5"/>
        <w:numPr>
          <w:ilvl w:val="2"/>
          <w:numId w:val="2"/>
        </w:numPr>
        <w:ind w:firstLineChars="0"/>
      </w:pPr>
      <w:r>
        <w:rPr>
          <w:rFonts w:hint="eastAsia"/>
        </w:rPr>
        <w:t>对体积和功耗的限制</w:t>
      </w:r>
    </w:p>
    <w:p w14:paraId="7D29AD26" w14:textId="77777777" w:rsidR="004F3BEE" w:rsidRDefault="004F3BEE" w:rsidP="004F3BEE">
      <w:pPr>
        <w:pStyle w:val="a5"/>
        <w:numPr>
          <w:ilvl w:val="2"/>
          <w:numId w:val="2"/>
        </w:numPr>
        <w:ind w:firstLineChars="0"/>
      </w:pPr>
      <w:r>
        <w:rPr>
          <w:rFonts w:hint="eastAsia"/>
        </w:rPr>
        <w:t>算力的限制</w:t>
      </w:r>
    </w:p>
    <w:p w14:paraId="42E47AD3" w14:textId="77777777" w:rsidR="004F3BEE" w:rsidRDefault="004F3BEE" w:rsidP="004F3BEE">
      <w:pPr>
        <w:pStyle w:val="a5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图像传输方式的</w:t>
      </w:r>
      <w:r w:rsidR="0066316C">
        <w:rPr>
          <w:rFonts w:hint="eastAsia"/>
        </w:rPr>
        <w:t>限制</w:t>
      </w:r>
    </w:p>
    <w:p w14:paraId="5248B968" w14:textId="77777777" w:rsidR="00F401CC" w:rsidRDefault="006F71EF" w:rsidP="00F401C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可能面对的新问题</w:t>
      </w:r>
    </w:p>
    <w:p w14:paraId="4AFDB2EE" w14:textId="77777777" w:rsidR="00B21BDC" w:rsidRDefault="00B21BDC" w:rsidP="00B21BDC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目前高分辨率的</w:t>
      </w:r>
      <w:r w:rsidR="00F720D4">
        <w:rPr>
          <w:rFonts w:hint="eastAsia"/>
        </w:rPr>
        <w:t>红外探测机芯价格较高，与上次会议给出的</w:t>
      </w:r>
      <w:r w:rsidR="00091F07">
        <w:rPr>
          <w:rFonts w:hint="eastAsia"/>
        </w:rPr>
        <w:t>预期报价相差较大，还需要进一步议价。</w:t>
      </w:r>
    </w:p>
    <w:p w14:paraId="01C640BD" w14:textId="77777777" w:rsidR="00091F07" w:rsidRDefault="00CC6488" w:rsidP="00B21BDC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红外相机</w:t>
      </w:r>
      <w:r w:rsidR="002B0F7C">
        <w:rPr>
          <w:rFonts w:hint="eastAsia"/>
        </w:rPr>
        <w:t>与可见光相机的焦距是否匹配？</w:t>
      </w:r>
    </w:p>
    <w:p w14:paraId="2DAE31D5" w14:textId="77777777" w:rsidR="005139C3" w:rsidRDefault="008D7D26" w:rsidP="009A3E99">
      <w:pPr>
        <w:pStyle w:val="a5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红外相机对焦方式的选择</w:t>
      </w:r>
    </w:p>
    <w:p w14:paraId="0EBA8171" w14:textId="77777777" w:rsidR="006F71EF" w:rsidRDefault="006F71EF" w:rsidP="00F401C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下一阶段工作计划</w:t>
      </w:r>
    </w:p>
    <w:p w14:paraId="240473FD" w14:textId="77777777" w:rsidR="007853CA" w:rsidRDefault="009203C3" w:rsidP="007853CA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争取预算或反复议价</w:t>
      </w:r>
    </w:p>
    <w:p w14:paraId="59E283A1" w14:textId="77777777" w:rsidR="009203C3" w:rsidRDefault="00642757" w:rsidP="007853CA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考虑预算不足的情况下如何合理部署红外相机</w:t>
      </w:r>
    </w:p>
    <w:p w14:paraId="61E0A5B5" w14:textId="77777777" w:rsidR="00642757" w:rsidRDefault="00A972E7" w:rsidP="007853CA">
      <w:pPr>
        <w:pStyle w:val="a5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利用网络上已有的</w:t>
      </w:r>
      <w:r w:rsidR="0089505C">
        <w:rPr>
          <w:rFonts w:hint="eastAsia"/>
        </w:rPr>
        <w:t>红外</w:t>
      </w:r>
      <w:r>
        <w:rPr>
          <w:rFonts w:hint="eastAsia"/>
        </w:rPr>
        <w:t>数据集</w:t>
      </w:r>
      <w:r w:rsidR="0089505C">
        <w:rPr>
          <w:rFonts w:hint="eastAsia"/>
        </w:rPr>
        <w:t>学习深度学习算法和在</w:t>
      </w:r>
      <w:r w:rsidR="00E02845">
        <w:rPr>
          <w:rFonts w:hint="eastAsia"/>
        </w:rPr>
        <w:t>红外探测方面的应用。</w:t>
      </w:r>
    </w:p>
    <w:sectPr w:rsidR="006427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34629"/>
    <w:multiLevelType w:val="hybridMultilevel"/>
    <w:tmpl w:val="95AEC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495D3B"/>
    <w:multiLevelType w:val="hybridMultilevel"/>
    <w:tmpl w:val="C9E4C1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6E"/>
    <w:rsid w:val="0002181C"/>
    <w:rsid w:val="00043529"/>
    <w:rsid w:val="00091F07"/>
    <w:rsid w:val="000F0072"/>
    <w:rsid w:val="000F1B6A"/>
    <w:rsid w:val="00125697"/>
    <w:rsid w:val="001257D9"/>
    <w:rsid w:val="001405C6"/>
    <w:rsid w:val="001653E0"/>
    <w:rsid w:val="0016629A"/>
    <w:rsid w:val="001743DA"/>
    <w:rsid w:val="0018701B"/>
    <w:rsid w:val="001E6DDB"/>
    <w:rsid w:val="00253A04"/>
    <w:rsid w:val="002B0F7C"/>
    <w:rsid w:val="002E0B4F"/>
    <w:rsid w:val="002E5BE3"/>
    <w:rsid w:val="0034574A"/>
    <w:rsid w:val="00452018"/>
    <w:rsid w:val="00487711"/>
    <w:rsid w:val="00491297"/>
    <w:rsid w:val="004C6857"/>
    <w:rsid w:val="004E2509"/>
    <w:rsid w:val="004F3BEE"/>
    <w:rsid w:val="005139C3"/>
    <w:rsid w:val="00516B9E"/>
    <w:rsid w:val="005B4F9A"/>
    <w:rsid w:val="0060533C"/>
    <w:rsid w:val="00642757"/>
    <w:rsid w:val="0066316C"/>
    <w:rsid w:val="00675F51"/>
    <w:rsid w:val="006F71EF"/>
    <w:rsid w:val="007028DF"/>
    <w:rsid w:val="007853CA"/>
    <w:rsid w:val="007D7FB5"/>
    <w:rsid w:val="00824EC7"/>
    <w:rsid w:val="00861724"/>
    <w:rsid w:val="0087036E"/>
    <w:rsid w:val="00872663"/>
    <w:rsid w:val="0089505C"/>
    <w:rsid w:val="008B2514"/>
    <w:rsid w:val="008B284C"/>
    <w:rsid w:val="008D7D26"/>
    <w:rsid w:val="008F0CB8"/>
    <w:rsid w:val="009203C3"/>
    <w:rsid w:val="009A3E99"/>
    <w:rsid w:val="00A11F05"/>
    <w:rsid w:val="00A13DC8"/>
    <w:rsid w:val="00A42A40"/>
    <w:rsid w:val="00A972E7"/>
    <w:rsid w:val="00AA5A15"/>
    <w:rsid w:val="00AB5D5C"/>
    <w:rsid w:val="00B21BDC"/>
    <w:rsid w:val="00BF404B"/>
    <w:rsid w:val="00C919D4"/>
    <w:rsid w:val="00C9784C"/>
    <w:rsid w:val="00CC6488"/>
    <w:rsid w:val="00CF6B75"/>
    <w:rsid w:val="00D04AA7"/>
    <w:rsid w:val="00D5431A"/>
    <w:rsid w:val="00D64C74"/>
    <w:rsid w:val="00DF41B4"/>
    <w:rsid w:val="00E02845"/>
    <w:rsid w:val="00EA3257"/>
    <w:rsid w:val="00ED63F4"/>
    <w:rsid w:val="00ED71C2"/>
    <w:rsid w:val="00F344E8"/>
    <w:rsid w:val="00F401CC"/>
    <w:rsid w:val="00F531FA"/>
    <w:rsid w:val="00F720D4"/>
    <w:rsid w:val="00F81F6E"/>
    <w:rsid w:val="00FD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0BAE9"/>
  <w15:chartTrackingRefBased/>
  <w15:docId w15:val="{0966A93F-468C-8B4B-9143-A0DD8FFE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9129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9129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8B25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周珉楠</dc:creator>
  <cp:keywords/>
  <dc:description/>
  <cp:lastModifiedBy>周珉楠</cp:lastModifiedBy>
  <cp:revision>2</cp:revision>
  <dcterms:created xsi:type="dcterms:W3CDTF">2021-01-14T10:53:00Z</dcterms:created>
  <dcterms:modified xsi:type="dcterms:W3CDTF">2021-01-14T10:53:00Z</dcterms:modified>
</cp:coreProperties>
</file>