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4337" w14:textId="123EAAB7" w:rsidR="004C4BF5" w:rsidRPr="00034175" w:rsidRDefault="00FF1229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>What is the purpose and significance of geographic data analysis?</w:t>
      </w:r>
    </w:p>
    <w:p w14:paraId="63CEDE9A" w14:textId="08A60D6E" w:rsidR="00FF1229" w:rsidRPr="00034175" w:rsidRDefault="00FF1229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>What variables will be the most important to analyze in the analysis of Lisbon's parish data?</w:t>
      </w:r>
    </w:p>
    <w:p w14:paraId="6B5DCD9E" w14:textId="713619B6" w:rsidR="00FF1229" w:rsidRPr="00034175" w:rsidRDefault="00FF1229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>When the geographic data obtained is too detailed in terms of geographic units, how can it be integrated to a higher level of geographic units? For example, how to integrate the street level data from BGRI2011_1106_all data to the parish level?</w:t>
      </w:r>
    </w:p>
    <w:p w14:paraId="43854EBB" w14:textId="54F69498" w:rsidR="00FF1229" w:rsidRPr="00034175" w:rsidRDefault="00FF1229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 xml:space="preserve">Do we need to verify the accuracy and authenticity of the data when we get some data from the web? For example, </w:t>
      </w:r>
      <w:proofErr w:type="spellStart"/>
      <w:r w:rsidRPr="00034175">
        <w:rPr>
          <w:sz w:val="28"/>
          <w:szCs w:val="28"/>
        </w:rPr>
        <w:t>AirBnB's</w:t>
      </w:r>
      <w:proofErr w:type="spellEnd"/>
      <w:r w:rsidRPr="00034175">
        <w:rPr>
          <w:sz w:val="28"/>
          <w:szCs w:val="28"/>
        </w:rPr>
        <w:t xml:space="preserve"> data does not use the exact coordinates of the user for information security reasons, how to deal with this?</w:t>
      </w:r>
    </w:p>
    <w:p w14:paraId="12AF7ACA" w14:textId="12FCA5C4" w:rsidR="00FF1229" w:rsidRPr="00034175" w:rsidRDefault="00AE5BF1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>According to my understanding of the article Clustering &amp; Regionalization, this article is analyzed and studied on existing geographic data as well as some variables at the same time. How does this lead to a comparison and exploration between existing data and historical data?</w:t>
      </w:r>
    </w:p>
    <w:p w14:paraId="01700183" w14:textId="4C469A9F" w:rsidR="00AE5BF1" w:rsidRPr="00034175" w:rsidRDefault="00AE5BF1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>The article concludes by mentioning that</w:t>
      </w:r>
      <w:r w:rsidRPr="00034175">
        <w:rPr>
          <w:sz w:val="28"/>
          <w:szCs w:val="28"/>
        </w:rPr>
        <w:t xml:space="preserve"> </w:t>
      </w:r>
      <w:r w:rsidRPr="00034175">
        <w:rPr>
          <w:sz w:val="28"/>
          <w:szCs w:val="28"/>
        </w:rPr>
        <w:t>the improved geographical coherence comes at a pretty hefty cost in terms of feature goodness of fit. Should we abandon this step? Or is this step simply used as a reference point to demonstrate the superiority of a purely mathematical model?</w:t>
      </w:r>
    </w:p>
    <w:p w14:paraId="2A70EC89" w14:textId="65D84F01" w:rsidR="00AE5BF1" w:rsidRPr="00034175" w:rsidRDefault="00AE5BF1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 xml:space="preserve">Is there any way to collect some data accurate to the parish level? Because I tried to search for some data, I also used the website </w:t>
      </w:r>
      <w:proofErr w:type="spellStart"/>
      <w:r w:rsidR="00034175" w:rsidRPr="00034175">
        <w:rPr>
          <w:sz w:val="28"/>
          <w:szCs w:val="28"/>
        </w:rPr>
        <w:t>P</w:t>
      </w:r>
      <w:r w:rsidRPr="00034175">
        <w:rPr>
          <w:sz w:val="28"/>
          <w:szCs w:val="28"/>
        </w:rPr>
        <w:t>ordata</w:t>
      </w:r>
      <w:proofErr w:type="spellEnd"/>
      <w:r w:rsidRPr="00034175">
        <w:rPr>
          <w:sz w:val="28"/>
          <w:szCs w:val="28"/>
        </w:rPr>
        <w:t>, but most of the data is only accurate to the city level.</w:t>
      </w:r>
    </w:p>
    <w:p w14:paraId="454BC742" w14:textId="6720BFD5" w:rsidR="00AE5BF1" w:rsidRPr="00034175" w:rsidRDefault="00034175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>Is our current goal to fully explore the data from the parish of Lisbon and then find some interesting information before using it as our final thesis?</w:t>
      </w:r>
    </w:p>
    <w:p w14:paraId="6E6C44FD" w14:textId="33134D54" w:rsidR="00034175" w:rsidRPr="00034175" w:rsidRDefault="00034175" w:rsidP="00034175">
      <w:pPr>
        <w:pStyle w:val="a3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034175">
        <w:rPr>
          <w:sz w:val="28"/>
          <w:szCs w:val="28"/>
        </w:rPr>
        <w:t>Are there any databases that are only available to academics and not to the public? Perhaps some useful data could be found.</w:t>
      </w:r>
    </w:p>
    <w:p w14:paraId="2127045F" w14:textId="77777777" w:rsidR="00FF1229" w:rsidRDefault="00FF1229" w:rsidP="00FF1229"/>
    <w:sectPr w:rsidR="00FF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54C1"/>
    <w:multiLevelType w:val="hybridMultilevel"/>
    <w:tmpl w:val="EDD2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D6"/>
    <w:rsid w:val="00034175"/>
    <w:rsid w:val="004C4BF5"/>
    <w:rsid w:val="007238D6"/>
    <w:rsid w:val="00AE5BF1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5093"/>
  <w15:chartTrackingRefBased/>
  <w15:docId w15:val="{73DD523A-439F-48B9-800A-E9127229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</dc:creator>
  <cp:keywords/>
  <dc:description/>
  <cp:lastModifiedBy>Desmond</cp:lastModifiedBy>
  <cp:revision>3</cp:revision>
  <dcterms:created xsi:type="dcterms:W3CDTF">2022-08-19T12:37:00Z</dcterms:created>
  <dcterms:modified xsi:type="dcterms:W3CDTF">2022-08-19T13:09:00Z</dcterms:modified>
</cp:coreProperties>
</file>