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D2458" w14:textId="11D49369" w:rsidR="000D66B8" w:rsidRDefault="000D66B8">
      <w:r>
        <w:t>教区委员会的更多权限和更多手段需要更大的教区和更小的相对规模的不平衡。</w:t>
      </w:r>
      <w:r>
        <w:t xml:space="preserve"> </w:t>
      </w:r>
      <w:r>
        <w:t>里斯本目前的行政区划</w:t>
      </w:r>
      <w:r>
        <w:t>50</w:t>
      </w:r>
      <w:r>
        <w:t>多年来一直没有改变，有的教区有</w:t>
      </w:r>
      <w:r>
        <w:t>400</w:t>
      </w:r>
      <w:r>
        <w:t>名选民，有的教</w:t>
      </w:r>
      <w:r>
        <w:t xml:space="preserve"> </w:t>
      </w:r>
      <w:r>
        <w:t>区有</w:t>
      </w:r>
      <w:r>
        <w:t>4.5</w:t>
      </w:r>
      <w:r>
        <w:t>万名选民。这是一个需要改变和纠正的现实。</w:t>
      </w:r>
      <w:r>
        <w:t xml:space="preserve"> </w:t>
      </w:r>
      <w:r>
        <w:t>我们提出的城市地图是过去几年来所有工作的结果，在公开辩论的范围内，有可</w:t>
      </w:r>
      <w:r>
        <w:t xml:space="preserve"> </w:t>
      </w:r>
      <w:r>
        <w:t>能对提交讨论的地图进行一些调整。</w:t>
      </w:r>
      <w:r>
        <w:t xml:space="preserve"> </w:t>
      </w:r>
      <w:r>
        <w:t>指导新城市地图提案的结构性原则是</w:t>
      </w:r>
      <w:proofErr w:type="gramStart"/>
      <w:r>
        <w:t>教区领土</w:t>
      </w:r>
      <w:proofErr w:type="gramEnd"/>
      <w:r>
        <w:t>的聚合，而不改变聚合教区的现有</w:t>
      </w:r>
      <w:r>
        <w:t xml:space="preserve"> </w:t>
      </w:r>
      <w:r>
        <w:t>外部地理界限。</w:t>
      </w:r>
      <w:r>
        <w:t xml:space="preserve"> </w:t>
      </w:r>
      <w:r>
        <w:t>然而，考虑到目前</w:t>
      </w:r>
      <w:r>
        <w:t>53</w:t>
      </w:r>
      <w:r>
        <w:t>个教区的地理界限是在设施之上划定的，而且在某些情况下</w:t>
      </w:r>
      <w:r>
        <w:t xml:space="preserve"> </w:t>
      </w:r>
      <w:r>
        <w:t>是穿过建筑物的，因此根据教区界限总是伴随着建筑物的原则，尽可能使用道路</w:t>
      </w:r>
      <w:r>
        <w:t xml:space="preserve"> </w:t>
      </w:r>
      <w:r>
        <w:t>轴线作为界限，进行边界调整。本菲卡（</w:t>
      </w:r>
      <w:r>
        <w:t>Benfica</w:t>
      </w:r>
      <w:r>
        <w:t>）和卡尼德（</w:t>
      </w:r>
      <w:proofErr w:type="spellStart"/>
      <w:r>
        <w:t>Carnide</w:t>
      </w:r>
      <w:proofErr w:type="spellEnd"/>
      <w:r>
        <w:t>）教区之间</w:t>
      </w:r>
      <w:r>
        <w:t xml:space="preserve"> </w:t>
      </w:r>
      <w:r>
        <w:t>的划分就是如此，它根据三个主要轴线进行调整：卢西亚达大道（</w:t>
      </w:r>
      <w:r>
        <w:t xml:space="preserve">Avenida </w:t>
      </w:r>
      <w:proofErr w:type="spellStart"/>
      <w:r>
        <w:t>Lusíada</w:t>
      </w:r>
      <w:proofErr w:type="spellEnd"/>
      <w:r>
        <w:t>）、马雷克尔</w:t>
      </w:r>
      <w:r>
        <w:t>-</w:t>
      </w:r>
      <w:r>
        <w:t>特谢拉</w:t>
      </w:r>
      <w:r>
        <w:t>-</w:t>
      </w:r>
      <w:proofErr w:type="gramStart"/>
      <w:r>
        <w:t>雷贝罗</w:t>
      </w:r>
      <w:proofErr w:type="gramEnd"/>
      <w:r>
        <w:t>大道（</w:t>
      </w:r>
      <w:r>
        <w:t xml:space="preserve">Avenida Marechal Teixeira </w:t>
      </w:r>
      <w:proofErr w:type="spellStart"/>
      <w:r>
        <w:t>Rebelo</w:t>
      </w:r>
      <w:proofErr w:type="spellEnd"/>
      <w:r>
        <w:t>）和</w:t>
      </w:r>
      <w:r>
        <w:t xml:space="preserve"> </w:t>
      </w:r>
      <w:r>
        <w:t>卡尼德大道（</w:t>
      </w:r>
      <w:r>
        <w:t xml:space="preserve">Avenida Condes de </w:t>
      </w:r>
      <w:proofErr w:type="spellStart"/>
      <w:r>
        <w:t>Carnide</w:t>
      </w:r>
      <w:proofErr w:type="spellEnd"/>
      <w:r>
        <w:t>）。</w:t>
      </w:r>
      <w:proofErr w:type="spellStart"/>
      <w:r>
        <w:t>Olivais</w:t>
      </w:r>
      <w:proofErr w:type="spellEnd"/>
      <w:r>
        <w:t>、</w:t>
      </w:r>
      <w:r>
        <w:t>Santa Clara</w:t>
      </w:r>
      <w:r>
        <w:t>（</w:t>
      </w:r>
      <w:proofErr w:type="spellStart"/>
      <w:r>
        <w:t>AmeixoeiraCharneca</w:t>
      </w:r>
      <w:proofErr w:type="spellEnd"/>
      <w:r>
        <w:t>合并）和</w:t>
      </w:r>
      <w:proofErr w:type="spellStart"/>
      <w:r>
        <w:t>Lumiar</w:t>
      </w:r>
      <w:proofErr w:type="spellEnd"/>
      <w:r>
        <w:t>之间的边界也是如此，根据</w:t>
      </w:r>
      <w:r>
        <w:t>Avenida Santos e Castro</w:t>
      </w:r>
      <w:r>
        <w:t>、</w:t>
      </w:r>
      <w:r>
        <w:t xml:space="preserve"> Avenida Padre Cruz</w:t>
      </w:r>
      <w:r>
        <w:t>和</w:t>
      </w:r>
      <w:proofErr w:type="spellStart"/>
      <w:r>
        <w:t>Calçada</w:t>
      </w:r>
      <w:proofErr w:type="spellEnd"/>
      <w:r>
        <w:t xml:space="preserve"> de </w:t>
      </w:r>
      <w:proofErr w:type="spellStart"/>
      <w:r>
        <w:t>Carriche</w:t>
      </w:r>
      <w:proofErr w:type="spellEnd"/>
      <w:r>
        <w:t>这几条轴线进行调整。附件二列出了所有</w:t>
      </w:r>
      <w:r>
        <w:t xml:space="preserve"> 24</w:t>
      </w:r>
      <w:r>
        <w:t>个教区的边界。</w:t>
      </w:r>
      <w:r>
        <w:t xml:space="preserve"> </w:t>
      </w:r>
      <w:r>
        <w:t>从附件二的表格和地图中可以看出，建议的城市行政区划变化引入了更大的</w:t>
      </w:r>
      <w:proofErr w:type="gramStart"/>
      <w:r>
        <w:t>规</w:t>
      </w:r>
      <w:proofErr w:type="gramEnd"/>
      <w:r>
        <w:t xml:space="preserve"> </w:t>
      </w:r>
      <w:r>
        <w:t>模，减少了每个教区的相对规模的不平衡。</w:t>
      </w:r>
      <w:r>
        <w:t xml:space="preserve"> </w:t>
      </w:r>
      <w:r>
        <w:br w:type="page"/>
      </w:r>
    </w:p>
    <w:p w14:paraId="2CFBE336" w14:textId="77777777" w:rsidR="007806C5" w:rsidRDefault="007806C5" w:rsidP="007806C5"/>
    <w:p w14:paraId="1A667E0E" w14:textId="3932F13B" w:rsidR="00926B4F" w:rsidRDefault="007806C5" w:rsidP="007806C5">
      <w:r w:rsidRPr="007806C5">
        <w:rPr>
          <w:rFonts w:hint="eastAsia"/>
        </w:rPr>
        <w:t>2012</w:t>
      </w:r>
      <w:r w:rsidRPr="007806C5">
        <w:rPr>
          <w:rFonts w:hint="eastAsia"/>
        </w:rPr>
        <w:t>年，葡萄牙进行了一次行政改革，将里斯本的教区数量从</w:t>
      </w:r>
      <w:r w:rsidRPr="007806C5">
        <w:rPr>
          <w:rFonts w:hint="eastAsia"/>
        </w:rPr>
        <w:t>53</w:t>
      </w:r>
      <w:r w:rsidRPr="007806C5">
        <w:rPr>
          <w:rFonts w:hint="eastAsia"/>
        </w:rPr>
        <w:t>个减少到</w:t>
      </w:r>
      <w:r w:rsidRPr="007806C5">
        <w:rPr>
          <w:rFonts w:hint="eastAsia"/>
        </w:rPr>
        <w:t>24</w:t>
      </w:r>
      <w:r w:rsidRPr="007806C5">
        <w:rPr>
          <w:rFonts w:hint="eastAsia"/>
        </w:rPr>
        <w:t>个。这样做的目的是为了提高效率和减少地方政府的成本。新的教区比旧的教区更大，人口更多，但旨在保持每个居民区的身份和独特的特点。这些变化是逐步实施的，于</w:t>
      </w:r>
      <w:r w:rsidRPr="007806C5">
        <w:rPr>
          <w:rFonts w:hint="eastAsia"/>
        </w:rPr>
        <w:t>2013</w:t>
      </w:r>
      <w:r w:rsidRPr="007806C5">
        <w:rPr>
          <w:rFonts w:hint="eastAsia"/>
        </w:rPr>
        <w:t>年完成。</w:t>
      </w:r>
    </w:p>
    <w:p w14:paraId="7AC98D15" w14:textId="21365EFC" w:rsidR="007806C5" w:rsidRDefault="007806C5" w:rsidP="007806C5"/>
    <w:p w14:paraId="3DE6A2DE" w14:textId="4F7CAA9B" w:rsidR="007806C5" w:rsidRDefault="007806C5" w:rsidP="003D40CE">
      <w:pPr>
        <w:pStyle w:val="a3"/>
        <w:numPr>
          <w:ilvl w:val="0"/>
          <w:numId w:val="1"/>
        </w:numPr>
      </w:pPr>
      <w:r w:rsidRPr="007806C5">
        <w:rPr>
          <w:rFonts w:hint="eastAsia"/>
        </w:rPr>
        <w:t>你知道他们是怎么产生这个计划的吗，如何将数目从</w:t>
      </w:r>
      <w:r w:rsidRPr="007806C5">
        <w:rPr>
          <w:rFonts w:hint="eastAsia"/>
        </w:rPr>
        <w:t>53</w:t>
      </w:r>
      <w:r w:rsidRPr="007806C5">
        <w:rPr>
          <w:rFonts w:hint="eastAsia"/>
        </w:rPr>
        <w:t>变成</w:t>
      </w:r>
      <w:r w:rsidRPr="007806C5">
        <w:rPr>
          <w:rFonts w:hint="eastAsia"/>
        </w:rPr>
        <w:t>24</w:t>
      </w:r>
      <w:r>
        <w:rPr>
          <w:rFonts w:hint="eastAsia"/>
        </w:rPr>
        <w:t>？</w:t>
      </w:r>
    </w:p>
    <w:p w14:paraId="62637E0D" w14:textId="77777777" w:rsidR="003D40CE" w:rsidRDefault="003D40CE" w:rsidP="003D40CE"/>
    <w:p w14:paraId="5AA8F08F" w14:textId="6D0EED9B" w:rsidR="003D40CE" w:rsidRDefault="003D40CE" w:rsidP="003D40CE">
      <w:pPr>
        <w:ind w:left="720"/>
      </w:pPr>
      <w:r>
        <w:rPr>
          <w:rFonts w:hint="eastAsia"/>
        </w:rPr>
        <w:t>导致里斯本教区数量减少的行政改革，是葡萄牙政府在</w:t>
      </w:r>
      <w:r>
        <w:rPr>
          <w:rFonts w:hint="eastAsia"/>
        </w:rPr>
        <w:t>2011</w:t>
      </w:r>
      <w:r>
        <w:rPr>
          <w:rFonts w:hint="eastAsia"/>
        </w:rPr>
        <w:t>年提出的一项提案的结果。该提案旨在使地方行政结构合理化，减少成本，提高公共服务的效率。</w:t>
      </w:r>
    </w:p>
    <w:p w14:paraId="0453B9B0" w14:textId="6B9FD082" w:rsidR="003D40CE" w:rsidRDefault="003D40CE" w:rsidP="003D40CE">
      <w:pPr>
        <w:ind w:left="720"/>
      </w:pPr>
      <w:r>
        <w:rPr>
          <w:rFonts w:hint="eastAsia"/>
        </w:rPr>
        <w:t>为了确定新教区的数量和轮廓，进行了涉及地方当局、社区和公民的研究和公众咨询。这些研究考虑了几个因素，如人口密度、地理位置、社会凝聚力以及每个社区的历史和传统。</w:t>
      </w:r>
    </w:p>
    <w:p w14:paraId="29B5A977" w14:textId="1C7BF4D0" w:rsidR="007806C5" w:rsidRDefault="003D40CE" w:rsidP="003D40CE">
      <w:pPr>
        <w:ind w:left="720"/>
      </w:pPr>
      <w:r>
        <w:rPr>
          <w:rFonts w:hint="eastAsia"/>
        </w:rPr>
        <w:t>最后，政府的提案于</w:t>
      </w:r>
      <w:r>
        <w:rPr>
          <w:rFonts w:hint="eastAsia"/>
        </w:rPr>
        <w:t>2012</w:t>
      </w:r>
      <w:r>
        <w:rPr>
          <w:rFonts w:hint="eastAsia"/>
        </w:rPr>
        <w:t>年</w:t>
      </w:r>
      <w:r>
        <w:rPr>
          <w:rFonts w:hint="eastAsia"/>
        </w:rPr>
        <w:t>7</w:t>
      </w:r>
      <w:r>
        <w:rPr>
          <w:rFonts w:hint="eastAsia"/>
        </w:rPr>
        <w:t>月得到葡萄牙议会的批准，并于</w:t>
      </w:r>
      <w:r>
        <w:rPr>
          <w:rFonts w:hint="eastAsia"/>
        </w:rPr>
        <w:t>2013</w:t>
      </w:r>
      <w:r>
        <w:rPr>
          <w:rFonts w:hint="eastAsia"/>
        </w:rPr>
        <w:t>年</w:t>
      </w:r>
      <w:r>
        <w:rPr>
          <w:rFonts w:hint="eastAsia"/>
        </w:rPr>
        <w:t>1</w:t>
      </w:r>
      <w:r>
        <w:rPr>
          <w:rFonts w:hint="eastAsia"/>
        </w:rPr>
        <w:t>月生效，届时新教区正式成立并开始运作。这是一个复杂而富有挑战性的过程，但它带来了一个更加现代、高效和足以满足里斯本市需求的行政结构。</w:t>
      </w:r>
    </w:p>
    <w:p w14:paraId="5A6B90D3" w14:textId="77777777" w:rsidR="003D40CE" w:rsidRDefault="003D40CE" w:rsidP="003D40CE">
      <w:pPr>
        <w:rPr>
          <w:rFonts w:hint="eastAsia"/>
        </w:rPr>
      </w:pPr>
    </w:p>
    <w:p w14:paraId="56681E56" w14:textId="3BE54821" w:rsidR="007806C5" w:rsidRDefault="003D40CE" w:rsidP="003D40CE">
      <w:pPr>
        <w:pStyle w:val="a3"/>
        <w:numPr>
          <w:ilvl w:val="0"/>
          <w:numId w:val="1"/>
        </w:numPr>
      </w:pPr>
      <w:r w:rsidRPr="003D40CE">
        <w:rPr>
          <w:rFonts w:hint="eastAsia"/>
        </w:rPr>
        <w:t>你能概述一下这个</w:t>
      </w:r>
      <w:r w:rsidRPr="003D40CE">
        <w:rPr>
          <w:rFonts w:hint="eastAsia"/>
        </w:rPr>
        <w:t>2011</w:t>
      </w:r>
      <w:r w:rsidRPr="003D40CE">
        <w:rPr>
          <w:rFonts w:hint="eastAsia"/>
        </w:rPr>
        <w:t>年的提案吗</w:t>
      </w:r>
      <w:r>
        <w:rPr>
          <w:rFonts w:hint="eastAsia"/>
        </w:rPr>
        <w:t>？</w:t>
      </w:r>
    </w:p>
    <w:p w14:paraId="660CF8B2" w14:textId="1AADB549" w:rsidR="003D40CE" w:rsidRDefault="003D40CE" w:rsidP="003D40CE">
      <w:pPr>
        <w:pStyle w:val="a3"/>
      </w:pPr>
    </w:p>
    <w:p w14:paraId="25EF1D29" w14:textId="77777777" w:rsidR="003D40CE" w:rsidRDefault="003D40CE" w:rsidP="003D40CE">
      <w:pPr>
        <w:pStyle w:val="a3"/>
        <w:rPr>
          <w:rFonts w:hint="eastAsia"/>
        </w:rPr>
      </w:pPr>
      <w:bookmarkStart w:id="0" w:name="_Hlk130218146"/>
      <w:r>
        <w:rPr>
          <w:rFonts w:hint="eastAsia"/>
        </w:rPr>
        <w:t>葡萄牙政府在</w:t>
      </w:r>
      <w:r>
        <w:rPr>
          <w:rFonts w:hint="eastAsia"/>
        </w:rPr>
        <w:t>2011</w:t>
      </w:r>
      <w:r>
        <w:rPr>
          <w:rFonts w:hint="eastAsia"/>
        </w:rPr>
        <w:t>年提出的地方行政改革提案，其主要目标是在全国范围内实现行政结构的合理化，减少教区的数量，合并市镇，减少议员的数量。</w:t>
      </w:r>
    </w:p>
    <w:p w14:paraId="613E7214" w14:textId="77777777" w:rsidR="003D40CE" w:rsidRDefault="003D40CE" w:rsidP="003D40CE">
      <w:pPr>
        <w:pStyle w:val="a3"/>
      </w:pPr>
    </w:p>
    <w:p w14:paraId="33AB4E58" w14:textId="77777777" w:rsidR="003D40CE" w:rsidRDefault="003D40CE" w:rsidP="003D40CE">
      <w:pPr>
        <w:pStyle w:val="a3"/>
        <w:rPr>
          <w:rFonts w:hint="eastAsia"/>
        </w:rPr>
      </w:pPr>
      <w:r>
        <w:rPr>
          <w:rFonts w:hint="eastAsia"/>
        </w:rPr>
        <w:t>就里斯本的具体情况而言，该提案设想通过合并现有的几个教区，将教区的数量从</w:t>
      </w:r>
      <w:r>
        <w:rPr>
          <w:rFonts w:hint="eastAsia"/>
        </w:rPr>
        <w:t>53</w:t>
      </w:r>
      <w:r>
        <w:rPr>
          <w:rFonts w:hint="eastAsia"/>
        </w:rPr>
        <w:t>个减少到</w:t>
      </w:r>
      <w:r>
        <w:rPr>
          <w:rFonts w:hint="eastAsia"/>
        </w:rPr>
        <w:t>24</w:t>
      </w:r>
      <w:r>
        <w:rPr>
          <w:rFonts w:hint="eastAsia"/>
        </w:rPr>
        <w:t>个。该提案旨在创建更大和更多的教区，并建立一个更有效的结构，以更好地满足城市的需求。</w:t>
      </w:r>
    </w:p>
    <w:p w14:paraId="4DE96115" w14:textId="77777777" w:rsidR="003D40CE" w:rsidRDefault="003D40CE" w:rsidP="003D40CE">
      <w:pPr>
        <w:pStyle w:val="a3"/>
      </w:pPr>
    </w:p>
    <w:p w14:paraId="0D3E37AD" w14:textId="77777777" w:rsidR="003D40CE" w:rsidRDefault="003D40CE" w:rsidP="003D40CE">
      <w:pPr>
        <w:pStyle w:val="a3"/>
        <w:rPr>
          <w:rFonts w:hint="eastAsia"/>
        </w:rPr>
      </w:pPr>
      <w:r>
        <w:rPr>
          <w:rFonts w:hint="eastAsia"/>
        </w:rPr>
        <w:t>该提案还规定设立一个技术委员会，负责根据人口密度、领土和社会凝聚力、地理位置以及每个社区的历史和传统等标准，评估和确定新教区。</w:t>
      </w:r>
    </w:p>
    <w:p w14:paraId="26EAA18B" w14:textId="77777777" w:rsidR="003D40CE" w:rsidRDefault="003D40CE" w:rsidP="003D40CE">
      <w:pPr>
        <w:pStyle w:val="a3"/>
      </w:pPr>
    </w:p>
    <w:p w14:paraId="12442618" w14:textId="77777777" w:rsidR="003D40CE" w:rsidRDefault="003D40CE" w:rsidP="003D40CE">
      <w:pPr>
        <w:pStyle w:val="a3"/>
        <w:rPr>
          <w:rFonts w:hint="eastAsia"/>
        </w:rPr>
      </w:pPr>
      <w:r>
        <w:rPr>
          <w:rFonts w:hint="eastAsia"/>
        </w:rPr>
        <w:t>此外，该提案还规定，在进行地方行政改革的同时，应采取措施使公共管理现代化，提高公共服务的效率和效益，并降低运营成本。</w:t>
      </w:r>
    </w:p>
    <w:p w14:paraId="5B761CF7" w14:textId="77777777" w:rsidR="003D40CE" w:rsidRDefault="003D40CE" w:rsidP="003D40CE">
      <w:pPr>
        <w:pStyle w:val="a3"/>
      </w:pPr>
    </w:p>
    <w:p w14:paraId="15106539" w14:textId="2485EB74" w:rsidR="003D40CE" w:rsidRDefault="003D40CE" w:rsidP="003D40CE">
      <w:pPr>
        <w:pStyle w:val="a3"/>
      </w:pPr>
      <w:r>
        <w:rPr>
          <w:rFonts w:hint="eastAsia"/>
        </w:rPr>
        <w:t>2012</w:t>
      </w:r>
      <w:r>
        <w:rPr>
          <w:rFonts w:hint="eastAsia"/>
        </w:rPr>
        <w:t>年</w:t>
      </w:r>
      <w:r>
        <w:rPr>
          <w:rFonts w:hint="eastAsia"/>
        </w:rPr>
        <w:t>7</w:t>
      </w:r>
      <w:r>
        <w:rPr>
          <w:rFonts w:hint="eastAsia"/>
        </w:rPr>
        <w:t>月，葡萄牙议会讨论并批准了该提案，这些变化于</w:t>
      </w:r>
      <w:r>
        <w:rPr>
          <w:rFonts w:hint="eastAsia"/>
        </w:rPr>
        <w:t>2013</w:t>
      </w:r>
      <w:r>
        <w:rPr>
          <w:rFonts w:hint="eastAsia"/>
        </w:rPr>
        <w:t>年</w:t>
      </w:r>
      <w:r>
        <w:rPr>
          <w:rFonts w:hint="eastAsia"/>
        </w:rPr>
        <w:t>1</w:t>
      </w:r>
      <w:r>
        <w:rPr>
          <w:rFonts w:hint="eastAsia"/>
        </w:rPr>
        <w:t>月生效。里斯本行政改革的实施是一个复杂和具有挑战性的过程，但它为该市带来了一个更加现代化和高效的行政结构。</w:t>
      </w:r>
    </w:p>
    <w:bookmarkEnd w:id="0"/>
    <w:p w14:paraId="40A675D1" w14:textId="77777777" w:rsidR="00C83BB2" w:rsidRDefault="00C83BB2" w:rsidP="003D40CE">
      <w:pPr>
        <w:pStyle w:val="a3"/>
        <w:rPr>
          <w:rFonts w:hint="eastAsia"/>
        </w:rPr>
      </w:pPr>
    </w:p>
    <w:p w14:paraId="112D9709" w14:textId="77777777" w:rsidR="00C83BB2" w:rsidRDefault="00C83BB2" w:rsidP="00C83BB2"/>
    <w:p w14:paraId="40F9BFAA" w14:textId="4B8DE222" w:rsidR="00C83BB2" w:rsidRDefault="00C83BB2" w:rsidP="00C83BB2">
      <w:pPr>
        <w:pStyle w:val="a3"/>
        <w:numPr>
          <w:ilvl w:val="0"/>
          <w:numId w:val="1"/>
        </w:numPr>
      </w:pPr>
      <w:r w:rsidRPr="00C83BB2">
        <w:rPr>
          <w:rFonts w:hint="eastAsia"/>
        </w:rPr>
        <w:lastRenderedPageBreak/>
        <w:t>你知道这个</w:t>
      </w:r>
      <w:r w:rsidRPr="00C83BB2">
        <w:rPr>
          <w:rFonts w:hint="eastAsia"/>
        </w:rPr>
        <w:t>2011</w:t>
      </w:r>
      <w:r w:rsidRPr="00C83BB2">
        <w:rPr>
          <w:rFonts w:hint="eastAsia"/>
        </w:rPr>
        <w:t>年的提案的名字吗？</w:t>
      </w:r>
    </w:p>
    <w:p w14:paraId="1D291C74" w14:textId="77777777" w:rsidR="00C83BB2" w:rsidRDefault="00C83BB2" w:rsidP="00C83BB2">
      <w:pPr>
        <w:pStyle w:val="a3"/>
      </w:pPr>
    </w:p>
    <w:p w14:paraId="245B9EF6" w14:textId="77777777" w:rsidR="00C83BB2" w:rsidRDefault="00C83BB2" w:rsidP="00C83BB2">
      <w:pPr>
        <w:pStyle w:val="a3"/>
      </w:pPr>
      <w:r w:rsidRPr="00C83BB2">
        <w:rPr>
          <w:rFonts w:hint="eastAsia"/>
        </w:rPr>
        <w:t>葡萄牙政府在</w:t>
      </w:r>
      <w:r w:rsidRPr="00C83BB2">
        <w:rPr>
          <w:rFonts w:hint="eastAsia"/>
        </w:rPr>
        <w:t>2011</w:t>
      </w:r>
      <w:r w:rsidRPr="00C83BB2">
        <w:rPr>
          <w:rFonts w:hint="eastAsia"/>
        </w:rPr>
        <w:t>年提出的地方行政改革提案并没有具体的名称，它只是被称为</w:t>
      </w:r>
      <w:r w:rsidRPr="00C83BB2">
        <w:rPr>
          <w:rFonts w:hint="eastAsia"/>
        </w:rPr>
        <w:t xml:space="preserve"> "</w:t>
      </w:r>
      <w:r w:rsidRPr="00C83BB2">
        <w:rPr>
          <w:rFonts w:hint="eastAsia"/>
        </w:rPr>
        <w:t>行政改革提案</w:t>
      </w:r>
      <w:r w:rsidRPr="00C83BB2">
        <w:rPr>
          <w:rFonts w:hint="eastAsia"/>
        </w:rPr>
        <w:t>"</w:t>
      </w:r>
      <w:r w:rsidRPr="00C83BB2">
        <w:rPr>
          <w:rFonts w:hint="eastAsia"/>
        </w:rPr>
        <w:t>。该提案包括使全国行政结构合理化的若干措施，包括减少里斯本的教区数量。</w:t>
      </w:r>
    </w:p>
    <w:p w14:paraId="5CF1A2CE" w14:textId="77777777" w:rsidR="00C83BB2" w:rsidRDefault="00C83BB2" w:rsidP="00C83BB2"/>
    <w:p w14:paraId="47AA4044" w14:textId="2A3F658D" w:rsidR="00C83BB2" w:rsidRDefault="000D66B8" w:rsidP="000D66B8">
      <w:pPr>
        <w:pStyle w:val="a3"/>
        <w:numPr>
          <w:ilvl w:val="0"/>
          <w:numId w:val="1"/>
        </w:numPr>
      </w:pPr>
      <w:r w:rsidRPr="000D66B8">
        <w:rPr>
          <w:rFonts w:hint="eastAsia"/>
        </w:rPr>
        <w:t>你可以描述这个委员会的工作细节</w:t>
      </w:r>
      <w:r>
        <w:rPr>
          <w:rFonts w:hint="eastAsia"/>
        </w:rPr>
        <w:t>？</w:t>
      </w:r>
    </w:p>
    <w:p w14:paraId="5D27A338" w14:textId="54AD82BE" w:rsidR="000D66B8" w:rsidRDefault="000D66B8" w:rsidP="000D66B8">
      <w:pPr>
        <w:pStyle w:val="a3"/>
      </w:pPr>
    </w:p>
    <w:p w14:paraId="5B35C629" w14:textId="77777777" w:rsidR="000D66B8" w:rsidRDefault="000D66B8" w:rsidP="000D66B8">
      <w:pPr>
        <w:pStyle w:val="a3"/>
        <w:rPr>
          <w:rFonts w:hint="eastAsia"/>
        </w:rPr>
      </w:pPr>
      <w:r>
        <w:rPr>
          <w:rFonts w:hint="eastAsia"/>
        </w:rPr>
        <w:t>为评估和确定里斯本的新教区而成立的技术委员会由公共行政、地理、城市规划和其他相关领域的专家组成。该委员会的工作包括根据人口密度、领土和社会凝聚力、地理位置以及每个社区的历史和传统等标准，评估和确定新教区。</w:t>
      </w:r>
    </w:p>
    <w:p w14:paraId="39000BE8" w14:textId="77777777" w:rsidR="000D66B8" w:rsidRDefault="000D66B8" w:rsidP="000D66B8">
      <w:pPr>
        <w:pStyle w:val="a3"/>
      </w:pPr>
    </w:p>
    <w:p w14:paraId="51D5842B" w14:textId="77777777" w:rsidR="000D66B8" w:rsidRDefault="000D66B8" w:rsidP="000D66B8">
      <w:pPr>
        <w:pStyle w:val="a3"/>
        <w:rPr>
          <w:rFonts w:hint="eastAsia"/>
        </w:rPr>
      </w:pPr>
      <w:r>
        <w:rPr>
          <w:rFonts w:hint="eastAsia"/>
        </w:rPr>
        <w:t>为此，委员会对现有的行政结构进行了详细研究，分析了每个教区的特点，包括居民人数、领土范围、地理位置、人口分布、社会凝聚力等相关方面。</w:t>
      </w:r>
    </w:p>
    <w:p w14:paraId="073C4B01" w14:textId="77777777" w:rsidR="000D66B8" w:rsidRDefault="000D66B8" w:rsidP="000D66B8">
      <w:pPr>
        <w:pStyle w:val="a3"/>
      </w:pPr>
    </w:p>
    <w:p w14:paraId="2F160FA0" w14:textId="77777777" w:rsidR="000D66B8" w:rsidRDefault="000D66B8" w:rsidP="000D66B8">
      <w:pPr>
        <w:pStyle w:val="a3"/>
        <w:rPr>
          <w:rFonts w:hint="eastAsia"/>
        </w:rPr>
      </w:pPr>
      <w:r>
        <w:rPr>
          <w:rFonts w:hint="eastAsia"/>
        </w:rPr>
        <w:t>根据这些信息，委员会提出了一套建立新教区的备选方案，并提交给公众咨询，以获得民众和地方当局的反馈。</w:t>
      </w:r>
    </w:p>
    <w:p w14:paraId="7C6231AE" w14:textId="77777777" w:rsidR="000D66B8" w:rsidRDefault="000D66B8" w:rsidP="000D66B8">
      <w:pPr>
        <w:pStyle w:val="a3"/>
      </w:pPr>
    </w:p>
    <w:p w14:paraId="5E18E821" w14:textId="77777777" w:rsidR="000D66B8" w:rsidRDefault="000D66B8" w:rsidP="000D66B8">
      <w:pPr>
        <w:pStyle w:val="a3"/>
        <w:rPr>
          <w:rFonts w:hint="eastAsia"/>
        </w:rPr>
      </w:pPr>
      <w:r>
        <w:rPr>
          <w:rFonts w:hint="eastAsia"/>
        </w:rPr>
        <w:t>在分析了所收到的意见后，委员会考虑到所确定的标准以及民众的建议和意见，最终确定了新教区的定义工作。</w:t>
      </w:r>
    </w:p>
    <w:p w14:paraId="7C8E2701" w14:textId="77777777" w:rsidR="000D66B8" w:rsidRDefault="000D66B8" w:rsidP="000D66B8">
      <w:pPr>
        <w:pStyle w:val="a3"/>
      </w:pPr>
    </w:p>
    <w:p w14:paraId="1F7DA657" w14:textId="747B5C94" w:rsidR="000D66B8" w:rsidRDefault="000D66B8" w:rsidP="000D66B8">
      <w:pPr>
        <w:pStyle w:val="a3"/>
      </w:pPr>
      <w:r>
        <w:rPr>
          <w:rFonts w:hint="eastAsia"/>
        </w:rPr>
        <w:t>技术委员会的工作对里斯本新教区的定义至关重要，确保行政改革以透明、参与的方式进行，并基于技术和客观标准。</w:t>
      </w:r>
    </w:p>
    <w:p w14:paraId="49A68BD7" w14:textId="154F8FD3" w:rsidR="000D66B8" w:rsidRDefault="000D66B8" w:rsidP="00C83BB2">
      <w:r>
        <w:tab/>
      </w:r>
    </w:p>
    <w:p w14:paraId="44D98AC9" w14:textId="77777777" w:rsidR="00C83BB2" w:rsidRDefault="00C83BB2" w:rsidP="00C83BB2">
      <w:pPr>
        <w:pStyle w:val="a3"/>
        <w:rPr>
          <w:rFonts w:hint="eastAsia"/>
        </w:rPr>
      </w:pPr>
    </w:p>
    <w:p w14:paraId="104E0EA0" w14:textId="1D93BC8F" w:rsidR="00C83BB2" w:rsidRDefault="00C83BB2" w:rsidP="00C83BB2">
      <w:pPr>
        <w:pStyle w:val="a3"/>
      </w:pPr>
    </w:p>
    <w:p w14:paraId="47B588C6" w14:textId="77777777" w:rsidR="00C83BB2" w:rsidRPr="007806C5" w:rsidRDefault="00C83BB2" w:rsidP="00C83BB2">
      <w:pPr>
        <w:pStyle w:val="a3"/>
        <w:rPr>
          <w:rFonts w:hint="eastAsia"/>
        </w:rPr>
      </w:pPr>
    </w:p>
    <w:sectPr w:rsidR="00C83BB2" w:rsidRPr="007806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6F2F86"/>
    <w:multiLevelType w:val="hybridMultilevel"/>
    <w:tmpl w:val="8CF61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DD2"/>
    <w:rsid w:val="000D66B8"/>
    <w:rsid w:val="00332CAD"/>
    <w:rsid w:val="003D40CE"/>
    <w:rsid w:val="007806C5"/>
    <w:rsid w:val="00926B4F"/>
    <w:rsid w:val="00C83BB2"/>
    <w:rsid w:val="00FD0D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8A309"/>
  <w15:chartTrackingRefBased/>
  <w15:docId w15:val="{A2CF1BB1-FF48-4CF4-B8DC-A95A89DA9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D40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284</Words>
  <Characters>1623</Characters>
  <Application>Microsoft Office Word</Application>
  <DocSecurity>0</DocSecurity>
  <Lines>13</Lines>
  <Paragraphs>3</Paragraphs>
  <ScaleCrop>false</ScaleCrop>
  <Company/>
  <LinksUpToDate>false</LinksUpToDate>
  <CharactersWithSpaces>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Desmond</dc:creator>
  <cp:keywords/>
  <dc:description/>
  <cp:lastModifiedBy>Desmond</cp:lastModifiedBy>
  <cp:revision>2</cp:revision>
  <dcterms:created xsi:type="dcterms:W3CDTF">2023-03-20T14:11:00Z</dcterms:created>
  <dcterms:modified xsi:type="dcterms:W3CDTF">2023-03-20T16:35:00Z</dcterms:modified>
</cp:coreProperties>
</file>