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15C" w:rsidRPr="00AD18D7" w:rsidRDefault="00D64152">
      <w:pPr>
        <w:rPr>
          <w:b/>
          <w:bCs/>
          <w:sz w:val="28"/>
          <w:szCs w:val="28"/>
          <w:lang w:val="en-US"/>
        </w:rPr>
      </w:pPr>
      <w:r w:rsidRPr="00AD18D7">
        <w:rPr>
          <w:b/>
          <w:bCs/>
          <w:sz w:val="28"/>
          <w:szCs w:val="28"/>
          <w:lang w:val="en-US"/>
        </w:rPr>
        <w:t>9. 59-sampling for greedy K-means (5 points)</w:t>
      </w:r>
    </w:p>
    <w:p w:rsidR="00D64152" w:rsidRDefault="00D64152">
      <w:pPr>
        <w:rPr>
          <w:lang w:val="en-US"/>
        </w:rPr>
      </w:pPr>
    </w:p>
    <w:p w:rsidR="00D64152" w:rsidRDefault="00D64152" w:rsidP="00AF186B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This scenario occurs when we are doing global K-means. </w:t>
      </w:r>
    </w:p>
    <w:p w:rsidR="000A2ACC" w:rsidRDefault="00D64152" w:rsidP="00AF186B">
      <w:pPr>
        <w:spacing w:line="276" w:lineRule="auto"/>
        <w:jc w:val="both"/>
        <w:rPr>
          <w:lang w:val="en-US"/>
        </w:rPr>
      </w:pPr>
      <w:r w:rsidRPr="00D64152">
        <w:rPr>
          <w:lang w:val="en-US"/>
        </w:rPr>
        <w:t>Global K-means</w:t>
      </w:r>
      <w:r>
        <w:rPr>
          <w:lang w:val="en-US"/>
        </w:rPr>
        <w:t xml:space="preserve"> </w:t>
      </w:r>
      <w:r w:rsidR="005A53F6">
        <w:rPr>
          <w:lang w:val="en-US"/>
        </w:rPr>
        <w:t xml:space="preserve">is an initialization method of K-means. </w:t>
      </w:r>
      <w:r w:rsidRPr="00D64152">
        <w:rPr>
          <w:lang w:val="en-US"/>
        </w:rPr>
        <w:t>This initialization method attempts to find the global minimum of our objective</w:t>
      </w:r>
      <w:r>
        <w:rPr>
          <w:lang w:val="en-US"/>
        </w:rPr>
        <w:t xml:space="preserve"> </w:t>
      </w:r>
      <w:r w:rsidRPr="00D64152">
        <w:rPr>
          <w:lang w:val="en-US"/>
        </w:rPr>
        <w:t xml:space="preserve">function, rather than a local minimum like </w:t>
      </w:r>
      <w:r w:rsidR="005A53F6">
        <w:rPr>
          <w:lang w:val="en-US"/>
        </w:rPr>
        <w:t xml:space="preserve">random initialization and K-means++ </w:t>
      </w:r>
      <w:r w:rsidRPr="00D64152">
        <w:rPr>
          <w:lang w:val="en-US"/>
        </w:rPr>
        <w:t>methods d</w:t>
      </w:r>
      <w:r w:rsidR="005A53F6">
        <w:rPr>
          <w:lang w:val="en-US"/>
        </w:rPr>
        <w:t>o</w:t>
      </w:r>
      <w:r w:rsidRPr="00D64152">
        <w:rPr>
          <w:lang w:val="en-US"/>
        </w:rPr>
        <w:t xml:space="preserve">. </w:t>
      </w:r>
    </w:p>
    <w:p w:rsidR="00E67F59" w:rsidRDefault="00E67F59" w:rsidP="00AF186B">
      <w:pPr>
        <w:spacing w:line="276" w:lineRule="auto"/>
        <w:jc w:val="both"/>
        <w:rPr>
          <w:lang w:val="en-US"/>
        </w:rPr>
      </w:pPr>
    </w:p>
    <w:p w:rsidR="00D64152" w:rsidRDefault="00D64152" w:rsidP="00AF186B">
      <w:pPr>
        <w:spacing w:line="276" w:lineRule="auto"/>
        <w:jc w:val="both"/>
        <w:rPr>
          <w:lang w:val="en-US"/>
        </w:rPr>
      </w:pPr>
      <w:r w:rsidRPr="00D64152">
        <w:rPr>
          <w:lang w:val="en-US"/>
        </w:rPr>
        <w:t>The idea</w:t>
      </w:r>
      <w:r w:rsidR="005A53F6">
        <w:rPr>
          <w:lang w:val="en-US"/>
        </w:rPr>
        <w:t xml:space="preserve"> </w:t>
      </w:r>
      <w:r w:rsidRPr="00D64152">
        <w:rPr>
          <w:lang w:val="en-US"/>
        </w:rPr>
        <w:t>of this method is</w:t>
      </w:r>
      <w:r w:rsidR="005A53F6">
        <w:rPr>
          <w:lang w:val="en-US"/>
        </w:rPr>
        <w:t xml:space="preserve">: </w:t>
      </w:r>
      <w:r w:rsidRPr="00D64152">
        <w:rPr>
          <w:lang w:val="en-US"/>
        </w:rPr>
        <w:t>Suppose we are given a data set X and want K</w:t>
      </w:r>
      <w:r w:rsidR="005A53F6">
        <w:rPr>
          <w:lang w:val="en-US"/>
        </w:rPr>
        <w:t xml:space="preserve"> </w:t>
      </w:r>
      <w:r w:rsidRPr="00D64152">
        <w:rPr>
          <w:lang w:val="en-US"/>
        </w:rPr>
        <w:t>clusters from it. We initially start out by solving the clustering problem of k=1</w:t>
      </w:r>
      <w:r w:rsidR="005A53F6">
        <w:rPr>
          <w:lang w:val="en-US"/>
        </w:rPr>
        <w:t xml:space="preserve"> </w:t>
      </w:r>
      <w:r w:rsidRPr="00D64152">
        <w:rPr>
          <w:lang w:val="en-US"/>
        </w:rPr>
        <w:t>clusters, for which we know the centroid will simply be the average of all the data</w:t>
      </w:r>
      <w:r w:rsidR="005A53F6">
        <w:rPr>
          <w:lang w:val="en-US"/>
        </w:rPr>
        <w:t xml:space="preserve"> </w:t>
      </w:r>
      <w:r w:rsidRPr="00D64152">
        <w:rPr>
          <w:lang w:val="en-US"/>
        </w:rPr>
        <w:t>points. Denote this solution as m1. Now we want to solve the clustering problem</w:t>
      </w:r>
      <w:r w:rsidR="005A53F6">
        <w:rPr>
          <w:lang w:val="en-US"/>
        </w:rPr>
        <w:t xml:space="preserve"> </w:t>
      </w:r>
      <w:r w:rsidRPr="00D64152">
        <w:rPr>
          <w:rFonts w:hint="eastAsia"/>
          <w:lang w:val="en-US"/>
        </w:rPr>
        <w:t xml:space="preserve">of k = 2 by running k-means on the centroids (m1, </w:t>
      </w:r>
      <w:proofErr w:type="spellStart"/>
      <w:r w:rsidRPr="00D64152">
        <w:rPr>
          <w:rFonts w:hint="eastAsia"/>
          <w:lang w:val="en-US"/>
        </w:rPr>
        <w:t>xn</w:t>
      </w:r>
      <w:proofErr w:type="spellEnd"/>
      <w:r w:rsidRPr="00D64152">
        <w:rPr>
          <w:rFonts w:hint="eastAsia"/>
          <w:lang w:val="en-US"/>
        </w:rPr>
        <w:t xml:space="preserve">) where </w:t>
      </w:r>
      <w:proofErr w:type="spellStart"/>
      <w:r w:rsidRPr="00D64152">
        <w:rPr>
          <w:rFonts w:hint="eastAsia"/>
          <w:lang w:val="en-US"/>
        </w:rPr>
        <w:t>xn</w:t>
      </w:r>
      <w:proofErr w:type="spellEnd"/>
      <w:r w:rsidRPr="00D64152">
        <w:rPr>
          <w:rFonts w:hint="eastAsia"/>
          <w:lang w:val="en-US"/>
        </w:rPr>
        <w:t xml:space="preserve"> </w:t>
      </w:r>
      <w:r w:rsidRPr="00D64152">
        <w:rPr>
          <w:rFonts w:hint="eastAsia"/>
          <w:lang w:val="en-US"/>
        </w:rPr>
        <w:t>∈</w:t>
      </w:r>
      <w:r w:rsidRPr="00D64152">
        <w:rPr>
          <w:rFonts w:hint="eastAsia"/>
          <w:lang w:val="en-US"/>
        </w:rPr>
        <w:t xml:space="preserve"> X.</w:t>
      </w:r>
      <w:r w:rsidR="000A2ACC">
        <w:rPr>
          <w:lang w:val="en-US"/>
        </w:rPr>
        <w:t xml:space="preserve"> </w:t>
      </w:r>
      <w:r w:rsidR="000A2ACC" w:rsidRPr="000A2ACC">
        <w:rPr>
          <w:lang w:val="en-US"/>
        </w:rPr>
        <w:t>So we do</w:t>
      </w:r>
      <w:r w:rsidR="000A2ACC">
        <w:rPr>
          <w:lang w:val="en-US"/>
        </w:rPr>
        <w:t xml:space="preserve"> </w:t>
      </w:r>
      <w:r w:rsidR="000A2ACC" w:rsidRPr="000A2ACC">
        <w:rPr>
          <w:lang w:val="en-US"/>
        </w:rPr>
        <w:t>this for all our points in the data set, keep the partition obtained from the</w:t>
      </w:r>
      <w:r w:rsidR="000A2ACC">
        <w:rPr>
          <w:lang w:val="en-US"/>
        </w:rPr>
        <w:t xml:space="preserve"> </w:t>
      </w:r>
      <w:r w:rsidR="000A2ACC" w:rsidRPr="000A2ACC">
        <w:rPr>
          <w:lang w:val="en-US"/>
        </w:rPr>
        <w:t>clustering, and then calculate the SSE for each one.</w:t>
      </w:r>
      <w:r w:rsidR="000A2ACC">
        <w:rPr>
          <w:lang w:val="en-US"/>
        </w:rPr>
        <w:t xml:space="preserve"> </w:t>
      </w:r>
      <w:r w:rsidR="000A2ACC" w:rsidRPr="000A2ACC">
        <w:rPr>
          <w:lang w:val="en-US"/>
        </w:rPr>
        <w:t>The partition with the lowest SSE becomes</w:t>
      </w:r>
      <w:r w:rsidR="00AF186B">
        <w:rPr>
          <w:lang w:val="en-US"/>
        </w:rPr>
        <w:t xml:space="preserve"> </w:t>
      </w:r>
      <w:r w:rsidR="000A2ACC" w:rsidRPr="000A2ACC">
        <w:rPr>
          <w:lang w:val="en-US"/>
        </w:rPr>
        <w:t>our solution for the clustering problem of k =2, and this partition becomes our</w:t>
      </w:r>
      <w:r w:rsidR="00AF186B">
        <w:rPr>
          <w:lang w:val="en-US"/>
        </w:rPr>
        <w:t xml:space="preserve"> </w:t>
      </w:r>
      <w:r w:rsidR="000A2ACC" w:rsidRPr="000A2ACC">
        <w:rPr>
          <w:lang w:val="en-US"/>
        </w:rPr>
        <w:t>new centroids. We repeat this process until we have the optimal solution to the</w:t>
      </w:r>
      <w:r w:rsidR="00AF186B">
        <w:rPr>
          <w:lang w:val="en-US"/>
        </w:rPr>
        <w:t xml:space="preserve"> </w:t>
      </w:r>
      <w:r w:rsidR="000A2ACC" w:rsidRPr="000A2ACC">
        <w:rPr>
          <w:lang w:val="en-US"/>
        </w:rPr>
        <w:t>clustering problem of k = K. We see that in this way, we iteratively solve the</w:t>
      </w:r>
      <w:r w:rsidR="00AF186B">
        <w:rPr>
          <w:lang w:val="en-US"/>
        </w:rPr>
        <w:t xml:space="preserve"> </w:t>
      </w:r>
      <w:r w:rsidR="000A2ACC" w:rsidRPr="000A2ACC">
        <w:rPr>
          <w:lang w:val="en-US"/>
        </w:rPr>
        <w:t>clustering problem of k = K by finding the optimal solution to the clustering</w:t>
      </w:r>
      <w:r w:rsidR="00AF186B">
        <w:rPr>
          <w:lang w:val="en-US"/>
        </w:rPr>
        <w:t xml:space="preserve"> </w:t>
      </w:r>
      <w:r w:rsidR="000A2ACC" w:rsidRPr="000A2ACC">
        <w:rPr>
          <w:lang w:val="en-US"/>
        </w:rPr>
        <w:t>problem k = K -1 and trying every point as the next centroid, keeping the</w:t>
      </w:r>
      <w:r w:rsidR="00AF186B">
        <w:rPr>
          <w:lang w:val="en-US"/>
        </w:rPr>
        <w:t xml:space="preserve"> </w:t>
      </w:r>
      <w:r w:rsidR="000A2ACC" w:rsidRPr="000A2ACC">
        <w:rPr>
          <w:lang w:val="en-US"/>
        </w:rPr>
        <w:t>partition with the minimum SSE</w:t>
      </w:r>
      <w:r w:rsidR="00AF186B">
        <w:rPr>
          <w:lang w:val="en-US"/>
        </w:rPr>
        <w:t xml:space="preserve">. </w:t>
      </w:r>
    </w:p>
    <w:p w:rsidR="00AF186B" w:rsidRDefault="00AF186B" w:rsidP="00AF186B">
      <w:pPr>
        <w:spacing w:line="276" w:lineRule="auto"/>
        <w:jc w:val="both"/>
        <w:rPr>
          <w:lang w:val="en-US"/>
        </w:rPr>
      </w:pPr>
    </w:p>
    <w:p w:rsidR="00AF186B" w:rsidRPr="00AF186B" w:rsidRDefault="00AF186B" w:rsidP="00AF186B">
      <w:pPr>
        <w:spacing w:line="276" w:lineRule="auto"/>
        <w:jc w:val="both"/>
        <w:rPr>
          <w:lang w:val="en-US"/>
        </w:rPr>
      </w:pPr>
      <w:r w:rsidRPr="00AF186B">
        <w:rPr>
          <w:lang w:val="en-US"/>
        </w:rPr>
        <w:t>This initialization method is very costly, since we have to run k-means for every</w:t>
      </w:r>
    </w:p>
    <w:p w:rsidR="00AF186B" w:rsidRDefault="00AF186B" w:rsidP="00AF186B">
      <w:pPr>
        <w:spacing w:line="276" w:lineRule="auto"/>
        <w:jc w:val="both"/>
        <w:rPr>
          <w:lang w:val="en-US"/>
        </w:rPr>
      </w:pPr>
      <w:r w:rsidRPr="00AF186B">
        <w:rPr>
          <w:lang w:val="en-US"/>
        </w:rPr>
        <w:t>data point, which makes this algorithm very slow</w:t>
      </w:r>
      <w:r>
        <w:rPr>
          <w:lang w:val="en-US"/>
        </w:rPr>
        <w:t xml:space="preserve">. That’s why we want to do sampling when we try to find another centroid. </w:t>
      </w:r>
    </w:p>
    <w:p w:rsidR="004E30E1" w:rsidRDefault="004E30E1" w:rsidP="00AF186B">
      <w:pPr>
        <w:spacing w:line="276" w:lineRule="auto"/>
        <w:jc w:val="both"/>
        <w:rPr>
          <w:lang w:val="en-US"/>
        </w:rPr>
      </w:pPr>
    </w:p>
    <w:p w:rsidR="004E30E1" w:rsidRDefault="004E30E1" w:rsidP="004E30E1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At least </w:t>
      </w:r>
      <w:r w:rsidRPr="004E30E1">
        <w:rPr>
          <w:lang w:val="en-US"/>
        </w:rPr>
        <w:t xml:space="preserve">59 samples </w:t>
      </w:r>
      <w:r>
        <w:rPr>
          <w:lang w:val="en-US"/>
        </w:rPr>
        <w:t xml:space="preserve">should be chose </w:t>
      </w:r>
      <w:r w:rsidRPr="004E30E1">
        <w:rPr>
          <w:lang w:val="en-US"/>
        </w:rPr>
        <w:t>so that at least</w:t>
      </w:r>
      <w:r w:rsidR="00454D37">
        <w:rPr>
          <w:lang w:val="en-US"/>
        </w:rPr>
        <w:t xml:space="preserve"> </w:t>
      </w:r>
      <w:r w:rsidRPr="004E30E1">
        <w:rPr>
          <w:lang w:val="en-US"/>
        </w:rPr>
        <w:t xml:space="preserve">one of them is located in the top 5% </w:t>
      </w:r>
      <w:r w:rsidR="008A7D8E">
        <w:rPr>
          <w:lang w:val="en-US"/>
        </w:rPr>
        <w:t xml:space="preserve">candidates </w:t>
      </w:r>
      <w:r w:rsidR="00454D37">
        <w:rPr>
          <w:lang w:val="en-US"/>
        </w:rPr>
        <w:t xml:space="preserve">points </w:t>
      </w:r>
      <w:r w:rsidRPr="004E30E1">
        <w:rPr>
          <w:lang w:val="en-US"/>
        </w:rPr>
        <w:t>with 95% confidence interval</w:t>
      </w:r>
      <w:r>
        <w:rPr>
          <w:lang w:val="en-US"/>
        </w:rPr>
        <w:t>.</w:t>
      </w:r>
      <w:r w:rsidR="008A7D8E">
        <w:rPr>
          <w:lang w:val="en-US"/>
        </w:rPr>
        <w:t xml:space="preserve"> </w:t>
      </w:r>
      <w:r w:rsidR="00AD18D7">
        <w:rPr>
          <w:lang w:val="en-US"/>
        </w:rPr>
        <w:t xml:space="preserve"> </w:t>
      </w:r>
    </w:p>
    <w:p w:rsidR="00381FCA" w:rsidRDefault="00381FCA" w:rsidP="004E30E1">
      <w:pPr>
        <w:spacing w:line="276" w:lineRule="auto"/>
        <w:jc w:val="both"/>
        <w:rPr>
          <w:lang w:val="en-US"/>
        </w:rPr>
      </w:pPr>
    </w:p>
    <w:p w:rsidR="00381FCA" w:rsidRDefault="00381FCA" w:rsidP="00381FCA">
      <w:pPr>
        <w:spacing w:line="276" w:lineRule="auto"/>
        <w:jc w:val="both"/>
        <w:rPr>
          <w:lang w:val="en-US"/>
        </w:rPr>
      </w:pPr>
      <w:r>
        <w:rPr>
          <w:lang w:val="en-US"/>
        </w:rPr>
        <w:t>This is actually is a probability problem. W</w:t>
      </w:r>
      <w:r w:rsidRPr="00381FCA">
        <w:rPr>
          <w:lang w:val="en-US"/>
        </w:rPr>
        <w:t xml:space="preserve">e assume that there are n points in the dataset, and we choose x points so that all of them are below 95%, and the probability is </w:t>
      </w:r>
      <w:r>
        <w:rPr>
          <w:lang w:val="en-US"/>
        </w:rPr>
        <w:t>less than (1 - 95</w:t>
      </w:r>
      <w:r w:rsidRPr="00381FCA">
        <w:rPr>
          <w:lang w:val="en-US"/>
        </w:rPr>
        <w:t>%</w:t>
      </w:r>
      <w:r>
        <w:rPr>
          <w:lang w:val="en-US"/>
        </w:rPr>
        <w:t>)</w:t>
      </w:r>
      <w:r w:rsidRPr="00381FCA">
        <w:rPr>
          <w:lang w:val="en-US"/>
        </w:rPr>
        <w:t>. As a result, we can get the following equation:</w:t>
      </w:r>
    </w:p>
    <w:p w:rsidR="003654E1" w:rsidRDefault="002C5E18" w:rsidP="00381FCA">
      <w:pPr>
        <w:spacing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1-5%)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>
        <w:rPr>
          <w:lang w:val="en-US"/>
        </w:rPr>
        <w:t xml:space="preserve"> &lt;= 1-95%</w:t>
      </w:r>
    </w:p>
    <w:p w:rsidR="002C5E18" w:rsidRDefault="00897E03" w:rsidP="00381FCA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Thus: </w:t>
      </w:r>
      <w:r w:rsidR="002C5E18">
        <w:rPr>
          <w:lang w:val="en-US"/>
        </w:rPr>
        <w:t>X &gt;= 59</w:t>
      </w:r>
      <w:r>
        <w:rPr>
          <w:lang w:val="en-US"/>
        </w:rPr>
        <w:t>.</w:t>
      </w:r>
    </w:p>
    <w:p w:rsidR="00414967" w:rsidRDefault="00414967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897E03" w:rsidRDefault="00897E03" w:rsidP="00381FCA">
      <w:pPr>
        <w:spacing w:line="276" w:lineRule="auto"/>
        <w:jc w:val="both"/>
        <w:rPr>
          <w:lang w:val="en-US"/>
        </w:rPr>
      </w:pPr>
    </w:p>
    <w:p w:rsidR="00414967" w:rsidRPr="00923659" w:rsidRDefault="00414967" w:rsidP="00381FCA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923659">
        <w:rPr>
          <w:b/>
          <w:bCs/>
          <w:sz w:val="28"/>
          <w:szCs w:val="28"/>
          <w:lang w:val="en-US"/>
        </w:rPr>
        <w:lastRenderedPageBreak/>
        <w:t>10. Rule number of d items (5 points)</w:t>
      </w:r>
    </w:p>
    <w:p w:rsidR="00FE227D" w:rsidRDefault="00FE227D" w:rsidP="00414967">
      <w:pPr>
        <w:spacing w:line="276" w:lineRule="auto"/>
        <w:jc w:val="both"/>
        <w:rPr>
          <w:lang w:val="en-US"/>
        </w:rPr>
      </w:pPr>
    </w:p>
    <w:p w:rsidR="00414967" w:rsidRPr="00414967" w:rsidRDefault="00414967" w:rsidP="00414967">
      <w:pPr>
        <w:spacing w:line="276" w:lineRule="auto"/>
        <w:jc w:val="both"/>
        <w:rPr>
          <w:lang w:val="en-US"/>
        </w:rPr>
      </w:pPr>
      <w:r w:rsidRPr="00414967">
        <w:rPr>
          <w:lang w:val="en-US"/>
        </w:rPr>
        <w:t>Given d unique items:</w:t>
      </w:r>
    </w:p>
    <w:p w:rsidR="00414967" w:rsidRDefault="006A297C" w:rsidP="006A297C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1. </w:t>
      </w:r>
      <w:r w:rsidR="00414967" w:rsidRPr="00414967">
        <w:rPr>
          <w:lang w:val="en-US"/>
        </w:rPr>
        <w:t xml:space="preserve">Total number of </w:t>
      </w:r>
      <w:proofErr w:type="spellStart"/>
      <w:r w:rsidR="00414967" w:rsidRPr="00414967">
        <w:rPr>
          <w:lang w:val="en-US"/>
        </w:rPr>
        <w:t>itemsets</w:t>
      </w:r>
      <w:proofErr w:type="spellEnd"/>
      <w:r w:rsidR="00414967" w:rsidRPr="00414967"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>
        <w:rPr>
          <w:lang w:val="en-US"/>
        </w:rPr>
        <w:t xml:space="preserve"> -1. </w:t>
      </w:r>
    </w:p>
    <w:p w:rsidR="006A297C" w:rsidRPr="00414967" w:rsidRDefault="006A297C" w:rsidP="00414967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This is because for each item, we have two options, to be chosen or not to be chosen. </w:t>
      </w:r>
      <w:r w:rsidR="003D17D9">
        <w:rPr>
          <w:lang w:val="en-US"/>
        </w:rPr>
        <w:t xml:space="preserve">However, we should exclude the empty itemset. Thus the total number of </w:t>
      </w:r>
      <w:proofErr w:type="spellStart"/>
      <w:r w:rsidR="003D17D9">
        <w:rPr>
          <w:lang w:val="en-US"/>
        </w:rPr>
        <w:t>itemsets</w:t>
      </w:r>
      <w:proofErr w:type="spellEnd"/>
      <w:r w:rsidR="003D17D9">
        <w:rPr>
          <w:lang w:val="en-US"/>
        </w:rPr>
        <w:t xml:space="preserve"> should be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3D17D9">
        <w:rPr>
          <w:lang w:val="en-US"/>
        </w:rPr>
        <w:t xml:space="preserve"> -1</w:t>
      </w:r>
      <w:r w:rsidR="003D17D9">
        <w:rPr>
          <w:lang w:val="en-US"/>
        </w:rPr>
        <w:t xml:space="preserve">. </w:t>
      </w:r>
    </w:p>
    <w:p w:rsidR="003D17D9" w:rsidRDefault="003D17D9" w:rsidP="00414967">
      <w:pPr>
        <w:spacing w:line="276" w:lineRule="auto"/>
        <w:jc w:val="both"/>
        <w:rPr>
          <w:lang w:val="en-US"/>
        </w:rPr>
      </w:pPr>
    </w:p>
    <w:p w:rsidR="009F053D" w:rsidRDefault="003D17D9" w:rsidP="00414967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2. </w:t>
      </w:r>
      <w:r w:rsidR="00414967" w:rsidRPr="00414967">
        <w:rPr>
          <w:lang w:val="en-US"/>
        </w:rPr>
        <w:t>Total number of possible association rules:</w:t>
      </w:r>
    </w:p>
    <w:p w:rsidR="00CF02BC" w:rsidRDefault="009F053D" w:rsidP="00CF02BC">
      <w:pPr>
        <w:spacing w:line="276" w:lineRule="auto"/>
        <w:jc w:val="center"/>
        <w:rPr>
          <w:lang w:val="en-US"/>
        </w:rPr>
      </w:pPr>
      <w:r w:rsidRPr="009F053D">
        <w:rPr>
          <w:lang w:val="en-US"/>
        </w:rPr>
        <w:drawing>
          <wp:inline distT="0" distB="0" distL="0" distR="0" wp14:anchorId="1FFB81D1" wp14:editId="7674449B">
            <wp:extent cx="1836420" cy="8259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8826" cy="8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3D" w:rsidRDefault="00CF02BC" w:rsidP="00CF02BC">
      <w:pPr>
        <w:spacing w:line="276" w:lineRule="auto"/>
        <w:rPr>
          <w:lang w:val="en-US"/>
        </w:rPr>
      </w:pPr>
      <w:r w:rsidRPr="00CF02BC">
        <w:rPr>
          <w:lang w:val="en-US"/>
        </w:rPr>
        <w:t xml:space="preserve">First, </w:t>
      </w:r>
      <w:r>
        <w:rPr>
          <w:lang w:val="en-US"/>
        </w:rPr>
        <w:t xml:space="preserve">we </w:t>
      </w:r>
      <w:r w:rsidRPr="00CF02BC">
        <w:rPr>
          <w:lang w:val="en-US"/>
        </w:rPr>
        <w:t>count the number of ways to create an itemset</w:t>
      </w:r>
      <w:r>
        <w:rPr>
          <w:lang w:val="en-US"/>
        </w:rPr>
        <w:t xml:space="preserve"> </w:t>
      </w:r>
      <w:r w:rsidRPr="00CF02BC">
        <w:rPr>
          <w:lang w:val="en-US"/>
        </w:rPr>
        <w:t xml:space="preserve">that forms the left hand side of the rule. </w:t>
      </w:r>
      <w:r w:rsidR="00602F45">
        <w:rPr>
          <w:lang w:val="en-US"/>
        </w:rPr>
        <w:t xml:space="preserve">We assume there are k items in the left hand side. </w:t>
      </w:r>
      <w:r w:rsidRPr="00CF02BC">
        <w:rPr>
          <w:lang w:val="en-US"/>
        </w:rPr>
        <w:t>Next, for each size k itemset selected</w:t>
      </w:r>
      <w:r>
        <w:rPr>
          <w:lang w:val="en-US"/>
        </w:rPr>
        <w:t xml:space="preserve"> </w:t>
      </w:r>
      <w:r w:rsidRPr="00CF02BC">
        <w:rPr>
          <w:lang w:val="en-US"/>
        </w:rPr>
        <w:t>for the left-hand side, count the number of ways to choose the remainin</w:t>
      </w:r>
      <w:r>
        <w:rPr>
          <w:lang w:val="en-US"/>
        </w:rPr>
        <w:t xml:space="preserve">g </w:t>
      </w:r>
      <w:r w:rsidRPr="00CF02BC">
        <w:rPr>
          <w:lang w:val="en-US"/>
        </w:rPr>
        <w:t>d-k</w:t>
      </w:r>
      <w:r>
        <w:rPr>
          <w:lang w:val="en-US"/>
        </w:rPr>
        <w:t xml:space="preserve"> </w:t>
      </w:r>
      <w:r w:rsidRPr="00CF02BC">
        <w:rPr>
          <w:lang w:val="en-US"/>
        </w:rPr>
        <w:t>items to form the right-hand side of the rule.</w:t>
      </w:r>
      <w:r>
        <w:rPr>
          <w:lang w:val="en-US"/>
        </w:rPr>
        <w:t xml:space="preserve"> </w:t>
      </w:r>
      <w:r w:rsidR="00602F45">
        <w:rPr>
          <w:lang w:val="en-US"/>
        </w:rPr>
        <w:t xml:space="preserve">The left hand side possible </w:t>
      </w:r>
      <w:proofErr w:type="spellStart"/>
      <w:r w:rsidR="00602F45">
        <w:rPr>
          <w:lang w:val="en-US"/>
        </w:rPr>
        <w:t>itemsets</w:t>
      </w:r>
      <w:proofErr w:type="spellEnd"/>
      <w:r w:rsidR="00602F45">
        <w:rPr>
          <w:lang w:val="en-US"/>
        </w:rPr>
        <w:t xml:space="preserve"> should be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d-1</m:t>
            </m:r>
          </m:sup>
          <m:e>
            <m:r>
              <w:rPr>
                <w:rFonts w:ascii="Cambria Math" w:hAnsi="Cambria Math"/>
                <w:lang w:val="en-US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d-k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602F45">
        <w:rPr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d+1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</w:p>
    <w:p w:rsidR="00CB42C9" w:rsidRDefault="00CB42C9" w:rsidP="00CF02BC">
      <w:pPr>
        <w:spacing w:line="276" w:lineRule="auto"/>
        <w:rPr>
          <w:lang w:val="en-US"/>
        </w:rPr>
      </w:pPr>
    </w:p>
    <w:p w:rsidR="00923659" w:rsidRDefault="00923659" w:rsidP="00CF02BC">
      <w:pPr>
        <w:spacing w:line="276" w:lineRule="auto"/>
        <w:rPr>
          <w:lang w:val="en-US"/>
        </w:rPr>
      </w:pPr>
    </w:p>
    <w:p w:rsidR="00923659" w:rsidRDefault="00923659" w:rsidP="00CF02BC">
      <w:pPr>
        <w:spacing w:line="276" w:lineRule="auto"/>
        <w:rPr>
          <w:lang w:val="en-US"/>
        </w:rPr>
      </w:pPr>
    </w:p>
    <w:p w:rsidR="00923659" w:rsidRDefault="00923659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923659">
        <w:rPr>
          <w:b/>
          <w:bCs/>
          <w:sz w:val="28"/>
          <w:szCs w:val="28"/>
          <w:lang w:val="en-US"/>
        </w:rPr>
        <w:t>11. The differences between maximal set and closed frequent set in terms of information loss (5 points)</w:t>
      </w:r>
    </w:p>
    <w:p w:rsidR="007B6FDF" w:rsidRDefault="007B6FDF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923659" w:rsidRDefault="00507724" w:rsidP="00923659">
      <w:pPr>
        <w:spacing w:line="276" w:lineRule="auto"/>
        <w:jc w:val="both"/>
        <w:rPr>
          <w:lang w:val="en-US"/>
        </w:rPr>
      </w:pPr>
      <w:r w:rsidRPr="00507724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9B3CB9">
        <w:rPr>
          <w:lang w:val="en-US"/>
        </w:rPr>
        <w:t xml:space="preserve">First, let look at the definitions of both maximal frequent set and closed frequent set. </w:t>
      </w:r>
      <w:r w:rsidRPr="00507724">
        <w:rPr>
          <w:lang w:val="en-US"/>
        </w:rPr>
        <w:t>An itemset is maximal frequent if it is frequent and none of its immediate supersets is frequent</w:t>
      </w:r>
      <w:r w:rsidR="009B3CB9">
        <w:rPr>
          <w:lang w:val="en-US"/>
        </w:rPr>
        <w:t xml:space="preserve">. </w:t>
      </w:r>
    </w:p>
    <w:p w:rsidR="00507724" w:rsidRDefault="00507724" w:rsidP="00507724">
      <w:pPr>
        <w:spacing w:line="276" w:lineRule="auto"/>
        <w:jc w:val="both"/>
        <w:rPr>
          <w:lang w:val="en-US"/>
        </w:rPr>
      </w:pPr>
      <w:r w:rsidRPr="00507724">
        <w:rPr>
          <w:lang w:val="en-US"/>
        </w:rPr>
        <w:t xml:space="preserve">An itemset X is closed if </w:t>
      </w:r>
      <w:r w:rsidR="008E2333">
        <w:rPr>
          <w:lang w:val="en-US"/>
        </w:rPr>
        <w:t xml:space="preserve">X is frequent and </w:t>
      </w:r>
      <w:r w:rsidRPr="00507724">
        <w:rPr>
          <w:lang w:val="en-US"/>
        </w:rPr>
        <w:t>none of its immediate supersets has the same support as the itemset X.</w:t>
      </w:r>
      <w:r w:rsidR="008E2333">
        <w:rPr>
          <w:lang w:val="en-US"/>
        </w:rPr>
        <w:t xml:space="preserve"> </w:t>
      </w:r>
      <w:r w:rsidR="00AB6E9B">
        <w:rPr>
          <w:lang w:val="en-US"/>
        </w:rPr>
        <w:t xml:space="preserve">On the contrary, </w:t>
      </w:r>
      <w:r w:rsidRPr="00507724">
        <w:rPr>
          <w:lang w:val="en-US"/>
        </w:rPr>
        <w:t>X is not closed if at least one of its immediate supersets has support count as X.</w:t>
      </w:r>
    </w:p>
    <w:p w:rsidR="00D55C3E" w:rsidRDefault="00D55C3E" w:rsidP="00507724">
      <w:pPr>
        <w:spacing w:line="276" w:lineRule="auto"/>
        <w:jc w:val="both"/>
        <w:rPr>
          <w:lang w:val="en-US"/>
        </w:rPr>
      </w:pPr>
    </w:p>
    <w:p w:rsidR="00D55C3E" w:rsidRDefault="00D55C3E" w:rsidP="00507724">
      <w:pPr>
        <w:spacing w:line="276" w:lineRule="auto"/>
        <w:jc w:val="both"/>
        <w:rPr>
          <w:rFonts w:hint="eastAsia"/>
          <w:lang w:val="en-US"/>
        </w:rPr>
      </w:pPr>
      <w:r>
        <w:rPr>
          <w:lang w:val="en-US"/>
        </w:rPr>
        <w:t xml:space="preserve">Only based on the definitions of </w:t>
      </w:r>
      <w:r>
        <w:rPr>
          <w:lang w:val="en-US"/>
        </w:rPr>
        <w:t>both maximal frequent set and closed frequent set</w:t>
      </w:r>
      <w:r>
        <w:rPr>
          <w:lang w:val="en-US"/>
        </w:rPr>
        <w:t xml:space="preserve">, there is no relationship between the two. However, when we look at the information loss, </w:t>
      </w:r>
    </w:p>
    <w:p w:rsidR="00507724" w:rsidRDefault="00507724" w:rsidP="00923659">
      <w:pPr>
        <w:spacing w:line="276" w:lineRule="auto"/>
        <w:jc w:val="both"/>
        <w:rPr>
          <w:lang w:val="en-US"/>
        </w:rPr>
      </w:pPr>
    </w:p>
    <w:p w:rsidR="00507724" w:rsidRPr="00507724" w:rsidRDefault="00507724" w:rsidP="00923659">
      <w:pPr>
        <w:spacing w:line="276" w:lineRule="auto"/>
        <w:jc w:val="both"/>
        <w:rPr>
          <w:lang w:val="en-US"/>
        </w:rPr>
      </w:pPr>
    </w:p>
    <w:p w:rsidR="00923659" w:rsidRDefault="00923659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E87058" w:rsidRDefault="00E87058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E87058" w:rsidRDefault="00E87058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E87058" w:rsidRDefault="00E87058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7B6FDF" w:rsidRDefault="00923659" w:rsidP="00E8705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923659">
        <w:rPr>
          <w:b/>
          <w:bCs/>
          <w:sz w:val="28"/>
          <w:szCs w:val="28"/>
          <w:lang w:val="en-US"/>
        </w:rPr>
        <w:lastRenderedPageBreak/>
        <w:t>12. How to apply association rules for clustering? Find a paper in this topic (5 points)</w:t>
      </w:r>
    </w:p>
    <w:p w:rsidR="007B6FDF" w:rsidRDefault="007B6FDF" w:rsidP="00E8705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923659" w:rsidRPr="00ED6491" w:rsidRDefault="003E387C" w:rsidP="00E87058">
      <w:pPr>
        <w:spacing w:line="276" w:lineRule="auto"/>
        <w:jc w:val="both"/>
        <w:rPr>
          <w:sz w:val="22"/>
          <w:szCs w:val="22"/>
          <w:lang w:val="en-US"/>
        </w:rPr>
      </w:pPr>
      <w:proofErr w:type="spellStart"/>
      <w:r w:rsidRPr="00ED6491">
        <w:rPr>
          <w:sz w:val="22"/>
          <w:szCs w:val="22"/>
          <w:lang w:val="en-US"/>
        </w:rPr>
        <w:t>Htun</w:t>
      </w:r>
      <w:proofErr w:type="spellEnd"/>
      <w:r w:rsidRPr="00ED6491">
        <w:rPr>
          <w:sz w:val="22"/>
          <w:szCs w:val="22"/>
          <w:lang w:val="en-US"/>
        </w:rPr>
        <w:t xml:space="preserve"> </w:t>
      </w:r>
      <w:proofErr w:type="spellStart"/>
      <w:r w:rsidRPr="00ED6491">
        <w:rPr>
          <w:sz w:val="22"/>
          <w:szCs w:val="22"/>
          <w:lang w:val="en-US"/>
        </w:rPr>
        <w:t>Zaw</w:t>
      </w:r>
      <w:proofErr w:type="spellEnd"/>
      <w:r w:rsidRPr="00ED6491">
        <w:rPr>
          <w:sz w:val="22"/>
          <w:szCs w:val="22"/>
          <w:lang w:val="en-US"/>
        </w:rPr>
        <w:t xml:space="preserve"> </w:t>
      </w:r>
      <w:proofErr w:type="spellStart"/>
      <w:r w:rsidRPr="00ED6491">
        <w:rPr>
          <w:sz w:val="22"/>
          <w:szCs w:val="22"/>
          <w:lang w:val="en-US"/>
        </w:rPr>
        <w:t>Oo</w:t>
      </w:r>
      <w:proofErr w:type="spellEnd"/>
      <w:r w:rsidRPr="00ED6491">
        <w:rPr>
          <w:sz w:val="22"/>
          <w:szCs w:val="22"/>
          <w:lang w:val="en-US"/>
        </w:rPr>
        <w:t xml:space="preserve">, Nang </w:t>
      </w:r>
      <w:proofErr w:type="spellStart"/>
      <w:r w:rsidRPr="00ED6491">
        <w:rPr>
          <w:sz w:val="22"/>
          <w:szCs w:val="22"/>
          <w:lang w:val="en-US"/>
        </w:rPr>
        <w:t>Saing</w:t>
      </w:r>
      <w:proofErr w:type="spellEnd"/>
      <w:r w:rsidRPr="00ED6491">
        <w:rPr>
          <w:sz w:val="22"/>
          <w:szCs w:val="22"/>
          <w:lang w:val="en-US"/>
        </w:rPr>
        <w:t xml:space="preserve"> Moon Kham</w:t>
      </w:r>
      <w:r w:rsidRPr="00ED6491">
        <w:rPr>
          <w:sz w:val="22"/>
          <w:szCs w:val="22"/>
          <w:lang w:val="en-US"/>
        </w:rPr>
        <w:t>. “</w:t>
      </w:r>
      <w:r w:rsidR="00E87058" w:rsidRPr="00ED6491">
        <w:rPr>
          <w:sz w:val="22"/>
          <w:szCs w:val="22"/>
          <w:lang w:val="en-US"/>
        </w:rPr>
        <w:t>Pattern Discovery Using Association Rule Mining on Clustered Data</w:t>
      </w:r>
      <w:r w:rsidRPr="00ED6491">
        <w:rPr>
          <w:sz w:val="22"/>
          <w:szCs w:val="22"/>
          <w:lang w:val="en-US"/>
        </w:rPr>
        <w:t>.”</w:t>
      </w:r>
      <w:r w:rsidRPr="00ED6491">
        <w:rPr>
          <w:sz w:val="22"/>
          <w:szCs w:val="22"/>
        </w:rPr>
        <w:t xml:space="preserve"> </w:t>
      </w:r>
      <w:r w:rsidRPr="00ED6491">
        <w:rPr>
          <w:sz w:val="22"/>
          <w:szCs w:val="22"/>
          <w:lang w:val="en-US"/>
        </w:rPr>
        <w:t>International Journal of New Technology and Research (IJNTR)</w:t>
      </w:r>
      <w:r w:rsidRPr="00ED6491">
        <w:rPr>
          <w:sz w:val="22"/>
          <w:szCs w:val="22"/>
          <w:lang w:val="en-US"/>
        </w:rPr>
        <w:t xml:space="preserve">, </w:t>
      </w:r>
      <w:r w:rsidRPr="00ED6491">
        <w:rPr>
          <w:sz w:val="22"/>
          <w:szCs w:val="22"/>
          <w:lang w:val="en-US"/>
        </w:rPr>
        <w:t>Vol</w:t>
      </w:r>
      <w:r w:rsidRPr="00ED6491">
        <w:rPr>
          <w:sz w:val="22"/>
          <w:szCs w:val="22"/>
          <w:lang w:val="en-US"/>
        </w:rPr>
        <w:t xml:space="preserve">. </w:t>
      </w:r>
      <w:r w:rsidRPr="00ED6491">
        <w:rPr>
          <w:sz w:val="22"/>
          <w:szCs w:val="22"/>
          <w:lang w:val="en-US"/>
        </w:rPr>
        <w:t>4, Issue</w:t>
      </w:r>
      <w:r w:rsidRPr="00ED6491">
        <w:rPr>
          <w:sz w:val="22"/>
          <w:szCs w:val="22"/>
          <w:lang w:val="en-US"/>
        </w:rPr>
        <w:t xml:space="preserve"> </w:t>
      </w:r>
      <w:r w:rsidRPr="00ED6491">
        <w:rPr>
          <w:sz w:val="22"/>
          <w:szCs w:val="22"/>
          <w:lang w:val="en-US"/>
        </w:rPr>
        <w:t>2, February 2018</w:t>
      </w:r>
      <w:r w:rsidRPr="00ED6491">
        <w:rPr>
          <w:sz w:val="22"/>
          <w:szCs w:val="22"/>
          <w:lang w:val="en-US"/>
        </w:rPr>
        <w:t>,</w:t>
      </w:r>
      <w:r w:rsidRPr="00ED6491">
        <w:rPr>
          <w:sz w:val="22"/>
          <w:szCs w:val="22"/>
          <w:lang w:val="en-US"/>
        </w:rPr>
        <w:t xml:space="preserve"> Pages 07-11</w:t>
      </w:r>
      <w:r w:rsidRPr="00ED6491">
        <w:rPr>
          <w:sz w:val="22"/>
          <w:szCs w:val="22"/>
          <w:lang w:val="en-US"/>
        </w:rPr>
        <w:t>.</w:t>
      </w:r>
    </w:p>
    <w:p w:rsidR="003E387C" w:rsidRPr="003E387C" w:rsidRDefault="003E387C" w:rsidP="003E387C">
      <w:pPr>
        <w:spacing w:line="276" w:lineRule="auto"/>
        <w:jc w:val="both"/>
        <w:rPr>
          <w:lang w:val="en-US"/>
        </w:rPr>
      </w:pPr>
      <w:r w:rsidRPr="003E387C">
        <w:rPr>
          <w:lang w:val="en-US"/>
        </w:rPr>
        <w:t xml:space="preserve">In this paper, the aim is to find </w:t>
      </w:r>
      <w:r>
        <w:rPr>
          <w:lang w:val="en-US"/>
        </w:rPr>
        <w:t xml:space="preserve"> </w:t>
      </w:r>
      <w:r w:rsidRPr="003E387C">
        <w:rPr>
          <w:lang w:val="en-US"/>
        </w:rPr>
        <w:t xml:space="preserve">frequent user access pattern from web log entries. Combined </w:t>
      </w:r>
    </w:p>
    <w:p w:rsidR="003E387C" w:rsidRPr="00E87058" w:rsidRDefault="003E387C" w:rsidP="003E387C">
      <w:pPr>
        <w:spacing w:line="276" w:lineRule="auto"/>
        <w:jc w:val="both"/>
        <w:rPr>
          <w:lang w:val="en-US"/>
        </w:rPr>
      </w:pPr>
      <w:r w:rsidRPr="003E387C">
        <w:rPr>
          <w:lang w:val="en-US"/>
        </w:rPr>
        <w:t>effort of clustering and association rule mining is used to apply for pattern discovery.</w:t>
      </w:r>
    </w:p>
    <w:p w:rsidR="00E87058" w:rsidRDefault="00E87058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E87058" w:rsidRPr="00923659" w:rsidRDefault="00E87058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923659" w:rsidRDefault="00923659" w:rsidP="0092365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923659">
        <w:rPr>
          <w:b/>
          <w:bCs/>
          <w:sz w:val="28"/>
          <w:szCs w:val="28"/>
          <w:lang w:val="en-US"/>
        </w:rPr>
        <w:t>13. Does the min-support have the same property with support for pruning the tree? (5 points)</w:t>
      </w:r>
    </w:p>
    <w:p w:rsidR="00FE227D" w:rsidRDefault="00FE227D" w:rsidP="005257C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:rsidR="005257C6" w:rsidRPr="001B234D" w:rsidRDefault="001B234D" w:rsidP="005257C6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Usually, we use </w:t>
      </w:r>
      <w:r w:rsidRPr="001B234D">
        <w:rPr>
          <w:lang w:val="en-US"/>
        </w:rPr>
        <w:t>min-</w:t>
      </w:r>
      <w:proofErr w:type="spellStart"/>
      <w:r w:rsidRPr="001B234D">
        <w:rPr>
          <w:lang w:val="en-US"/>
        </w:rPr>
        <w:t>Aprior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to </w:t>
      </w:r>
      <w:r w:rsidR="005257C6" w:rsidRPr="001B234D">
        <w:rPr>
          <w:lang w:val="en-US"/>
        </w:rPr>
        <w:t>find</w:t>
      </w:r>
      <w:r>
        <w:rPr>
          <w:lang w:val="en-US"/>
        </w:rPr>
        <w:t xml:space="preserve"> </w:t>
      </w:r>
      <w:r w:rsidR="005257C6" w:rsidRPr="001B234D">
        <w:rPr>
          <w:lang w:val="en-US"/>
        </w:rPr>
        <w:t>word associations</w:t>
      </w:r>
      <w:r w:rsidR="001A7431">
        <w:rPr>
          <w:lang w:val="en-US"/>
        </w:rPr>
        <w:t>. It is a</w:t>
      </w:r>
      <w:r w:rsidR="005257C6" w:rsidRPr="001B234D">
        <w:rPr>
          <w:lang w:val="en-US"/>
        </w:rPr>
        <w:t>nalogous to traditional association analysis, an itemset is considered to be a collection of words, while its support measures the</w:t>
      </w:r>
    </w:p>
    <w:p w:rsidR="005257C6" w:rsidRPr="001B234D" w:rsidRDefault="005257C6" w:rsidP="005257C6">
      <w:pPr>
        <w:spacing w:line="276" w:lineRule="auto"/>
        <w:jc w:val="both"/>
        <w:rPr>
          <w:lang w:val="en-US"/>
        </w:rPr>
      </w:pPr>
      <w:r w:rsidRPr="001B234D">
        <w:rPr>
          <w:lang w:val="en-US"/>
        </w:rPr>
        <w:t xml:space="preserve">degree of association among the words. </w:t>
      </w:r>
      <w:r w:rsidR="001A7431">
        <w:rPr>
          <w:lang w:val="en-US"/>
        </w:rPr>
        <w:t xml:space="preserve">And we call this support min-support. </w:t>
      </w:r>
      <w:r w:rsidRPr="001B234D">
        <w:rPr>
          <w:lang w:val="en-US"/>
        </w:rPr>
        <w:t>The support of an itemset can be</w:t>
      </w:r>
      <w:r w:rsidR="001A7431">
        <w:rPr>
          <w:lang w:val="en-US"/>
        </w:rPr>
        <w:t xml:space="preserve"> </w:t>
      </w:r>
      <w:r w:rsidRPr="001B234D">
        <w:rPr>
          <w:lang w:val="en-US"/>
        </w:rPr>
        <w:t>computed based on the normalized frequency of its corresponding words.</w:t>
      </w:r>
    </w:p>
    <w:p w:rsidR="005257C6" w:rsidRPr="001B234D" w:rsidRDefault="005257C6" w:rsidP="005257C6">
      <w:pPr>
        <w:spacing w:line="276" w:lineRule="auto"/>
        <w:jc w:val="both"/>
        <w:rPr>
          <w:lang w:val="en-US"/>
        </w:rPr>
      </w:pPr>
    </w:p>
    <w:p w:rsidR="005257C6" w:rsidRDefault="005257C6" w:rsidP="005257C6">
      <w:pPr>
        <w:spacing w:line="276" w:lineRule="auto"/>
        <w:jc w:val="both"/>
        <w:rPr>
          <w:lang w:val="en-US"/>
        </w:rPr>
      </w:pPr>
      <w:r w:rsidRPr="001B234D">
        <w:rPr>
          <w:lang w:val="en-US"/>
        </w:rPr>
        <w:t>In min-</w:t>
      </w:r>
      <w:proofErr w:type="spellStart"/>
      <w:r w:rsidRPr="001B234D">
        <w:rPr>
          <w:lang w:val="en-US"/>
        </w:rPr>
        <w:t>Apriori</w:t>
      </w:r>
      <w:proofErr w:type="spellEnd"/>
      <w:r w:rsidRPr="001B234D">
        <w:rPr>
          <w:lang w:val="en-US"/>
        </w:rPr>
        <w:t>, the association among words in a given document is obtained by taking the minimum value of their normalized frequencies, i.e.,</w:t>
      </w:r>
      <w:r w:rsidR="00F56EEE">
        <w:rPr>
          <w:lang w:val="en-US"/>
        </w:rPr>
        <w:t xml:space="preserve"> </w:t>
      </w:r>
      <w:r w:rsidRPr="001B234D">
        <w:rPr>
          <w:lang w:val="en-US"/>
        </w:rPr>
        <w:t xml:space="preserve">min(word1,word2) </w:t>
      </w:r>
      <w:r w:rsidR="00F56EEE">
        <w:rPr>
          <w:lang w:val="en-US"/>
        </w:rPr>
        <w:t xml:space="preserve">= </w:t>
      </w:r>
      <w:r w:rsidRPr="001B234D">
        <w:rPr>
          <w:lang w:val="en-US"/>
        </w:rPr>
        <w:t xml:space="preserve">min(0.3,0.6) </w:t>
      </w:r>
      <w:r w:rsidR="00F56EEE">
        <w:rPr>
          <w:lang w:val="en-US"/>
        </w:rPr>
        <w:t xml:space="preserve">= </w:t>
      </w:r>
      <w:r w:rsidRPr="001B234D">
        <w:rPr>
          <w:lang w:val="en-US"/>
        </w:rPr>
        <w:t>0.3. The support of an itemset is computed by aggregating its association over all the documents.</w:t>
      </w:r>
    </w:p>
    <w:p w:rsidR="00F56EEE" w:rsidRPr="001B234D" w:rsidRDefault="00F56EEE" w:rsidP="005257C6">
      <w:pPr>
        <w:spacing w:line="276" w:lineRule="auto"/>
        <w:jc w:val="both"/>
        <w:rPr>
          <w:lang w:val="en-US"/>
        </w:rPr>
      </w:pPr>
    </w:p>
    <w:p w:rsidR="005257C6" w:rsidRPr="001B234D" w:rsidRDefault="005257C6" w:rsidP="005257C6">
      <w:pPr>
        <w:spacing w:line="276" w:lineRule="auto"/>
        <w:jc w:val="both"/>
        <w:rPr>
          <w:lang w:val="en-US"/>
        </w:rPr>
      </w:pPr>
      <w:r w:rsidRPr="001B234D">
        <w:rPr>
          <w:lang w:val="en-US"/>
        </w:rPr>
        <w:t xml:space="preserve">The </w:t>
      </w:r>
      <w:r w:rsidR="00F56EEE">
        <w:rPr>
          <w:lang w:val="en-US"/>
        </w:rPr>
        <w:t>min-</w:t>
      </w:r>
      <w:r w:rsidRPr="001B234D">
        <w:rPr>
          <w:lang w:val="en-US"/>
        </w:rPr>
        <w:t>support measure defined in min-</w:t>
      </w:r>
      <w:proofErr w:type="spellStart"/>
      <w:r w:rsidRPr="001B234D">
        <w:rPr>
          <w:lang w:val="en-US"/>
        </w:rPr>
        <w:t>Apriori</w:t>
      </w:r>
      <w:proofErr w:type="spellEnd"/>
      <w:r w:rsidRPr="001B234D">
        <w:rPr>
          <w:lang w:val="en-US"/>
        </w:rPr>
        <w:t xml:space="preserve"> has the following desired properties, which makes it suitable for finding word associations in documents:</w:t>
      </w:r>
    </w:p>
    <w:p w:rsidR="005257C6" w:rsidRPr="001B234D" w:rsidRDefault="005257C6" w:rsidP="005257C6">
      <w:pPr>
        <w:spacing w:line="276" w:lineRule="auto"/>
        <w:jc w:val="both"/>
        <w:rPr>
          <w:lang w:val="en-US"/>
        </w:rPr>
      </w:pPr>
      <w:r w:rsidRPr="001B234D">
        <w:rPr>
          <w:lang w:val="en-US"/>
        </w:rPr>
        <w:t xml:space="preserve">1. </w:t>
      </w:r>
      <w:r w:rsidR="00116441">
        <w:rPr>
          <w:lang w:val="en-US"/>
        </w:rPr>
        <w:t>min-s</w:t>
      </w:r>
      <w:r w:rsidRPr="001B234D">
        <w:rPr>
          <w:lang w:val="en-US"/>
        </w:rPr>
        <w:t>upport increases monotonically as the normalized frequency of a word</w:t>
      </w:r>
      <w:r w:rsidR="00F56EEE">
        <w:rPr>
          <w:lang w:val="en-US"/>
        </w:rPr>
        <w:t xml:space="preserve"> </w:t>
      </w:r>
      <w:r w:rsidRPr="001B234D">
        <w:rPr>
          <w:lang w:val="en-US"/>
        </w:rPr>
        <w:t>increases.</w:t>
      </w:r>
    </w:p>
    <w:p w:rsidR="005257C6" w:rsidRPr="001B234D" w:rsidRDefault="005257C6" w:rsidP="005257C6">
      <w:pPr>
        <w:spacing w:line="276" w:lineRule="auto"/>
        <w:jc w:val="both"/>
        <w:rPr>
          <w:lang w:val="en-US"/>
        </w:rPr>
      </w:pPr>
      <w:r w:rsidRPr="001B234D">
        <w:rPr>
          <w:lang w:val="en-US"/>
        </w:rPr>
        <w:t xml:space="preserve">2. </w:t>
      </w:r>
      <w:r w:rsidR="00116441">
        <w:rPr>
          <w:lang w:val="en-US"/>
        </w:rPr>
        <w:t>min-s</w:t>
      </w:r>
      <w:r w:rsidRPr="001B234D">
        <w:rPr>
          <w:lang w:val="en-US"/>
        </w:rPr>
        <w:t>upport increases monotonically as the number of documents that contain the word</w:t>
      </w:r>
      <w:r w:rsidR="00F56EEE">
        <w:rPr>
          <w:lang w:val="en-US"/>
        </w:rPr>
        <w:t xml:space="preserve"> </w:t>
      </w:r>
      <w:r w:rsidRPr="001B234D">
        <w:rPr>
          <w:lang w:val="en-US"/>
        </w:rPr>
        <w:t>increases.</w:t>
      </w:r>
    </w:p>
    <w:p w:rsidR="005257C6" w:rsidRPr="001B234D" w:rsidRDefault="005257C6" w:rsidP="005257C6">
      <w:pPr>
        <w:spacing w:line="276" w:lineRule="auto"/>
        <w:jc w:val="both"/>
        <w:rPr>
          <w:lang w:val="en-US"/>
        </w:rPr>
      </w:pPr>
      <w:r w:rsidRPr="001B234D">
        <w:rPr>
          <w:lang w:val="en-US"/>
        </w:rPr>
        <w:t xml:space="preserve">3. </w:t>
      </w:r>
      <w:r w:rsidR="00116441">
        <w:rPr>
          <w:lang w:val="en-US"/>
        </w:rPr>
        <w:t>min-s</w:t>
      </w:r>
      <w:r w:rsidRPr="001B234D">
        <w:rPr>
          <w:lang w:val="en-US"/>
        </w:rPr>
        <w:t>upport has an anti-monotone property</w:t>
      </w:r>
      <w:r w:rsidR="00116441">
        <w:rPr>
          <w:lang w:val="en-US"/>
        </w:rPr>
        <w:t xml:space="preserve"> just like the support for pruning the tree</w:t>
      </w:r>
      <w:r w:rsidRPr="001B234D">
        <w:rPr>
          <w:lang w:val="en-US"/>
        </w:rPr>
        <w:t>. For example, consider a pair of</w:t>
      </w:r>
      <w:r w:rsidR="00F56EEE">
        <w:rPr>
          <w:lang w:val="en-US"/>
        </w:rPr>
        <w:t xml:space="preserve"> </w:t>
      </w:r>
      <w:proofErr w:type="spellStart"/>
      <w:r w:rsidRPr="001B234D">
        <w:rPr>
          <w:lang w:val="en-US"/>
        </w:rPr>
        <w:t>itemsets</w:t>
      </w:r>
      <w:proofErr w:type="spellEnd"/>
      <w:r w:rsidRPr="001B234D">
        <w:rPr>
          <w:lang w:val="en-US"/>
        </w:rPr>
        <w:t xml:space="preserve"> {A,B} and {</w:t>
      </w:r>
      <w:r w:rsidR="00F56EEE">
        <w:rPr>
          <w:lang w:val="en-US"/>
        </w:rPr>
        <w:t>A</w:t>
      </w:r>
      <w:r w:rsidRPr="001B234D">
        <w:rPr>
          <w:lang w:val="en-US"/>
        </w:rPr>
        <w:t>, B,C}. Since min({A,B}) &gt; min({A, B,C}),</w:t>
      </w:r>
      <w:r w:rsidR="00F56EEE">
        <w:rPr>
          <w:lang w:val="en-US"/>
        </w:rPr>
        <w:t xml:space="preserve"> </w:t>
      </w:r>
      <w:r w:rsidRPr="001B234D">
        <w:rPr>
          <w:lang w:val="en-US"/>
        </w:rPr>
        <w:t xml:space="preserve">s({A,B}) &gt; </w:t>
      </w:r>
      <w:r w:rsidR="00F56EEE">
        <w:rPr>
          <w:lang w:val="en-US"/>
        </w:rPr>
        <w:t>s</w:t>
      </w:r>
      <w:r w:rsidRPr="001B234D">
        <w:rPr>
          <w:lang w:val="en-US"/>
        </w:rPr>
        <w:t>({A, B,C}). Therefore, support decreases monotonically</w:t>
      </w:r>
      <w:r w:rsidR="00F56EEE">
        <w:rPr>
          <w:lang w:val="en-US"/>
        </w:rPr>
        <w:t xml:space="preserve"> </w:t>
      </w:r>
      <w:r w:rsidRPr="001B234D">
        <w:rPr>
          <w:lang w:val="en-US"/>
        </w:rPr>
        <w:t>as the number of words in an itemset increases.</w:t>
      </w:r>
    </w:p>
    <w:p w:rsidR="00923659" w:rsidRPr="00923659" w:rsidRDefault="00923659" w:rsidP="00923659">
      <w:pPr>
        <w:spacing w:line="276" w:lineRule="auto"/>
        <w:jc w:val="both"/>
        <w:rPr>
          <w:lang w:val="en-US"/>
        </w:rPr>
      </w:pPr>
    </w:p>
    <w:p w:rsidR="00923659" w:rsidRPr="001B234D" w:rsidRDefault="00923659" w:rsidP="001B234D">
      <w:pPr>
        <w:spacing w:line="276" w:lineRule="auto"/>
        <w:jc w:val="both"/>
        <w:rPr>
          <w:lang w:val="en-US"/>
        </w:rPr>
      </w:pPr>
    </w:p>
    <w:sectPr w:rsidR="00923659" w:rsidRPr="001B234D" w:rsidSect="00F479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C"/>
    <w:rsid w:val="000A2ACC"/>
    <w:rsid w:val="00116441"/>
    <w:rsid w:val="001A7431"/>
    <w:rsid w:val="001B234D"/>
    <w:rsid w:val="001E515C"/>
    <w:rsid w:val="002C5E18"/>
    <w:rsid w:val="003654E1"/>
    <w:rsid w:val="00381FCA"/>
    <w:rsid w:val="003D17D9"/>
    <w:rsid w:val="003E387C"/>
    <w:rsid w:val="00414967"/>
    <w:rsid w:val="00454D37"/>
    <w:rsid w:val="004E30E1"/>
    <w:rsid w:val="00507724"/>
    <w:rsid w:val="005257C6"/>
    <w:rsid w:val="005A53F6"/>
    <w:rsid w:val="005F4C5A"/>
    <w:rsid w:val="00602F45"/>
    <w:rsid w:val="006A297C"/>
    <w:rsid w:val="007B6FDF"/>
    <w:rsid w:val="00897E03"/>
    <w:rsid w:val="008A7D8E"/>
    <w:rsid w:val="008E2333"/>
    <w:rsid w:val="00923659"/>
    <w:rsid w:val="009B3CB9"/>
    <w:rsid w:val="009F053D"/>
    <w:rsid w:val="00AB6E9B"/>
    <w:rsid w:val="00AD18D7"/>
    <w:rsid w:val="00AF186B"/>
    <w:rsid w:val="00B80F14"/>
    <w:rsid w:val="00C1221E"/>
    <w:rsid w:val="00C83DB7"/>
    <w:rsid w:val="00CB42C9"/>
    <w:rsid w:val="00CF02BC"/>
    <w:rsid w:val="00D26BCA"/>
    <w:rsid w:val="00D55C3E"/>
    <w:rsid w:val="00D64152"/>
    <w:rsid w:val="00E30E25"/>
    <w:rsid w:val="00E45194"/>
    <w:rsid w:val="00E67F59"/>
    <w:rsid w:val="00E87058"/>
    <w:rsid w:val="00ED6491"/>
    <w:rsid w:val="00F420A1"/>
    <w:rsid w:val="00F4790B"/>
    <w:rsid w:val="00F56EEE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D28A"/>
  <w15:chartTrackingRefBased/>
  <w15:docId w15:val="{BC5FFC11-D350-8649-94FA-F5508864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E1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36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jie</dc:creator>
  <cp:keywords/>
  <dc:description/>
  <cp:lastModifiedBy>tang jie</cp:lastModifiedBy>
  <cp:revision>64</cp:revision>
  <dcterms:created xsi:type="dcterms:W3CDTF">2020-04-22T20:44:00Z</dcterms:created>
  <dcterms:modified xsi:type="dcterms:W3CDTF">2020-04-22T22:55:00Z</dcterms:modified>
</cp:coreProperties>
</file>