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spacing w:after="0" w:lineRule="auto"/>
        <w:ind w:left="-15" w:right="-30" w:firstLine="0"/>
        <w:rPr>
          <w:rFonts w:ascii="Roboto Condensed" w:cs="Roboto Condensed" w:eastAsia="Roboto Condensed" w:hAnsi="Roboto Condensed"/>
          <w:color w:val="999999"/>
          <w:sz w:val="18"/>
          <w:szCs w:val="18"/>
        </w:rPr>
      </w:pPr>
      <w:bookmarkStart w:colFirst="0" w:colLast="0" w:name="_aagfqklm9zwt" w:id="0"/>
      <w:bookmarkEnd w:id="0"/>
      <w:r w:rsidDel="00000000" w:rsidR="00000000" w:rsidRPr="00000000">
        <w:rPr>
          <w:rFonts w:ascii="Roboto Condensed" w:cs="Roboto Condensed" w:eastAsia="Roboto Condensed" w:hAnsi="Roboto Condensed"/>
          <w:color w:val="999999"/>
          <w:sz w:val="18"/>
          <w:szCs w:val="18"/>
          <w:rtl w:val="0"/>
        </w:rPr>
        <w:t xml:space="preserve">238 Beacon Pointe Dr</w:t>
      </w:r>
    </w:p>
    <w:p w:rsidR="00000000" w:rsidDel="00000000" w:rsidP="00000000" w:rsidRDefault="00000000" w:rsidRPr="00000000" w14:paraId="00000002">
      <w:pPr>
        <w:pStyle w:val="Subtitle"/>
        <w:keepNext w:val="0"/>
        <w:keepLines w:val="0"/>
        <w:pageBreakBefore w:val="0"/>
        <w:spacing w:after="0" w:lineRule="auto"/>
        <w:ind w:left="-15" w:right="-30" w:firstLine="0"/>
        <w:rPr>
          <w:rFonts w:ascii="Roboto Condensed" w:cs="Roboto Condensed" w:eastAsia="Roboto Condensed" w:hAnsi="Roboto Condensed"/>
          <w:color w:val="e91d63"/>
          <w:sz w:val="18"/>
          <w:szCs w:val="18"/>
        </w:rPr>
      </w:pPr>
      <w:bookmarkStart w:colFirst="0" w:colLast="0" w:name="_2oiwrdf9nd3n" w:id="1"/>
      <w:bookmarkEnd w:id="1"/>
      <w:r w:rsidDel="00000000" w:rsidR="00000000" w:rsidRPr="00000000">
        <w:rPr>
          <w:rFonts w:ascii="Roboto Condensed" w:cs="Roboto Condensed" w:eastAsia="Roboto Condensed" w:hAnsi="Roboto Condensed"/>
          <w:color w:val="999999"/>
          <w:sz w:val="18"/>
          <w:szCs w:val="18"/>
          <w:rtl w:val="0"/>
        </w:rPr>
        <w:t xml:space="preserve">OCOEE, FL 34761</w:t>
      </w:r>
      <w:r w:rsidDel="00000000" w:rsidR="00000000" w:rsidRPr="00000000">
        <w:rPr>
          <w:rtl w:val="0"/>
        </w:rPr>
      </w:r>
    </w:p>
    <w:p w:rsidR="00000000" w:rsidDel="00000000" w:rsidP="00000000" w:rsidRDefault="00000000" w:rsidRPr="00000000" w14:paraId="00000003">
      <w:pPr>
        <w:pStyle w:val="Subtitle"/>
        <w:keepNext w:val="0"/>
        <w:keepLines w:val="0"/>
        <w:pageBreakBefore w:val="0"/>
        <w:spacing w:after="0" w:lineRule="auto"/>
        <w:ind w:left="-15" w:right="-30" w:firstLine="0"/>
        <w:rPr>
          <w:rFonts w:ascii="Roboto Condensed" w:cs="Roboto Condensed" w:eastAsia="Roboto Condensed" w:hAnsi="Roboto Condensed"/>
          <w:color w:val="999999"/>
          <w:sz w:val="18"/>
          <w:szCs w:val="18"/>
        </w:rPr>
      </w:pPr>
      <w:bookmarkStart w:colFirst="0" w:colLast="0" w:name="_njnau5bmnmdi" w:id="2"/>
      <w:bookmarkEnd w:id="2"/>
      <w:hyperlink r:id="rId6">
        <w:r w:rsidDel="00000000" w:rsidR="00000000" w:rsidRPr="00000000">
          <w:rPr>
            <w:rFonts w:ascii="Roboto Condensed" w:cs="Roboto Condensed" w:eastAsia="Roboto Condensed" w:hAnsi="Roboto Condensed"/>
            <w:color w:val="1155cc"/>
            <w:sz w:val="18"/>
            <w:szCs w:val="18"/>
            <w:u w:val="single"/>
            <w:rtl w:val="0"/>
          </w:rPr>
          <w:t xml:space="preserve">kbauske@rollins.edu</w:t>
        </w:r>
      </w:hyperlink>
      <w:r w:rsidDel="00000000" w:rsidR="00000000" w:rsidRPr="00000000">
        <w:rPr>
          <w:rtl w:val="0"/>
        </w:rPr>
      </w:r>
    </w:p>
    <w:p w:rsidR="00000000" w:rsidDel="00000000" w:rsidP="00000000" w:rsidRDefault="00000000" w:rsidRPr="00000000" w14:paraId="00000004">
      <w:pPr>
        <w:pStyle w:val="Title"/>
        <w:keepNext w:val="0"/>
        <w:keepLines w:val="0"/>
        <w:pageBreakBefore w:val="0"/>
        <w:spacing w:after="0" w:before="320" w:line="240" w:lineRule="auto"/>
        <w:ind w:left="-15" w:firstLine="0"/>
        <w:rPr>
          <w:rFonts w:ascii="PT Mono" w:cs="PT Mono" w:eastAsia="PT Mono" w:hAnsi="PT Mono"/>
          <w:color w:val="999999"/>
          <w:sz w:val="18"/>
          <w:szCs w:val="18"/>
        </w:rPr>
      </w:pPr>
      <w:bookmarkStart w:colFirst="0" w:colLast="0" w:name="_ocvpswguxa6m" w:id="3"/>
      <w:bookmarkEnd w:id="3"/>
      <w:r w:rsidDel="00000000" w:rsidR="00000000" w:rsidRPr="00000000">
        <w:rPr>
          <w:rFonts w:ascii="Oswald" w:cs="Oswald" w:eastAsia="Oswald" w:hAnsi="Oswald"/>
          <w:color w:val="424242"/>
          <w:sz w:val="36"/>
          <w:szCs w:val="36"/>
          <w:rtl w:val="0"/>
        </w:rPr>
        <w:t xml:space="preserve">Kyra E. Bauske</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7"/>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keepNext w:val="0"/>
        <w:keepLines w:val="0"/>
        <w:pageBreakBefore w:val="0"/>
        <w:spacing w:after="0" w:before="320" w:line="240" w:lineRule="auto"/>
        <w:ind w:left="-15" w:firstLine="0"/>
        <w:rPr/>
      </w:pPr>
      <w:bookmarkStart w:colFirst="0" w:colLast="0" w:name="_zfw6rci12a17" w:id="4"/>
      <w:bookmarkEnd w:id="4"/>
      <w:r w:rsidDel="00000000" w:rsidR="00000000" w:rsidRPr="00000000">
        <w:rPr>
          <w:rFonts w:ascii="Oswald" w:cs="Oswald" w:eastAsia="Oswald" w:hAnsi="Oswald"/>
          <w:color w:val="424242"/>
          <w:sz w:val="24"/>
          <w:szCs w:val="24"/>
          <w:u w:val="single"/>
          <w:rtl w:val="0"/>
        </w:rPr>
        <w:t xml:space="preserve">SKILLS</w:t>
      </w:r>
      <w:r w:rsidDel="00000000" w:rsidR="00000000" w:rsidRPr="00000000">
        <w:rPr>
          <w:rtl w:val="0"/>
        </w:rPr>
      </w:r>
    </w:p>
    <w:p w:rsidR="00000000" w:rsidDel="00000000" w:rsidP="00000000" w:rsidRDefault="00000000" w:rsidRPr="00000000" w14:paraId="00000006">
      <w:pPr>
        <w:pageBreakBefore w:val="0"/>
        <w:spacing w:before="120" w:line="288" w:lineRule="auto"/>
        <w:ind w:left="-15" w:firstLine="0"/>
        <w:rPr>
          <w:rFonts w:ascii="Source Code Pro" w:cs="Source Code Pro" w:eastAsia="Source Code Pro" w:hAnsi="Source Code Pro"/>
          <w:color w:val="666666"/>
          <w:sz w:val="17"/>
          <w:szCs w:val="17"/>
        </w:rPr>
      </w:pPr>
      <w:r w:rsidDel="00000000" w:rsidR="00000000" w:rsidRPr="00000000">
        <w:rPr>
          <w:rFonts w:ascii="Source Code Pro" w:cs="Source Code Pro" w:eastAsia="Source Code Pro" w:hAnsi="Source Code Pro"/>
          <w:b w:val="1"/>
          <w:color w:val="666666"/>
          <w:sz w:val="17"/>
          <w:szCs w:val="17"/>
          <w:rtl w:val="0"/>
        </w:rPr>
        <w:t xml:space="preserve">Expert level (8+ years of experience): </w:t>
      </w:r>
      <w:r w:rsidDel="00000000" w:rsidR="00000000" w:rsidRPr="00000000">
        <w:rPr>
          <w:rFonts w:ascii="Source Code Pro" w:cs="Source Code Pro" w:eastAsia="Source Code Pro" w:hAnsi="Source Code Pro"/>
          <w:color w:val="666666"/>
          <w:sz w:val="17"/>
          <w:szCs w:val="17"/>
          <w:rtl w:val="0"/>
        </w:rPr>
        <w:t xml:space="preserve">C</w:t>
      </w:r>
      <w:r w:rsidDel="00000000" w:rsidR="00000000" w:rsidRPr="00000000">
        <w:rPr>
          <w:rFonts w:ascii="Source Code Pro" w:cs="Source Code Pro" w:eastAsia="Source Code Pro" w:hAnsi="Source Code Pro"/>
          <w:color w:val="666666"/>
          <w:sz w:val="17"/>
          <w:szCs w:val="17"/>
          <w:rtl w:val="0"/>
        </w:rPr>
        <w:t xml:space="preserve">opy-editing, line-editing, proofreading, resume writing, CV writing, research writing, creating copy, technical writing, technical editing, technical communication, MLA, Chicago Manual of Style, APA, creative writing, time management, Microsoft Office, Google Suite, interpersonal communication, marketing writing, PR writing.</w:t>
      </w:r>
    </w:p>
    <w:p w:rsidR="00000000" w:rsidDel="00000000" w:rsidP="00000000" w:rsidRDefault="00000000" w:rsidRPr="00000000" w14:paraId="00000007">
      <w:pPr>
        <w:pageBreakBefore w:val="0"/>
        <w:spacing w:before="120" w:line="288" w:lineRule="auto"/>
        <w:ind w:left="-15" w:firstLine="0"/>
        <w:rPr>
          <w:rFonts w:ascii="PT Mono" w:cs="PT Mono" w:eastAsia="PT Mono" w:hAnsi="PT Mono"/>
          <w:color w:val="666666"/>
          <w:sz w:val="17"/>
          <w:szCs w:val="17"/>
        </w:rPr>
      </w:pPr>
      <w:r w:rsidDel="00000000" w:rsidR="00000000" w:rsidRPr="00000000">
        <w:rPr>
          <w:rFonts w:ascii="Source Code Pro" w:cs="Source Code Pro" w:eastAsia="Source Code Pro" w:hAnsi="Source Code Pro"/>
          <w:b w:val="1"/>
          <w:color w:val="666666"/>
          <w:sz w:val="17"/>
          <w:szCs w:val="17"/>
          <w:rtl w:val="0"/>
        </w:rPr>
        <w:t xml:space="preserve">Intermediate level (3-4 years experience): </w:t>
      </w:r>
      <w:r w:rsidDel="00000000" w:rsidR="00000000" w:rsidRPr="00000000">
        <w:rPr>
          <w:rFonts w:ascii="Source Code Pro" w:cs="Source Code Pro" w:eastAsia="Source Code Pro" w:hAnsi="Source Code Pro"/>
          <w:color w:val="666666"/>
          <w:sz w:val="17"/>
          <w:szCs w:val="17"/>
          <w:rtl w:val="0"/>
        </w:rPr>
        <w:t xml:space="preserve">Foreign language: Latin &amp; Spanish, SEO, Wordpress, Wix, Adobe Design Suite, Canva.</w:t>
      </w:r>
      <w:r w:rsidDel="00000000" w:rsidR="00000000" w:rsidRPr="00000000">
        <w:rPr>
          <w:rtl w:val="0"/>
        </w:rPr>
      </w:r>
    </w:p>
    <w:p w:rsidR="00000000" w:rsidDel="00000000" w:rsidP="00000000" w:rsidRDefault="00000000" w:rsidRPr="00000000" w14:paraId="00000008">
      <w:pPr>
        <w:pageBreakBefore w:val="0"/>
        <w:spacing w:before="120" w:line="240" w:lineRule="auto"/>
        <w:ind w:left="-15" w:firstLine="0"/>
        <w:rPr>
          <w:rFonts w:ascii="Oswald" w:cs="Oswald" w:eastAsia="Oswald" w:hAnsi="Oswald"/>
          <w:color w:val="424242"/>
          <w:sz w:val="24"/>
          <w:szCs w:val="24"/>
          <w:u w:val="single"/>
        </w:rPr>
      </w:pPr>
      <w:r w:rsidDel="00000000" w:rsidR="00000000" w:rsidRPr="00000000">
        <w:rPr>
          <w:rtl w:val="0"/>
        </w:rPr>
      </w:r>
    </w:p>
    <w:p w:rsidR="00000000" w:rsidDel="00000000" w:rsidP="00000000" w:rsidRDefault="00000000" w:rsidRPr="00000000" w14:paraId="00000009">
      <w:pPr>
        <w:pageBreakBefore w:val="0"/>
        <w:spacing w:before="120" w:line="240" w:lineRule="auto"/>
        <w:ind w:left="-15" w:firstLine="0"/>
        <w:rPr>
          <w:rFonts w:ascii="Oswald" w:cs="Oswald" w:eastAsia="Oswald" w:hAnsi="Oswald"/>
          <w:color w:val="424242"/>
          <w:sz w:val="24"/>
          <w:szCs w:val="24"/>
          <w:u w:val="single"/>
        </w:rPr>
      </w:pPr>
      <w:r w:rsidDel="00000000" w:rsidR="00000000" w:rsidRPr="00000000">
        <w:rPr>
          <w:rFonts w:ascii="Oswald" w:cs="Oswald" w:eastAsia="Oswald" w:hAnsi="Oswald"/>
          <w:color w:val="424242"/>
          <w:sz w:val="24"/>
          <w:szCs w:val="24"/>
          <w:u w:val="single"/>
          <w:rtl w:val="0"/>
        </w:rPr>
        <w:t xml:space="preserve">WORK EXPERIENCE</w:t>
      </w:r>
    </w:p>
    <w:p w:rsidR="00000000" w:rsidDel="00000000" w:rsidP="00000000" w:rsidRDefault="00000000" w:rsidRPr="00000000" w14:paraId="0000000A">
      <w:pPr>
        <w:pStyle w:val="Heading2"/>
        <w:keepNext w:val="0"/>
        <w:keepLines w:val="0"/>
        <w:spacing w:after="0" w:before="280" w:line="240" w:lineRule="auto"/>
        <w:ind w:left="-15" w:firstLine="0"/>
        <w:rPr>
          <w:rFonts w:ascii="Source Code Pro" w:cs="Source Code Pro" w:eastAsia="Source Code Pro" w:hAnsi="Source Code Pro"/>
          <w:i w:val="1"/>
          <w:color w:val="2e4440"/>
          <w:sz w:val="22"/>
          <w:szCs w:val="22"/>
        </w:rPr>
      </w:pPr>
      <w:bookmarkStart w:colFirst="0" w:colLast="0" w:name="_5lzqkavku9v8" w:id="5"/>
      <w:bookmarkEnd w:id="5"/>
      <w:r w:rsidDel="00000000" w:rsidR="00000000" w:rsidRPr="00000000">
        <w:rPr>
          <w:rFonts w:ascii="Source Code Pro" w:cs="Source Code Pro" w:eastAsia="Source Code Pro" w:hAnsi="Source Code Pro"/>
          <w:b w:val="1"/>
          <w:color w:val="e91d63"/>
          <w:sz w:val="20"/>
          <w:szCs w:val="20"/>
          <w:rtl w:val="0"/>
        </w:rPr>
        <w:t xml:space="preserve">Post Meridiem, Denver, CO</w:t>
      </w:r>
      <w:r w:rsidDel="00000000" w:rsidR="00000000" w:rsidRPr="00000000">
        <w:rPr>
          <w:rFonts w:ascii="Source Code Pro" w:cs="Source Code Pro" w:eastAsia="Source Code Pro" w:hAnsi="Source Code Pro"/>
          <w:i w:val="1"/>
          <w:color w:val="2e4440"/>
          <w:sz w:val="22"/>
          <w:szCs w:val="22"/>
          <w:rtl w:val="0"/>
        </w:rPr>
        <w:t xml:space="preserve"> — Copy Editor, Contract </w:t>
      </w:r>
    </w:p>
    <w:p w:rsidR="00000000" w:rsidDel="00000000" w:rsidP="00000000" w:rsidRDefault="00000000" w:rsidRPr="00000000" w14:paraId="0000000B">
      <w:pPr>
        <w:spacing w:before="120" w:line="240" w:lineRule="auto"/>
        <w:ind w:left="-15" w:firstLine="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Jul 2021 - PRESENT</w:t>
      </w:r>
    </w:p>
    <w:p w:rsidR="00000000" w:rsidDel="00000000" w:rsidP="00000000" w:rsidRDefault="00000000" w:rsidRPr="00000000" w14:paraId="0000000C">
      <w:pPr>
        <w:numPr>
          <w:ilvl w:val="0"/>
          <w:numId w:val="1"/>
        </w:numPr>
        <w:spacing w:after="0" w:afterAutospacing="0" w:before="12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Editing pitch decks, website designs, and customer-facing copy.</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rFonts w:ascii="Source Code Pro" w:cs="Source Code Pro" w:eastAsia="Source Code Pro" w:hAnsi="Source Code Pro"/>
          <w:color w:val="666666"/>
          <w:sz w:val="18"/>
          <w:szCs w:val="18"/>
          <w:u w:val="none"/>
        </w:rPr>
      </w:pPr>
      <w:r w:rsidDel="00000000" w:rsidR="00000000" w:rsidRPr="00000000">
        <w:rPr>
          <w:rFonts w:ascii="Source Code Pro" w:cs="Source Code Pro" w:eastAsia="Source Code Pro" w:hAnsi="Source Code Pro"/>
          <w:color w:val="666666"/>
          <w:sz w:val="18"/>
          <w:szCs w:val="18"/>
          <w:rtl w:val="0"/>
        </w:rPr>
        <w:t xml:space="preserve">Writing SEO blogs in: cybersecurity, general marketing, and customer relations.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Helping the company craft a cohesive and consistent house style.</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rFonts w:ascii="Source Code Pro" w:cs="Source Code Pro" w:eastAsia="Source Code Pro" w:hAnsi="Source Code Pro"/>
          <w:color w:val="666666"/>
          <w:sz w:val="18"/>
          <w:szCs w:val="18"/>
          <w:u w:val="none"/>
        </w:rPr>
      </w:pPr>
      <w:r w:rsidDel="00000000" w:rsidR="00000000" w:rsidRPr="00000000">
        <w:rPr>
          <w:rFonts w:ascii="Source Code Pro" w:cs="Source Code Pro" w:eastAsia="Source Code Pro" w:hAnsi="Source Code Pro"/>
          <w:color w:val="666666"/>
          <w:sz w:val="18"/>
          <w:szCs w:val="18"/>
          <w:rtl w:val="0"/>
        </w:rPr>
        <w:t xml:space="preserve">Ghost writing for magazine articles and company publications.</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rFonts w:ascii="Source Code Pro" w:cs="Source Code Pro" w:eastAsia="Source Code Pro" w:hAnsi="Source Code Pro"/>
          <w:color w:val="666666"/>
          <w:sz w:val="18"/>
          <w:szCs w:val="18"/>
          <w:u w:val="none"/>
        </w:rPr>
      </w:pPr>
      <w:r w:rsidDel="00000000" w:rsidR="00000000" w:rsidRPr="00000000">
        <w:rPr>
          <w:rFonts w:ascii="Source Code Pro" w:cs="Source Code Pro" w:eastAsia="Source Code Pro" w:hAnsi="Source Code Pro"/>
          <w:color w:val="666666"/>
          <w:sz w:val="18"/>
          <w:szCs w:val="18"/>
          <w:rtl w:val="0"/>
        </w:rPr>
        <w:t xml:space="preserve">Designing Company publications and imagery with InDesign &amp; Canva</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Maintaining company deadlines and fast turnaround times. </w:t>
      </w:r>
    </w:p>
    <w:p w:rsidR="00000000" w:rsidDel="00000000" w:rsidP="00000000" w:rsidRDefault="00000000" w:rsidRPr="00000000" w14:paraId="00000012">
      <w:pPr>
        <w:numPr>
          <w:ilvl w:val="0"/>
          <w:numId w:val="1"/>
        </w:numPr>
        <w:spacing w:before="0" w:beforeAutospacing="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Working with writing for multiple disciplines.</w:t>
      </w:r>
      <w:r w:rsidDel="00000000" w:rsidR="00000000" w:rsidRPr="00000000">
        <w:rPr>
          <w:rtl w:val="0"/>
        </w:rPr>
      </w:r>
    </w:p>
    <w:p w:rsidR="00000000" w:rsidDel="00000000" w:rsidP="00000000" w:rsidRDefault="00000000" w:rsidRPr="00000000" w14:paraId="00000013">
      <w:pPr>
        <w:pStyle w:val="Heading2"/>
        <w:keepNext w:val="0"/>
        <w:keepLines w:val="0"/>
        <w:pageBreakBefore w:val="0"/>
        <w:spacing w:after="0" w:before="280" w:line="240" w:lineRule="auto"/>
        <w:ind w:left="-15" w:firstLine="0"/>
        <w:rPr>
          <w:rFonts w:ascii="Source Code Pro" w:cs="Source Code Pro" w:eastAsia="Source Code Pro" w:hAnsi="Source Code Pro"/>
          <w:i w:val="1"/>
          <w:color w:val="2e4440"/>
          <w:sz w:val="22"/>
          <w:szCs w:val="22"/>
        </w:rPr>
      </w:pPr>
      <w:bookmarkStart w:colFirst="0" w:colLast="0" w:name="_7dr9u4281a" w:id="6"/>
      <w:bookmarkEnd w:id="6"/>
      <w:r w:rsidDel="00000000" w:rsidR="00000000" w:rsidRPr="00000000">
        <w:rPr>
          <w:rFonts w:ascii="Source Code Pro" w:cs="Source Code Pro" w:eastAsia="Source Code Pro" w:hAnsi="Source Code Pro"/>
          <w:b w:val="1"/>
          <w:color w:val="e91d63"/>
          <w:sz w:val="20"/>
          <w:szCs w:val="20"/>
          <w:rtl w:val="0"/>
        </w:rPr>
        <w:br w:type="textWrapping"/>
      </w:r>
      <w:r w:rsidDel="00000000" w:rsidR="00000000" w:rsidRPr="00000000">
        <w:rPr>
          <w:rFonts w:ascii="Source Code Pro" w:cs="Source Code Pro" w:eastAsia="Source Code Pro" w:hAnsi="Source Code Pro"/>
          <w:b w:val="1"/>
          <w:color w:val="e91d63"/>
          <w:sz w:val="20"/>
          <w:szCs w:val="20"/>
          <w:rtl w:val="0"/>
        </w:rPr>
        <w:t xml:space="preserve">Rollins College, Winter Park, FL</w:t>
      </w:r>
      <w:r w:rsidDel="00000000" w:rsidR="00000000" w:rsidRPr="00000000">
        <w:rPr>
          <w:rFonts w:ascii="Source Code Pro" w:cs="Source Code Pro" w:eastAsia="Source Code Pro" w:hAnsi="Source Code Pro"/>
          <w:i w:val="1"/>
          <w:color w:val="2e4440"/>
          <w:sz w:val="22"/>
          <w:szCs w:val="22"/>
          <w:rtl w:val="0"/>
        </w:rPr>
        <w:t xml:space="preserve"> — Graduate Tutor and Writing Consultant</w:t>
      </w:r>
    </w:p>
    <w:p w:rsidR="00000000" w:rsidDel="00000000" w:rsidP="00000000" w:rsidRDefault="00000000" w:rsidRPr="00000000" w14:paraId="00000014">
      <w:pPr>
        <w:pageBreakBefore w:val="0"/>
        <w:spacing w:before="120" w:line="240" w:lineRule="auto"/>
        <w:ind w:left="-15" w:firstLine="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Jan 2015 - PRESENT</w:t>
      </w:r>
    </w:p>
    <w:p w:rsidR="00000000" w:rsidDel="00000000" w:rsidP="00000000" w:rsidRDefault="00000000" w:rsidRPr="00000000" w14:paraId="00000015">
      <w:pPr>
        <w:pageBreakBefore w:val="0"/>
        <w:numPr>
          <w:ilvl w:val="0"/>
          <w:numId w:val="1"/>
        </w:numPr>
        <w:spacing w:after="0" w:afterAutospacing="0" w:before="12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Working with students of all ages and levels to teach writing skills.</w:t>
      </w:r>
    </w:p>
    <w:p w:rsidR="00000000" w:rsidDel="00000000" w:rsidP="00000000" w:rsidRDefault="00000000" w:rsidRPr="00000000" w14:paraId="00000016">
      <w:pPr>
        <w:pageBreakBefore w:val="0"/>
        <w:numPr>
          <w:ilvl w:val="0"/>
          <w:numId w:val="1"/>
        </w:numPr>
        <w:spacing w:after="0" w:afterAutospacing="0" w:before="0" w:beforeAutospacing="0" w:line="240" w:lineRule="auto"/>
        <w:ind w:left="720" w:hanging="360"/>
        <w:rPr>
          <w:rFonts w:ascii="Source Code Pro" w:cs="Source Code Pro" w:eastAsia="Source Code Pro" w:hAnsi="Source Code Pro"/>
          <w:color w:val="666666"/>
          <w:sz w:val="18"/>
          <w:szCs w:val="18"/>
          <w:u w:val="none"/>
        </w:rPr>
      </w:pPr>
      <w:r w:rsidDel="00000000" w:rsidR="00000000" w:rsidRPr="00000000">
        <w:rPr>
          <w:rFonts w:ascii="Source Code Pro" w:cs="Source Code Pro" w:eastAsia="Source Code Pro" w:hAnsi="Source Code Pro"/>
          <w:color w:val="666666"/>
          <w:sz w:val="18"/>
          <w:szCs w:val="18"/>
          <w:rtl w:val="0"/>
        </w:rPr>
        <w:t xml:space="preserve">Specializing in editing with adult students and graduate students.</w:t>
      </w:r>
    </w:p>
    <w:p w:rsidR="00000000" w:rsidDel="00000000" w:rsidP="00000000" w:rsidRDefault="00000000" w:rsidRPr="00000000" w14:paraId="00000017">
      <w:pPr>
        <w:pageBreakBefore w:val="0"/>
        <w:numPr>
          <w:ilvl w:val="0"/>
          <w:numId w:val="1"/>
        </w:numPr>
        <w:spacing w:after="0" w:afterAutospacing="0" w:before="0" w:beforeAutospacing="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Teaching and guiding ESL and ELL students.</w:t>
      </w:r>
    </w:p>
    <w:p w:rsidR="00000000" w:rsidDel="00000000" w:rsidP="00000000" w:rsidRDefault="00000000" w:rsidRPr="00000000" w14:paraId="00000018">
      <w:pPr>
        <w:pageBreakBefore w:val="0"/>
        <w:numPr>
          <w:ilvl w:val="0"/>
          <w:numId w:val="1"/>
        </w:numPr>
        <w:spacing w:after="0" w:afterAutospacing="0" w:before="0" w:beforeAutospacing="0" w:line="240" w:lineRule="auto"/>
        <w:ind w:left="720" w:hanging="360"/>
        <w:rPr>
          <w:rFonts w:ascii="Source Code Pro" w:cs="Source Code Pro" w:eastAsia="Source Code Pro" w:hAnsi="Source Code Pro"/>
          <w:color w:val="666666"/>
          <w:sz w:val="18"/>
          <w:szCs w:val="18"/>
          <w:u w:val="none"/>
        </w:rPr>
      </w:pPr>
      <w:r w:rsidDel="00000000" w:rsidR="00000000" w:rsidRPr="00000000">
        <w:rPr>
          <w:rFonts w:ascii="Source Code Pro" w:cs="Source Code Pro" w:eastAsia="Source Code Pro" w:hAnsi="Source Code Pro"/>
          <w:color w:val="666666"/>
          <w:sz w:val="18"/>
          <w:szCs w:val="18"/>
          <w:rtl w:val="0"/>
        </w:rPr>
        <w:t xml:space="preserve">Teaching and guiding resume and CV writers to improve copy.</w:t>
      </w:r>
    </w:p>
    <w:p w:rsidR="00000000" w:rsidDel="00000000" w:rsidP="00000000" w:rsidRDefault="00000000" w:rsidRPr="00000000" w14:paraId="00000019">
      <w:pPr>
        <w:pageBreakBefore w:val="0"/>
        <w:numPr>
          <w:ilvl w:val="0"/>
          <w:numId w:val="1"/>
        </w:numPr>
        <w:spacing w:before="0" w:beforeAutospacing="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Creating/editing copy, design graphics, pamphlets, and fliers.  </w:t>
      </w:r>
    </w:p>
    <w:p w:rsidR="00000000" w:rsidDel="00000000" w:rsidP="00000000" w:rsidRDefault="00000000" w:rsidRPr="00000000" w14:paraId="0000001A">
      <w:pPr>
        <w:pStyle w:val="Heading2"/>
        <w:keepNext w:val="0"/>
        <w:keepLines w:val="0"/>
        <w:pageBreakBefore w:val="0"/>
        <w:spacing w:after="0" w:before="280" w:line="240" w:lineRule="auto"/>
        <w:ind w:left="-15" w:firstLine="0"/>
        <w:rPr>
          <w:rFonts w:ascii="Source Code Pro" w:cs="Source Code Pro" w:eastAsia="Source Code Pro" w:hAnsi="Source Code Pro"/>
          <w:i w:val="1"/>
          <w:color w:val="2e4440"/>
          <w:sz w:val="22"/>
          <w:szCs w:val="22"/>
        </w:rPr>
      </w:pPr>
      <w:bookmarkStart w:colFirst="0" w:colLast="0" w:name="_jovpm7bkurso" w:id="7"/>
      <w:bookmarkEnd w:id="7"/>
      <w:r w:rsidDel="00000000" w:rsidR="00000000" w:rsidRPr="00000000">
        <w:rPr>
          <w:rFonts w:ascii="Source Code Pro" w:cs="Source Code Pro" w:eastAsia="Source Code Pro" w:hAnsi="Source Code Pro"/>
          <w:b w:val="1"/>
          <w:color w:val="e91d63"/>
          <w:sz w:val="20"/>
          <w:szCs w:val="20"/>
          <w:rtl w:val="0"/>
        </w:rPr>
        <w:br w:type="textWrapping"/>
        <w:t xml:space="preserve">Melon Development, Orlando, FL</w:t>
      </w:r>
      <w:r w:rsidDel="00000000" w:rsidR="00000000" w:rsidRPr="00000000">
        <w:rPr>
          <w:rFonts w:ascii="Source Code Pro" w:cs="Source Code Pro" w:eastAsia="Source Code Pro" w:hAnsi="Source Code Pro"/>
          <w:i w:val="1"/>
          <w:color w:val="2e4440"/>
          <w:sz w:val="22"/>
          <w:szCs w:val="22"/>
          <w:rtl w:val="0"/>
        </w:rPr>
        <w:t xml:space="preserve"> — Writer and Editor, Contractor</w:t>
      </w:r>
    </w:p>
    <w:p w:rsidR="00000000" w:rsidDel="00000000" w:rsidP="00000000" w:rsidRDefault="00000000" w:rsidRPr="00000000" w14:paraId="0000001B">
      <w:pPr>
        <w:pageBreakBefore w:val="0"/>
        <w:spacing w:before="120" w:line="240" w:lineRule="auto"/>
        <w:ind w:left="-15" w:firstLine="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Jan 2019 - PRESENT</w:t>
      </w:r>
    </w:p>
    <w:p w:rsidR="00000000" w:rsidDel="00000000" w:rsidP="00000000" w:rsidRDefault="00000000" w:rsidRPr="00000000" w14:paraId="0000001C">
      <w:pPr>
        <w:pageBreakBefore w:val="0"/>
        <w:numPr>
          <w:ilvl w:val="0"/>
          <w:numId w:val="2"/>
        </w:numPr>
        <w:spacing w:after="0" w:afterAutospacing="0" w:before="12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Creating copy that fits company structure and vision.</w:t>
      </w:r>
    </w:p>
    <w:p w:rsidR="00000000" w:rsidDel="00000000" w:rsidP="00000000" w:rsidRDefault="00000000" w:rsidRPr="00000000" w14:paraId="0000001D">
      <w:pPr>
        <w:pageBreakBefore w:val="0"/>
        <w:numPr>
          <w:ilvl w:val="0"/>
          <w:numId w:val="2"/>
        </w:numPr>
        <w:spacing w:after="0" w:afterAutospacing="0" w:before="0" w:beforeAutospacing="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Managing, reviewing, and revising company content. </w:t>
      </w:r>
    </w:p>
    <w:p w:rsidR="00000000" w:rsidDel="00000000" w:rsidP="00000000" w:rsidRDefault="00000000" w:rsidRPr="00000000" w14:paraId="0000001E">
      <w:pPr>
        <w:pageBreakBefore w:val="0"/>
        <w:numPr>
          <w:ilvl w:val="0"/>
          <w:numId w:val="2"/>
        </w:numPr>
        <w:spacing w:before="0" w:beforeAutospacing="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Editing and Revising PR statements.</w:t>
      </w:r>
      <w:r w:rsidDel="00000000" w:rsidR="00000000" w:rsidRPr="00000000">
        <w:rPr>
          <w:rtl w:val="0"/>
        </w:rPr>
      </w:r>
    </w:p>
    <w:p w:rsidR="00000000" w:rsidDel="00000000" w:rsidP="00000000" w:rsidRDefault="00000000" w:rsidRPr="00000000" w14:paraId="0000001F">
      <w:pPr>
        <w:pStyle w:val="Heading2"/>
        <w:keepNext w:val="0"/>
        <w:keepLines w:val="0"/>
        <w:pageBreakBefore w:val="0"/>
        <w:spacing w:after="0" w:before="280" w:line="240" w:lineRule="auto"/>
        <w:ind w:left="-15" w:firstLine="0"/>
        <w:rPr>
          <w:rFonts w:ascii="Source Code Pro" w:cs="Source Code Pro" w:eastAsia="Source Code Pro" w:hAnsi="Source Code Pro"/>
          <w:i w:val="1"/>
          <w:color w:val="2e4440"/>
          <w:sz w:val="22"/>
          <w:szCs w:val="22"/>
        </w:rPr>
      </w:pPr>
      <w:bookmarkStart w:colFirst="0" w:colLast="0" w:name="_q9zt30h81wpn" w:id="8"/>
      <w:bookmarkEnd w:id="8"/>
      <w:r w:rsidDel="00000000" w:rsidR="00000000" w:rsidRPr="00000000">
        <w:rPr>
          <w:rFonts w:ascii="Source Code Pro" w:cs="Source Code Pro" w:eastAsia="Source Code Pro" w:hAnsi="Source Code Pro"/>
          <w:b w:val="1"/>
          <w:color w:val="e91d63"/>
          <w:sz w:val="20"/>
          <w:szCs w:val="20"/>
          <w:rtl w:val="0"/>
        </w:rPr>
        <w:t xml:space="preserve">Rollins College, Winter Park, FL</w:t>
      </w:r>
      <w:r w:rsidDel="00000000" w:rsidR="00000000" w:rsidRPr="00000000">
        <w:rPr>
          <w:rFonts w:ascii="Source Code Pro" w:cs="Source Code Pro" w:eastAsia="Source Code Pro" w:hAnsi="Source Code Pro"/>
          <w:i w:val="1"/>
          <w:color w:val="2e4440"/>
          <w:sz w:val="20"/>
          <w:szCs w:val="20"/>
          <w:rtl w:val="0"/>
        </w:rPr>
        <w:t xml:space="preserve"> </w:t>
      </w:r>
      <w:r w:rsidDel="00000000" w:rsidR="00000000" w:rsidRPr="00000000">
        <w:rPr>
          <w:rFonts w:ascii="Source Code Pro" w:cs="Source Code Pro" w:eastAsia="Source Code Pro" w:hAnsi="Source Code Pro"/>
          <w:i w:val="1"/>
          <w:color w:val="2e4440"/>
          <w:sz w:val="22"/>
          <w:szCs w:val="22"/>
          <w:rtl w:val="0"/>
        </w:rPr>
        <w:t xml:space="preserve">— Winter With the Writers Intern</w:t>
      </w:r>
    </w:p>
    <w:p w:rsidR="00000000" w:rsidDel="00000000" w:rsidP="00000000" w:rsidRDefault="00000000" w:rsidRPr="00000000" w14:paraId="00000020">
      <w:pPr>
        <w:pageBreakBefore w:val="0"/>
        <w:spacing w:before="120" w:line="240" w:lineRule="auto"/>
        <w:ind w:left="-15" w:firstLine="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Jan 2018 - May 2018</w:t>
      </w:r>
    </w:p>
    <w:p w:rsidR="00000000" w:rsidDel="00000000" w:rsidP="00000000" w:rsidRDefault="00000000" w:rsidRPr="00000000" w14:paraId="00000021">
      <w:pPr>
        <w:pageBreakBefore w:val="0"/>
        <w:numPr>
          <w:ilvl w:val="0"/>
          <w:numId w:val="1"/>
        </w:numPr>
        <w:spacing w:after="0" w:afterAutospacing="0" w:before="12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Crafting creative writing and serial writing for workshops weekly.</w:t>
      </w:r>
    </w:p>
    <w:p w:rsidR="00000000" w:rsidDel="00000000" w:rsidP="00000000" w:rsidRDefault="00000000" w:rsidRPr="00000000" w14:paraId="00000022">
      <w:pPr>
        <w:pageBreakBefore w:val="0"/>
        <w:numPr>
          <w:ilvl w:val="0"/>
          <w:numId w:val="1"/>
        </w:numPr>
        <w:spacing w:after="0" w:afterAutospacing="0" w:before="0" w:beforeAutospacing="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Managing set-up/strike of public events.</w:t>
      </w:r>
    </w:p>
    <w:p w:rsidR="00000000" w:rsidDel="00000000" w:rsidP="00000000" w:rsidRDefault="00000000" w:rsidRPr="00000000" w14:paraId="00000023">
      <w:pPr>
        <w:pageBreakBefore w:val="0"/>
        <w:numPr>
          <w:ilvl w:val="0"/>
          <w:numId w:val="1"/>
        </w:numPr>
        <w:spacing w:before="0" w:beforeAutospacing="0" w:line="240"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Worked with National Book Award Winner Elliot Ackerman and author Lisa Ko.</w:t>
        <w:br w:type="textWrapping"/>
      </w:r>
      <w:r w:rsidDel="00000000" w:rsidR="00000000" w:rsidRPr="00000000">
        <w:rPr>
          <w:rtl w:val="0"/>
        </w:rPr>
      </w:r>
    </w:p>
    <w:p w:rsidR="00000000" w:rsidDel="00000000" w:rsidP="00000000" w:rsidRDefault="00000000" w:rsidRPr="00000000" w14:paraId="00000024">
      <w:pPr>
        <w:pageBreakBefore w:val="0"/>
        <w:spacing w:before="120" w:line="288" w:lineRule="auto"/>
        <w:rPr>
          <w:rFonts w:ascii="Oswald" w:cs="Oswald" w:eastAsia="Oswald" w:hAnsi="Oswald"/>
          <w:color w:val="424242"/>
          <w:sz w:val="24"/>
          <w:szCs w:val="24"/>
          <w:u w:val="single"/>
        </w:rPr>
      </w:pPr>
      <w:r w:rsidDel="00000000" w:rsidR="00000000" w:rsidRPr="00000000">
        <w:rPr>
          <w:rFonts w:ascii="Oswald" w:cs="Oswald" w:eastAsia="Oswald" w:hAnsi="Oswald"/>
          <w:color w:val="424242"/>
          <w:sz w:val="24"/>
          <w:szCs w:val="24"/>
          <w:u w:val="single"/>
          <w:rtl w:val="0"/>
        </w:rPr>
        <w:t xml:space="preserve">EDUCATION</w:t>
      </w:r>
    </w:p>
    <w:p w:rsidR="00000000" w:rsidDel="00000000" w:rsidP="00000000" w:rsidRDefault="00000000" w:rsidRPr="00000000" w14:paraId="00000025">
      <w:pPr>
        <w:pStyle w:val="Heading2"/>
        <w:keepNext w:val="0"/>
        <w:keepLines w:val="0"/>
        <w:pageBreakBefore w:val="0"/>
        <w:spacing w:after="0" w:before="280" w:line="240" w:lineRule="auto"/>
        <w:ind w:left="-15" w:firstLine="0"/>
        <w:rPr>
          <w:rFonts w:ascii="Source Code Pro" w:cs="Source Code Pro" w:eastAsia="Source Code Pro" w:hAnsi="Source Code Pro"/>
          <w:i w:val="1"/>
          <w:color w:val="2e4440"/>
          <w:sz w:val="22"/>
          <w:szCs w:val="22"/>
        </w:rPr>
      </w:pPr>
      <w:bookmarkStart w:colFirst="0" w:colLast="0" w:name="_utayan5c2wml" w:id="9"/>
      <w:bookmarkEnd w:id="9"/>
      <w:r w:rsidDel="00000000" w:rsidR="00000000" w:rsidRPr="00000000">
        <w:rPr>
          <w:rFonts w:ascii="Source Code Pro" w:cs="Source Code Pro" w:eastAsia="Source Code Pro" w:hAnsi="Source Code Pro"/>
          <w:b w:val="1"/>
          <w:color w:val="e91d63"/>
          <w:sz w:val="20"/>
          <w:szCs w:val="20"/>
          <w:rtl w:val="0"/>
        </w:rPr>
        <w:t xml:space="preserve">Rollins College, Winter Park</w:t>
      </w:r>
      <w:r w:rsidDel="00000000" w:rsidR="00000000" w:rsidRPr="00000000">
        <w:rPr>
          <w:rFonts w:ascii="Source Code Pro" w:cs="Source Code Pro" w:eastAsia="Source Code Pro" w:hAnsi="Source Code Pro"/>
          <w:i w:val="1"/>
          <w:color w:val="2e4440"/>
          <w:sz w:val="22"/>
          <w:szCs w:val="22"/>
          <w:rtl w:val="0"/>
        </w:rPr>
        <w:t xml:space="preserve"> — Bachelors of English &amp; Masters Degree</w:t>
      </w:r>
    </w:p>
    <w:p w:rsidR="00000000" w:rsidDel="00000000" w:rsidP="00000000" w:rsidRDefault="00000000" w:rsidRPr="00000000" w14:paraId="00000026">
      <w:pPr>
        <w:pageBreakBefore w:val="0"/>
        <w:spacing w:before="120" w:line="240" w:lineRule="auto"/>
        <w:ind w:left="-15" w:firstLine="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Aug 2014 - May 2018 | Aug 2019 - May 2022</w:t>
      </w:r>
    </w:p>
    <w:p w:rsidR="00000000" w:rsidDel="00000000" w:rsidP="00000000" w:rsidRDefault="00000000" w:rsidRPr="00000000" w14:paraId="00000027">
      <w:pPr>
        <w:pageBreakBefore w:val="0"/>
        <w:spacing w:before="120" w:line="240" w:lineRule="auto"/>
        <w:ind w:left="-15" w:firstLine="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Trained in linguistics, editing, creative writing, literature, philosophy, and multidisciplinary graduate research. </w:t>
      </w:r>
    </w:p>
    <w:p w:rsidR="00000000" w:rsidDel="00000000" w:rsidP="00000000" w:rsidRDefault="00000000" w:rsidRPr="00000000" w14:paraId="00000028">
      <w:pPr>
        <w:pStyle w:val="Heading2"/>
        <w:keepNext w:val="0"/>
        <w:keepLines w:val="0"/>
        <w:pageBreakBefore w:val="0"/>
        <w:spacing w:after="0" w:before="280" w:line="240" w:lineRule="auto"/>
        <w:ind w:left="-15" w:firstLine="0"/>
        <w:rPr>
          <w:rFonts w:ascii="Source Code Pro" w:cs="Source Code Pro" w:eastAsia="Source Code Pro" w:hAnsi="Source Code Pro"/>
          <w:color w:val="666666"/>
          <w:sz w:val="18"/>
          <w:szCs w:val="18"/>
        </w:rPr>
      </w:pPr>
      <w:bookmarkStart w:colFirst="0" w:colLast="0" w:name="_lklm8vptj9bm" w:id="10"/>
      <w:bookmarkEnd w:id="10"/>
      <w:r w:rsidDel="00000000" w:rsidR="00000000" w:rsidRPr="00000000">
        <w:rPr>
          <w:rFonts w:ascii="Source Code Pro" w:cs="Source Code Pro" w:eastAsia="Source Code Pro" w:hAnsi="Source Code Pro"/>
          <w:b w:val="1"/>
          <w:color w:val="e91d63"/>
          <w:sz w:val="20"/>
          <w:szCs w:val="20"/>
          <w:rtl w:val="0"/>
        </w:rPr>
        <w:t xml:space="preserve">University Of Central Florida, Orlando</w:t>
      </w:r>
      <w:r w:rsidDel="00000000" w:rsidR="00000000" w:rsidRPr="00000000">
        <w:rPr>
          <w:rFonts w:ascii="Source Code Pro" w:cs="Source Code Pro" w:eastAsia="Source Code Pro" w:hAnsi="Source Code Pro"/>
          <w:i w:val="1"/>
          <w:color w:val="2e4440"/>
          <w:sz w:val="22"/>
          <w:szCs w:val="22"/>
          <w:rtl w:val="0"/>
        </w:rPr>
        <w:t xml:space="preserve"> — PhD. Text and Technology </w:t>
        <w:br w:type="textWrapping"/>
        <w:t xml:space="preserve">(In Progress) </w:t>
        <w:br w:type="textWrapping"/>
        <w:br w:type="textWrapping"/>
      </w:r>
      <w:r w:rsidDel="00000000" w:rsidR="00000000" w:rsidRPr="00000000">
        <w:rPr>
          <w:rFonts w:ascii="Source Code Pro" w:cs="Source Code Pro" w:eastAsia="Source Code Pro" w:hAnsi="Source Code Pro"/>
          <w:color w:val="666666"/>
          <w:sz w:val="18"/>
          <w:szCs w:val="18"/>
          <w:rtl w:val="0"/>
        </w:rPr>
        <w:t xml:space="preserve">Aug 2022 </w:t>
      </w:r>
    </w:p>
    <w:p w:rsidR="00000000" w:rsidDel="00000000" w:rsidP="00000000" w:rsidRDefault="00000000" w:rsidRPr="00000000" w14:paraId="00000029">
      <w:pPr>
        <w:pageBreakBefore w:val="0"/>
        <w:spacing w:before="120" w:line="240" w:lineRule="auto"/>
        <w:ind w:left="-15" w:firstLine="0"/>
        <w:rPr>
          <w:rFonts w:ascii="Oswald" w:cs="Oswald" w:eastAsia="Oswald" w:hAnsi="Oswald"/>
          <w:color w:val="424242"/>
          <w:sz w:val="24"/>
          <w:szCs w:val="24"/>
          <w:u w:val="single"/>
        </w:rPr>
      </w:pPr>
      <w:r w:rsidDel="00000000" w:rsidR="00000000" w:rsidRPr="00000000">
        <w:rPr>
          <w:rFonts w:ascii="Oswald" w:cs="Oswald" w:eastAsia="Oswald" w:hAnsi="Oswald"/>
          <w:color w:val="424242"/>
          <w:sz w:val="24"/>
          <w:szCs w:val="24"/>
          <w:u w:val="single"/>
          <w:rtl w:val="0"/>
        </w:rPr>
        <w:br w:type="textWrapping"/>
        <w:t xml:space="preserve">AWARDS/ACHIEVEMENTS</w:t>
      </w:r>
    </w:p>
    <w:p w:rsidR="00000000" w:rsidDel="00000000" w:rsidP="00000000" w:rsidRDefault="00000000" w:rsidRPr="00000000" w14:paraId="0000002A">
      <w:pPr>
        <w:pageBreakBefore w:val="0"/>
        <w:spacing w:before="120" w:line="240" w:lineRule="auto"/>
        <w:ind w:left="-15" w:firstLine="0"/>
        <w:rPr>
          <w:rFonts w:ascii="PT Mono" w:cs="PT Mono" w:eastAsia="PT Mono" w:hAnsi="PT Mono"/>
          <w:color w:val="666666"/>
          <w:sz w:val="18"/>
          <w:szCs w:val="18"/>
        </w:rPr>
      </w:pPr>
      <w:r w:rsidDel="00000000" w:rsidR="00000000" w:rsidRPr="00000000">
        <w:rPr>
          <w:rFonts w:ascii="PT Mono" w:cs="PT Mono" w:eastAsia="PT Mono" w:hAnsi="PT Mono"/>
          <w:b w:val="1"/>
          <w:color w:val="666666"/>
          <w:sz w:val="18"/>
          <w:szCs w:val="18"/>
          <w:rtl w:val="0"/>
        </w:rPr>
        <w:t xml:space="preserve">Honors in the Major: </w:t>
      </w:r>
      <w:r w:rsidDel="00000000" w:rsidR="00000000" w:rsidRPr="00000000">
        <w:rPr>
          <w:rFonts w:ascii="PT Mono" w:cs="PT Mono" w:eastAsia="PT Mono" w:hAnsi="PT Mono"/>
          <w:color w:val="666666"/>
          <w:sz w:val="18"/>
          <w:szCs w:val="18"/>
          <w:rtl w:val="0"/>
        </w:rPr>
        <w:t xml:space="preserve">Crafting a full length novel as a senior thesis.</w:t>
      </w:r>
    </w:p>
    <w:p w:rsidR="00000000" w:rsidDel="00000000" w:rsidP="00000000" w:rsidRDefault="00000000" w:rsidRPr="00000000" w14:paraId="0000002B">
      <w:pPr>
        <w:pageBreakBefore w:val="0"/>
        <w:spacing w:before="120" w:line="240" w:lineRule="auto"/>
        <w:ind w:left="-15" w:firstLine="0"/>
        <w:rPr>
          <w:rFonts w:ascii="PT Mono" w:cs="PT Mono" w:eastAsia="PT Mono" w:hAnsi="PT Mono"/>
          <w:color w:val="666666"/>
          <w:sz w:val="18"/>
          <w:szCs w:val="18"/>
        </w:rPr>
      </w:pPr>
      <w:r w:rsidDel="00000000" w:rsidR="00000000" w:rsidRPr="00000000">
        <w:rPr>
          <w:rFonts w:ascii="PT Mono" w:cs="PT Mono" w:eastAsia="PT Mono" w:hAnsi="PT Mono"/>
          <w:b w:val="1"/>
          <w:color w:val="666666"/>
          <w:sz w:val="18"/>
          <w:szCs w:val="18"/>
          <w:rtl w:val="0"/>
        </w:rPr>
        <w:t xml:space="preserve">Magna Cum Laude: </w:t>
      </w:r>
      <w:r w:rsidDel="00000000" w:rsidR="00000000" w:rsidRPr="00000000">
        <w:rPr>
          <w:rFonts w:ascii="PT Mono" w:cs="PT Mono" w:eastAsia="PT Mono" w:hAnsi="PT Mono"/>
          <w:color w:val="666666"/>
          <w:sz w:val="18"/>
          <w:szCs w:val="18"/>
          <w:rtl w:val="0"/>
        </w:rPr>
        <w:t xml:space="preserve">Exceptional academic success throughout the undergraduate program.</w:t>
      </w:r>
    </w:p>
    <w:p w:rsidR="00000000" w:rsidDel="00000000" w:rsidP="00000000" w:rsidRDefault="00000000" w:rsidRPr="00000000" w14:paraId="0000002C">
      <w:pPr>
        <w:pageBreakBefore w:val="0"/>
        <w:spacing w:before="120" w:line="240" w:lineRule="auto"/>
        <w:ind w:left="-15" w:firstLine="0"/>
        <w:rPr>
          <w:rFonts w:ascii="PT Mono" w:cs="PT Mono" w:eastAsia="PT Mono" w:hAnsi="PT Mono"/>
          <w:color w:val="666666"/>
          <w:sz w:val="18"/>
          <w:szCs w:val="18"/>
        </w:rPr>
      </w:pPr>
      <w:r w:rsidDel="00000000" w:rsidR="00000000" w:rsidRPr="00000000">
        <w:rPr>
          <w:rFonts w:ascii="PT Mono" w:cs="PT Mono" w:eastAsia="PT Mono" w:hAnsi="PT Mono"/>
          <w:b w:val="1"/>
          <w:color w:val="666666"/>
          <w:sz w:val="18"/>
          <w:szCs w:val="18"/>
          <w:rtl w:val="0"/>
        </w:rPr>
        <w:t xml:space="preserve">General Charles Reeves Award:</w:t>
      </w:r>
      <w:r w:rsidDel="00000000" w:rsidR="00000000" w:rsidRPr="00000000">
        <w:rPr>
          <w:rFonts w:ascii="PT Mono" w:cs="PT Mono" w:eastAsia="PT Mono" w:hAnsi="PT Mono"/>
          <w:color w:val="666666"/>
          <w:sz w:val="18"/>
          <w:szCs w:val="18"/>
          <w:rtl w:val="0"/>
        </w:rPr>
        <w:t xml:space="preserve"> Honor and distinction in the Rollins Writing Program.</w:t>
      </w:r>
    </w:p>
    <w:p w:rsidR="00000000" w:rsidDel="00000000" w:rsidP="00000000" w:rsidRDefault="00000000" w:rsidRPr="00000000" w14:paraId="0000002D">
      <w:pPr>
        <w:pageBreakBefore w:val="0"/>
        <w:spacing w:before="120" w:line="240" w:lineRule="auto"/>
        <w:ind w:left="-15" w:firstLine="0"/>
        <w:rPr>
          <w:rFonts w:ascii="PT Mono" w:cs="PT Mono" w:eastAsia="PT Mono" w:hAnsi="PT Mono"/>
          <w:b w:val="1"/>
          <w:color w:val="666666"/>
          <w:sz w:val="18"/>
          <w:szCs w:val="18"/>
        </w:rPr>
      </w:pPr>
      <w:r w:rsidDel="00000000" w:rsidR="00000000" w:rsidRPr="00000000">
        <w:rPr>
          <w:rFonts w:ascii="Oswald" w:cs="Oswald" w:eastAsia="Oswald" w:hAnsi="Oswald"/>
          <w:color w:val="424242"/>
          <w:sz w:val="24"/>
          <w:szCs w:val="24"/>
          <w:u w:val="single"/>
          <w:rtl w:val="0"/>
        </w:rPr>
        <w:br w:type="textWrapping"/>
        <w:t xml:space="preserve">PUBLICATIONS</w:t>
      </w:r>
      <w:r w:rsidDel="00000000" w:rsidR="00000000" w:rsidRPr="00000000">
        <w:rPr>
          <w:rtl w:val="0"/>
        </w:rPr>
      </w:r>
    </w:p>
    <w:p w:rsidR="00000000" w:rsidDel="00000000" w:rsidP="00000000" w:rsidRDefault="00000000" w:rsidRPr="00000000" w14:paraId="0000002E">
      <w:pPr>
        <w:pageBreakBefore w:val="0"/>
        <w:spacing w:before="120" w:line="240" w:lineRule="auto"/>
        <w:ind w:left="0" w:firstLine="0"/>
        <w:rPr>
          <w:rFonts w:ascii="PT Mono" w:cs="PT Mono" w:eastAsia="PT Mono" w:hAnsi="PT Mono"/>
          <w:b w:val="1"/>
          <w:color w:val="666666"/>
          <w:sz w:val="18"/>
          <w:szCs w:val="18"/>
        </w:rPr>
      </w:pPr>
      <w:r w:rsidDel="00000000" w:rsidR="00000000" w:rsidRPr="00000000">
        <w:rPr>
          <w:rFonts w:ascii="PT Mono" w:cs="PT Mono" w:eastAsia="PT Mono" w:hAnsi="PT Mono"/>
          <w:b w:val="1"/>
          <w:i w:val="1"/>
          <w:color w:val="666666"/>
          <w:sz w:val="18"/>
          <w:szCs w:val="18"/>
          <w:rtl w:val="0"/>
        </w:rPr>
        <w:t xml:space="preserve">Writer and Designer:</w:t>
      </w:r>
      <w:r w:rsidDel="00000000" w:rsidR="00000000" w:rsidRPr="00000000">
        <w:rPr>
          <w:rFonts w:ascii="PT Mono" w:cs="PT Mono" w:eastAsia="PT Mono" w:hAnsi="PT Mono"/>
          <w:color w:val="666666"/>
          <w:sz w:val="18"/>
          <w:szCs w:val="18"/>
          <w:rtl w:val="0"/>
        </w:rPr>
        <w:t xml:space="preserve"> </w:t>
      </w:r>
      <w:r w:rsidDel="00000000" w:rsidR="00000000" w:rsidRPr="00000000">
        <w:rPr>
          <w:rFonts w:ascii="PT Mono" w:cs="PT Mono" w:eastAsia="PT Mono" w:hAnsi="PT Mono"/>
          <w:color w:val="666666"/>
          <w:sz w:val="16"/>
          <w:szCs w:val="16"/>
          <w:rtl w:val="0"/>
        </w:rPr>
        <w:t xml:space="preserve">“</w:t>
      </w:r>
      <w:hyperlink r:id="rId8">
        <w:r w:rsidDel="00000000" w:rsidR="00000000" w:rsidRPr="00000000">
          <w:rPr>
            <w:rFonts w:ascii="PT Mono" w:cs="PT Mono" w:eastAsia="PT Mono" w:hAnsi="PT Mono"/>
            <w:color w:val="1155cc"/>
            <w:sz w:val="16"/>
            <w:szCs w:val="16"/>
            <w:u w:val="single"/>
            <w:rtl w:val="0"/>
          </w:rPr>
          <w:t xml:space="preserve">Understanding the Writing Process</w:t>
        </w:r>
      </w:hyperlink>
      <w:r w:rsidDel="00000000" w:rsidR="00000000" w:rsidRPr="00000000">
        <w:rPr>
          <w:rFonts w:ascii="PT Mono" w:cs="PT Mono" w:eastAsia="PT Mono" w:hAnsi="PT Mono"/>
          <w:color w:val="666666"/>
          <w:sz w:val="16"/>
          <w:szCs w:val="16"/>
          <w:rtl w:val="0"/>
        </w:rPr>
        <w:t xml:space="preserve">,” “</w:t>
      </w:r>
      <w:hyperlink r:id="rId9">
        <w:r w:rsidDel="00000000" w:rsidR="00000000" w:rsidRPr="00000000">
          <w:rPr>
            <w:rFonts w:ascii="PT Mono" w:cs="PT Mono" w:eastAsia="PT Mono" w:hAnsi="PT Mono"/>
            <w:color w:val="1155cc"/>
            <w:sz w:val="16"/>
            <w:szCs w:val="16"/>
            <w:u w:val="single"/>
            <w:rtl w:val="0"/>
          </w:rPr>
          <w:t xml:space="preserve">Comma Basics</w:t>
        </w:r>
      </w:hyperlink>
      <w:r w:rsidDel="00000000" w:rsidR="00000000" w:rsidRPr="00000000">
        <w:rPr>
          <w:rFonts w:ascii="PT Mono" w:cs="PT Mono" w:eastAsia="PT Mono" w:hAnsi="PT Mono"/>
          <w:color w:val="666666"/>
          <w:sz w:val="16"/>
          <w:szCs w:val="16"/>
          <w:rtl w:val="0"/>
        </w:rPr>
        <w:t xml:space="preserve">,” “</w:t>
      </w:r>
      <w:hyperlink r:id="rId10">
        <w:r w:rsidDel="00000000" w:rsidR="00000000" w:rsidRPr="00000000">
          <w:rPr>
            <w:rFonts w:ascii="PT Mono" w:cs="PT Mono" w:eastAsia="PT Mono" w:hAnsi="PT Mono"/>
            <w:color w:val="1155cc"/>
            <w:sz w:val="16"/>
            <w:szCs w:val="16"/>
            <w:u w:val="single"/>
            <w:rtl w:val="0"/>
          </w:rPr>
          <w:t xml:space="preserve">Academic Writing Conventions</w:t>
        </w:r>
      </w:hyperlink>
      <w:r w:rsidDel="00000000" w:rsidR="00000000" w:rsidRPr="00000000">
        <w:rPr>
          <w:rFonts w:ascii="PT Mono" w:cs="PT Mono" w:eastAsia="PT Mono" w:hAnsi="PT Mono"/>
          <w:color w:val="666666"/>
          <w:sz w:val="16"/>
          <w:szCs w:val="16"/>
          <w:rtl w:val="0"/>
        </w:rPr>
        <w:t xml:space="preserve">,” “</w:t>
      </w:r>
      <w:hyperlink r:id="rId11">
        <w:r w:rsidDel="00000000" w:rsidR="00000000" w:rsidRPr="00000000">
          <w:rPr>
            <w:rFonts w:ascii="PT Mono" w:cs="PT Mono" w:eastAsia="PT Mono" w:hAnsi="PT Mono"/>
            <w:color w:val="1155cc"/>
            <w:sz w:val="16"/>
            <w:szCs w:val="16"/>
            <w:u w:val="single"/>
            <w:rtl w:val="0"/>
          </w:rPr>
          <w:t xml:space="preserve">Argumentative vs Research Writing</w:t>
        </w:r>
      </w:hyperlink>
      <w:r w:rsidDel="00000000" w:rsidR="00000000" w:rsidRPr="00000000">
        <w:rPr>
          <w:rFonts w:ascii="PT Mono" w:cs="PT Mono" w:eastAsia="PT Mono" w:hAnsi="PT Mono"/>
          <w:color w:val="666666"/>
          <w:sz w:val="16"/>
          <w:szCs w:val="16"/>
          <w:rtl w:val="0"/>
        </w:rPr>
        <w:t xml:space="preserve">,” “</w:t>
      </w:r>
      <w:hyperlink r:id="rId12">
        <w:r w:rsidDel="00000000" w:rsidR="00000000" w:rsidRPr="00000000">
          <w:rPr>
            <w:rFonts w:ascii="PT Mono" w:cs="PT Mono" w:eastAsia="PT Mono" w:hAnsi="PT Mono"/>
            <w:color w:val="1155cc"/>
            <w:sz w:val="16"/>
            <w:szCs w:val="16"/>
            <w:u w:val="single"/>
            <w:rtl w:val="0"/>
          </w:rPr>
          <w:t xml:space="preserve">Argumentative Essays</w:t>
        </w:r>
      </w:hyperlink>
      <w:r w:rsidDel="00000000" w:rsidR="00000000" w:rsidRPr="00000000">
        <w:rPr>
          <w:rFonts w:ascii="PT Mono" w:cs="PT Mono" w:eastAsia="PT Mono" w:hAnsi="PT Mono"/>
          <w:color w:val="666666"/>
          <w:sz w:val="16"/>
          <w:szCs w:val="16"/>
          <w:rtl w:val="0"/>
        </w:rPr>
        <w:t xml:space="preserve">,” “</w:t>
      </w:r>
      <w:hyperlink r:id="rId13">
        <w:r w:rsidDel="00000000" w:rsidR="00000000" w:rsidRPr="00000000">
          <w:rPr>
            <w:rFonts w:ascii="PT Mono" w:cs="PT Mono" w:eastAsia="PT Mono" w:hAnsi="PT Mono"/>
            <w:color w:val="1155cc"/>
            <w:sz w:val="16"/>
            <w:szCs w:val="16"/>
            <w:u w:val="single"/>
            <w:rtl w:val="0"/>
          </w:rPr>
          <w:t xml:space="preserve">Research Essays</w:t>
        </w:r>
      </w:hyperlink>
      <w:r w:rsidDel="00000000" w:rsidR="00000000" w:rsidRPr="00000000">
        <w:rPr>
          <w:rFonts w:ascii="PT Mono" w:cs="PT Mono" w:eastAsia="PT Mono" w:hAnsi="PT Mono"/>
          <w:color w:val="666666"/>
          <w:sz w:val="16"/>
          <w:szCs w:val="16"/>
          <w:rtl w:val="0"/>
        </w:rPr>
        <w:t xml:space="preserve">,” and “</w:t>
      </w:r>
      <w:hyperlink r:id="rId14">
        <w:r w:rsidDel="00000000" w:rsidR="00000000" w:rsidRPr="00000000">
          <w:rPr>
            <w:rFonts w:ascii="PT Mono" w:cs="PT Mono" w:eastAsia="PT Mono" w:hAnsi="PT Mono"/>
            <w:color w:val="1155cc"/>
            <w:sz w:val="16"/>
            <w:szCs w:val="16"/>
            <w:u w:val="single"/>
            <w:rtl w:val="0"/>
          </w:rPr>
          <w:t xml:space="preserve">Literature Reviews</w:t>
        </w:r>
      </w:hyperlink>
      <w:r w:rsidDel="00000000" w:rsidR="00000000" w:rsidRPr="00000000">
        <w:rPr>
          <w:rFonts w:ascii="PT Mono" w:cs="PT Mono" w:eastAsia="PT Mono" w:hAnsi="PT Mono"/>
          <w:color w:val="666666"/>
          <w:sz w:val="16"/>
          <w:szCs w:val="16"/>
          <w:rtl w:val="0"/>
        </w:rPr>
        <w:t xml:space="preserve">,” published by Rollins College, 2021;</w:t>
        <w:br w:type="textWrapping"/>
        <w:t xml:space="preserve">“</w:t>
      </w:r>
      <w:hyperlink r:id="rId15">
        <w:r w:rsidDel="00000000" w:rsidR="00000000" w:rsidRPr="00000000">
          <w:rPr>
            <w:rFonts w:ascii="PT Mono" w:cs="PT Mono" w:eastAsia="PT Mono" w:hAnsi="PT Mono"/>
            <w:color w:val="1155cc"/>
            <w:sz w:val="16"/>
            <w:szCs w:val="16"/>
            <w:u w:val="single"/>
            <w:rtl w:val="0"/>
          </w:rPr>
          <w:t xml:space="preserve">A Step-by-Step Guide to Writing Introductions</w:t>
        </w:r>
      </w:hyperlink>
      <w:r w:rsidDel="00000000" w:rsidR="00000000" w:rsidRPr="00000000">
        <w:rPr>
          <w:rFonts w:ascii="PT Mono" w:cs="PT Mono" w:eastAsia="PT Mono" w:hAnsi="PT Mono"/>
          <w:color w:val="666666"/>
          <w:sz w:val="16"/>
          <w:szCs w:val="16"/>
          <w:rtl w:val="0"/>
        </w:rPr>
        <w:t xml:space="preserve">” and “</w:t>
      </w:r>
      <w:hyperlink r:id="rId16">
        <w:r w:rsidDel="00000000" w:rsidR="00000000" w:rsidRPr="00000000">
          <w:rPr>
            <w:rFonts w:ascii="PT Mono" w:cs="PT Mono" w:eastAsia="PT Mono" w:hAnsi="PT Mono"/>
            <w:color w:val="1155cc"/>
            <w:sz w:val="16"/>
            <w:szCs w:val="16"/>
            <w:u w:val="single"/>
            <w:rtl w:val="0"/>
          </w:rPr>
          <w:t xml:space="preserve">Revising vs. Editing</w:t>
        </w:r>
      </w:hyperlink>
      <w:r w:rsidDel="00000000" w:rsidR="00000000" w:rsidRPr="00000000">
        <w:rPr>
          <w:rFonts w:ascii="PT Mono" w:cs="PT Mono" w:eastAsia="PT Mono" w:hAnsi="PT Mono"/>
          <w:color w:val="666666"/>
          <w:sz w:val="16"/>
          <w:szCs w:val="16"/>
          <w:rtl w:val="0"/>
        </w:rPr>
        <w:t xml:space="preserve">” published by Rollins College, 2020 </w:t>
      </w:r>
      <w:r w:rsidDel="00000000" w:rsidR="00000000" w:rsidRPr="00000000">
        <w:rPr>
          <w:rFonts w:ascii="PT Mono" w:cs="PT Mono" w:eastAsia="PT Mono" w:hAnsi="PT Mono"/>
          <w:color w:val="666666"/>
          <w:sz w:val="18"/>
          <w:szCs w:val="18"/>
          <w:rtl w:val="0"/>
        </w:rPr>
        <w:t xml:space="preserve"> </w:t>
      </w:r>
      <w:r w:rsidDel="00000000" w:rsidR="00000000" w:rsidRPr="00000000">
        <w:rPr>
          <w:rtl w:val="0"/>
        </w:rPr>
      </w:r>
    </w:p>
    <w:p w:rsidR="00000000" w:rsidDel="00000000" w:rsidP="00000000" w:rsidRDefault="00000000" w:rsidRPr="00000000" w14:paraId="0000002F">
      <w:pPr>
        <w:spacing w:before="120" w:line="240" w:lineRule="auto"/>
        <w:ind w:left="-15" w:firstLine="0"/>
        <w:rPr>
          <w:rFonts w:ascii="PT Mono" w:cs="PT Mono" w:eastAsia="PT Mono" w:hAnsi="PT Mono"/>
          <w:color w:val="666666"/>
          <w:sz w:val="16"/>
          <w:szCs w:val="16"/>
        </w:rPr>
      </w:pPr>
      <w:r w:rsidDel="00000000" w:rsidR="00000000" w:rsidRPr="00000000">
        <w:rPr>
          <w:rFonts w:ascii="PT Mono" w:cs="PT Mono" w:eastAsia="PT Mono" w:hAnsi="PT Mono"/>
          <w:b w:val="1"/>
          <w:i w:val="1"/>
          <w:color w:val="666666"/>
          <w:sz w:val="18"/>
          <w:szCs w:val="18"/>
          <w:rtl w:val="0"/>
        </w:rPr>
        <w:t xml:space="preserve">Citation Writer and Editor:</w:t>
      </w:r>
      <w:r w:rsidDel="00000000" w:rsidR="00000000" w:rsidRPr="00000000">
        <w:rPr>
          <w:rFonts w:ascii="PT Mono" w:cs="PT Mono" w:eastAsia="PT Mono" w:hAnsi="PT Mono"/>
          <w:color w:val="666666"/>
          <w:sz w:val="18"/>
          <w:szCs w:val="18"/>
          <w:rtl w:val="0"/>
        </w:rPr>
        <w:t xml:space="preserve"> </w:t>
      </w:r>
      <w:r w:rsidDel="00000000" w:rsidR="00000000" w:rsidRPr="00000000">
        <w:rPr>
          <w:rFonts w:ascii="PT Mono" w:cs="PT Mono" w:eastAsia="PT Mono" w:hAnsi="PT Mono"/>
          <w:color w:val="666666"/>
          <w:sz w:val="16"/>
          <w:szCs w:val="16"/>
          <w:rtl w:val="0"/>
        </w:rPr>
        <w:t xml:space="preserve">“</w:t>
      </w:r>
      <w:hyperlink r:id="rId17">
        <w:r w:rsidDel="00000000" w:rsidR="00000000" w:rsidRPr="00000000">
          <w:rPr>
            <w:rFonts w:ascii="PT Mono" w:cs="PT Mono" w:eastAsia="PT Mono" w:hAnsi="PT Mono"/>
            <w:color w:val="1155cc"/>
            <w:sz w:val="16"/>
            <w:szCs w:val="16"/>
            <w:u w:val="single"/>
            <w:rtl w:val="0"/>
          </w:rPr>
          <w:t xml:space="preserve">Celebration of Faculty Scholarship 2020</w:t>
        </w:r>
      </w:hyperlink>
      <w:r w:rsidDel="00000000" w:rsidR="00000000" w:rsidRPr="00000000">
        <w:rPr>
          <w:rFonts w:ascii="PT Mono" w:cs="PT Mono" w:eastAsia="PT Mono" w:hAnsi="PT Mono"/>
          <w:color w:val="666666"/>
          <w:sz w:val="16"/>
          <w:szCs w:val="16"/>
          <w:rtl w:val="0"/>
        </w:rPr>
        <w:t xml:space="preserve">” published by Rollins College, 2021 </w:t>
      </w:r>
    </w:p>
    <w:p w:rsidR="00000000" w:rsidDel="00000000" w:rsidP="00000000" w:rsidRDefault="00000000" w:rsidRPr="00000000" w14:paraId="00000030">
      <w:pPr>
        <w:pageBreakBefore w:val="0"/>
        <w:spacing w:before="120" w:line="240" w:lineRule="auto"/>
        <w:ind w:left="-15" w:firstLine="0"/>
        <w:rPr>
          <w:rFonts w:ascii="PT Mono" w:cs="PT Mono" w:eastAsia="PT Mono" w:hAnsi="PT Mono"/>
          <w:color w:val="666666"/>
          <w:sz w:val="16"/>
          <w:szCs w:val="16"/>
        </w:rPr>
      </w:pPr>
      <w:r w:rsidDel="00000000" w:rsidR="00000000" w:rsidRPr="00000000">
        <w:rPr>
          <w:rFonts w:ascii="PT Mono" w:cs="PT Mono" w:eastAsia="PT Mono" w:hAnsi="PT Mono"/>
          <w:b w:val="1"/>
          <w:i w:val="1"/>
          <w:color w:val="666666"/>
          <w:sz w:val="18"/>
          <w:szCs w:val="18"/>
          <w:rtl w:val="0"/>
        </w:rPr>
        <w:t xml:space="preserve">Editor:</w:t>
      </w:r>
      <w:r w:rsidDel="00000000" w:rsidR="00000000" w:rsidRPr="00000000">
        <w:rPr>
          <w:rFonts w:ascii="PT Mono" w:cs="PT Mono" w:eastAsia="PT Mono" w:hAnsi="PT Mono"/>
          <w:color w:val="666666"/>
          <w:sz w:val="18"/>
          <w:szCs w:val="18"/>
          <w:rtl w:val="0"/>
        </w:rPr>
        <w:t xml:space="preserve"> </w:t>
      </w:r>
      <w:r w:rsidDel="00000000" w:rsidR="00000000" w:rsidRPr="00000000">
        <w:rPr>
          <w:rFonts w:ascii="PT Mono" w:cs="PT Mono" w:eastAsia="PT Mono" w:hAnsi="PT Mono"/>
          <w:color w:val="666666"/>
          <w:sz w:val="16"/>
          <w:szCs w:val="16"/>
          <w:rtl w:val="0"/>
        </w:rPr>
        <w:t xml:space="preserve">“</w:t>
      </w:r>
      <w:hyperlink r:id="rId18">
        <w:r w:rsidDel="00000000" w:rsidR="00000000" w:rsidRPr="00000000">
          <w:rPr>
            <w:rFonts w:ascii="PT Mono" w:cs="PT Mono" w:eastAsia="PT Mono" w:hAnsi="PT Mono"/>
            <w:color w:val="1155cc"/>
            <w:sz w:val="16"/>
            <w:szCs w:val="16"/>
            <w:u w:val="single"/>
            <w:rtl w:val="0"/>
          </w:rPr>
          <w:t xml:space="preserve">Sweet Inclusion</w:t>
        </w:r>
      </w:hyperlink>
      <w:r w:rsidDel="00000000" w:rsidR="00000000" w:rsidRPr="00000000">
        <w:rPr>
          <w:rFonts w:ascii="PT Mono" w:cs="PT Mono" w:eastAsia="PT Mono" w:hAnsi="PT Mono"/>
          <w:color w:val="666666"/>
          <w:sz w:val="16"/>
          <w:szCs w:val="16"/>
          <w:rtl w:val="0"/>
        </w:rPr>
        <w:t xml:space="preserve">” by Katherine Andrews, 2019.</w:t>
      </w:r>
      <w:r w:rsidDel="00000000" w:rsidR="00000000" w:rsidRPr="00000000">
        <w:rPr>
          <w:rtl w:val="0"/>
        </w:rPr>
      </w:r>
    </w:p>
    <w:p w:rsidR="00000000" w:rsidDel="00000000" w:rsidP="00000000" w:rsidRDefault="00000000" w:rsidRPr="00000000" w14:paraId="00000031">
      <w:pPr>
        <w:pageBreakBefore w:val="0"/>
        <w:spacing w:before="120" w:line="240" w:lineRule="auto"/>
        <w:ind w:left="-15" w:firstLine="0"/>
        <w:rPr>
          <w:rFonts w:ascii="Oswald" w:cs="Oswald" w:eastAsia="Oswald" w:hAnsi="Oswald"/>
          <w:color w:val="424242"/>
          <w:sz w:val="24"/>
          <w:szCs w:val="24"/>
          <w:u w:val="single"/>
        </w:rPr>
      </w:pPr>
      <w:r w:rsidDel="00000000" w:rsidR="00000000" w:rsidRPr="00000000">
        <w:rPr>
          <w:rFonts w:ascii="Oswald" w:cs="Oswald" w:eastAsia="Oswald" w:hAnsi="Oswald"/>
          <w:color w:val="424242"/>
          <w:sz w:val="24"/>
          <w:szCs w:val="24"/>
          <w:u w:val="single"/>
          <w:rtl w:val="0"/>
        </w:rPr>
        <w:br w:type="textWrapping"/>
        <w:t xml:space="preserve">REFERENCES</w:t>
      </w:r>
    </w:p>
    <w:p w:rsidR="00000000" w:rsidDel="00000000" w:rsidP="00000000" w:rsidRDefault="00000000" w:rsidRPr="00000000" w14:paraId="00000032">
      <w:pPr>
        <w:spacing w:line="240" w:lineRule="auto"/>
        <w:rPr>
          <w:rFonts w:ascii="PT Mono" w:cs="PT Mono" w:eastAsia="PT Mono" w:hAnsi="PT Mono"/>
          <w:color w:val="424242"/>
          <w:sz w:val="18"/>
          <w:szCs w:val="18"/>
        </w:rPr>
      </w:pPr>
      <w:r w:rsidDel="00000000" w:rsidR="00000000" w:rsidRPr="00000000">
        <w:rPr>
          <w:rFonts w:ascii="PT Mono" w:cs="PT Mono" w:eastAsia="PT Mono" w:hAnsi="PT Mono"/>
          <w:b w:val="1"/>
          <w:color w:val="424242"/>
          <w:sz w:val="18"/>
          <w:szCs w:val="18"/>
          <w:rtl w:val="0"/>
        </w:rPr>
        <w:t xml:space="preserve">Layne Gordon</w:t>
      </w:r>
      <w:r w:rsidDel="00000000" w:rsidR="00000000" w:rsidRPr="00000000">
        <w:rPr>
          <w:rFonts w:ascii="PT Mono" w:cs="PT Mono" w:eastAsia="PT Mono" w:hAnsi="PT Mono"/>
          <w:color w:val="424242"/>
          <w:sz w:val="18"/>
          <w:szCs w:val="18"/>
          <w:rtl w:val="0"/>
        </w:rPr>
        <w:t xml:space="preserve">, Program Director at Rollins Writing Center: </w:t>
      </w:r>
      <w:hyperlink r:id="rId19">
        <w:r w:rsidDel="00000000" w:rsidR="00000000" w:rsidRPr="00000000">
          <w:rPr>
            <w:rFonts w:ascii="PT Mono" w:cs="PT Mono" w:eastAsia="PT Mono" w:hAnsi="PT Mono"/>
            <w:color w:val="1155cc"/>
            <w:sz w:val="18"/>
            <w:szCs w:val="18"/>
            <w:u w:val="single"/>
            <w:rtl w:val="0"/>
          </w:rPr>
          <w:t xml:space="preserve">Lgordon@rollins.edu</w:t>
        </w:r>
      </w:hyperlink>
      <w:r w:rsidDel="00000000" w:rsidR="00000000" w:rsidRPr="00000000">
        <w:rPr>
          <w:rFonts w:ascii="PT Mono" w:cs="PT Mono" w:eastAsia="PT Mono" w:hAnsi="PT Mono"/>
          <w:color w:val="424242"/>
          <w:sz w:val="18"/>
          <w:szCs w:val="18"/>
          <w:rtl w:val="0"/>
        </w:rPr>
        <w:t xml:space="preserve"> </w:t>
      </w:r>
    </w:p>
    <w:p w:rsidR="00000000" w:rsidDel="00000000" w:rsidP="00000000" w:rsidRDefault="00000000" w:rsidRPr="00000000" w14:paraId="00000033">
      <w:pPr>
        <w:spacing w:line="240" w:lineRule="auto"/>
        <w:rPr>
          <w:rFonts w:ascii="PT Mono" w:cs="PT Mono" w:eastAsia="PT Mono" w:hAnsi="PT Mono"/>
          <w:color w:val="424242"/>
          <w:sz w:val="18"/>
          <w:szCs w:val="18"/>
          <w:u w:val="single"/>
        </w:rPr>
      </w:pPr>
      <w:r w:rsidDel="00000000" w:rsidR="00000000" w:rsidRPr="00000000">
        <w:rPr>
          <w:rFonts w:ascii="PT Mono" w:cs="PT Mono" w:eastAsia="PT Mono" w:hAnsi="PT Mono"/>
          <w:b w:val="1"/>
          <w:color w:val="424242"/>
          <w:sz w:val="18"/>
          <w:szCs w:val="18"/>
          <w:rtl w:val="0"/>
        </w:rPr>
        <w:t xml:space="preserve">Waverly McDaniel, </w:t>
      </w:r>
      <w:r w:rsidDel="00000000" w:rsidR="00000000" w:rsidRPr="00000000">
        <w:rPr>
          <w:rFonts w:ascii="PT Mono" w:cs="PT Mono" w:eastAsia="PT Mono" w:hAnsi="PT Mono"/>
          <w:color w:val="424242"/>
          <w:sz w:val="18"/>
          <w:szCs w:val="18"/>
          <w:rtl w:val="0"/>
        </w:rPr>
        <w:t xml:space="preserve">Founder at Post Meridiem, CO: </w:t>
      </w:r>
      <w:hyperlink r:id="rId20">
        <w:r w:rsidDel="00000000" w:rsidR="00000000" w:rsidRPr="00000000">
          <w:rPr>
            <w:rFonts w:ascii="PT Mono" w:cs="PT Mono" w:eastAsia="PT Mono" w:hAnsi="PT Mono"/>
            <w:color w:val="1155cc"/>
            <w:sz w:val="18"/>
            <w:szCs w:val="18"/>
            <w:u w:val="single"/>
            <w:rtl w:val="0"/>
          </w:rPr>
          <w:t xml:space="preserve">waverly@postmeridiem.co</w:t>
        </w:r>
      </w:hyperlink>
      <w:r w:rsidDel="00000000" w:rsidR="00000000" w:rsidRPr="00000000">
        <w:rPr>
          <w:rFonts w:ascii="PT Mono" w:cs="PT Mono" w:eastAsia="PT Mono" w:hAnsi="PT Mono"/>
          <w:color w:val="424242"/>
          <w:sz w:val="18"/>
          <w:szCs w:val="18"/>
          <w:rtl w:val="0"/>
        </w:rPr>
        <w:t xml:space="preserve"> </w:t>
      </w:r>
      <w:r w:rsidDel="00000000" w:rsidR="00000000" w:rsidRPr="00000000">
        <w:rPr>
          <w:rtl w:val="0"/>
        </w:rPr>
      </w:r>
    </w:p>
    <w:p w:rsidR="00000000" w:rsidDel="00000000" w:rsidP="00000000" w:rsidRDefault="00000000" w:rsidRPr="00000000" w14:paraId="00000034">
      <w:pPr>
        <w:pageBreakBefore w:val="0"/>
        <w:spacing w:line="240" w:lineRule="auto"/>
        <w:rPr>
          <w:rFonts w:ascii="PT Mono" w:cs="PT Mono" w:eastAsia="PT Mono" w:hAnsi="PT Mono"/>
          <w:color w:val="424242"/>
          <w:sz w:val="18"/>
          <w:szCs w:val="18"/>
        </w:rPr>
      </w:pPr>
      <w:r w:rsidDel="00000000" w:rsidR="00000000" w:rsidRPr="00000000">
        <w:rPr>
          <w:rFonts w:ascii="PT Mono" w:cs="PT Mono" w:eastAsia="PT Mono" w:hAnsi="PT Mono"/>
          <w:b w:val="1"/>
          <w:color w:val="424242"/>
          <w:sz w:val="18"/>
          <w:szCs w:val="18"/>
          <w:rtl w:val="0"/>
        </w:rPr>
        <w:t xml:space="preserve">Matthew Forsythe,</w:t>
      </w:r>
      <w:r w:rsidDel="00000000" w:rsidR="00000000" w:rsidRPr="00000000">
        <w:rPr>
          <w:rFonts w:ascii="PT Mono" w:cs="PT Mono" w:eastAsia="PT Mono" w:hAnsi="PT Mono"/>
          <w:color w:val="424242"/>
          <w:sz w:val="18"/>
          <w:szCs w:val="18"/>
          <w:rtl w:val="0"/>
        </w:rPr>
        <w:t xml:space="preserve"> Doctor of English and Creative Writing: </w:t>
      </w:r>
      <w:hyperlink r:id="rId21">
        <w:r w:rsidDel="00000000" w:rsidR="00000000" w:rsidRPr="00000000">
          <w:rPr>
            <w:rFonts w:ascii="PT Mono" w:cs="PT Mono" w:eastAsia="PT Mono" w:hAnsi="PT Mono"/>
            <w:color w:val="1155cc"/>
            <w:sz w:val="18"/>
            <w:szCs w:val="18"/>
            <w:u w:val="single"/>
            <w:rtl w:val="0"/>
          </w:rPr>
          <w:t xml:space="preserve">mforsythe@rollins.edu</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waverly@postmeridiem.co" TargetMode="External"/><Relationship Id="rId11" Type="http://schemas.openxmlformats.org/officeDocument/2006/relationships/hyperlink" Target="https://www.rollins.edu/library/twc/argumentative-vs-research-papers.pdf" TargetMode="External"/><Relationship Id="rId10" Type="http://schemas.openxmlformats.org/officeDocument/2006/relationships/hyperlink" Target="https://www.rollins.edu/library/twc/academic-writing-conventions.pdf" TargetMode="External"/><Relationship Id="rId21" Type="http://schemas.openxmlformats.org/officeDocument/2006/relationships/hyperlink" Target="mailto:mforsythe@rollins.edu" TargetMode="External"/><Relationship Id="rId13" Type="http://schemas.openxmlformats.org/officeDocument/2006/relationships/hyperlink" Target="https://www.rollins.edu/library/twc/research-essays.pdf" TargetMode="External"/><Relationship Id="rId12" Type="http://schemas.openxmlformats.org/officeDocument/2006/relationships/hyperlink" Target="https://www.rollins.edu/library/twc/argumentative-essa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llins.edu/library/twc/comma-basics.pdf" TargetMode="External"/><Relationship Id="rId15" Type="http://schemas.openxmlformats.org/officeDocument/2006/relationships/hyperlink" Target="https://www.rollins.edu/library/twc/intros-step-by-step.pdf" TargetMode="External"/><Relationship Id="rId14" Type="http://schemas.openxmlformats.org/officeDocument/2006/relationships/hyperlink" Target="https://www.rollins.edu/library/twc/literature-reviews.pdf" TargetMode="External"/><Relationship Id="rId17" Type="http://schemas.openxmlformats.org/officeDocument/2006/relationships/hyperlink" Target="https://scholarship.rollins.edu/cgi/viewcontent.cgi?article=1006&amp;context=celebrationfacultyscholarship" TargetMode="External"/><Relationship Id="rId16" Type="http://schemas.openxmlformats.org/officeDocument/2006/relationships/hyperlink" Target="https://www.rollins.edu/library/twc/editing_vs_revising.pdf" TargetMode="External"/><Relationship Id="rId5" Type="http://schemas.openxmlformats.org/officeDocument/2006/relationships/styles" Target="styles.xml"/><Relationship Id="rId19" Type="http://schemas.openxmlformats.org/officeDocument/2006/relationships/hyperlink" Target="mailto:Lgordon@rollins.edu" TargetMode="External"/><Relationship Id="rId6" Type="http://schemas.openxmlformats.org/officeDocument/2006/relationships/hyperlink" Target="mailto:kbauske@rollins.edu" TargetMode="External"/><Relationship Id="rId18" Type="http://schemas.openxmlformats.org/officeDocument/2006/relationships/hyperlink" Target="https://www.amazon.com/Sweet-Inclusion-Raphsodic-Bakery-Cookbook/dp/057840172X" TargetMode="External"/><Relationship Id="rId7" Type="http://schemas.openxmlformats.org/officeDocument/2006/relationships/image" Target="media/image1.png"/><Relationship Id="rId8" Type="http://schemas.openxmlformats.org/officeDocument/2006/relationships/hyperlink" Target="https://www.rollins.edu/library/twc/understanding-the-writing-proces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