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5DA1" w14:textId="77777777" w:rsidR="006F7ABC" w:rsidRPr="003F002E" w:rsidRDefault="006F7ABC" w:rsidP="006F7ABC">
      <w:pPr>
        <w:spacing w:after="0" w:line="240" w:lineRule="auto"/>
        <w:jc w:val="right"/>
        <w:rPr>
          <w:rFonts w:cstheme="minorHAnsi"/>
          <w:sz w:val="28"/>
          <w:szCs w:val="28"/>
          <w:shd w:val="clear" w:color="auto" w:fill="FFFFFF"/>
          <w:lang w:val="ru-UA"/>
        </w:rPr>
      </w:pPr>
    </w:p>
    <w:p w14:paraId="470CCB45" w14:textId="77777777" w:rsidR="006F7ABC" w:rsidRPr="003F002E" w:rsidRDefault="006F7ABC" w:rsidP="006F7ABC">
      <w:pPr>
        <w:spacing w:after="0" w:line="240" w:lineRule="auto"/>
        <w:jc w:val="right"/>
        <w:rPr>
          <w:rFonts w:cstheme="minorHAnsi"/>
          <w:sz w:val="28"/>
          <w:szCs w:val="28"/>
          <w:shd w:val="clear" w:color="auto" w:fill="FFFFFF"/>
          <w:lang w:val="ru-UA"/>
        </w:rPr>
      </w:pPr>
    </w:p>
    <w:p w14:paraId="50DEF17A" w14:textId="77777777" w:rsidR="006F7ABC" w:rsidRPr="003F002E" w:rsidRDefault="006F7ABC" w:rsidP="006F7ABC">
      <w:pPr>
        <w:spacing w:after="0" w:line="240" w:lineRule="auto"/>
        <w:jc w:val="right"/>
        <w:rPr>
          <w:rFonts w:cstheme="minorHAnsi"/>
          <w:sz w:val="28"/>
          <w:szCs w:val="28"/>
          <w:shd w:val="clear" w:color="auto" w:fill="FFFFFF"/>
          <w:lang w:val="ru-UA"/>
        </w:rPr>
      </w:pPr>
    </w:p>
    <w:p w14:paraId="13E2C63E" w14:textId="77777777" w:rsidR="006F7ABC" w:rsidRPr="003F002E" w:rsidRDefault="006F7ABC" w:rsidP="006F7ABC">
      <w:pPr>
        <w:pStyle w:val="WW-Normal"/>
        <w:jc w:val="center"/>
        <w:rPr>
          <w:rFonts w:asciiTheme="minorHAnsi" w:hAnsiTheme="minorHAnsi" w:cstheme="minorHAnsi"/>
          <w:spacing w:val="-8"/>
          <w:sz w:val="26"/>
          <w:szCs w:val="26"/>
          <w:lang w:val="ru-UA"/>
        </w:rPr>
      </w:pPr>
      <w:r w:rsidRPr="003F002E">
        <w:rPr>
          <w:rFonts w:asciiTheme="minorHAnsi" w:hAnsiTheme="minorHAnsi" w:cstheme="minorHAnsi"/>
          <w:noProof/>
          <w:lang w:val="ru-UA" w:eastAsia="ru-RU"/>
        </w:rPr>
        <w:drawing>
          <wp:anchor distT="0" distB="0" distL="0" distR="0" simplePos="0" relativeHeight="251659264" behindDoc="0" locked="0" layoutInCell="1" allowOverlap="1" wp14:anchorId="53128AEA" wp14:editId="09680AFA">
            <wp:simplePos x="0" y="0"/>
            <wp:positionH relativeFrom="column">
              <wp:posOffset>1005205</wp:posOffset>
            </wp:positionH>
            <wp:positionV relativeFrom="paragraph">
              <wp:posOffset>142240</wp:posOffset>
            </wp:positionV>
            <wp:extent cx="4871720" cy="2032000"/>
            <wp:effectExtent l="0" t="0" r="5080" b="6350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032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BE1BB" w14:textId="77777777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</w:p>
    <w:p w14:paraId="776FBF63" w14:textId="77777777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</w:p>
    <w:p w14:paraId="150E2DEE" w14:textId="77777777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</w:p>
    <w:p w14:paraId="5C04CBC4" w14:textId="77777777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</w:p>
    <w:p w14:paraId="3F0A02E8" w14:textId="77777777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</w:p>
    <w:p w14:paraId="7E1E5CEA" w14:textId="77777777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</w:p>
    <w:p w14:paraId="6DDF66A7" w14:textId="0CD9C33D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Эссе по специализации: «</w:t>
      </w:r>
      <w:r w:rsidR="003F002E" w:rsidRPr="003F002E">
        <w:rPr>
          <w:rFonts w:cstheme="minorHAnsi"/>
          <w:sz w:val="28"/>
          <w:szCs w:val="28"/>
          <w:lang w:val="ru-UA"/>
        </w:rPr>
        <w:t>Управление коммуникациями</w:t>
      </w:r>
      <w:r w:rsidRPr="003F002E">
        <w:rPr>
          <w:rFonts w:cstheme="minorHAnsi"/>
          <w:sz w:val="28"/>
          <w:szCs w:val="28"/>
          <w:lang w:val="ru-UA"/>
        </w:rPr>
        <w:t>»</w:t>
      </w:r>
    </w:p>
    <w:p w14:paraId="2E72195E" w14:textId="77777777" w:rsidR="006F7ABC" w:rsidRPr="003F002E" w:rsidRDefault="006F7ABC" w:rsidP="006F7ABC">
      <w:pPr>
        <w:jc w:val="center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в рамках программы профессиональной переподготовки</w:t>
      </w:r>
    </w:p>
    <w:p w14:paraId="4135CC49" w14:textId="77777777" w:rsidR="003F002E" w:rsidRPr="003F002E" w:rsidRDefault="003F002E" w:rsidP="006F7ABC">
      <w:pPr>
        <w:pStyle w:val="BodyText"/>
        <w:jc w:val="center"/>
        <w:rPr>
          <w:rFonts w:asciiTheme="minorHAnsi" w:hAnsiTheme="minorHAnsi" w:cstheme="minorHAnsi"/>
          <w:sz w:val="28"/>
          <w:szCs w:val="28"/>
          <w:lang w:val="ru-UA"/>
        </w:rPr>
      </w:pPr>
      <w:r w:rsidRPr="003F002E">
        <w:rPr>
          <w:rFonts w:asciiTheme="minorHAnsi" w:hAnsiTheme="minorHAnsi" w:cstheme="minorHAnsi"/>
          <w:sz w:val="28"/>
          <w:szCs w:val="28"/>
          <w:lang w:val="ru-UA"/>
        </w:rPr>
        <w:t xml:space="preserve">MBA GENERAL INTENSIVE UA </w:t>
      </w:r>
    </w:p>
    <w:p w14:paraId="4CB44446" w14:textId="556FE876" w:rsidR="006F7ABC" w:rsidRPr="003F002E" w:rsidRDefault="006F7ABC" w:rsidP="006F7ABC">
      <w:pPr>
        <w:pStyle w:val="BodyText"/>
        <w:jc w:val="center"/>
        <w:rPr>
          <w:rFonts w:asciiTheme="minorHAnsi" w:hAnsiTheme="minorHAnsi" w:cstheme="minorHAnsi"/>
          <w:sz w:val="28"/>
          <w:szCs w:val="28"/>
          <w:lang w:val="ru-UA"/>
        </w:rPr>
      </w:pPr>
      <w:r w:rsidRPr="003F002E">
        <w:rPr>
          <w:rFonts w:asciiTheme="minorHAnsi" w:hAnsiTheme="minorHAnsi" w:cstheme="minorHAnsi"/>
          <w:sz w:val="28"/>
          <w:szCs w:val="28"/>
          <w:lang w:val="ru-UA"/>
        </w:rPr>
        <w:t>(или MBA GENERA</w:t>
      </w:r>
      <w:r w:rsidR="00422824" w:rsidRPr="003F002E">
        <w:rPr>
          <w:rFonts w:asciiTheme="minorHAnsi" w:hAnsiTheme="minorHAnsi" w:cstheme="minorHAnsi"/>
          <w:sz w:val="28"/>
          <w:szCs w:val="28"/>
          <w:lang w:val="ru-UA"/>
        </w:rPr>
        <w:t>L</w:t>
      </w:r>
      <w:r w:rsidRPr="003F002E">
        <w:rPr>
          <w:rFonts w:asciiTheme="minorHAnsi" w:hAnsiTheme="minorHAnsi" w:cstheme="minorHAnsi"/>
          <w:sz w:val="28"/>
          <w:szCs w:val="28"/>
          <w:lang w:val="ru-UA"/>
        </w:rPr>
        <w:t>)</w:t>
      </w:r>
    </w:p>
    <w:p w14:paraId="3AAC1203" w14:textId="77777777" w:rsidR="006F7ABC" w:rsidRPr="003F002E" w:rsidRDefault="006F7ABC" w:rsidP="006F7ABC">
      <w:pPr>
        <w:pBdr>
          <w:bottom w:val="single" w:sz="8" w:space="2" w:color="000000"/>
        </w:pBdr>
        <w:jc w:val="center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Тема:</w:t>
      </w:r>
    </w:p>
    <w:p w14:paraId="763BDC19" w14:textId="496A4198" w:rsidR="006F7ABC" w:rsidRPr="003F002E" w:rsidRDefault="003F002E" w:rsidP="006F7ABC">
      <w:pPr>
        <w:pBdr>
          <w:bottom w:val="single" w:sz="8" w:space="2" w:color="000000"/>
        </w:pBdr>
        <w:jc w:val="center"/>
        <w:rPr>
          <w:rFonts w:cstheme="minorHAnsi"/>
          <w:sz w:val="28"/>
          <w:szCs w:val="28"/>
          <w:lang w:val="ru-UA"/>
        </w:rPr>
      </w:pPr>
      <w:bookmarkStart w:id="0" w:name="_GoBack"/>
      <w:r w:rsidRPr="003F002E">
        <w:rPr>
          <w:rFonts w:cstheme="minorHAnsi"/>
          <w:sz w:val="28"/>
          <w:szCs w:val="28"/>
          <w:lang w:val="ru-UA"/>
        </w:rPr>
        <w:t>Использование организованной системы мессенджер-каналов и инструментов</w:t>
      </w:r>
      <w:bookmarkEnd w:id="0"/>
      <w:r w:rsidRPr="003F002E">
        <w:rPr>
          <w:rFonts w:cstheme="minorHAnsi"/>
          <w:sz w:val="28"/>
          <w:szCs w:val="28"/>
          <w:lang w:val="ru-UA"/>
        </w:rPr>
        <w:t xml:space="preserve"> в органах местного самоуправления для оптимизации информационного пространства и механизмов внутренней и внешней коммуникации</w:t>
      </w:r>
    </w:p>
    <w:p w14:paraId="71779135" w14:textId="77777777" w:rsidR="006F7ABC" w:rsidRPr="003F002E" w:rsidRDefault="006F7ABC" w:rsidP="006F7ABC">
      <w:pPr>
        <w:ind w:left="5812"/>
        <w:jc w:val="right"/>
        <w:rPr>
          <w:rFonts w:cstheme="minorHAnsi"/>
          <w:sz w:val="28"/>
          <w:szCs w:val="28"/>
          <w:lang w:val="ru-UA"/>
        </w:rPr>
      </w:pPr>
    </w:p>
    <w:p w14:paraId="130A8E46" w14:textId="58EAA2BD" w:rsidR="006F7ABC" w:rsidRPr="003F002E" w:rsidRDefault="006F7ABC" w:rsidP="006F7ABC">
      <w:pPr>
        <w:ind w:left="5812"/>
        <w:jc w:val="right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Выполнил:</w:t>
      </w:r>
    </w:p>
    <w:p w14:paraId="1700DC30" w14:textId="0341D412" w:rsidR="006F7ABC" w:rsidRPr="003F002E" w:rsidRDefault="006F7ABC" w:rsidP="006F7ABC">
      <w:pPr>
        <w:ind w:left="5812"/>
        <w:jc w:val="right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 xml:space="preserve">студент </w:t>
      </w:r>
    </w:p>
    <w:p w14:paraId="170BDF3A" w14:textId="30D7A684" w:rsidR="006F7ABC" w:rsidRPr="003F002E" w:rsidRDefault="003F002E" w:rsidP="006F7ABC">
      <w:pPr>
        <w:spacing w:before="80"/>
        <w:ind w:left="5812"/>
        <w:jc w:val="right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Хамардюк Тарас</w:t>
      </w:r>
    </w:p>
    <w:p w14:paraId="3D7F79FB" w14:textId="2B3D9BAB" w:rsidR="006F7ABC" w:rsidRPr="003F002E" w:rsidRDefault="006F7ABC" w:rsidP="006F7ABC">
      <w:pPr>
        <w:spacing w:before="40"/>
        <w:ind w:left="5812"/>
        <w:jc w:val="right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«</w:t>
      </w:r>
      <w:r w:rsidR="003F002E" w:rsidRPr="003F002E">
        <w:rPr>
          <w:rFonts w:cstheme="minorHAnsi"/>
          <w:sz w:val="28"/>
          <w:szCs w:val="28"/>
          <w:lang w:val="ru-UA"/>
        </w:rPr>
        <w:t>16</w:t>
      </w:r>
      <w:r w:rsidRPr="003F002E">
        <w:rPr>
          <w:rFonts w:cstheme="minorHAnsi"/>
          <w:sz w:val="28"/>
          <w:szCs w:val="28"/>
          <w:lang w:val="ru-UA"/>
        </w:rPr>
        <w:t xml:space="preserve">» </w:t>
      </w:r>
      <w:r w:rsidR="003F002E" w:rsidRPr="003F002E">
        <w:rPr>
          <w:rFonts w:cstheme="minorHAnsi"/>
          <w:sz w:val="28"/>
          <w:szCs w:val="28"/>
          <w:lang w:val="ru-UA"/>
        </w:rPr>
        <w:t>декабря</w:t>
      </w:r>
      <w:r w:rsidRPr="003F002E">
        <w:rPr>
          <w:rFonts w:cstheme="minorHAnsi"/>
          <w:sz w:val="28"/>
          <w:szCs w:val="28"/>
          <w:lang w:val="ru-UA"/>
        </w:rPr>
        <w:t xml:space="preserve"> 20</w:t>
      </w:r>
      <w:r w:rsidR="003F002E" w:rsidRPr="003F002E">
        <w:rPr>
          <w:rFonts w:cstheme="minorHAnsi"/>
          <w:sz w:val="28"/>
          <w:szCs w:val="28"/>
          <w:lang w:val="ru-UA"/>
        </w:rPr>
        <w:t>20</w:t>
      </w:r>
      <w:r w:rsidRPr="003F002E">
        <w:rPr>
          <w:rFonts w:cstheme="minorHAnsi"/>
          <w:sz w:val="28"/>
          <w:szCs w:val="28"/>
          <w:lang w:val="ru-UA"/>
        </w:rPr>
        <w:t xml:space="preserve"> г.</w:t>
      </w:r>
    </w:p>
    <w:p w14:paraId="5E7757B7" w14:textId="77777777" w:rsidR="006F7ABC" w:rsidRPr="003F002E" w:rsidRDefault="006F7ABC" w:rsidP="006F7ABC">
      <w:pPr>
        <w:ind w:left="5812"/>
        <w:jc w:val="right"/>
        <w:rPr>
          <w:rFonts w:cstheme="minorHAnsi"/>
          <w:sz w:val="28"/>
          <w:szCs w:val="28"/>
          <w:lang w:val="ru-UA"/>
        </w:rPr>
      </w:pPr>
    </w:p>
    <w:p w14:paraId="236CF6E7" w14:textId="77777777" w:rsidR="006F7ABC" w:rsidRPr="003F002E" w:rsidRDefault="006F7ABC" w:rsidP="006F7ABC">
      <w:pPr>
        <w:ind w:left="5812"/>
        <w:rPr>
          <w:rFonts w:cstheme="minorHAnsi"/>
          <w:sz w:val="28"/>
          <w:szCs w:val="28"/>
          <w:lang w:val="ru-UA"/>
        </w:rPr>
      </w:pPr>
    </w:p>
    <w:p w14:paraId="2648B338" w14:textId="77777777" w:rsidR="006F7ABC" w:rsidRPr="003F002E" w:rsidRDefault="006F7ABC" w:rsidP="006F7ABC">
      <w:pPr>
        <w:ind w:left="5812"/>
        <w:rPr>
          <w:rFonts w:cstheme="minorHAnsi"/>
          <w:sz w:val="28"/>
          <w:szCs w:val="28"/>
          <w:lang w:val="ru-UA"/>
        </w:rPr>
      </w:pPr>
    </w:p>
    <w:p w14:paraId="4E1020C4" w14:textId="77777777" w:rsidR="006F7ABC" w:rsidRPr="003F002E" w:rsidRDefault="006F7ABC" w:rsidP="006F7ABC">
      <w:pPr>
        <w:ind w:left="5812"/>
        <w:rPr>
          <w:rFonts w:cstheme="minorHAnsi"/>
          <w:sz w:val="28"/>
          <w:szCs w:val="28"/>
          <w:lang w:val="ru-UA"/>
        </w:rPr>
      </w:pPr>
    </w:p>
    <w:p w14:paraId="6D060CA3" w14:textId="093A0E4F" w:rsidR="003F002E" w:rsidRPr="003F002E" w:rsidRDefault="006F7ABC" w:rsidP="003F002E">
      <w:pPr>
        <w:jc w:val="center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Москва 20</w:t>
      </w:r>
      <w:r w:rsidR="003F002E" w:rsidRPr="003F002E">
        <w:rPr>
          <w:rFonts w:cstheme="minorHAnsi"/>
          <w:sz w:val="28"/>
          <w:szCs w:val="28"/>
          <w:lang w:val="ru-UA"/>
        </w:rPr>
        <w:t>20</w:t>
      </w:r>
      <w:r w:rsidRPr="003F002E">
        <w:rPr>
          <w:rFonts w:cstheme="minorHAnsi"/>
          <w:sz w:val="28"/>
          <w:szCs w:val="28"/>
          <w:lang w:val="ru-UA"/>
        </w:rPr>
        <w:t xml:space="preserve"> г.</w:t>
      </w:r>
      <w:r w:rsidR="003F002E" w:rsidRPr="003F002E">
        <w:rPr>
          <w:rFonts w:cstheme="minorHAnsi"/>
          <w:sz w:val="28"/>
          <w:szCs w:val="28"/>
          <w:lang w:val="ru-UA"/>
        </w:rPr>
        <w:t xml:space="preserve"> </w:t>
      </w:r>
      <w:r w:rsidR="003F002E" w:rsidRPr="003F002E">
        <w:rPr>
          <w:rFonts w:cstheme="minorHAnsi"/>
          <w:sz w:val="28"/>
          <w:szCs w:val="28"/>
          <w:lang w:val="ru-UA"/>
        </w:rPr>
        <w:br w:type="page"/>
      </w:r>
    </w:p>
    <w:p w14:paraId="7C39D964" w14:textId="77777777" w:rsidR="003F002E" w:rsidRP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lastRenderedPageBreak/>
        <w:t>Вторая декада второго тысячелетия подарила цивилизации новые инструменты индивидуальной и массовой коммуникации, ускорив тем самым модель вербального и невербального взаимодействия во всех сферах жизни и открыв новые возможности практически для любого пользователя этих технологий. Этот феномен также наложил отпечаток на стандартные формы и методы получения, обмена и обработки информации и на индивидуальном, и на массовом уровнях. Разработчики, производители и пользователи, которые первыми или раньше других смогли приспособиться к новым возможностям и открывшимся нишам, в кратчайшие сроки получили огромное поле для маневра и в коммерческих, и в филантропических целях. Информация стала еще доступнее, а доступ – еще более быстрым.</w:t>
      </w:r>
    </w:p>
    <w:p w14:paraId="5255D93F" w14:textId="77777777" w:rsidR="003F002E" w:rsidRP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 xml:space="preserve">В противовес открывшимся возможностям и преимуществам новых инструментов, государства и общества через государственные и общественные организации почему-то медлят с внедрением нововведений, отстают в эффективности и обретении соответствующих выгод, игнорируют современные тенденции и не проявляют адекватные инициативы по </w:t>
      </w:r>
      <w:proofErr w:type="spellStart"/>
      <w:r w:rsidRPr="003F002E">
        <w:rPr>
          <w:rFonts w:cstheme="minorHAnsi"/>
          <w:sz w:val="28"/>
          <w:szCs w:val="28"/>
          <w:lang w:val="ru-UA"/>
        </w:rPr>
        <w:t>диджитализации</w:t>
      </w:r>
      <w:proofErr w:type="spellEnd"/>
      <w:r w:rsidRPr="003F002E">
        <w:rPr>
          <w:rFonts w:cstheme="minorHAnsi"/>
          <w:sz w:val="28"/>
          <w:szCs w:val="28"/>
          <w:lang w:val="ru-UA"/>
        </w:rPr>
        <w:t xml:space="preserve"> основных бизнес-процессов, в особенности в </w:t>
      </w:r>
      <w:proofErr w:type="spellStart"/>
      <w:r w:rsidRPr="003F002E">
        <w:rPr>
          <w:rFonts w:cstheme="minorHAnsi"/>
          <w:sz w:val="28"/>
          <w:szCs w:val="28"/>
          <w:lang w:val="ru-UA"/>
        </w:rPr>
        <w:t>коммуникационно</w:t>
      </w:r>
      <w:proofErr w:type="spellEnd"/>
      <w:r w:rsidRPr="003F002E">
        <w:rPr>
          <w:rFonts w:cstheme="minorHAnsi"/>
          <w:sz w:val="28"/>
          <w:szCs w:val="28"/>
          <w:lang w:val="ru-UA"/>
        </w:rPr>
        <w:t xml:space="preserve">-информационном поле. Особенно такая картина очевидна на нижайших уровнях властной иерархии – органах местного самоуправления. Представители этого уровня не всегда в силах понять не только суть современных технологий, но и те потенциальные преимущества, которых они лишают и себя, и управляемые территории и общины в силу скудости своей осведомленности и нежелания разбираться в “сложных вещах”, выбирая архаичные и ресурсоемкие методы и процессы. А ведь в современных условия открытого информационного общества инструменты и технологии, а значит – и профильные знания, становятся доступными даже в самых отдаленных уголках любых территориальных объединений, тем самым открывая огромные перспективы для развития и улучшения этих территорий и общин. Но реальность другая: кабинеты, коридоры, очереди, низкая осведомленность и информационная пассивность общества, “ручные” механизмы управления явлениями и учреждениями, реактивность вместо </w:t>
      </w:r>
      <w:proofErr w:type="spellStart"/>
      <w:r w:rsidRPr="003F002E">
        <w:rPr>
          <w:rFonts w:cstheme="minorHAnsi"/>
          <w:sz w:val="28"/>
          <w:szCs w:val="28"/>
          <w:lang w:val="ru-UA"/>
        </w:rPr>
        <w:t>проактивости</w:t>
      </w:r>
      <w:proofErr w:type="spellEnd"/>
      <w:r w:rsidRPr="003F002E">
        <w:rPr>
          <w:rFonts w:cstheme="minorHAnsi"/>
          <w:sz w:val="28"/>
          <w:szCs w:val="28"/>
          <w:lang w:val="ru-UA"/>
        </w:rPr>
        <w:t>, бумажные регистры и картотеки, справки и другие прелести бюрократии не приближают всеобщее благоденствие, а, даже, довольно смело ставят под сомнение достижения передовых мировых практик.</w:t>
      </w:r>
    </w:p>
    <w:p w14:paraId="427C32E8" w14:textId="77777777" w:rsidR="003F002E" w:rsidRP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 xml:space="preserve">Проблема некачественной и неэффективной системы коммуникаций присуща государственным объединения на постсоветском пространстве и далеко ходить за примером этого не надо – достаточно просто отъехать подальше “от центра” и очутиться в среднестатистической глубинке. Нет, успешные исключения случаются, но в виде очень оригинальных и смелых </w:t>
      </w:r>
      <w:r w:rsidRPr="003F002E">
        <w:rPr>
          <w:rFonts w:cstheme="minorHAnsi"/>
          <w:sz w:val="28"/>
          <w:szCs w:val="28"/>
          <w:lang w:val="ru-UA"/>
        </w:rPr>
        <w:lastRenderedPageBreak/>
        <w:t>решений, коих все же критически мало для вирусного эффекта и “поражения” основных информационных систем.</w:t>
      </w:r>
    </w:p>
    <w:p w14:paraId="31B9D323" w14:textId="77777777" w:rsidR="003F002E" w:rsidRP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 xml:space="preserve">В эпоху развития интернет-технологий и стихийного маркетинга вкупе с тотальным доминированием систем мгновенных сообщений по примеру </w:t>
      </w:r>
      <w:proofErr w:type="spellStart"/>
      <w:r w:rsidRPr="003F002E">
        <w:rPr>
          <w:rFonts w:cstheme="minorHAnsi"/>
          <w:sz w:val="28"/>
          <w:szCs w:val="28"/>
          <w:lang w:val="ru-UA"/>
        </w:rPr>
        <w:t>Telegram</w:t>
      </w:r>
      <w:proofErr w:type="spellEnd"/>
      <w:r w:rsidRPr="003F002E">
        <w:rPr>
          <w:rFonts w:cstheme="minorHAnsi"/>
          <w:sz w:val="28"/>
          <w:szCs w:val="28"/>
          <w:lang w:val="ru-UA"/>
        </w:rPr>
        <w:t xml:space="preserve"> или </w:t>
      </w:r>
      <w:proofErr w:type="spellStart"/>
      <w:r w:rsidRPr="003F002E">
        <w:rPr>
          <w:rFonts w:cstheme="minorHAnsi"/>
          <w:sz w:val="28"/>
          <w:szCs w:val="28"/>
          <w:lang w:val="ru-UA"/>
        </w:rPr>
        <w:t>WhatsApp</w:t>
      </w:r>
      <w:proofErr w:type="spellEnd"/>
      <w:r w:rsidRPr="003F002E">
        <w:rPr>
          <w:rFonts w:cstheme="minorHAnsi"/>
          <w:sz w:val="28"/>
          <w:szCs w:val="28"/>
          <w:lang w:val="ru-UA"/>
        </w:rPr>
        <w:t xml:space="preserve"> как-то странно видеть реальное и довольно динамичное развитие в коммерческом плане, но отнюдь не схожее, а наоборот, абстинентное положение дел в плане государственного управления и связанных с ним сфер социальной активности.</w:t>
      </w:r>
    </w:p>
    <w:p w14:paraId="40E5ABEC" w14:textId="18AFE875" w:rsidR="003F002E" w:rsidRP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Сложно ли внедрить несколько совсем простеньких чат-ботов и каналов группового оповещения на уровне районной администрации или сельского совета на базе смартфона, который находится у служащего, отвечающего за связь с общественностью или исполняющего схожие функции на своем уровне? А доводить актуальную официальную информацию до местных общин посредством одного клика или тапа? Или сформировать биллинг-систему с системой рассылки квитанций для оплаты любых коммунальных платежей с привязкой к любому мессенджеру? И странно ведь, что мир коммерческий такими методами не пренебрегает, понимая при этом все выгоды от скорости и рационального распределения и использования ресурсами, открывающимися аналитическими возможностями и прогнозами. А мир управителей всего этого не видит или не осознает профильные механизмы? Из выборов в выборы массивнейшее число кандидатов декларирует развитие и улучшения на каждом сантиметре жизни. И не беда, что потом у некоторых из низ и ноутбука нет на рабочем столе в высоком кабинете, и азами компьютерной грамоты “за них” обязаны владеть другие подчиненные. Отсюда и торможение развития. И застой. И неведенье это следует попытаться “вскрыть” и “разморозить” несколькими простыми инструментами современных мультивекторных коммуникаций, о которых речь пойдет далее.</w:t>
      </w:r>
    </w:p>
    <w:p w14:paraId="46015E24" w14:textId="2D923C50" w:rsidR="003F002E" w:rsidRP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>В роле модели представим объединенную территориальную общину (ОТО), насчитывающую 52 населенных пункта, из которых 51 – села. Административный центр находится в населенном пункте с 17 000 жителей. Район разлогий географически, но инфраструктура не развита. ОТО делится на главный городской совет и 10 подчиненных ему сельских советов. Руководит всем глава</w:t>
      </w:r>
      <w:r>
        <w:rPr>
          <w:rFonts w:cstheme="minorHAnsi"/>
          <w:sz w:val="28"/>
          <w:szCs w:val="28"/>
          <w:lang w:val="ru-UA"/>
        </w:rPr>
        <w:t xml:space="preserve"> городского совета, которому подчиняются 4 городских зама и 20 старост сельских советов – по 2 представителя от каждого сельского совета.</w:t>
      </w:r>
    </w:p>
    <w:p w14:paraId="3D856A03" w14:textId="49DDEAF3" w:rsid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 w:rsidRPr="003F002E">
        <w:rPr>
          <w:rFonts w:cstheme="minorHAnsi"/>
          <w:sz w:val="28"/>
          <w:szCs w:val="28"/>
          <w:lang w:val="ru-UA"/>
        </w:rPr>
        <w:t xml:space="preserve">Система информационного оповещения включает довольно архаичный и неудобный сайт города, неофициальный новостной </w:t>
      </w:r>
      <w:r>
        <w:rPr>
          <w:rFonts w:cstheme="minorHAnsi"/>
          <w:sz w:val="28"/>
          <w:szCs w:val="28"/>
          <w:lang w:val="ru-UA"/>
        </w:rPr>
        <w:t xml:space="preserve">городской </w:t>
      </w:r>
      <w:r w:rsidRPr="003F002E">
        <w:rPr>
          <w:rFonts w:cstheme="minorHAnsi"/>
          <w:sz w:val="28"/>
          <w:szCs w:val="28"/>
          <w:lang w:val="ru-UA"/>
        </w:rPr>
        <w:t xml:space="preserve">портал и неофициальную страничку в </w:t>
      </w:r>
      <w:proofErr w:type="spellStart"/>
      <w:r w:rsidRPr="003F002E">
        <w:rPr>
          <w:rFonts w:cstheme="minorHAnsi"/>
          <w:sz w:val="28"/>
          <w:szCs w:val="28"/>
          <w:lang w:val="ru-UA"/>
        </w:rPr>
        <w:t>Facebook</w:t>
      </w:r>
      <w:proofErr w:type="spellEnd"/>
      <w:r w:rsidRPr="003F002E">
        <w:rPr>
          <w:rFonts w:cstheme="minorHAnsi"/>
          <w:sz w:val="28"/>
          <w:szCs w:val="28"/>
          <w:lang w:val="ru-UA"/>
        </w:rPr>
        <w:t xml:space="preserve">, есть отдел по связям с </w:t>
      </w:r>
      <w:r w:rsidRPr="003F002E">
        <w:rPr>
          <w:rFonts w:cstheme="minorHAnsi"/>
          <w:sz w:val="28"/>
          <w:szCs w:val="28"/>
          <w:lang w:val="ru-UA"/>
        </w:rPr>
        <w:lastRenderedPageBreak/>
        <w:t>общественностью из двух человек и</w:t>
      </w:r>
      <w:r>
        <w:rPr>
          <w:rFonts w:cstheme="minorHAnsi"/>
          <w:sz w:val="28"/>
          <w:szCs w:val="28"/>
          <w:lang w:val="ru-UA"/>
        </w:rPr>
        <w:t>,</w:t>
      </w:r>
      <w:r w:rsidRPr="003F002E">
        <w:rPr>
          <w:rFonts w:cstheme="minorHAnsi"/>
          <w:sz w:val="28"/>
          <w:szCs w:val="28"/>
          <w:lang w:val="ru-UA"/>
        </w:rPr>
        <w:t xml:space="preserve"> собственно</w:t>
      </w:r>
      <w:r>
        <w:rPr>
          <w:rFonts w:cstheme="minorHAnsi"/>
          <w:sz w:val="28"/>
          <w:szCs w:val="28"/>
          <w:lang w:val="ru-UA"/>
        </w:rPr>
        <w:t>,</w:t>
      </w:r>
      <w:r w:rsidRPr="003F002E">
        <w:rPr>
          <w:rFonts w:cstheme="minorHAnsi"/>
          <w:sz w:val="28"/>
          <w:szCs w:val="28"/>
          <w:lang w:val="ru-UA"/>
        </w:rPr>
        <w:t xml:space="preserve"> на этом весь информационный комплекс и заканчивается. Действующее руководство пытается декларировать тотальную прозрачность и открытость имеющимися методами и ресурсами, но это скорее отталкивает население от конструктивного взаимодействия и община </w:t>
      </w:r>
      <w:r>
        <w:rPr>
          <w:rFonts w:cstheme="minorHAnsi"/>
          <w:sz w:val="28"/>
          <w:szCs w:val="28"/>
          <w:lang w:val="ru-UA"/>
        </w:rPr>
        <w:t>более чем</w:t>
      </w:r>
      <w:r w:rsidRPr="003F002E">
        <w:rPr>
          <w:rFonts w:cstheme="minorHAnsi"/>
          <w:sz w:val="28"/>
          <w:szCs w:val="28"/>
          <w:lang w:val="ru-UA"/>
        </w:rPr>
        <w:t xml:space="preserve"> пассивна. Явка на выборы составила </w:t>
      </w:r>
      <w:r>
        <w:rPr>
          <w:rFonts w:cstheme="minorHAnsi"/>
          <w:sz w:val="28"/>
          <w:szCs w:val="28"/>
          <w:lang w:val="ru-UA"/>
        </w:rPr>
        <w:t xml:space="preserve">около </w:t>
      </w:r>
      <w:r w:rsidRPr="003F002E">
        <w:rPr>
          <w:rFonts w:cstheme="minorHAnsi"/>
          <w:sz w:val="28"/>
          <w:szCs w:val="28"/>
          <w:lang w:val="ru-UA"/>
        </w:rPr>
        <w:t>35% от общего числа избирателей. Далее имеется несколько комплексных проблем, не способствующих развитию региона, а именно: абсолютная разрозненность действий всех представителей исполнительной и законодательной власти, правоохранительных органов и местного актива. Отчетность и подконтрольность призрачны и носят скорее декларативный характер, подаются в неудобной для конечного пользователя форме текстовых массивов; механизмы обратной связи носят сложный характер и только посредством обращений через официальные обращения в письменном виде.</w:t>
      </w:r>
    </w:p>
    <w:p w14:paraId="618B42AB" w14:textId="323EFCBC" w:rsidR="003F002E" w:rsidRDefault="003F002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>
        <w:rPr>
          <w:rFonts w:cstheme="minorHAnsi"/>
          <w:sz w:val="28"/>
          <w:szCs w:val="28"/>
          <w:lang w:val="ru-UA"/>
        </w:rPr>
        <w:t>Оперативность системы сбора и обмена информацией оставляет желать лучшего – это классический метод докладывания</w:t>
      </w:r>
      <w:r w:rsidR="00134B6A">
        <w:rPr>
          <w:rFonts w:cstheme="minorHAnsi"/>
          <w:sz w:val="28"/>
          <w:szCs w:val="28"/>
          <w:lang w:val="ru-UA"/>
        </w:rPr>
        <w:t xml:space="preserve"> о</w:t>
      </w:r>
      <w:r>
        <w:rPr>
          <w:rFonts w:cstheme="minorHAnsi"/>
          <w:sz w:val="28"/>
          <w:szCs w:val="28"/>
          <w:lang w:val="ru-UA"/>
        </w:rPr>
        <w:t xml:space="preserve"> ситуации по телефону или посредством информационных справок на бумаге</w:t>
      </w:r>
      <w:r w:rsidR="00134B6A">
        <w:rPr>
          <w:rFonts w:cstheme="minorHAnsi"/>
          <w:sz w:val="28"/>
          <w:szCs w:val="28"/>
          <w:lang w:val="ru-UA"/>
        </w:rPr>
        <w:t>. Систематичная и централизованная координация между службами и административными единицами отсутствует, действующий псевдо-механизм носит стихийный реакционный характер.</w:t>
      </w:r>
    </w:p>
    <w:p w14:paraId="35727DD5" w14:textId="6FBB2EB2" w:rsidR="00134B6A" w:rsidRDefault="00134B6A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>
        <w:rPr>
          <w:rFonts w:cstheme="minorHAnsi"/>
          <w:sz w:val="28"/>
          <w:szCs w:val="28"/>
          <w:lang w:val="ru-UA"/>
        </w:rPr>
        <w:t>А ведь ситуацию с организацией осмысленного управления информационными потоками можно изменить на благо и руководства, и смежных ведомств, и населения посредством внедрения механизмов обмена сообщениями в официально утвержденных и принятых на вооружение чатах или порталах в различных мессенджерах. Это позволит транслировать единую позицию и политику без искажений, в разы быстрее собирать и подавать информацию со всех уголков общины, уменьшить объем ненужной коммуникации и улучшить ее качественно посредством, фактически, бесплатных ресурсов тех же мессенджер-служб. Исключение – траты на электроэнергию и интернет, но эти виды расходов нынче постоянны и общеприняты.</w:t>
      </w:r>
    </w:p>
    <w:p w14:paraId="7AFB4857" w14:textId="25ECB80B" w:rsidR="00134B6A" w:rsidRDefault="00134B6A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>
        <w:rPr>
          <w:rFonts w:cstheme="minorHAnsi"/>
          <w:sz w:val="28"/>
          <w:szCs w:val="28"/>
          <w:lang w:val="ru-UA"/>
        </w:rPr>
        <w:t xml:space="preserve">Механизм реализации прост и может быть реализован как в роли пилотного проекта с небольшим количеством участников, а потом растиражирован на всю общину, так и с тотальным внедрением, но с тестовым периодом в месяц-два и выявлением </w:t>
      </w:r>
      <w:proofErr w:type="spellStart"/>
      <w:r>
        <w:rPr>
          <w:rFonts w:cstheme="minorHAnsi"/>
          <w:sz w:val="28"/>
          <w:szCs w:val="28"/>
          <w:lang w:val="ru-UA"/>
        </w:rPr>
        <w:t>неудобностей</w:t>
      </w:r>
      <w:proofErr w:type="spellEnd"/>
      <w:r>
        <w:rPr>
          <w:rFonts w:cstheme="minorHAnsi"/>
          <w:sz w:val="28"/>
          <w:szCs w:val="28"/>
          <w:lang w:val="ru-UA"/>
        </w:rPr>
        <w:t xml:space="preserve"> или </w:t>
      </w:r>
      <w:r w:rsidR="008B1E9E">
        <w:rPr>
          <w:rFonts w:cstheme="minorHAnsi"/>
          <w:sz w:val="28"/>
          <w:szCs w:val="28"/>
          <w:lang w:val="ru-UA"/>
        </w:rPr>
        <w:t>проблемных мест.</w:t>
      </w:r>
    </w:p>
    <w:p w14:paraId="055D44E2" w14:textId="439107F8" w:rsidR="008B1E9E" w:rsidRDefault="008B1E9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>
        <w:rPr>
          <w:rFonts w:cstheme="minorHAnsi"/>
          <w:sz w:val="28"/>
          <w:szCs w:val="28"/>
          <w:lang w:val="ru-UA"/>
        </w:rPr>
        <w:t xml:space="preserve">Таким образом власть может оперативно информировать общественность о происходящем в общине, мониторить ситуацию в целом и в каких-то ситуативных случаях, проводить опросы и исследования внутри </w:t>
      </w:r>
      <w:r>
        <w:rPr>
          <w:rFonts w:cstheme="minorHAnsi"/>
          <w:sz w:val="28"/>
          <w:szCs w:val="28"/>
          <w:lang w:val="ru-UA"/>
        </w:rPr>
        <w:lastRenderedPageBreak/>
        <w:t>общины, завоевывать новые аудитории посредством активных информативных действий и выказывать свою активную позицию, пускай даже посредством непрямого общения, но с каждым подписчиком или участником канала или чата. И ведь расходы на все это не будут большими, ведь мобильные технологии сейчас все более удешевляются. И если все это просчитать и сопоставить с расходами на транспорт, топливо, расходники и прочие статьи, технологический решения в информационном поле окажутся куда менее затратными. А освободившиеся средства все будет куда перенаправить...</w:t>
      </w:r>
    </w:p>
    <w:p w14:paraId="2DEB8E8F" w14:textId="117C216C" w:rsidR="008B1E9E" w:rsidRDefault="008B1E9E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>
        <w:rPr>
          <w:rFonts w:cstheme="minorHAnsi"/>
          <w:sz w:val="28"/>
          <w:szCs w:val="28"/>
          <w:lang w:val="ru-UA"/>
        </w:rPr>
        <w:t xml:space="preserve">Примером реализации одного из таких механизмов может послужить проект видео-ролика со следующим содержанием. Руководитель общины достает свой смартфон, открывает сообщение в мессенджере от старосты какого-нибудь сельского совета о пожаре в одном из сел и перенаправляет его в чат группы оперативного координирования, состоящей из представителей местных властей, правоохранительных органов и учреждений медицины. Одним действием проинформированы все представители. Далее, руководитель ставит в чат “+” </w:t>
      </w:r>
      <w:r w:rsidR="00146B33">
        <w:rPr>
          <w:rFonts w:cstheme="minorHAnsi"/>
          <w:sz w:val="28"/>
          <w:szCs w:val="28"/>
          <w:lang w:val="ru-UA"/>
        </w:rPr>
        <w:t>как символ своей осведомленности о происходящем. И продолжает заниматься своими прямыми обязанностями, в то время как на ситуацию уже реагируют соответствующие службы. Подобных ситуаций можно смоделировать много. Да, есть некие риски и другие инструменты, такие как короткие номера экстренных служб и “горячих линий”. Но скорость реакции и время обращения на одну из них не идет ни в какое сравнение с силой мгновенного многопользовательского оповещения целой координационной оперативной группы. И главное – стоимость такой системы координации ничтожна, было бы мобильное покрытие и смартфон в кармане профильного участника канала.</w:t>
      </w:r>
    </w:p>
    <w:p w14:paraId="621AF776" w14:textId="019D99AF" w:rsidR="00CF5228" w:rsidRDefault="00CF5228" w:rsidP="003F002E">
      <w:pPr>
        <w:ind w:firstLine="567"/>
        <w:jc w:val="both"/>
        <w:rPr>
          <w:rFonts w:cstheme="minorHAnsi"/>
          <w:sz w:val="28"/>
          <w:szCs w:val="28"/>
          <w:lang w:val="ru-UA"/>
        </w:rPr>
      </w:pPr>
      <w:r>
        <w:rPr>
          <w:rFonts w:cstheme="minorHAnsi"/>
          <w:sz w:val="28"/>
          <w:szCs w:val="28"/>
          <w:lang w:val="ru-UA"/>
        </w:rPr>
        <w:t>В конце ролика показана уцелевшая семья и закадровый комментарий о благодарности за быстрое реагирование, а потом небольшое резюме о том, как работает такая информационная система с обязательным демонстрированием ведомостей об используемых чатах/каналах для населения и призывом к подписке и активному участию.</w:t>
      </w:r>
    </w:p>
    <w:p w14:paraId="6E6B4909" w14:textId="1E4C770E" w:rsidR="006F7ABC" w:rsidRPr="003F002E" w:rsidRDefault="00CF5228" w:rsidP="00967190">
      <w:pPr>
        <w:ind w:firstLine="567"/>
        <w:jc w:val="both"/>
        <w:rPr>
          <w:rFonts w:cstheme="minorHAnsi"/>
          <w:sz w:val="28"/>
          <w:szCs w:val="28"/>
          <w:lang w:val="ru-UA"/>
        </w:rPr>
      </w:pPr>
      <w:r>
        <w:rPr>
          <w:rFonts w:cstheme="minorHAnsi"/>
          <w:sz w:val="28"/>
          <w:szCs w:val="28"/>
          <w:lang w:val="ru-UA"/>
        </w:rPr>
        <w:t xml:space="preserve">Итог задумки прост – обернуть общество с пассивного участника коммуникации на активного и осмысленного раздатчика информации на благо общества и общины. Для этой цели профильные подразделения должны разработать соответствующую стратегию внедрения </w:t>
      </w:r>
      <w:r w:rsidR="00967190">
        <w:rPr>
          <w:rFonts w:cstheme="minorHAnsi"/>
          <w:sz w:val="28"/>
          <w:szCs w:val="28"/>
          <w:lang w:val="ru-UA"/>
        </w:rPr>
        <w:t>информационных</w:t>
      </w:r>
      <w:r>
        <w:rPr>
          <w:rFonts w:cstheme="minorHAnsi"/>
          <w:sz w:val="28"/>
          <w:szCs w:val="28"/>
          <w:lang w:val="ru-UA"/>
        </w:rPr>
        <w:t xml:space="preserve"> каналов и реализовать ее поэтапно</w:t>
      </w:r>
      <w:r w:rsidR="00967190">
        <w:rPr>
          <w:rFonts w:cstheme="minorHAnsi"/>
          <w:sz w:val="28"/>
          <w:szCs w:val="28"/>
          <w:lang w:val="ru-UA"/>
        </w:rPr>
        <w:t>, подключая все большее и большее число участников и отшлифовывая шероховатости, которые будут возникать в процессе внедрения.</w:t>
      </w:r>
    </w:p>
    <w:sectPr w:rsidR="006F7ABC" w:rsidRPr="003F002E" w:rsidSect="00967190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4F7E"/>
    <w:multiLevelType w:val="hybridMultilevel"/>
    <w:tmpl w:val="8F1A4E3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02C32"/>
    <w:multiLevelType w:val="multilevel"/>
    <w:tmpl w:val="492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75BA"/>
    <w:multiLevelType w:val="multilevel"/>
    <w:tmpl w:val="628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076B4"/>
    <w:multiLevelType w:val="multilevel"/>
    <w:tmpl w:val="419A4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2F0515"/>
    <w:multiLevelType w:val="multilevel"/>
    <w:tmpl w:val="4816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923D8"/>
    <w:multiLevelType w:val="multilevel"/>
    <w:tmpl w:val="9D42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601419"/>
    <w:multiLevelType w:val="multilevel"/>
    <w:tmpl w:val="685CF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53"/>
    <w:rsid w:val="000656A8"/>
    <w:rsid w:val="00134B6A"/>
    <w:rsid w:val="00146B33"/>
    <w:rsid w:val="001670F2"/>
    <w:rsid w:val="00171EB6"/>
    <w:rsid w:val="001D49CD"/>
    <w:rsid w:val="002513DA"/>
    <w:rsid w:val="003266EF"/>
    <w:rsid w:val="0033314C"/>
    <w:rsid w:val="00365289"/>
    <w:rsid w:val="003D5577"/>
    <w:rsid w:val="003E1A7E"/>
    <w:rsid w:val="003F002E"/>
    <w:rsid w:val="00422824"/>
    <w:rsid w:val="0043255E"/>
    <w:rsid w:val="004430C1"/>
    <w:rsid w:val="004550A2"/>
    <w:rsid w:val="004656A5"/>
    <w:rsid w:val="005330FE"/>
    <w:rsid w:val="00570AE0"/>
    <w:rsid w:val="00581953"/>
    <w:rsid w:val="005B6090"/>
    <w:rsid w:val="005F2011"/>
    <w:rsid w:val="005F75BE"/>
    <w:rsid w:val="00600DE4"/>
    <w:rsid w:val="006A1613"/>
    <w:rsid w:val="006C1FED"/>
    <w:rsid w:val="006F7ABC"/>
    <w:rsid w:val="007C2D81"/>
    <w:rsid w:val="007D2348"/>
    <w:rsid w:val="008053FB"/>
    <w:rsid w:val="00826391"/>
    <w:rsid w:val="0088769C"/>
    <w:rsid w:val="008B1E9E"/>
    <w:rsid w:val="00936CC4"/>
    <w:rsid w:val="00967190"/>
    <w:rsid w:val="009C2E81"/>
    <w:rsid w:val="00A04AED"/>
    <w:rsid w:val="00A12C56"/>
    <w:rsid w:val="00A6757E"/>
    <w:rsid w:val="00B163CC"/>
    <w:rsid w:val="00B86E60"/>
    <w:rsid w:val="00BB3A0C"/>
    <w:rsid w:val="00C46FF3"/>
    <w:rsid w:val="00C820F1"/>
    <w:rsid w:val="00CC42B4"/>
    <w:rsid w:val="00CE2BB3"/>
    <w:rsid w:val="00CF5228"/>
    <w:rsid w:val="00D85546"/>
    <w:rsid w:val="00D90DA2"/>
    <w:rsid w:val="00D917E1"/>
    <w:rsid w:val="00E71551"/>
    <w:rsid w:val="00E91360"/>
    <w:rsid w:val="00EA1204"/>
    <w:rsid w:val="00EB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80FD"/>
  <w15:docId w15:val="{93D3443C-D46B-4D08-A462-449F279B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2B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1953"/>
  </w:style>
  <w:style w:type="character" w:styleId="Hyperlink">
    <w:name w:val="Hyperlink"/>
    <w:basedOn w:val="DefaultParagraphFont"/>
    <w:uiPriority w:val="99"/>
    <w:semiHidden/>
    <w:unhideWhenUsed/>
    <w:rsid w:val="005819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6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0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E2B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E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6F7ABC"/>
    <w:pPr>
      <w:widowControl w:val="0"/>
      <w:suppressAutoHyphens/>
      <w:spacing w:after="120" w:line="240" w:lineRule="auto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F7ABC"/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paragraph" w:customStyle="1" w:styleId="WW-Normal">
    <w:name w:val="WW-Normal"/>
    <w:rsid w:val="006F7ABC"/>
    <w:pPr>
      <w:suppressAutoHyphens/>
      <w:autoSpaceDE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5F75B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5173">
          <w:marLeft w:val="0"/>
          <w:marRight w:val="0"/>
          <w:marTop w:val="6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3666">
              <w:marLeft w:val="836"/>
              <w:marRight w:val="8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1304</Words>
  <Characters>9012</Characters>
  <Application>Microsoft Office Word</Application>
  <DocSecurity>0</DocSecurity>
  <Lines>138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Taras KHAMARDIUK</cp:lastModifiedBy>
  <cp:revision>2</cp:revision>
  <dcterms:created xsi:type="dcterms:W3CDTF">2021-01-13T17:30:00Z</dcterms:created>
  <dcterms:modified xsi:type="dcterms:W3CDTF">2021-01-13T17:30:00Z</dcterms:modified>
</cp:coreProperties>
</file>