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455C2" w14:textId="2982B33C" w:rsidR="00387DDC" w:rsidRPr="002A411B" w:rsidRDefault="002A411B" w:rsidP="002A411B">
      <w:pPr>
        <w:pStyle w:val="Title"/>
        <w:rPr>
          <w:lang w:val="en-US"/>
        </w:rPr>
      </w:pPr>
      <w:bookmarkStart w:id="0" w:name="_GoBack"/>
      <w:bookmarkEnd w:id="0"/>
      <w:r>
        <w:rPr>
          <w:lang w:val="uk-UA"/>
        </w:rPr>
        <w:t xml:space="preserve">Аналіз конкурентів і ключових гравців щодо </w:t>
      </w:r>
      <w:r w:rsidRPr="002A411B">
        <w:rPr>
          <w:lang w:val="uk-UA"/>
        </w:rPr>
        <w:t>розвитку</w:t>
      </w:r>
      <w:r>
        <w:rPr>
          <w:lang w:val="en-US"/>
        </w:rPr>
        <w:t xml:space="preserve"> </w:t>
      </w:r>
      <w:r>
        <w:rPr>
          <w:lang w:val="uk-UA"/>
        </w:rPr>
        <w:t xml:space="preserve">мобільного застосунку </w:t>
      </w:r>
      <w:r>
        <w:rPr>
          <w:lang w:val="en-US"/>
        </w:rPr>
        <w:t>Raiffeisen Online Mobile Application (ROMA)</w:t>
      </w:r>
    </w:p>
    <w:p w14:paraId="77AA36C7" w14:textId="7CFEDA6D" w:rsidR="002A411B" w:rsidRDefault="002A411B" w:rsidP="002A411B">
      <w:pPr>
        <w:pStyle w:val="Heading1"/>
        <w:rPr>
          <w:lang w:val="uk-UA"/>
        </w:rPr>
      </w:pPr>
      <w:r>
        <w:rPr>
          <w:lang w:val="uk-UA"/>
        </w:rPr>
        <w:t>Цілі</w:t>
      </w:r>
    </w:p>
    <w:p w14:paraId="580E76F1" w14:textId="63A2C162" w:rsidR="002A411B" w:rsidRDefault="002A411B" w:rsidP="002A411B">
      <w:pPr>
        <w:pStyle w:val="Heading1"/>
        <w:rPr>
          <w:lang w:val="uk-UA"/>
        </w:rPr>
      </w:pPr>
      <w:r>
        <w:rPr>
          <w:lang w:val="uk-UA"/>
        </w:rPr>
        <w:t>План дослідження</w:t>
      </w:r>
    </w:p>
    <w:p w14:paraId="2EA1562D" w14:textId="4505133D" w:rsidR="00707F0C" w:rsidRDefault="00707F0C" w:rsidP="002A411B">
      <w:pPr>
        <w:pStyle w:val="ListParagraph"/>
        <w:numPr>
          <w:ilvl w:val="0"/>
          <w:numId w:val="3"/>
        </w:numPr>
        <w:rPr>
          <w:b/>
          <w:bCs/>
          <w:lang w:val="uk-UA"/>
        </w:rPr>
      </w:pPr>
      <w:r>
        <w:rPr>
          <w:b/>
          <w:bCs/>
          <w:lang w:val="uk-UA"/>
        </w:rPr>
        <w:t>Коротка анотація</w:t>
      </w:r>
    </w:p>
    <w:p w14:paraId="1B1E12A6" w14:textId="5B7EE844" w:rsidR="002A411B" w:rsidRPr="00707F0C" w:rsidRDefault="002A411B" w:rsidP="002A411B">
      <w:pPr>
        <w:pStyle w:val="ListParagraph"/>
        <w:numPr>
          <w:ilvl w:val="0"/>
          <w:numId w:val="3"/>
        </w:numPr>
        <w:rPr>
          <w:b/>
          <w:bCs/>
          <w:lang w:val="uk-UA"/>
        </w:rPr>
      </w:pPr>
      <w:r w:rsidRPr="00707F0C">
        <w:rPr>
          <w:b/>
          <w:bCs/>
          <w:lang w:val="uk-UA"/>
        </w:rPr>
        <w:t>Аналіз банків</w:t>
      </w:r>
    </w:p>
    <w:p w14:paraId="34AAF695" w14:textId="4AFA066D" w:rsidR="002A411B" w:rsidRDefault="002A411B" w:rsidP="002A411B">
      <w:pPr>
        <w:pStyle w:val="ListParagraph"/>
        <w:numPr>
          <w:ilvl w:val="1"/>
          <w:numId w:val="3"/>
        </w:numPr>
        <w:rPr>
          <w:lang w:val="uk-UA"/>
        </w:rPr>
      </w:pPr>
      <w:r>
        <w:rPr>
          <w:lang w:val="uk-UA"/>
        </w:rPr>
        <w:t>Рейтинг банків за категоріями</w:t>
      </w:r>
    </w:p>
    <w:p w14:paraId="5A320E0A" w14:textId="37E5AD9F" w:rsidR="002A411B" w:rsidRDefault="00707F0C" w:rsidP="002A411B">
      <w:pPr>
        <w:pStyle w:val="ListParagraph"/>
        <w:numPr>
          <w:ilvl w:val="1"/>
          <w:numId w:val="3"/>
        </w:numPr>
        <w:rPr>
          <w:lang w:val="uk-UA"/>
        </w:rPr>
      </w:pPr>
      <w:r>
        <w:rPr>
          <w:lang w:val="uk-UA"/>
        </w:rPr>
        <w:t>Висновки щодо прямих і непрямих конкурентів</w:t>
      </w:r>
    </w:p>
    <w:p w14:paraId="3C41DD1F" w14:textId="214A322E" w:rsidR="002A411B" w:rsidRPr="00707F0C" w:rsidRDefault="002A411B" w:rsidP="002A411B">
      <w:pPr>
        <w:pStyle w:val="ListParagraph"/>
        <w:numPr>
          <w:ilvl w:val="0"/>
          <w:numId w:val="3"/>
        </w:numPr>
        <w:rPr>
          <w:b/>
          <w:bCs/>
          <w:lang w:val="uk-UA"/>
        </w:rPr>
      </w:pPr>
      <w:r w:rsidRPr="00707F0C">
        <w:rPr>
          <w:b/>
          <w:bCs/>
          <w:lang w:val="uk-UA"/>
        </w:rPr>
        <w:t xml:space="preserve">Аналіз стану справ щодо застосунків у </w:t>
      </w:r>
      <w:r w:rsidRPr="00707F0C">
        <w:rPr>
          <w:b/>
          <w:bCs/>
          <w:lang w:val="en-US"/>
        </w:rPr>
        <w:t>Google Play Market</w:t>
      </w:r>
      <w:r w:rsidR="00707F0C" w:rsidRPr="00707F0C">
        <w:rPr>
          <w:b/>
          <w:bCs/>
          <w:lang w:val="uk-UA"/>
        </w:rPr>
        <w:t xml:space="preserve"> у категорії «Фінанси» для ключових конкурентів</w:t>
      </w:r>
    </w:p>
    <w:p w14:paraId="6F04C132" w14:textId="2FCA18FF" w:rsidR="00707F0C" w:rsidRDefault="00707F0C" w:rsidP="00707F0C">
      <w:pPr>
        <w:pStyle w:val="ListParagraph"/>
        <w:numPr>
          <w:ilvl w:val="1"/>
          <w:numId w:val="3"/>
        </w:numPr>
        <w:rPr>
          <w:lang w:val="uk-UA"/>
        </w:rPr>
      </w:pPr>
      <w:r>
        <w:rPr>
          <w:lang w:val="uk-UA"/>
        </w:rPr>
        <w:t>Продукти конкурентів</w:t>
      </w:r>
    </w:p>
    <w:p w14:paraId="772DB2E5" w14:textId="4D01E476" w:rsidR="00707F0C" w:rsidRDefault="00707F0C" w:rsidP="00707F0C">
      <w:pPr>
        <w:pStyle w:val="ListParagraph"/>
        <w:numPr>
          <w:ilvl w:val="1"/>
          <w:numId w:val="3"/>
        </w:numPr>
        <w:rPr>
          <w:lang w:val="uk-UA"/>
        </w:rPr>
      </w:pPr>
      <w:r>
        <w:rPr>
          <w:lang w:val="uk-UA"/>
        </w:rPr>
        <w:t>Кількість завантажень</w:t>
      </w:r>
    </w:p>
    <w:p w14:paraId="4E4B076A" w14:textId="54D5A4A0" w:rsidR="00707F0C" w:rsidRDefault="00707F0C" w:rsidP="00707F0C">
      <w:pPr>
        <w:pStyle w:val="ListParagraph"/>
        <w:numPr>
          <w:ilvl w:val="1"/>
          <w:numId w:val="3"/>
        </w:numPr>
        <w:rPr>
          <w:lang w:val="uk-UA"/>
        </w:rPr>
      </w:pPr>
      <w:r>
        <w:rPr>
          <w:lang w:val="uk-UA"/>
        </w:rPr>
        <w:t>Кількість відгуків</w:t>
      </w:r>
    </w:p>
    <w:p w14:paraId="23197D19" w14:textId="3325F74D" w:rsidR="00707F0C" w:rsidRDefault="00707F0C" w:rsidP="00707F0C">
      <w:pPr>
        <w:pStyle w:val="ListParagraph"/>
        <w:numPr>
          <w:ilvl w:val="1"/>
          <w:numId w:val="3"/>
        </w:numPr>
        <w:rPr>
          <w:lang w:val="uk-UA"/>
        </w:rPr>
      </w:pPr>
      <w:r>
        <w:rPr>
          <w:lang w:val="uk-UA"/>
        </w:rPr>
        <w:t>Рейтинг застосунків за відгуками користувачів</w:t>
      </w:r>
    </w:p>
    <w:p w14:paraId="528D1346" w14:textId="1360D335" w:rsidR="00707F0C" w:rsidRDefault="00707F0C" w:rsidP="00707F0C">
      <w:pPr>
        <w:pStyle w:val="ListParagraph"/>
        <w:numPr>
          <w:ilvl w:val="1"/>
          <w:numId w:val="3"/>
        </w:numPr>
        <w:rPr>
          <w:lang w:val="uk-UA"/>
        </w:rPr>
      </w:pPr>
      <w:r>
        <w:rPr>
          <w:lang w:val="uk-UA"/>
        </w:rPr>
        <w:t>Версія ПО</w:t>
      </w:r>
    </w:p>
    <w:p w14:paraId="04934CA2" w14:textId="450AA420" w:rsidR="00707F0C" w:rsidRDefault="00707F0C" w:rsidP="00707F0C">
      <w:pPr>
        <w:pStyle w:val="ListParagraph"/>
        <w:numPr>
          <w:ilvl w:val="1"/>
          <w:numId w:val="3"/>
        </w:numPr>
        <w:rPr>
          <w:lang w:val="uk-UA"/>
        </w:rPr>
      </w:pPr>
      <w:r>
        <w:rPr>
          <w:lang w:val="uk-UA"/>
        </w:rPr>
        <w:t>Зведена таблиця візуальної аналітики</w:t>
      </w:r>
    </w:p>
    <w:p w14:paraId="44473CE9" w14:textId="3C1495DA" w:rsidR="00306B7B" w:rsidRPr="00306B7B" w:rsidRDefault="00306B7B" w:rsidP="00306B7B">
      <w:pPr>
        <w:pStyle w:val="ListParagraph"/>
        <w:numPr>
          <w:ilvl w:val="1"/>
          <w:numId w:val="3"/>
        </w:numPr>
        <w:rPr>
          <w:lang w:val="uk-UA"/>
        </w:rPr>
      </w:pPr>
      <w:r w:rsidRPr="00306B7B">
        <w:rPr>
          <w:lang w:val="uk-UA"/>
        </w:rPr>
        <w:t>Висновки щодо прямих і непрямих конкурентів</w:t>
      </w:r>
    </w:p>
    <w:p w14:paraId="65CDBF0A" w14:textId="506A9224" w:rsidR="002A411B" w:rsidRPr="00707F0C" w:rsidRDefault="002A411B" w:rsidP="002A411B">
      <w:pPr>
        <w:pStyle w:val="ListParagraph"/>
        <w:numPr>
          <w:ilvl w:val="0"/>
          <w:numId w:val="3"/>
        </w:numPr>
        <w:rPr>
          <w:b/>
          <w:bCs/>
          <w:lang w:val="uk-UA"/>
        </w:rPr>
      </w:pPr>
      <w:r w:rsidRPr="00707F0C">
        <w:rPr>
          <w:b/>
          <w:bCs/>
          <w:lang w:val="uk-UA"/>
        </w:rPr>
        <w:t xml:space="preserve">Інтегрованість банківських послуг у маркетплейсі на прикладі </w:t>
      </w:r>
      <w:r w:rsidRPr="00707F0C">
        <w:rPr>
          <w:b/>
          <w:bCs/>
          <w:lang w:val="en-US"/>
        </w:rPr>
        <w:t>Rozetka.ua</w:t>
      </w:r>
    </w:p>
    <w:p w14:paraId="06584A1D" w14:textId="6F1B9D2D" w:rsidR="002A411B" w:rsidRPr="00707F0C" w:rsidRDefault="002A411B" w:rsidP="002A411B">
      <w:pPr>
        <w:pStyle w:val="ListParagraph"/>
        <w:numPr>
          <w:ilvl w:val="0"/>
          <w:numId w:val="3"/>
        </w:numPr>
        <w:rPr>
          <w:b/>
          <w:bCs/>
          <w:lang w:val="uk-UA"/>
        </w:rPr>
      </w:pPr>
      <w:r w:rsidRPr="00707F0C">
        <w:rPr>
          <w:b/>
          <w:bCs/>
          <w:lang w:val="uk-UA"/>
        </w:rPr>
        <w:t>Ключові переваги конкурентів</w:t>
      </w:r>
    </w:p>
    <w:p w14:paraId="1169ADA1" w14:textId="08ED1375" w:rsidR="00707F0C" w:rsidRDefault="00707F0C" w:rsidP="00707F0C">
      <w:pPr>
        <w:pStyle w:val="ListParagraph"/>
        <w:numPr>
          <w:ilvl w:val="1"/>
          <w:numId w:val="3"/>
        </w:numPr>
        <w:rPr>
          <w:lang w:val="uk-UA"/>
        </w:rPr>
      </w:pPr>
      <w:r>
        <w:rPr>
          <w:lang w:val="uk-UA"/>
        </w:rPr>
        <w:t>Споживацькі кредити</w:t>
      </w:r>
    </w:p>
    <w:p w14:paraId="0A101E7D" w14:textId="1301D2BE" w:rsidR="00707F0C" w:rsidRDefault="00707F0C" w:rsidP="00707F0C">
      <w:pPr>
        <w:pStyle w:val="ListParagraph"/>
        <w:numPr>
          <w:ilvl w:val="1"/>
          <w:numId w:val="3"/>
        </w:numPr>
        <w:rPr>
          <w:lang w:val="uk-UA"/>
        </w:rPr>
      </w:pPr>
      <w:r>
        <w:rPr>
          <w:lang w:val="uk-UA"/>
        </w:rPr>
        <w:t>Онлайн-карти</w:t>
      </w:r>
    </w:p>
    <w:p w14:paraId="33340D82" w14:textId="0BFB65A2" w:rsidR="002A411B" w:rsidRPr="00707F0C" w:rsidRDefault="002A411B" w:rsidP="002A411B">
      <w:pPr>
        <w:pStyle w:val="ListParagraph"/>
        <w:numPr>
          <w:ilvl w:val="0"/>
          <w:numId w:val="3"/>
        </w:numPr>
        <w:rPr>
          <w:b/>
          <w:bCs/>
          <w:lang w:val="uk-UA"/>
        </w:rPr>
      </w:pPr>
      <w:r w:rsidRPr="00707F0C">
        <w:rPr>
          <w:b/>
          <w:bCs/>
          <w:lang w:val="en-US"/>
        </w:rPr>
        <w:t xml:space="preserve">Headroom/Room for Improvement </w:t>
      </w:r>
      <w:r w:rsidRPr="00707F0C">
        <w:rPr>
          <w:b/>
          <w:bCs/>
          <w:lang w:val="uk-UA"/>
        </w:rPr>
        <w:t xml:space="preserve">для застосунку </w:t>
      </w:r>
      <w:r w:rsidRPr="00707F0C">
        <w:rPr>
          <w:b/>
          <w:bCs/>
          <w:lang w:val="en-US"/>
        </w:rPr>
        <w:t>ROMA</w:t>
      </w:r>
      <w:r w:rsidRPr="00707F0C">
        <w:rPr>
          <w:b/>
          <w:bCs/>
          <w:lang w:val="uk-UA"/>
        </w:rPr>
        <w:t xml:space="preserve"> у порівнянні із конкурентами</w:t>
      </w:r>
    </w:p>
    <w:p w14:paraId="33432CF8" w14:textId="77777777" w:rsidR="000B56A0" w:rsidRDefault="000B56A0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uk-UA"/>
        </w:rPr>
      </w:pPr>
      <w:r>
        <w:rPr>
          <w:lang w:val="uk-UA"/>
        </w:rPr>
        <w:br w:type="page"/>
      </w:r>
    </w:p>
    <w:p w14:paraId="113C01FE" w14:textId="2BE60B10" w:rsidR="002A411B" w:rsidRDefault="002A411B" w:rsidP="002A411B">
      <w:pPr>
        <w:pStyle w:val="Heading1"/>
        <w:rPr>
          <w:lang w:val="uk-UA"/>
        </w:rPr>
      </w:pPr>
      <w:r>
        <w:rPr>
          <w:lang w:val="uk-UA"/>
        </w:rPr>
        <w:lastRenderedPageBreak/>
        <w:t>Дослідження</w:t>
      </w:r>
    </w:p>
    <w:p w14:paraId="5170B1CD" w14:textId="3DF1B23A" w:rsidR="00707F0C" w:rsidRDefault="00707F0C" w:rsidP="00707F0C">
      <w:pPr>
        <w:pStyle w:val="ListParagraph"/>
        <w:numPr>
          <w:ilvl w:val="0"/>
          <w:numId w:val="4"/>
        </w:numPr>
        <w:rPr>
          <w:b/>
          <w:bCs/>
          <w:lang w:val="uk-UA"/>
        </w:rPr>
      </w:pPr>
      <w:r>
        <w:rPr>
          <w:b/>
          <w:bCs/>
          <w:lang w:val="uk-UA"/>
        </w:rPr>
        <w:t>Коротка анотація</w:t>
      </w:r>
    </w:p>
    <w:p w14:paraId="7C4F3D86" w14:textId="49D4DED0" w:rsidR="00707F0C" w:rsidRPr="00707F0C" w:rsidRDefault="00707F0C" w:rsidP="00707F0C">
      <w:pPr>
        <w:rPr>
          <w:lang w:val="uk-UA"/>
        </w:rPr>
      </w:pPr>
      <w:r>
        <w:rPr>
          <w:lang w:val="uk-UA"/>
        </w:rPr>
        <w:t xml:space="preserve">Дане дослідження має на меті винести на розгляд поточну ситуацію у банківській сфері і проаналізувати позиції банків-конкурентів РБА за діючими ринковими </w:t>
      </w:r>
      <w:r w:rsidR="001B165E">
        <w:rPr>
          <w:lang w:val="uk-UA"/>
        </w:rPr>
        <w:t>реаліями</w:t>
      </w:r>
      <w:r>
        <w:rPr>
          <w:lang w:val="uk-UA"/>
        </w:rPr>
        <w:t xml:space="preserve"> і споживацьким досвідом використання їх </w:t>
      </w:r>
      <w:r>
        <w:rPr>
          <w:lang w:val="en-US"/>
        </w:rPr>
        <w:t>[</w:t>
      </w:r>
      <w:r w:rsidRPr="00707F0C">
        <w:rPr>
          <w:lang w:val="uk-UA"/>
        </w:rPr>
        <w:t>конкурентів</w:t>
      </w:r>
      <w:r>
        <w:rPr>
          <w:lang w:val="en-US"/>
        </w:rPr>
        <w:t>]</w:t>
      </w:r>
      <w:r>
        <w:rPr>
          <w:lang w:val="uk-UA"/>
        </w:rPr>
        <w:t xml:space="preserve"> відповідних електронних застосунків мобільного банкінгу</w:t>
      </w:r>
      <w:r w:rsidR="001B165E">
        <w:rPr>
          <w:lang w:val="uk-UA"/>
        </w:rPr>
        <w:t xml:space="preserve"> задля визначення потенційної траєкторії відповідних змін для додатку </w:t>
      </w:r>
      <w:r w:rsidR="001B165E">
        <w:rPr>
          <w:lang w:val="en-US"/>
        </w:rPr>
        <w:t>ROMA</w:t>
      </w:r>
      <w:r>
        <w:rPr>
          <w:lang w:val="uk-UA"/>
        </w:rPr>
        <w:t xml:space="preserve">. В силу обмежених ресурсів на проведення дослідження основними джерелами виступили сайти </w:t>
      </w:r>
      <w:hyperlink r:id="rId5" w:history="1">
        <w:r w:rsidRPr="00707F0C">
          <w:rPr>
            <w:rStyle w:val="Hyperlink"/>
            <w:lang w:val="uk-UA"/>
          </w:rPr>
          <w:t>МінФіну</w:t>
        </w:r>
      </w:hyperlink>
      <w:r>
        <w:rPr>
          <w:lang w:val="uk-UA"/>
        </w:rPr>
        <w:t xml:space="preserve">, </w:t>
      </w:r>
      <w:hyperlink r:id="rId6" w:history="1">
        <w:r w:rsidRPr="00707F0C">
          <w:rPr>
            <w:rStyle w:val="Hyperlink"/>
            <w:lang w:val="uk-UA"/>
          </w:rPr>
          <w:t>Національного банку України</w:t>
        </w:r>
      </w:hyperlink>
      <w:r>
        <w:rPr>
          <w:lang w:val="uk-UA"/>
        </w:rPr>
        <w:t xml:space="preserve"> та </w:t>
      </w:r>
      <w:hyperlink r:id="rId7" w:history="1">
        <w:r w:rsidRPr="00707F0C">
          <w:rPr>
            <w:rStyle w:val="Hyperlink"/>
            <w:lang w:val="en-US"/>
          </w:rPr>
          <w:t>Google Play Market</w:t>
        </w:r>
      </w:hyperlink>
      <w:r>
        <w:rPr>
          <w:lang w:val="uk-UA"/>
        </w:rPr>
        <w:t>.</w:t>
      </w:r>
    </w:p>
    <w:p w14:paraId="1B845BE1" w14:textId="18774CFD" w:rsidR="00707F0C" w:rsidRPr="00707F0C" w:rsidRDefault="00707F0C" w:rsidP="00707F0C">
      <w:pPr>
        <w:pStyle w:val="ListParagraph"/>
        <w:numPr>
          <w:ilvl w:val="0"/>
          <w:numId w:val="4"/>
        </w:numPr>
        <w:rPr>
          <w:b/>
          <w:bCs/>
          <w:lang w:val="uk-UA"/>
        </w:rPr>
      </w:pPr>
      <w:r w:rsidRPr="00707F0C">
        <w:rPr>
          <w:b/>
          <w:bCs/>
          <w:lang w:val="uk-UA"/>
        </w:rPr>
        <w:t>Аналіз банків</w:t>
      </w:r>
    </w:p>
    <w:p w14:paraId="3FC5895A" w14:textId="797E62D1" w:rsidR="00707F0C" w:rsidRDefault="00707F0C" w:rsidP="00707F0C">
      <w:pPr>
        <w:pStyle w:val="ListParagraph"/>
        <w:numPr>
          <w:ilvl w:val="1"/>
          <w:numId w:val="4"/>
        </w:numPr>
        <w:rPr>
          <w:b/>
          <w:bCs/>
          <w:lang w:val="uk-UA"/>
        </w:rPr>
      </w:pPr>
      <w:r w:rsidRPr="00707F0C">
        <w:rPr>
          <w:b/>
          <w:bCs/>
          <w:lang w:val="uk-UA"/>
        </w:rPr>
        <w:t>Рейтинг банків за категоріями</w:t>
      </w:r>
    </w:p>
    <w:p w14:paraId="00A1E9A9" w14:textId="71A42A5F" w:rsidR="00707F0C" w:rsidRPr="001B165E" w:rsidRDefault="001B165E" w:rsidP="00707F0C">
      <w:pPr>
        <w:rPr>
          <w:lang w:val="uk-UA"/>
        </w:rPr>
      </w:pPr>
      <w:r>
        <w:rPr>
          <w:lang w:val="uk-UA"/>
        </w:rPr>
        <w:t xml:space="preserve">Відштовхуючись від даних </w:t>
      </w:r>
      <w:hyperlink r:id="rId8" w:history="1">
        <w:r w:rsidRPr="001B165E">
          <w:rPr>
            <w:rStyle w:val="Hyperlink"/>
            <w:lang w:val="uk-UA"/>
          </w:rPr>
          <w:t>рейтингу надійності банків</w:t>
        </w:r>
      </w:hyperlink>
      <w:r>
        <w:rPr>
          <w:lang w:val="uk-UA"/>
        </w:rPr>
        <w:t xml:space="preserve"> з сайту МінФіну України</w:t>
      </w:r>
      <w:r w:rsidRPr="001B165E">
        <w:rPr>
          <w:lang w:val="uk-UA"/>
        </w:rPr>
        <w:t xml:space="preserve"> </w:t>
      </w:r>
      <w:r>
        <w:rPr>
          <w:lang w:val="uk-UA"/>
        </w:rPr>
        <w:t>початку 2021 року</w:t>
      </w:r>
      <w:r>
        <w:rPr>
          <w:lang w:val="uk-UA"/>
        </w:rPr>
        <w:t>, РБА очолює рейтинг за загальною оцінкою (</w:t>
      </w:r>
      <w:r>
        <w:rPr>
          <w:lang w:val="en-US"/>
        </w:rPr>
        <w:t>Overall Rating</w:t>
      </w:r>
      <w:r>
        <w:rPr>
          <w:lang w:val="uk-UA"/>
        </w:rPr>
        <w:t>)</w:t>
      </w:r>
      <w:r>
        <w:rPr>
          <w:lang w:val="ru-UA"/>
        </w:rPr>
        <w:t xml:space="preserve">, при </w:t>
      </w:r>
      <w:r>
        <w:rPr>
          <w:lang w:val="uk-UA"/>
        </w:rPr>
        <w:t>цьому займаючи високу позицію у всіх показниках рейтингу, входячи до топ-5 банків переліку.</w:t>
      </w:r>
    </w:p>
    <w:p w14:paraId="4AB886B8" w14:textId="41FA8023" w:rsidR="001B165E" w:rsidRDefault="001B165E" w:rsidP="00707F0C">
      <w:pPr>
        <w:rPr>
          <w:lang w:val="uk-UA"/>
        </w:rPr>
      </w:pPr>
      <w:r w:rsidRPr="001B165E">
        <w:rPr>
          <w:lang w:val="uk-UA"/>
        </w:rPr>
        <w:drawing>
          <wp:inline distT="0" distB="0" distL="0" distR="0" wp14:anchorId="429100BA" wp14:editId="5E555E9D">
            <wp:extent cx="6106795" cy="14668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A1D8" w14:textId="0FC01C85" w:rsidR="001B165E" w:rsidRDefault="001B165E" w:rsidP="00707F0C">
      <w:pPr>
        <w:rPr>
          <w:lang w:val="uk-UA"/>
        </w:rPr>
      </w:pPr>
      <w:r>
        <w:rPr>
          <w:lang w:val="uk-UA"/>
        </w:rPr>
        <w:t>За даними</w:t>
      </w:r>
      <w:r w:rsidR="001F3AE4">
        <w:rPr>
          <w:lang w:val="uk-UA"/>
        </w:rPr>
        <w:t xml:space="preserve"> </w:t>
      </w:r>
      <w:bookmarkStart w:id="1" w:name="_Hlk73528103"/>
      <w:r w:rsidR="00C13924">
        <w:rPr>
          <w:lang w:val="en-US"/>
        </w:rPr>
        <w:fldChar w:fldCharType="begin"/>
      </w:r>
      <w:r w:rsidR="00C13924">
        <w:rPr>
          <w:lang w:val="en-US"/>
        </w:rPr>
        <w:instrText xml:space="preserve"> HYPERLINK "https://thepage.ua/ua/news/rejting-bankiv-2021-top-5-najpributkovishih-ta-najzbitkovishih" </w:instrText>
      </w:r>
      <w:r w:rsidR="00C13924">
        <w:rPr>
          <w:lang w:val="en-US"/>
        </w:rPr>
      </w:r>
      <w:r w:rsidR="00C13924">
        <w:rPr>
          <w:lang w:val="en-US"/>
        </w:rPr>
        <w:fldChar w:fldCharType="separate"/>
      </w:r>
      <w:r w:rsidR="001F3AE4" w:rsidRPr="00C13924">
        <w:rPr>
          <w:rStyle w:val="Hyperlink"/>
          <w:lang w:val="en-US"/>
        </w:rPr>
        <w:t>thepage.ua</w:t>
      </w:r>
      <w:r w:rsidR="00C13924">
        <w:rPr>
          <w:lang w:val="en-US"/>
        </w:rPr>
        <w:fldChar w:fldCharType="end"/>
      </w:r>
      <w:bookmarkEnd w:id="1"/>
      <w:r w:rsidR="001F3AE4">
        <w:rPr>
          <w:lang w:val="en-US"/>
        </w:rPr>
        <w:t xml:space="preserve">, </w:t>
      </w:r>
      <w:r w:rsidR="001F3AE4">
        <w:rPr>
          <w:lang w:val="uk-UA"/>
        </w:rPr>
        <w:t>топ-5 найприбутковіших банків України того ж початку 2021 року становить:</w:t>
      </w:r>
    </w:p>
    <w:p w14:paraId="03496E33" w14:textId="6A2C0344" w:rsidR="001F3AE4" w:rsidRPr="001F3AE4" w:rsidRDefault="001F3AE4" w:rsidP="001F3AE4">
      <w:pPr>
        <w:rPr>
          <w:lang w:val="uk-UA"/>
        </w:rPr>
      </w:pPr>
      <w:r w:rsidRPr="001F3AE4">
        <w:rPr>
          <w:lang w:val="uk-UA"/>
        </w:rPr>
        <w:t>Топ-5 найприбутковіших банків України в січні — лютому 2021 року</w:t>
      </w:r>
      <w:r>
        <w:rPr>
          <w:lang w:val="uk-UA"/>
        </w:rPr>
        <w:t>:</w:t>
      </w:r>
    </w:p>
    <w:p w14:paraId="3315513A" w14:textId="5E0AC371" w:rsidR="001F3AE4" w:rsidRPr="001F3AE4" w:rsidRDefault="001F3AE4" w:rsidP="001F3AE4">
      <w:pPr>
        <w:pStyle w:val="ListParagraph"/>
        <w:numPr>
          <w:ilvl w:val="0"/>
          <w:numId w:val="6"/>
        </w:numPr>
        <w:rPr>
          <w:lang w:val="uk-UA"/>
        </w:rPr>
      </w:pPr>
      <w:r w:rsidRPr="001F3AE4">
        <w:rPr>
          <w:lang w:val="uk-UA"/>
        </w:rPr>
        <w:t>Приватбанк — 1,3 млрд грн чистого прибутку;</w:t>
      </w:r>
    </w:p>
    <w:p w14:paraId="53D9E87A" w14:textId="0F1434A9" w:rsidR="001F3AE4" w:rsidRPr="001F3AE4" w:rsidRDefault="001F3AE4" w:rsidP="001F3AE4">
      <w:pPr>
        <w:pStyle w:val="ListParagraph"/>
        <w:numPr>
          <w:ilvl w:val="0"/>
          <w:numId w:val="6"/>
        </w:numPr>
        <w:rPr>
          <w:lang w:val="uk-UA"/>
        </w:rPr>
      </w:pPr>
      <w:r w:rsidRPr="001F3AE4">
        <w:rPr>
          <w:lang w:val="uk-UA"/>
        </w:rPr>
        <w:t>«Райффайзен банк Аваль» — 758,7 млн грн;</w:t>
      </w:r>
    </w:p>
    <w:p w14:paraId="69B868F5" w14:textId="2DE6DA32" w:rsidR="001F3AE4" w:rsidRPr="001F3AE4" w:rsidRDefault="001F3AE4" w:rsidP="001F3AE4">
      <w:pPr>
        <w:pStyle w:val="ListParagraph"/>
        <w:numPr>
          <w:ilvl w:val="0"/>
          <w:numId w:val="6"/>
        </w:numPr>
        <w:rPr>
          <w:lang w:val="uk-UA"/>
        </w:rPr>
      </w:pPr>
      <w:r w:rsidRPr="001F3AE4">
        <w:rPr>
          <w:lang w:val="uk-UA"/>
        </w:rPr>
        <w:t>ПУМБ — 676,1 млн грн;</w:t>
      </w:r>
    </w:p>
    <w:p w14:paraId="629F7AA2" w14:textId="30FEA979" w:rsidR="001F3AE4" w:rsidRPr="001F3AE4" w:rsidRDefault="001F3AE4" w:rsidP="001F3AE4">
      <w:pPr>
        <w:pStyle w:val="ListParagraph"/>
        <w:numPr>
          <w:ilvl w:val="0"/>
          <w:numId w:val="6"/>
        </w:numPr>
        <w:rPr>
          <w:lang w:val="uk-UA"/>
        </w:rPr>
      </w:pPr>
      <w:r w:rsidRPr="001F3AE4">
        <w:rPr>
          <w:lang w:val="uk-UA"/>
        </w:rPr>
        <w:t>«Універсал Банк» — 472 млн грн;</w:t>
      </w:r>
    </w:p>
    <w:p w14:paraId="009DCADA" w14:textId="6C34F36E" w:rsidR="001F3AE4" w:rsidRDefault="001F3AE4" w:rsidP="001F3AE4">
      <w:pPr>
        <w:pStyle w:val="ListParagraph"/>
        <w:numPr>
          <w:ilvl w:val="0"/>
          <w:numId w:val="6"/>
        </w:numPr>
        <w:rPr>
          <w:lang w:val="uk-UA"/>
        </w:rPr>
      </w:pPr>
      <w:r w:rsidRPr="001F3AE4">
        <w:rPr>
          <w:lang w:val="uk-UA"/>
        </w:rPr>
        <w:t>«Альфа-Банк» — майже 427 млн грн.</w:t>
      </w:r>
    </w:p>
    <w:p w14:paraId="466BBF91" w14:textId="3BA889BF" w:rsidR="00A62E33" w:rsidRPr="00A62E33" w:rsidRDefault="00A62E33" w:rsidP="00A62E33">
      <w:pPr>
        <w:rPr>
          <w:lang w:val="uk-UA"/>
        </w:rPr>
      </w:pPr>
      <w:r>
        <w:rPr>
          <w:lang w:val="uk-UA"/>
        </w:rPr>
        <w:t>Ці банки є ключовими конкурентами РБА.</w:t>
      </w:r>
    </w:p>
    <w:p w14:paraId="75DAB65C" w14:textId="39A7540A" w:rsidR="001F3AE4" w:rsidRPr="002F731C" w:rsidRDefault="001F3AE4" w:rsidP="001F3AE4">
      <w:pPr>
        <w:rPr>
          <w:lang w:val="uk-UA"/>
        </w:rPr>
      </w:pPr>
      <w:r>
        <w:rPr>
          <w:lang w:val="uk-UA"/>
        </w:rPr>
        <w:t>Слід зауважити, що Універсал Банк (</w:t>
      </w:r>
      <w:r>
        <w:rPr>
          <w:lang w:val="en-US"/>
        </w:rPr>
        <w:t xml:space="preserve">monobank) </w:t>
      </w:r>
      <w:r w:rsidR="002F731C">
        <w:rPr>
          <w:lang w:val="uk-UA"/>
        </w:rPr>
        <w:t xml:space="preserve">у вищенаведеному рейтингу посідає 13-те місце за загальною оцінкою, </w:t>
      </w:r>
      <w:r w:rsidR="00820348">
        <w:rPr>
          <w:lang w:val="uk-UA"/>
        </w:rPr>
        <w:t>проте входить у топ-10 за депозитами фізичних осіб.</w:t>
      </w:r>
    </w:p>
    <w:p w14:paraId="18330788" w14:textId="5166D352" w:rsidR="00707F0C" w:rsidRDefault="00707F0C" w:rsidP="00707F0C">
      <w:pPr>
        <w:pStyle w:val="ListParagraph"/>
        <w:numPr>
          <w:ilvl w:val="1"/>
          <w:numId w:val="4"/>
        </w:numPr>
        <w:rPr>
          <w:b/>
          <w:bCs/>
          <w:lang w:val="uk-UA"/>
        </w:rPr>
      </w:pPr>
      <w:r w:rsidRPr="00707F0C">
        <w:rPr>
          <w:b/>
          <w:bCs/>
          <w:lang w:val="uk-UA"/>
        </w:rPr>
        <w:t>Висновки щодо прямих і непрямих конкурентів</w:t>
      </w:r>
    </w:p>
    <w:p w14:paraId="70C5DD82" w14:textId="56816723" w:rsidR="00707F0C" w:rsidRDefault="00820348" w:rsidP="00707F0C">
      <w:pPr>
        <w:rPr>
          <w:lang w:val="uk-UA"/>
        </w:rPr>
      </w:pPr>
      <w:r>
        <w:rPr>
          <w:lang w:val="uk-UA"/>
        </w:rPr>
        <w:t>Отже, у ролі прямих конкурентів за загальним рейтингом результатів банківської діяльності слід розглядати:</w:t>
      </w:r>
    </w:p>
    <w:p w14:paraId="0998F4BC" w14:textId="2633A495" w:rsidR="00820348" w:rsidRDefault="00820348" w:rsidP="00820348">
      <w:pPr>
        <w:pStyle w:val="ListParagraph"/>
        <w:numPr>
          <w:ilvl w:val="0"/>
          <w:numId w:val="6"/>
        </w:numPr>
        <w:rPr>
          <w:lang w:val="uk-UA"/>
        </w:rPr>
      </w:pPr>
      <w:r>
        <w:rPr>
          <w:lang w:val="uk-UA"/>
        </w:rPr>
        <w:t>Приватбанк,</w:t>
      </w:r>
    </w:p>
    <w:p w14:paraId="0BC77B7D" w14:textId="77777777" w:rsidR="00820348" w:rsidRDefault="00820348" w:rsidP="00820348">
      <w:pPr>
        <w:pStyle w:val="ListParagraph"/>
        <w:numPr>
          <w:ilvl w:val="0"/>
          <w:numId w:val="6"/>
        </w:numPr>
        <w:rPr>
          <w:lang w:val="uk-UA"/>
        </w:rPr>
      </w:pPr>
      <w:r>
        <w:rPr>
          <w:lang w:val="uk-UA"/>
        </w:rPr>
        <w:t>ОТП Банк,</w:t>
      </w:r>
    </w:p>
    <w:p w14:paraId="058965C2" w14:textId="77777777" w:rsidR="00820348" w:rsidRDefault="00820348" w:rsidP="00820348">
      <w:pPr>
        <w:pStyle w:val="ListParagraph"/>
        <w:numPr>
          <w:ilvl w:val="0"/>
          <w:numId w:val="6"/>
        </w:numPr>
        <w:rPr>
          <w:lang w:val="uk-UA"/>
        </w:rPr>
      </w:pPr>
      <w:proofErr w:type="spellStart"/>
      <w:r>
        <w:rPr>
          <w:lang w:val="uk-UA"/>
        </w:rPr>
        <w:t>Укрсиббанк</w:t>
      </w:r>
      <w:proofErr w:type="spellEnd"/>
      <w:r>
        <w:rPr>
          <w:lang w:val="uk-UA"/>
        </w:rPr>
        <w:t>,</w:t>
      </w:r>
    </w:p>
    <w:p w14:paraId="19E89D1C" w14:textId="77777777" w:rsidR="00820348" w:rsidRDefault="00820348" w:rsidP="00820348">
      <w:pPr>
        <w:pStyle w:val="ListParagraph"/>
        <w:numPr>
          <w:ilvl w:val="0"/>
          <w:numId w:val="6"/>
        </w:numPr>
        <w:rPr>
          <w:lang w:val="uk-UA"/>
        </w:rPr>
      </w:pPr>
      <w:proofErr w:type="spellStart"/>
      <w:r>
        <w:rPr>
          <w:lang w:val="uk-UA"/>
        </w:rPr>
        <w:t>Креді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Агріколь</w:t>
      </w:r>
      <w:proofErr w:type="spellEnd"/>
      <w:r>
        <w:rPr>
          <w:lang w:val="uk-UA"/>
        </w:rPr>
        <w:t xml:space="preserve"> Банк,</w:t>
      </w:r>
    </w:p>
    <w:p w14:paraId="014598C5" w14:textId="77777777" w:rsidR="00820348" w:rsidRDefault="00820348" w:rsidP="00820348">
      <w:pPr>
        <w:pStyle w:val="ListParagraph"/>
        <w:numPr>
          <w:ilvl w:val="0"/>
          <w:numId w:val="6"/>
        </w:numPr>
        <w:rPr>
          <w:lang w:val="uk-UA"/>
        </w:rPr>
      </w:pPr>
      <w:r>
        <w:rPr>
          <w:lang w:val="uk-UA"/>
        </w:rPr>
        <w:t>Альфа-Банк,</w:t>
      </w:r>
    </w:p>
    <w:p w14:paraId="263DAFB0" w14:textId="2B8553C7" w:rsidR="00820348" w:rsidRDefault="00820348" w:rsidP="00820348">
      <w:pPr>
        <w:pStyle w:val="ListParagraph"/>
        <w:numPr>
          <w:ilvl w:val="0"/>
          <w:numId w:val="6"/>
        </w:numPr>
        <w:rPr>
          <w:lang w:val="uk-UA"/>
        </w:rPr>
      </w:pPr>
      <w:r>
        <w:rPr>
          <w:lang w:val="uk-UA"/>
        </w:rPr>
        <w:t>ПУМБ,</w:t>
      </w:r>
    </w:p>
    <w:p w14:paraId="2C8A3699" w14:textId="77777777" w:rsidR="00820348" w:rsidRPr="00820348" w:rsidRDefault="00820348" w:rsidP="00820348">
      <w:pPr>
        <w:pStyle w:val="ListParagraph"/>
        <w:numPr>
          <w:ilvl w:val="0"/>
          <w:numId w:val="6"/>
        </w:numPr>
        <w:rPr>
          <w:lang w:val="uk-UA"/>
        </w:rPr>
      </w:pPr>
      <w:r>
        <w:rPr>
          <w:lang w:val="uk-UA"/>
        </w:rPr>
        <w:t>Кредобанк,</w:t>
      </w:r>
    </w:p>
    <w:p w14:paraId="34EBCD97" w14:textId="4D5D5456" w:rsidR="00820348" w:rsidRDefault="00820348" w:rsidP="00820348">
      <w:pPr>
        <w:pStyle w:val="ListParagraph"/>
        <w:numPr>
          <w:ilvl w:val="0"/>
          <w:numId w:val="6"/>
        </w:numPr>
        <w:rPr>
          <w:lang w:val="uk-UA"/>
        </w:rPr>
      </w:pPr>
      <w:r>
        <w:rPr>
          <w:lang w:val="uk-UA"/>
        </w:rPr>
        <w:t>Універсал Банк,</w:t>
      </w:r>
    </w:p>
    <w:p w14:paraId="10794F65" w14:textId="30FFABFE" w:rsidR="00820348" w:rsidRDefault="00820348" w:rsidP="00820348">
      <w:pPr>
        <w:pStyle w:val="ListParagraph"/>
        <w:numPr>
          <w:ilvl w:val="0"/>
          <w:numId w:val="6"/>
        </w:numPr>
        <w:rPr>
          <w:lang w:val="uk-UA"/>
        </w:rPr>
      </w:pPr>
      <w:proofErr w:type="spellStart"/>
      <w:r>
        <w:rPr>
          <w:lang w:val="uk-UA"/>
        </w:rPr>
        <w:t>Прокредит</w:t>
      </w:r>
      <w:proofErr w:type="spellEnd"/>
      <w:r>
        <w:rPr>
          <w:lang w:val="uk-UA"/>
        </w:rPr>
        <w:t xml:space="preserve"> Банк.</w:t>
      </w:r>
    </w:p>
    <w:p w14:paraId="5B75F70E" w14:textId="414E55EE" w:rsidR="00A62E33" w:rsidRPr="00A62E33" w:rsidRDefault="00C31A6B" w:rsidP="00A62E33">
      <w:pPr>
        <w:rPr>
          <w:lang w:val="uk-UA"/>
        </w:rPr>
      </w:pPr>
      <w:r>
        <w:rPr>
          <w:lang w:val="uk-UA"/>
        </w:rPr>
        <w:t>Непрямими конкурентами можна вважати банки, котрі знаходяться у рейтингу у другому десятку і нижче.</w:t>
      </w:r>
    </w:p>
    <w:p w14:paraId="78B4AAF8" w14:textId="77777777" w:rsidR="00707F0C" w:rsidRPr="00707F0C" w:rsidRDefault="00707F0C" w:rsidP="00707F0C">
      <w:pPr>
        <w:pStyle w:val="ListParagraph"/>
        <w:numPr>
          <w:ilvl w:val="0"/>
          <w:numId w:val="4"/>
        </w:numPr>
        <w:rPr>
          <w:b/>
          <w:bCs/>
          <w:lang w:val="uk-UA"/>
        </w:rPr>
      </w:pPr>
      <w:r w:rsidRPr="00707F0C">
        <w:rPr>
          <w:b/>
          <w:bCs/>
          <w:lang w:val="uk-UA"/>
        </w:rPr>
        <w:t xml:space="preserve">Аналіз стану справ щодо застосунків у </w:t>
      </w:r>
      <w:r w:rsidRPr="00707F0C">
        <w:rPr>
          <w:b/>
          <w:bCs/>
          <w:lang w:val="en-US"/>
        </w:rPr>
        <w:t>Google Play Market</w:t>
      </w:r>
      <w:r w:rsidRPr="00707F0C">
        <w:rPr>
          <w:b/>
          <w:bCs/>
          <w:lang w:val="uk-UA"/>
        </w:rPr>
        <w:t xml:space="preserve"> у категорії «Фінанси» для ключових конкурентів</w:t>
      </w:r>
    </w:p>
    <w:p w14:paraId="6E6C08FF" w14:textId="29B972BA" w:rsidR="003D4CE3" w:rsidRDefault="00707F0C" w:rsidP="003D4CE3">
      <w:pPr>
        <w:pStyle w:val="ListParagraph"/>
        <w:numPr>
          <w:ilvl w:val="1"/>
          <w:numId w:val="4"/>
        </w:numPr>
        <w:rPr>
          <w:b/>
          <w:bCs/>
          <w:lang w:val="uk-UA"/>
        </w:rPr>
      </w:pPr>
      <w:r w:rsidRPr="00707F0C">
        <w:rPr>
          <w:b/>
          <w:bCs/>
          <w:lang w:val="uk-UA"/>
        </w:rPr>
        <w:t>Продукти конкурентів</w:t>
      </w:r>
    </w:p>
    <w:p w14:paraId="4A7315EC" w14:textId="457285D8" w:rsidR="003D4CE3" w:rsidRPr="008872DB" w:rsidRDefault="003D4CE3" w:rsidP="003D4CE3">
      <w:pPr>
        <w:rPr>
          <w:lang w:val="uk-UA"/>
        </w:rPr>
      </w:pPr>
      <w:r>
        <w:rPr>
          <w:lang w:val="uk-UA"/>
        </w:rPr>
        <w:t xml:space="preserve">Кожен із конкурентів має свій мобільний застосунок у </w:t>
      </w:r>
      <w:r w:rsidRPr="00707F0C">
        <w:rPr>
          <w:b/>
          <w:bCs/>
          <w:lang w:val="en-US"/>
        </w:rPr>
        <w:t>Google Play Market</w:t>
      </w:r>
      <w:r>
        <w:rPr>
          <w:b/>
          <w:bCs/>
          <w:lang w:val="uk-UA"/>
        </w:rPr>
        <w:t xml:space="preserve">. </w:t>
      </w:r>
      <w:r>
        <w:rPr>
          <w:lang w:val="uk-UA"/>
        </w:rPr>
        <w:t xml:space="preserve">Загальна картина щодо </w:t>
      </w:r>
      <w:r w:rsidR="000B56A0">
        <w:rPr>
          <w:lang w:val="uk-UA"/>
        </w:rPr>
        <w:t xml:space="preserve">характеристик </w:t>
      </w:r>
      <w:r>
        <w:rPr>
          <w:lang w:val="uk-UA"/>
        </w:rPr>
        <w:t xml:space="preserve">використання такого застосунку розглядатиметься у контексті кількості завантажень, кількості залишених </w:t>
      </w:r>
      <w:r>
        <w:rPr>
          <w:lang w:val="uk-UA"/>
        </w:rPr>
        <w:lastRenderedPageBreak/>
        <w:t xml:space="preserve">користувачами додатку відгуків у </w:t>
      </w:r>
      <w:r w:rsidRPr="003D4CE3">
        <w:rPr>
          <w:lang w:val="en-US"/>
        </w:rPr>
        <w:t>Google Play Market</w:t>
      </w:r>
      <w:r>
        <w:rPr>
          <w:lang w:val="uk-UA"/>
        </w:rPr>
        <w:t>, рейтинг застосунку за результатами користувацьких оцінок, версії ПО</w:t>
      </w:r>
      <w:r w:rsidR="000B56A0">
        <w:rPr>
          <w:lang w:val="uk-UA"/>
        </w:rPr>
        <w:t xml:space="preserve"> н</w:t>
      </w:r>
      <w:r w:rsidR="000B56A0">
        <w:rPr>
          <w:lang w:val="uk-UA"/>
        </w:rPr>
        <w:t>а кінець травня 2021 року</w:t>
      </w:r>
      <w:r>
        <w:rPr>
          <w:lang w:val="uk-UA"/>
        </w:rPr>
        <w:t>. Підсумок оброблених даних буде наведено у зведеній таблиці</w:t>
      </w:r>
      <w:r w:rsidR="008872DB">
        <w:rPr>
          <w:lang w:val="uk-UA"/>
        </w:rPr>
        <w:t>.</w:t>
      </w:r>
    </w:p>
    <w:p w14:paraId="6A032749" w14:textId="47D21653" w:rsidR="00707F0C" w:rsidRDefault="00707F0C" w:rsidP="00707F0C">
      <w:pPr>
        <w:pStyle w:val="ListParagraph"/>
        <w:numPr>
          <w:ilvl w:val="1"/>
          <w:numId w:val="4"/>
        </w:numPr>
        <w:rPr>
          <w:b/>
          <w:bCs/>
          <w:lang w:val="uk-UA"/>
        </w:rPr>
      </w:pPr>
      <w:r w:rsidRPr="00707F0C">
        <w:rPr>
          <w:b/>
          <w:bCs/>
          <w:lang w:val="uk-UA"/>
        </w:rPr>
        <w:t>Кількість завантажень</w:t>
      </w:r>
    </w:p>
    <w:p w14:paraId="61AF3AA7" w14:textId="2D40EABF" w:rsidR="000B56A0" w:rsidRDefault="000B56A0" w:rsidP="000B56A0">
      <w:pPr>
        <w:rPr>
          <w:lang w:val="uk-UA"/>
        </w:rPr>
      </w:pPr>
      <w:r>
        <w:rPr>
          <w:lang w:val="uk-UA"/>
        </w:rPr>
        <w:t xml:space="preserve">Отже, </w:t>
      </w:r>
      <w:r w:rsidR="008872DB">
        <w:rPr>
          <w:lang w:val="uk-UA"/>
        </w:rPr>
        <w:t xml:space="preserve">серед оглянутих застосунків </w:t>
      </w:r>
      <w:r>
        <w:rPr>
          <w:lang w:val="uk-UA"/>
        </w:rPr>
        <w:t>за кількістю завантажень РБА ділить 3-8 позиції із іншими банками, котрі мають понад 1 мільйон завантажень. Перше місце посідає Приватбанк із понад 10 мільйонами завантажень, на другому – Універсал Банк із понад 5 мільйонами завантажень.</w:t>
      </w:r>
    </w:p>
    <w:p w14:paraId="160708C5" w14:textId="32A0E913" w:rsidR="00707F0C" w:rsidRDefault="00707F0C" w:rsidP="00707F0C">
      <w:pPr>
        <w:pStyle w:val="ListParagraph"/>
        <w:numPr>
          <w:ilvl w:val="1"/>
          <w:numId w:val="4"/>
        </w:numPr>
        <w:rPr>
          <w:b/>
          <w:bCs/>
          <w:lang w:val="uk-UA"/>
        </w:rPr>
      </w:pPr>
      <w:r w:rsidRPr="00707F0C">
        <w:rPr>
          <w:b/>
          <w:bCs/>
          <w:lang w:val="uk-UA"/>
        </w:rPr>
        <w:t>Кількість відгуків</w:t>
      </w:r>
    </w:p>
    <w:p w14:paraId="621A3ABE" w14:textId="11A8F05D" w:rsidR="000B56A0" w:rsidRPr="000B56A0" w:rsidRDefault="000B56A0" w:rsidP="000B56A0">
      <w:pPr>
        <w:rPr>
          <w:lang w:val="uk-UA"/>
        </w:rPr>
      </w:pPr>
      <w:r>
        <w:rPr>
          <w:lang w:val="uk-UA"/>
        </w:rPr>
        <w:t>За кількістю опублікованих користувацьких відгуків РБА посідає 8-е місце із понад 20 тисячами публікацій, тоді як перша сходинка належить Універсал Банку із понад 500 тисячами відгуків. Друге місце – Приватбанк із понад 300 тисяч залишених вражень від клієнтів.</w:t>
      </w:r>
    </w:p>
    <w:p w14:paraId="26E81A9A" w14:textId="1919D19D" w:rsidR="00707F0C" w:rsidRDefault="00707F0C" w:rsidP="00707F0C">
      <w:pPr>
        <w:pStyle w:val="ListParagraph"/>
        <w:numPr>
          <w:ilvl w:val="1"/>
          <w:numId w:val="4"/>
        </w:numPr>
        <w:rPr>
          <w:b/>
          <w:bCs/>
          <w:lang w:val="uk-UA"/>
        </w:rPr>
      </w:pPr>
      <w:r w:rsidRPr="00707F0C">
        <w:rPr>
          <w:b/>
          <w:bCs/>
          <w:lang w:val="uk-UA"/>
        </w:rPr>
        <w:t>Рейтинг застосунків за відгуками користувачів</w:t>
      </w:r>
    </w:p>
    <w:p w14:paraId="0E8B45DC" w14:textId="0AA10EB1" w:rsidR="000B56A0" w:rsidRPr="000B56A0" w:rsidRDefault="008872DB" w:rsidP="000B56A0">
      <w:pPr>
        <w:rPr>
          <w:lang w:val="uk-UA"/>
        </w:rPr>
      </w:pPr>
      <w:r>
        <w:rPr>
          <w:lang w:val="uk-UA"/>
        </w:rPr>
        <w:t>За середньою оцінкою користувацького рейтингу РБА посідає 11 сходинку із 3,9 балами із 5 можливих. На першому місці Універсал Банк із оцінкою 4,9, на другому – Абанк24, котрий отримав 4,8 бали.</w:t>
      </w:r>
    </w:p>
    <w:p w14:paraId="31513FCB" w14:textId="5FBD498E" w:rsidR="00707F0C" w:rsidRDefault="00707F0C" w:rsidP="00707F0C">
      <w:pPr>
        <w:pStyle w:val="ListParagraph"/>
        <w:numPr>
          <w:ilvl w:val="1"/>
          <w:numId w:val="4"/>
        </w:numPr>
        <w:rPr>
          <w:b/>
          <w:bCs/>
          <w:lang w:val="uk-UA"/>
        </w:rPr>
      </w:pPr>
      <w:r w:rsidRPr="00707F0C">
        <w:rPr>
          <w:b/>
          <w:bCs/>
          <w:lang w:val="uk-UA"/>
        </w:rPr>
        <w:t>Версія ПО</w:t>
      </w:r>
    </w:p>
    <w:p w14:paraId="7BBBC1B2" w14:textId="21048C24" w:rsidR="008872DB" w:rsidRPr="008872DB" w:rsidRDefault="008872DB" w:rsidP="008872DB">
      <w:pPr>
        <w:rPr>
          <w:lang w:val="uk-UA"/>
        </w:rPr>
      </w:pPr>
      <w:r>
        <w:rPr>
          <w:lang w:val="uk-UA"/>
        </w:rPr>
        <w:t>Приватбанк має версію шостого покоління ПО як для банку-основного конкурента – 6.30.00, проте новий проект Універсал Банку має версію першого покоління</w:t>
      </w:r>
      <w:r w:rsidR="00A065FE">
        <w:rPr>
          <w:lang w:val="uk-UA"/>
        </w:rPr>
        <w:t xml:space="preserve"> (1.36.5), РБА теж використовую версію першого покоління – 1.155.17.</w:t>
      </w:r>
    </w:p>
    <w:p w14:paraId="15090AEB" w14:textId="5EBE185C" w:rsidR="00707F0C" w:rsidRDefault="00707F0C" w:rsidP="00707F0C">
      <w:pPr>
        <w:pStyle w:val="ListParagraph"/>
        <w:numPr>
          <w:ilvl w:val="1"/>
          <w:numId w:val="4"/>
        </w:numPr>
        <w:rPr>
          <w:b/>
          <w:bCs/>
          <w:lang w:val="uk-UA"/>
        </w:rPr>
      </w:pPr>
      <w:r w:rsidRPr="00707F0C">
        <w:rPr>
          <w:b/>
          <w:bCs/>
          <w:lang w:val="uk-UA"/>
        </w:rPr>
        <w:t>Зведена таблиця візуальної аналітики</w:t>
      </w:r>
    </w:p>
    <w:p w14:paraId="3DB95F15" w14:textId="55A53F81" w:rsidR="00A065FE" w:rsidRPr="00A065FE" w:rsidRDefault="00A065FE" w:rsidP="00A065FE">
      <w:pPr>
        <w:rPr>
          <w:lang w:val="ru-UA"/>
        </w:rPr>
      </w:pPr>
      <w:r>
        <w:rPr>
          <w:lang w:val="uk-UA"/>
        </w:rPr>
        <w:t xml:space="preserve">Наведена нижче таблиця відсортована за рейтингом мобільного застосунку у </w:t>
      </w:r>
      <w:r>
        <w:rPr>
          <w:lang w:val="en-US"/>
        </w:rPr>
        <w:t>Google Play Market.</w:t>
      </w:r>
    </w:p>
    <w:p w14:paraId="60B64944" w14:textId="1209D8EB" w:rsidR="00A065FE" w:rsidRPr="00A065FE" w:rsidRDefault="00A065FE" w:rsidP="00A065FE">
      <w:pPr>
        <w:rPr>
          <w:b/>
          <w:bCs/>
          <w:lang w:val="uk-UA"/>
        </w:rPr>
      </w:pPr>
      <w:r w:rsidRPr="00A065FE">
        <w:rPr>
          <w:b/>
          <w:bCs/>
          <w:lang w:val="uk-UA"/>
        </w:rPr>
        <w:drawing>
          <wp:inline distT="0" distB="0" distL="0" distR="0" wp14:anchorId="1ED36912" wp14:editId="57B53BA5">
            <wp:extent cx="6106795" cy="174117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EE6A" w14:textId="3F822722" w:rsidR="00306B7B" w:rsidRDefault="00306B7B" w:rsidP="00707F0C">
      <w:pPr>
        <w:pStyle w:val="ListParagraph"/>
        <w:numPr>
          <w:ilvl w:val="1"/>
          <w:numId w:val="4"/>
        </w:numPr>
        <w:rPr>
          <w:b/>
          <w:bCs/>
          <w:lang w:val="uk-UA"/>
        </w:rPr>
      </w:pPr>
      <w:r>
        <w:rPr>
          <w:b/>
          <w:bCs/>
          <w:lang w:val="uk-UA"/>
        </w:rPr>
        <w:t xml:space="preserve">Висновки щодо </w:t>
      </w:r>
      <w:r w:rsidRPr="00707F0C">
        <w:rPr>
          <w:b/>
          <w:bCs/>
          <w:lang w:val="uk-UA"/>
        </w:rPr>
        <w:t>прямих і непрямих конкурентів</w:t>
      </w:r>
    </w:p>
    <w:p w14:paraId="01FB2A33" w14:textId="77777777" w:rsidR="00C13924" w:rsidRDefault="00A065FE" w:rsidP="00A065FE">
      <w:pPr>
        <w:rPr>
          <w:lang w:val="uk-UA"/>
        </w:rPr>
      </w:pPr>
      <w:r>
        <w:rPr>
          <w:lang w:val="uk-UA"/>
        </w:rPr>
        <w:t xml:space="preserve">За результатами розгляду </w:t>
      </w:r>
      <w:r w:rsidR="00D233CE">
        <w:rPr>
          <w:lang w:val="uk-UA"/>
        </w:rPr>
        <w:t xml:space="preserve">мобільних </w:t>
      </w:r>
      <w:r>
        <w:rPr>
          <w:lang w:val="uk-UA"/>
        </w:rPr>
        <w:t>застосунків прямими конкурентами є Універсал Банк, ПУМБ, Приватбанк, АБанк24, УкрСибБанк та Альфа-Банк</w:t>
      </w:r>
      <w:r w:rsidR="00182706">
        <w:rPr>
          <w:lang w:val="uk-UA"/>
        </w:rPr>
        <w:t xml:space="preserve">. </w:t>
      </w:r>
    </w:p>
    <w:p w14:paraId="7F241312" w14:textId="1B8E9D01" w:rsidR="00A065FE" w:rsidRPr="00D233CE" w:rsidRDefault="00182706" w:rsidP="00A065FE">
      <w:pPr>
        <w:rPr>
          <w:lang w:val="en-US"/>
        </w:rPr>
      </w:pPr>
      <w:r>
        <w:rPr>
          <w:lang w:val="uk-UA"/>
        </w:rPr>
        <w:t>Ключовими конкурентами слід позиціонувати Універсал Банк, Приватбанк та ПУМБ. Застосунки цих банків мають численні високі оцінки користувачів та аудиторію.</w:t>
      </w:r>
      <w:r w:rsidR="00D233CE">
        <w:rPr>
          <w:lang w:val="uk-UA"/>
        </w:rPr>
        <w:t xml:space="preserve"> </w:t>
      </w:r>
    </w:p>
    <w:p w14:paraId="16F48761" w14:textId="3964D219" w:rsidR="00707F0C" w:rsidRPr="00D233CE" w:rsidRDefault="00707F0C" w:rsidP="00707F0C">
      <w:pPr>
        <w:pStyle w:val="ListParagraph"/>
        <w:numPr>
          <w:ilvl w:val="0"/>
          <w:numId w:val="4"/>
        </w:numPr>
        <w:rPr>
          <w:b/>
          <w:bCs/>
          <w:lang w:val="uk-UA"/>
        </w:rPr>
      </w:pPr>
      <w:r w:rsidRPr="00707F0C">
        <w:rPr>
          <w:b/>
          <w:bCs/>
          <w:lang w:val="uk-UA"/>
        </w:rPr>
        <w:t xml:space="preserve">Інтегрованість банківських послуг у маркетплейсі на прикладі </w:t>
      </w:r>
      <w:r w:rsidRPr="00707F0C">
        <w:rPr>
          <w:b/>
          <w:bCs/>
          <w:lang w:val="en-US"/>
        </w:rPr>
        <w:t>Rozetka.ua</w:t>
      </w:r>
    </w:p>
    <w:p w14:paraId="6BDCC9F8" w14:textId="644E27B1" w:rsidR="00D233CE" w:rsidRPr="00D233CE" w:rsidRDefault="00D233CE" w:rsidP="00D233CE">
      <w:pPr>
        <w:rPr>
          <w:lang w:val="uk-UA"/>
        </w:rPr>
      </w:pPr>
      <w:r>
        <w:rPr>
          <w:lang w:val="uk-UA"/>
        </w:rPr>
        <w:t xml:space="preserve">Послуги щодо споживацького кредитування та відстрочених платежів на платформі </w:t>
      </w:r>
      <w:hyperlink r:id="rId11" w:history="1">
        <w:r w:rsidRPr="00D233CE">
          <w:rPr>
            <w:rStyle w:val="Hyperlink"/>
            <w:lang w:val="en-US"/>
          </w:rPr>
          <w:t>Rozetka.ua</w:t>
        </w:r>
      </w:hyperlink>
      <w:r>
        <w:rPr>
          <w:lang w:val="en-US"/>
        </w:rPr>
        <w:t xml:space="preserve"> </w:t>
      </w:r>
      <w:r>
        <w:rPr>
          <w:lang w:val="uk-UA"/>
        </w:rPr>
        <w:t xml:space="preserve">активно надаються Приватбанком, Універсал Банком, Альфа-Банком, АБанк24. РБА таких послуг не надає. </w:t>
      </w:r>
    </w:p>
    <w:p w14:paraId="3DFA5BF2" w14:textId="77777777" w:rsidR="00707F0C" w:rsidRPr="00707F0C" w:rsidRDefault="00707F0C" w:rsidP="00707F0C">
      <w:pPr>
        <w:pStyle w:val="ListParagraph"/>
        <w:numPr>
          <w:ilvl w:val="0"/>
          <w:numId w:val="4"/>
        </w:numPr>
        <w:rPr>
          <w:b/>
          <w:bCs/>
          <w:lang w:val="uk-UA"/>
        </w:rPr>
      </w:pPr>
      <w:r w:rsidRPr="00707F0C">
        <w:rPr>
          <w:b/>
          <w:bCs/>
          <w:lang w:val="uk-UA"/>
        </w:rPr>
        <w:t>Ключові переваги конкурентів</w:t>
      </w:r>
    </w:p>
    <w:p w14:paraId="48A6263C" w14:textId="2555AC09" w:rsidR="00707F0C" w:rsidRDefault="00707F0C" w:rsidP="00707F0C">
      <w:pPr>
        <w:pStyle w:val="ListParagraph"/>
        <w:numPr>
          <w:ilvl w:val="1"/>
          <w:numId w:val="4"/>
        </w:numPr>
        <w:rPr>
          <w:b/>
          <w:bCs/>
          <w:lang w:val="uk-UA"/>
        </w:rPr>
      </w:pPr>
      <w:r w:rsidRPr="00707F0C">
        <w:rPr>
          <w:b/>
          <w:bCs/>
          <w:lang w:val="uk-UA"/>
        </w:rPr>
        <w:t>Споживацькі кредити</w:t>
      </w:r>
    </w:p>
    <w:p w14:paraId="62B59CF9" w14:textId="7E20FD4C" w:rsidR="00D233CE" w:rsidRPr="00D233CE" w:rsidRDefault="00D233CE" w:rsidP="00D233CE">
      <w:pPr>
        <w:rPr>
          <w:lang w:val="uk-UA"/>
        </w:rPr>
      </w:pPr>
      <w:r>
        <w:rPr>
          <w:lang w:val="uk-UA"/>
        </w:rPr>
        <w:t xml:space="preserve">Споживацькі кредити від ключових конкурентів та можливості їх швидкого оформлення є інтегрованими у більшість онлайн-магазинів і торгівельних площадок. Швидкість і простота оформлення роблять ці послуги популярними і затребуваними. РБА такі послуги не надає напряму при покупці товарів чи послуг. Така опція доступна на сайті </w:t>
      </w:r>
      <w:r w:rsidR="00781FE8">
        <w:rPr>
          <w:lang w:val="uk-UA"/>
        </w:rPr>
        <w:t>інтернет-</w:t>
      </w:r>
      <w:r w:rsidR="00E432C7">
        <w:rPr>
          <w:lang w:val="uk-UA"/>
        </w:rPr>
        <w:t xml:space="preserve">банкінгу РБА </w:t>
      </w:r>
      <w:r>
        <w:rPr>
          <w:lang w:val="uk-UA"/>
        </w:rPr>
        <w:t>для відкриття кредиту і зарахування коштів на клієнтську карту – це призводить до додаткових кроків та витрат часу</w:t>
      </w:r>
      <w:r w:rsidR="00E432C7">
        <w:rPr>
          <w:lang w:val="uk-UA"/>
        </w:rPr>
        <w:t>.</w:t>
      </w:r>
    </w:p>
    <w:p w14:paraId="2915A50A" w14:textId="6080AF4F" w:rsidR="00707F0C" w:rsidRDefault="00707F0C" w:rsidP="00707F0C">
      <w:pPr>
        <w:pStyle w:val="ListParagraph"/>
        <w:numPr>
          <w:ilvl w:val="1"/>
          <w:numId w:val="4"/>
        </w:numPr>
        <w:rPr>
          <w:b/>
          <w:bCs/>
          <w:lang w:val="uk-UA"/>
        </w:rPr>
      </w:pPr>
      <w:r w:rsidRPr="00707F0C">
        <w:rPr>
          <w:b/>
          <w:bCs/>
          <w:lang w:val="uk-UA"/>
        </w:rPr>
        <w:t>Онлайн-карти</w:t>
      </w:r>
    </w:p>
    <w:p w14:paraId="43D26362" w14:textId="5C4FEC64" w:rsidR="00D233CE" w:rsidRPr="00E432C7" w:rsidRDefault="00E432C7" w:rsidP="00D233CE">
      <w:pPr>
        <w:rPr>
          <w:lang w:val="uk-UA"/>
        </w:rPr>
      </w:pPr>
      <w:r>
        <w:rPr>
          <w:lang w:val="uk-UA"/>
        </w:rPr>
        <w:lastRenderedPageBreak/>
        <w:t>Послуга відкриття карт для онлайн-операцій наразі активно впроваджується основними конкурентами і є доступною у їх мобільних застосунках</w:t>
      </w:r>
      <w:r w:rsidR="00F129E7">
        <w:rPr>
          <w:lang w:val="uk-UA"/>
        </w:rPr>
        <w:t xml:space="preserve"> прямих конкурентів</w:t>
      </w:r>
      <w:r>
        <w:rPr>
          <w:lang w:val="uk-UA"/>
        </w:rPr>
        <w:t>. РБА таких можливостей поки не надає.</w:t>
      </w:r>
    </w:p>
    <w:p w14:paraId="3E6930EC" w14:textId="77777777" w:rsidR="00707F0C" w:rsidRPr="00707F0C" w:rsidRDefault="00707F0C" w:rsidP="00707F0C">
      <w:pPr>
        <w:pStyle w:val="ListParagraph"/>
        <w:numPr>
          <w:ilvl w:val="0"/>
          <w:numId w:val="4"/>
        </w:numPr>
        <w:rPr>
          <w:b/>
          <w:bCs/>
          <w:lang w:val="uk-UA"/>
        </w:rPr>
      </w:pPr>
      <w:r w:rsidRPr="00707F0C">
        <w:rPr>
          <w:b/>
          <w:bCs/>
          <w:lang w:val="en-US"/>
        </w:rPr>
        <w:t xml:space="preserve">Headroom/Room for Improvement </w:t>
      </w:r>
      <w:r w:rsidRPr="00707F0C">
        <w:rPr>
          <w:b/>
          <w:bCs/>
          <w:lang w:val="uk-UA"/>
        </w:rPr>
        <w:t xml:space="preserve">для застосунку </w:t>
      </w:r>
      <w:r w:rsidRPr="00707F0C">
        <w:rPr>
          <w:b/>
          <w:bCs/>
          <w:lang w:val="en-US"/>
        </w:rPr>
        <w:t>ROMA</w:t>
      </w:r>
      <w:r w:rsidRPr="00707F0C">
        <w:rPr>
          <w:b/>
          <w:bCs/>
          <w:lang w:val="uk-UA"/>
        </w:rPr>
        <w:t xml:space="preserve"> у порівнянні із конкурентами</w:t>
      </w:r>
    </w:p>
    <w:p w14:paraId="0A7DE9F0" w14:textId="3979AD30" w:rsidR="00707F0C" w:rsidRDefault="00F129E7" w:rsidP="00707F0C">
      <w:pPr>
        <w:rPr>
          <w:lang w:val="uk-UA"/>
        </w:rPr>
      </w:pPr>
      <w:r>
        <w:rPr>
          <w:lang w:val="uk-UA"/>
        </w:rPr>
        <w:t xml:space="preserve">Позиції </w:t>
      </w:r>
      <w:r>
        <w:rPr>
          <w:lang w:val="uk-UA"/>
        </w:rPr>
        <w:t xml:space="preserve">мобільного застосунку </w:t>
      </w:r>
      <w:r>
        <w:rPr>
          <w:lang w:val="uk-UA"/>
        </w:rPr>
        <w:t>РБА потребують перегляду і можливої зміни стратегії щодо покращення користувацького досвіду і розширення дієвого функціоналу, а також заохочення діючих і потенційних клієнтів до конструктивного діалогу.</w:t>
      </w:r>
    </w:p>
    <w:p w14:paraId="2654C473" w14:textId="0EE0C3DD" w:rsidR="00435DA0" w:rsidRDefault="00435DA0" w:rsidP="00707F0C">
      <w:pPr>
        <w:rPr>
          <w:lang w:val="uk-UA"/>
        </w:rPr>
      </w:pPr>
      <w:r w:rsidRPr="00435DA0">
        <w:rPr>
          <w:lang w:val="uk-UA"/>
        </w:rPr>
        <w:drawing>
          <wp:inline distT="0" distB="0" distL="0" distR="0" wp14:anchorId="3589618D" wp14:editId="08A8D9D0">
            <wp:extent cx="6106795" cy="134048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A92F" w14:textId="77777777" w:rsidR="00E63EA8" w:rsidRPr="00E63EA8" w:rsidRDefault="00E63EA8" w:rsidP="00707F0C">
      <w:pPr>
        <w:rPr>
          <w:rStyle w:val="jlqj4b"/>
          <w:lang w:val="uk-UA"/>
        </w:rPr>
      </w:pPr>
      <w:r w:rsidRPr="00E63EA8">
        <w:rPr>
          <w:rStyle w:val="jlqj4b"/>
          <w:lang w:val="uk-UA"/>
        </w:rPr>
        <w:t>Наведена нижче таблиця унаочнює прибутковість банку (остання колонка) проти рейтингу його застосунку.</w:t>
      </w:r>
    </w:p>
    <w:p w14:paraId="5BE7E961" w14:textId="407F8F77" w:rsidR="00435DA0" w:rsidRDefault="00435DA0" w:rsidP="00707F0C">
      <w:pPr>
        <w:rPr>
          <w:lang w:val="uk-UA"/>
        </w:rPr>
      </w:pPr>
      <w:r w:rsidRPr="00435DA0">
        <w:rPr>
          <w:lang w:val="uk-UA"/>
        </w:rPr>
        <w:drawing>
          <wp:inline distT="0" distB="0" distL="0" distR="0" wp14:anchorId="227C2E78" wp14:editId="0F8C27D5">
            <wp:extent cx="6106795" cy="1749425"/>
            <wp:effectExtent l="0" t="0" r="825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131D" w14:textId="4D39F6DE" w:rsidR="00435DA0" w:rsidRPr="00DE3005" w:rsidRDefault="00435DA0" w:rsidP="00707F0C">
      <w:pPr>
        <w:rPr>
          <w:lang w:val="uk-UA"/>
        </w:rPr>
      </w:pPr>
      <w:r>
        <w:rPr>
          <w:lang w:val="uk-UA"/>
        </w:rPr>
        <w:t xml:space="preserve">Досягнення вищого за поточний користувацького рейтингу і збільшення завантажень щонайменше вдвічі могли б бути винесеними у метрики реалізації стратегії покращення якісних і кількісних характеристик </w:t>
      </w:r>
      <w:r>
        <w:rPr>
          <w:lang w:val="en-US"/>
        </w:rPr>
        <w:t>ROM</w:t>
      </w:r>
      <w:r>
        <w:rPr>
          <w:lang w:val="uk-UA"/>
        </w:rPr>
        <w:t>А на наступний проектний період.</w:t>
      </w:r>
    </w:p>
    <w:p w14:paraId="389C57FB" w14:textId="01400CE9" w:rsidR="002A411B" w:rsidRDefault="002A411B" w:rsidP="002A411B">
      <w:pPr>
        <w:pStyle w:val="Heading1"/>
        <w:rPr>
          <w:lang w:val="uk-UA"/>
        </w:rPr>
      </w:pPr>
      <w:r>
        <w:rPr>
          <w:lang w:val="uk-UA"/>
        </w:rPr>
        <w:t>Висновки</w:t>
      </w:r>
    </w:p>
    <w:p w14:paraId="1C4287D2" w14:textId="653AF3A5" w:rsidR="002A411B" w:rsidRPr="00DE3005" w:rsidRDefault="00963F81" w:rsidP="002A411B">
      <w:pPr>
        <w:rPr>
          <w:lang w:val="uk-UA"/>
        </w:rPr>
      </w:pPr>
      <w:r>
        <w:rPr>
          <w:lang w:val="uk-UA"/>
        </w:rPr>
        <w:t xml:space="preserve">Займаючи </w:t>
      </w:r>
      <w:r w:rsidR="00FB7613">
        <w:rPr>
          <w:lang w:val="uk-UA"/>
        </w:rPr>
        <w:t>найвищу</w:t>
      </w:r>
      <w:r>
        <w:rPr>
          <w:lang w:val="uk-UA"/>
        </w:rPr>
        <w:t xml:space="preserve"> позицію у загальному рейтингу банків</w:t>
      </w:r>
      <w:r w:rsidR="00FB7613">
        <w:rPr>
          <w:lang w:val="uk-UA"/>
        </w:rPr>
        <w:t xml:space="preserve"> та будучи другим за прибутковістю</w:t>
      </w:r>
      <w:r>
        <w:rPr>
          <w:lang w:val="uk-UA"/>
        </w:rPr>
        <w:t xml:space="preserve">, РБА відверто поступається своїм прямим </w:t>
      </w:r>
      <w:r w:rsidR="00DE3005">
        <w:rPr>
          <w:lang w:val="uk-UA"/>
        </w:rPr>
        <w:t>конкурентам щодо позицій мобільного застосунку. Відсутність кредитних продуктів РБА на торгових онлайн-ресурсах також віддаляє РБА від позицій конкурентів із широким асортиментом послуг покупцям онлайн, і, насамперед, доступних через мобільний застосунок.</w:t>
      </w:r>
    </w:p>
    <w:sectPr w:rsidR="002A411B" w:rsidRPr="00DE3005" w:rsidSect="000B56A0">
      <w:pgSz w:w="11906" w:h="16838"/>
      <w:pgMar w:top="1134" w:right="849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978B1"/>
    <w:multiLevelType w:val="hybridMultilevel"/>
    <w:tmpl w:val="AAFAC5E2"/>
    <w:lvl w:ilvl="0" w:tplc="881636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24C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85813D6"/>
    <w:multiLevelType w:val="hybridMultilevel"/>
    <w:tmpl w:val="4FA01336"/>
    <w:lvl w:ilvl="0" w:tplc="881636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0342B"/>
    <w:multiLevelType w:val="hybridMultilevel"/>
    <w:tmpl w:val="825A57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51B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4314E34"/>
    <w:multiLevelType w:val="hybridMultilevel"/>
    <w:tmpl w:val="82A699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11B"/>
    <w:rsid w:val="000B56A0"/>
    <w:rsid w:val="00117C71"/>
    <w:rsid w:val="00182706"/>
    <w:rsid w:val="001B165E"/>
    <w:rsid w:val="001D0442"/>
    <w:rsid w:val="001F3AE4"/>
    <w:rsid w:val="002A411B"/>
    <w:rsid w:val="002F731C"/>
    <w:rsid w:val="00306B7B"/>
    <w:rsid w:val="00387DDC"/>
    <w:rsid w:val="003D4CE3"/>
    <w:rsid w:val="00435DA0"/>
    <w:rsid w:val="00567412"/>
    <w:rsid w:val="00707F0C"/>
    <w:rsid w:val="00781FE8"/>
    <w:rsid w:val="00820348"/>
    <w:rsid w:val="008872DB"/>
    <w:rsid w:val="00963F81"/>
    <w:rsid w:val="009C2A42"/>
    <w:rsid w:val="00A065FE"/>
    <w:rsid w:val="00A62E33"/>
    <w:rsid w:val="00C13924"/>
    <w:rsid w:val="00C31A6B"/>
    <w:rsid w:val="00D233CE"/>
    <w:rsid w:val="00DE3005"/>
    <w:rsid w:val="00E432C7"/>
    <w:rsid w:val="00E63EA8"/>
    <w:rsid w:val="00F129E7"/>
    <w:rsid w:val="00FB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C5E95"/>
  <w15:chartTrackingRefBased/>
  <w15:docId w15:val="{5A59418B-CA0B-4BA6-B73D-554EB5723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F0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A41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1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1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41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41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A41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A41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A411B"/>
    <w:pPr>
      <w:ind w:left="720"/>
      <w:contextualSpacing/>
    </w:pPr>
  </w:style>
  <w:style w:type="paragraph" w:styleId="NoSpacing">
    <w:name w:val="No Spacing"/>
    <w:uiPriority w:val="1"/>
    <w:qFormat/>
    <w:rsid w:val="00707F0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07F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F0C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C13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fin.com.ua/ua/banks/rating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play.google.com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nk.gov.ua/" TargetMode="External"/><Relationship Id="rId11" Type="http://schemas.openxmlformats.org/officeDocument/2006/relationships/hyperlink" Target="https://rozetka.com.ua/ua/" TargetMode="External"/><Relationship Id="rId5" Type="http://schemas.openxmlformats.org/officeDocument/2006/relationships/hyperlink" Target="https://minfin.com.ua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2715</TotalTime>
  <Pages>4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KHAMARDIUK</dc:creator>
  <cp:keywords/>
  <dc:description/>
  <cp:lastModifiedBy>Taras KHAMARDIUK</cp:lastModifiedBy>
  <cp:revision>9</cp:revision>
  <dcterms:created xsi:type="dcterms:W3CDTF">2021-05-31T11:24:00Z</dcterms:created>
  <dcterms:modified xsi:type="dcterms:W3CDTF">2021-06-02T19:48:00Z</dcterms:modified>
</cp:coreProperties>
</file>