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HW 12-TK-Hillel-BA IT-ENG-Prototyping v 1.1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Создайте прототип интерфейса вашего приложения (основной сценарий) в специализированном приложении - balsamiq, miro, moqups or figma. Где удобнее.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Sketch - 1 шт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Mock up - 1 шт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Wireframe - 1 шт</w:t>
      </w:r>
    </w:p>
    <w:p w:rsidR="00000000" w:rsidDel="00000000" w:rsidP="00000000" w:rsidRDefault="00000000" w:rsidRPr="00000000" w14:paraId="00000007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Если будет время и возможность сделать прототип Mock up или Wireframe кликабельным хотя бы на 2 - 3 шага замечательно, если нет тоже приемлемо.</w:t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Sketch_1.1 (scan)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7150" cy="4165600"/>
            <wp:effectExtent b="12700" l="12700" r="12700" t="127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4165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Sketch_1.2</w:t>
        </w:r>
      </w:hyperlink>
      <w:r w:rsidDel="00000000" w:rsidR="00000000" w:rsidRPr="00000000">
        <w:rPr>
          <w:b w:val="1"/>
          <w:rtl w:val="0"/>
        </w:rPr>
        <w:t xml:space="preserve"> (screen shot)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7150" cy="2425700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425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Wireframe</w:t>
        </w:r>
      </w:hyperlink>
      <w:r w:rsidDel="00000000" w:rsidR="00000000" w:rsidRPr="00000000">
        <w:rPr>
          <w:b w:val="1"/>
          <w:rtl w:val="0"/>
        </w:rPr>
        <w:t xml:space="preserve"> (screen shot)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7150" cy="2794000"/>
            <wp:effectExtent b="12700" l="12700" r="12700" t="127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794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Mock-up (screen shot)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7150" cy="2755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Mock-up (clickable prototype) </w:t>
      </w:r>
    </w:p>
    <w:p w:rsidR="00000000" w:rsidDel="00000000" w:rsidP="00000000" w:rsidRDefault="00000000" w:rsidRPr="00000000" w14:paraId="00000015">
      <w:pPr>
        <w:rPr>
          <w:b w:val="1"/>
        </w:rPr>
      </w:pP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https://www.figma.com/proto/nQudwzp58t3mAKlbY4Zs9K/RBA-Sketch?node-id=210%3A40&amp;scaling=scale-down&amp;page-id=0%3A1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682.9133858267733" w:top="850.3937007874016" w:left="1440" w:right="548.740157480316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2" Type="http://schemas.openxmlformats.org/officeDocument/2006/relationships/hyperlink" Target="https://www.figma.com/proto/nQudwzp58t3mAKlbY4Zs9K/RBA-Sketch?node-id=210%3A40&amp;scaling=scale-down&amp;page-id=0%3A1" TargetMode="External"/><Relationship Id="rId9" Type="http://schemas.openxmlformats.org/officeDocument/2006/relationships/hyperlink" Target="https://miro.com/welcomeonboard/UVozM1JoNGlLU253UlhBbk12Z3NWblBOaThwNVpnRTBCb1AyZGhQSGFDMDM3azQySnQ1SXdReWN5UVBIMFRkbHwzMDc0NDU3MzU1MzA5NDE5MTEw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miro.com/welcomeonboard/UVozM1JoNGlLU253UlhBbk12Z3NWblBOaThwNVpnRTBCb1AyZGhQSGFDMDM3azQySnQ1SXdReWN5UVBIMFRkbHwzMDc0NDU3MzU1MzA5NDE5MTEw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