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Mobile Application Development External Lab Examination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Reg no: TKM20MCA2035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Q. Develop an application that uses ArrayAdapter with Listview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PROGRAM CODE: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Java: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com.example.array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android.widget.AdapterView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android.widget.ArrayAdapter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android.widget.ListView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ListView lv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ListView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listview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String[]{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"Home"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"Menu"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"Settings"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"Share"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"Help &amp; Feedback"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ArrayAdapter arrayAdapter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ArrayAdapter&lt;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simple_list_item_1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.setOnItemClickListener(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AdapterView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OnItemClickListener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onItemClick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AdapterView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&lt;?&gt; adapterView,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view,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l) 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item_name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51691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[i];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item_name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Xml code: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RelativeLayout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ListView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ListView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="@+id/listview"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="368dp"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="495dp"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="8dp"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="8dp"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:verticalScrollbarPosition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="defaultPosition"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RelativeLayout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2081213" cy="3076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2757488" cy="45958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4595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