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349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701"/>
        <w:gridCol w:w="993"/>
        <w:gridCol w:w="992"/>
        <w:gridCol w:w="992"/>
        <w:gridCol w:w="2410"/>
        <w:gridCol w:w="23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地址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汇编程序</w:t>
            </w:r>
          </w:p>
        </w:tc>
        <w:tc>
          <w:tcPr>
            <w:tcW w:w="7088" w:type="dxa"/>
            <w:gridSpan w:val="6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1701" w:type="dxa"/>
            <w:vMerge w:val="continue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op</w:t>
            </w:r>
            <w:r>
              <w:rPr>
                <w:rFonts w:hint="eastAsia" w:ascii="Calibri" w:hAnsi="Calibri"/>
                <w:b/>
                <w:bCs/>
                <w:szCs w:val="18"/>
              </w:rPr>
              <w:t>（6）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rs(5)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rt(5)</w:t>
            </w:r>
          </w:p>
        </w:tc>
        <w:tc>
          <w:tcPr>
            <w:tcW w:w="2410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  <w:szCs w:val="18"/>
              </w:rPr>
              <w:t>rd(5)/immediate (</w:t>
            </w:r>
            <w:r>
              <w:rPr>
                <w:rFonts w:hint="eastAsia" w:ascii="Calibri" w:hAnsi="Calibri"/>
                <w:b/>
                <w:bCs/>
                <w:color w:val="0000FF"/>
                <w:szCs w:val="18"/>
              </w:rPr>
              <w:t>16</w:t>
            </w:r>
            <w:r>
              <w:rPr>
                <w:rFonts w:hint="eastAsia" w:ascii="Calibri" w:hAnsi="Calibri"/>
                <w:b/>
                <w:bCs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  <w:color w:val="0000FF"/>
              </w:rPr>
              <w:t>16</w:t>
            </w:r>
            <w:r>
              <w:rPr>
                <w:rFonts w:hint="eastAsia" w:ascii="Calibri" w:hAnsi="Calibri"/>
                <w:b/>
                <w:bCs/>
                <w:color w:val="0000FF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auto"/>
              </w:rPr>
              <w:t xml:space="preserve">j  </w:t>
            </w:r>
            <w:r>
              <w:rPr>
                <w:rFonts w:hint="eastAsia" w:ascii="Calibri" w:hAnsi="Calibri"/>
                <w:b/>
                <w:bCs/>
                <w:color w:val="auto"/>
              </w:rPr>
              <w:t>0x00000</w:t>
            </w:r>
            <w:r>
              <w:rPr>
                <w:rFonts w:hint="eastAsia" w:ascii="Calibri" w:hAnsi="Calibri"/>
                <w:b/>
                <w:bCs/>
                <w:color w:val="auto"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  <w:color w:val="auto"/>
              </w:rPr>
              <w:t>0</w:t>
            </w:r>
            <w:r>
              <w:rPr>
                <w:rFonts w:hint="eastAsia" w:ascii="Calibri" w:hAnsi="Calibri"/>
                <w:b/>
                <w:bCs/>
                <w:color w:val="auto"/>
                <w:lang w:val="en-US" w:eastAsia="zh-CN"/>
              </w:rPr>
              <w:t>4</w:t>
            </w:r>
          </w:p>
        </w:tc>
        <w:tc>
          <w:tcPr>
            <w:tcW w:w="993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111000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00000</w:t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00000</w:t>
            </w:r>
          </w:p>
        </w:tc>
        <w:tc>
          <w:tcPr>
            <w:tcW w:w="2410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0000 0000 0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00 000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E00000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addi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$1,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$0,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  <w:lang w:val="en-US" w:eastAsia="zh-CN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</w:t>
            </w:r>
            <w:r>
              <w:rPr>
                <w:rFonts w:hint="eastAsia" w:ascii="Calibri" w:hAnsi="Calibri"/>
                <w:b/>
                <w:bCs/>
              </w:rPr>
              <w:t>1</w:t>
            </w:r>
            <w:r>
              <w:rPr>
                <w:rFonts w:ascii="Calibri" w:hAnsi="Calibri"/>
                <w:b/>
                <w:bCs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 xml:space="preserve">0000 0000 0000 </w:t>
            </w:r>
            <w:r>
              <w:rPr>
                <w:rFonts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/>
                <w:bCs/>
              </w:rPr>
              <w:t>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</w:p>
        </w:tc>
        <w:tc>
          <w:tcPr>
            <w:tcW w:w="236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080</w:t>
            </w:r>
            <w:r>
              <w:rPr>
                <w:rFonts w:ascii="Calibri" w:hAnsi="Calibri"/>
                <w:b/>
                <w:bCs/>
              </w:rPr>
              <w:t>1</w:t>
            </w:r>
            <w:r>
              <w:rPr>
                <w:rFonts w:hint="eastAsia" w:ascii="Calibri" w:hAnsi="Calibri"/>
                <w:b/>
                <w:bCs/>
              </w:rPr>
              <w:t>000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ori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$2,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$0,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  <w:lang w:val="en-US" w:eastAsia="zh-CN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010010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0000 0000 0000 0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01</w:t>
            </w:r>
            <w:r>
              <w:rPr>
                <w:rFonts w:hint="eastAsia" w:ascii="Calibri" w:hAnsi="Calibri"/>
                <w:b/>
                <w:bCs/>
              </w:rPr>
              <w:t>1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4802000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add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$3,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0001 1000 0000 0000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00221800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sub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ascii="Calibri" w:hAnsi="Calibri"/>
              </w:rPr>
              <w:t>4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ascii="Calibri" w:hAnsi="Calibri"/>
              </w:rPr>
              <w:t>2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$1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0010 0000 0000 0000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04412000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170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 xml:space="preserve">or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hint="eastAsia" w:ascii="Calibri" w:hAnsi="Calibri"/>
                <w:lang w:val="en-US" w:eastAsia="zh-CN"/>
              </w:rPr>
              <w:t>5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$1,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$2</w:t>
            </w:r>
          </w:p>
        </w:tc>
        <w:tc>
          <w:tcPr>
            <w:tcW w:w="993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010000</w:t>
            </w:r>
          </w:p>
        </w:tc>
        <w:tc>
          <w:tcPr>
            <w:tcW w:w="992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00001</w:t>
            </w:r>
          </w:p>
        </w:tc>
        <w:tc>
          <w:tcPr>
            <w:tcW w:w="992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00010</w:t>
            </w:r>
          </w:p>
        </w:tc>
        <w:tc>
          <w:tcPr>
            <w:tcW w:w="2410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</w:t>
            </w:r>
            <w:r>
              <w:rPr>
                <w:rFonts w:ascii="Calibri" w:hAnsi="Calibri"/>
                <w:b/>
                <w:bCs/>
              </w:rPr>
              <w:t>000 0000 0000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hint="eastAsia"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4022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28</w:t>
            </w:r>
            <w:r>
              <w:rPr>
                <w:rFonts w:ascii="Calibri" w:hAnsi="Calibri"/>
                <w:b/>
                <w:bCs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and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hint="eastAsia" w:ascii="Calibri" w:hAnsi="Calibri"/>
                <w:lang w:val="en-US" w:eastAsia="zh-CN"/>
              </w:rPr>
              <w:t>6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010001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ascii="Calibri" w:hAnsi="Calibri"/>
                <w:b/>
                <w:bCs/>
              </w:rPr>
              <w:t>000 0000 0000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4422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30</w:t>
            </w:r>
            <w:r>
              <w:rPr>
                <w:rFonts w:ascii="Calibri" w:hAnsi="Calibri"/>
                <w:b/>
                <w:bCs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bCs/>
                <w:color w:val="auto"/>
              </w:rPr>
              <w:t xml:space="preserve">jal  </w:t>
            </w:r>
            <w:r>
              <w:rPr>
                <w:rFonts w:hint="eastAsia" w:ascii="Calibri" w:hAnsi="Calibri"/>
                <w:b/>
                <w:bCs/>
                <w:color w:val="auto"/>
              </w:rPr>
              <w:t>0x00000</w:t>
            </w:r>
            <w:r>
              <w:rPr>
                <w:rFonts w:hint="eastAsia" w:ascii="Calibri" w:hAnsi="Calibri"/>
                <w:b/>
                <w:bCs/>
                <w:color w:val="auto"/>
                <w:lang w:val="en-US" w:eastAsia="zh-CN"/>
              </w:rPr>
              <w:t>0</w:t>
            </w:r>
            <w:r>
              <w:rPr>
                <w:rFonts w:ascii="Calibri" w:hAnsi="Calibri"/>
                <w:b/>
                <w:bCs/>
                <w:color w:val="auto"/>
              </w:rPr>
              <w:t>38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111010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</w:rPr>
              <w:t>0000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 xml:space="preserve">0000 </w:t>
            </w:r>
            <w:r>
              <w:rPr>
                <w:rFonts w:hint="eastAsia" w:ascii="Calibri" w:hAnsi="Calibri"/>
                <w:b/>
                <w:bCs/>
              </w:rPr>
              <w:t>1110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E80000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20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  <w:color w:val="0000FF"/>
              </w:rPr>
            </w:pPr>
            <w:r>
              <w:rPr>
                <w:rFonts w:ascii="Calibri" w:hAnsi="Calibri"/>
                <w:b w:val="0"/>
                <w:bCs w:val="0"/>
                <w:color w:val="auto"/>
              </w:rPr>
              <w:t>slt  $</w:t>
            </w:r>
            <w:r>
              <w:rPr>
                <w:rFonts w:hint="eastAsia" w:ascii="Calibri" w:hAnsi="Calibri"/>
                <w:b w:val="0"/>
                <w:bCs w:val="0"/>
                <w:color w:val="auto"/>
                <w:lang w:val="en-US" w:eastAsia="zh-CN"/>
              </w:rPr>
              <w:t>4</w:t>
            </w:r>
            <w:r>
              <w:rPr>
                <w:rFonts w:ascii="Calibri" w:hAnsi="Calibri"/>
                <w:b w:val="0"/>
                <w:bCs w:val="0"/>
                <w:color w:val="auto"/>
              </w:rPr>
              <w:t>, $2, $1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10011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000 0000 0000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9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8</w:t>
            </w:r>
            <w:r>
              <w:rPr>
                <w:rFonts w:hint="eastAsia" w:ascii="Calibri" w:hAnsi="Calibri"/>
                <w:b/>
                <w:bCs/>
              </w:rPr>
              <w:t>41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20</w:t>
            </w:r>
            <w:r>
              <w:rPr>
                <w:rFonts w:hint="eastAsia" w:ascii="Calibri" w:hAnsi="Calibri"/>
                <w:b/>
                <w:bCs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  <w:b/>
                <w:bCs/>
                <w:color w:val="0000FF"/>
              </w:rPr>
            </w:pPr>
            <w:r>
              <w:rPr>
                <w:rFonts w:ascii="Calibri" w:hAnsi="Calibri"/>
                <w:b w:val="0"/>
                <w:bCs w:val="0"/>
                <w:color w:val="auto"/>
              </w:rPr>
              <w:t>slt</w:t>
            </w:r>
            <w:r>
              <w:rPr>
                <w:rFonts w:hint="eastAsia" w:ascii="Calibri" w:hAnsi="Calibri"/>
                <w:b w:val="0"/>
                <w:bCs w:val="0"/>
                <w:color w:val="auto"/>
                <w:lang w:val="en-US" w:eastAsia="zh-CN"/>
              </w:rPr>
              <w:t>i</w:t>
            </w:r>
            <w:r>
              <w:rPr>
                <w:rFonts w:ascii="Calibri" w:hAnsi="Calibri"/>
                <w:b w:val="0"/>
                <w:bCs w:val="0"/>
                <w:color w:val="auto"/>
              </w:rPr>
              <w:t xml:space="preserve">  $</w:t>
            </w:r>
            <w:r>
              <w:rPr>
                <w:rFonts w:hint="eastAsia" w:ascii="Calibri" w:hAnsi="Calibri"/>
                <w:b w:val="0"/>
                <w:bCs w:val="0"/>
                <w:color w:val="auto"/>
                <w:lang w:val="en-US" w:eastAsia="zh-CN"/>
              </w:rPr>
              <w:t>3</w:t>
            </w:r>
            <w:r>
              <w:rPr>
                <w:rFonts w:ascii="Calibri" w:hAnsi="Calibri"/>
                <w:b w:val="0"/>
                <w:bCs w:val="0"/>
                <w:color w:val="auto"/>
              </w:rPr>
              <w:t xml:space="preserve">, $1, </w:t>
            </w:r>
            <w:r>
              <w:rPr>
                <w:rFonts w:hint="eastAsia" w:ascii="Calibri" w:hAnsi="Calibri"/>
                <w:b w:val="0"/>
                <w:bCs w:val="0"/>
                <w:color w:val="auto"/>
                <w:lang w:val="en-US" w:eastAsia="zh-CN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100111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 xml:space="preserve"> 0000 0000 0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101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9C2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30</w:t>
            </w:r>
            <w:r>
              <w:rPr>
                <w:rFonts w:hint="eastAsia" w:ascii="Calibri" w:hAnsi="Calibri"/>
                <w:b/>
                <w:bCs/>
              </w:rPr>
              <w:t>00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8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b/>
                <w:bCs/>
                <w:szCs w:val="21"/>
              </w:rPr>
              <w:t>b</w:t>
            </w:r>
            <w:r>
              <w:rPr>
                <w:rFonts w:hint="eastAsia" w:ascii="Calibri" w:hAnsi="Calibri"/>
                <w:b/>
                <w:bCs/>
                <w:szCs w:val="21"/>
              </w:rPr>
              <w:t>eq</w:t>
            </w:r>
            <w:r>
              <w:rPr>
                <w:rFonts w:ascii="Calibri" w:hAnsi="Calibri"/>
                <w:b/>
                <w:bCs/>
                <w:szCs w:val="21"/>
              </w:rPr>
              <w:t xml:space="preserve">  </w:t>
            </w:r>
            <w:r>
              <w:rPr>
                <w:rFonts w:hint="eastAsia" w:ascii="Calibri" w:hAnsi="Calibri"/>
                <w:b/>
                <w:bCs/>
                <w:szCs w:val="21"/>
              </w:rPr>
              <w:t>$</w:t>
            </w:r>
            <w:r>
              <w:rPr>
                <w:rFonts w:ascii="Calibri" w:hAnsi="Calibri"/>
                <w:b/>
                <w:bCs/>
                <w:szCs w:val="21"/>
              </w:rPr>
              <w:t>1</w:t>
            </w:r>
            <w:r>
              <w:rPr>
                <w:rFonts w:hint="eastAsia" w:ascii="Calibri" w:hAnsi="Calibri"/>
                <w:b/>
                <w:bCs/>
                <w:szCs w:val="21"/>
              </w:rPr>
              <w:t>,</w:t>
            </w:r>
            <w:r>
              <w:rPr>
                <w:rFonts w:ascii="Calibri" w:hAnsi="Calibri"/>
                <w:b/>
                <w:bCs/>
                <w:szCs w:val="21"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szCs w:val="21"/>
              </w:rPr>
              <w:t>$</w:t>
            </w:r>
            <w:r>
              <w:rPr>
                <w:rFonts w:ascii="Calibri" w:hAnsi="Calibri"/>
                <w:b/>
                <w:bCs/>
                <w:szCs w:val="21"/>
              </w:rPr>
              <w:t>5</w:t>
            </w:r>
            <w:r>
              <w:rPr>
                <w:rFonts w:hint="eastAsia" w:ascii="Calibri" w:hAnsi="Calibri"/>
                <w:b/>
                <w:bCs/>
                <w:szCs w:val="21"/>
              </w:rPr>
              <w:t>,</w:t>
            </w:r>
            <w:r>
              <w:rPr>
                <w:rFonts w:ascii="Calibri" w:hAnsi="Calibri"/>
                <w:b/>
                <w:bCs/>
                <w:szCs w:val="21"/>
              </w:rPr>
              <w:t xml:space="preserve"> 1</w:t>
            </w:r>
            <w:r>
              <w:rPr>
                <w:rFonts w:hint="eastAsia" w:ascii="Calibri" w:hAnsi="Calibri"/>
                <w:b/>
                <w:bCs/>
                <w:szCs w:val="21"/>
              </w:rPr>
              <w:t xml:space="preserve"> </w:t>
            </w:r>
            <w:r>
              <w:rPr>
                <w:rFonts w:ascii="Calibri" w:hAnsi="Calibri"/>
                <w:szCs w:val="21"/>
              </w:rPr>
              <w:t xml:space="preserve">  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110100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00101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0000 0000 0000 0001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D1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2</w:t>
            </w:r>
            <w:r>
              <w:rPr>
                <w:rFonts w:hint="eastAsia" w:ascii="Calibri" w:hAnsi="Calibri"/>
                <w:b/>
                <w:bCs/>
              </w:rPr>
              <w:t>50001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</w:t>
            </w:r>
            <w:r>
              <w:rPr>
                <w:rFonts w:hint="eastAsia" w:ascii="Calibri" w:hAnsi="Calibri"/>
                <w:szCs w:val="21"/>
              </w:rPr>
              <w:t>eq</w:t>
            </w:r>
            <w:r>
              <w:rPr>
                <w:rFonts w:ascii="Calibri" w:hAnsi="Calibri"/>
                <w:b/>
                <w:bCs/>
                <w:szCs w:val="21"/>
              </w:rPr>
              <w:t xml:space="preserve">  </w:t>
            </w:r>
            <w:r>
              <w:rPr>
                <w:rFonts w:hint="eastAsia" w:ascii="Calibri" w:hAnsi="Calibri"/>
                <w:szCs w:val="21"/>
              </w:rPr>
              <w:t>$</w:t>
            </w:r>
            <w:r>
              <w:rPr>
                <w:rFonts w:ascii="Calibri" w:hAnsi="Calibri"/>
                <w:szCs w:val="21"/>
              </w:rPr>
              <w:t>1</w:t>
            </w:r>
            <w:r>
              <w:rPr>
                <w:rFonts w:hint="eastAsia" w:ascii="Calibri" w:hAnsi="Calibri"/>
                <w:szCs w:val="21"/>
              </w:rPr>
              <w:t>,</w:t>
            </w:r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hint="eastAsia" w:ascii="Calibri" w:hAnsi="Calibri"/>
                <w:szCs w:val="21"/>
              </w:rPr>
              <w:t>$</w:t>
            </w: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hint="eastAsia" w:ascii="Calibri" w:hAnsi="Calibri"/>
                <w:szCs w:val="21"/>
              </w:rPr>
              <w:t>,</w:t>
            </w:r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</w:t>
            </w:r>
            <w:r>
              <w:rPr>
                <w:rFonts w:hint="eastAsia" w:ascii="Calibri" w:hAnsi="Calibri"/>
                <w:szCs w:val="21"/>
              </w:rPr>
              <w:t xml:space="preserve"> </w:t>
            </w:r>
            <w:r>
              <w:rPr>
                <w:rFonts w:ascii="Calibri" w:hAnsi="Calibri"/>
                <w:szCs w:val="21"/>
              </w:rPr>
              <w:t xml:space="preserve">  </w:t>
            </w:r>
          </w:p>
        </w:tc>
        <w:tc>
          <w:tcPr>
            <w:tcW w:w="993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110100</w:t>
            </w:r>
          </w:p>
        </w:tc>
        <w:tc>
          <w:tcPr>
            <w:tcW w:w="992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00101</w:t>
            </w:r>
          </w:p>
        </w:tc>
        <w:tc>
          <w:tcPr>
            <w:tcW w:w="2410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0000 0000 0000 0001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D1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2</w:t>
            </w:r>
            <w:r>
              <w:rPr>
                <w:rFonts w:hint="eastAsia" w:ascii="Calibri" w:hAnsi="Calibri"/>
                <w:b/>
                <w:bCs/>
              </w:rPr>
              <w:t>50001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30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jc w:val="left"/>
              <w:rPr>
                <w:rFonts w:ascii="Calibri" w:hAnsi="Calibri"/>
                <w:b/>
                <w:bCs/>
                <w:color w:val="0000FF"/>
              </w:rPr>
            </w:pPr>
            <w:r>
              <w:rPr>
                <w:rFonts w:ascii="Calibri" w:hAnsi="Calibri"/>
                <w:b w:val="0"/>
                <w:bCs w:val="0"/>
                <w:color w:val="auto"/>
              </w:rPr>
              <w:t xml:space="preserve">sll  </w:t>
            </w:r>
            <w:r>
              <w:rPr>
                <w:rFonts w:hint="eastAsia" w:ascii="Calibri" w:hAnsi="Calibri"/>
                <w:b w:val="0"/>
                <w:bCs w:val="0"/>
                <w:color w:val="auto"/>
              </w:rPr>
              <w:t>$</w:t>
            </w:r>
            <w:r>
              <w:rPr>
                <w:rFonts w:ascii="Calibri" w:hAnsi="Calibri"/>
                <w:b w:val="0"/>
                <w:bCs w:val="0"/>
                <w:color w:val="auto"/>
              </w:rPr>
              <w:t>5</w:t>
            </w:r>
            <w:r>
              <w:rPr>
                <w:rFonts w:hint="eastAsia" w:ascii="Calibri" w:hAnsi="Calibri"/>
                <w:b w:val="0"/>
                <w:bCs w:val="0"/>
                <w:color w:val="auto"/>
              </w:rPr>
              <w:t>,</w:t>
            </w:r>
            <w:r>
              <w:rPr>
                <w:rFonts w:ascii="Calibri" w:hAnsi="Calibri"/>
                <w:b w:val="0"/>
                <w:bCs w:val="0"/>
                <w:color w:val="auto"/>
              </w:rPr>
              <w:t xml:space="preserve"> </w:t>
            </w:r>
            <w:r>
              <w:rPr>
                <w:rFonts w:hint="eastAsia" w:ascii="Calibri" w:hAnsi="Calibri"/>
                <w:b w:val="0"/>
                <w:bCs w:val="0"/>
                <w:color w:val="auto"/>
              </w:rPr>
              <w:t>$5</w:t>
            </w:r>
            <w:r>
              <w:rPr>
                <w:rFonts w:ascii="Calibri" w:hAnsi="Calibri"/>
                <w:b w:val="0"/>
                <w:bCs w:val="0"/>
                <w:color w:val="auto"/>
              </w:rPr>
              <w:t>, 2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>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10</w:t>
            </w:r>
            <w:r>
              <w:rPr>
                <w:rFonts w:hint="eastAsia" w:ascii="Calibri" w:hAnsi="Calibri"/>
                <w:b/>
                <w:bCs/>
              </w:rPr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00101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  <w:lang w:val="en-US" w:eastAsia="zh-CN"/>
              </w:rPr>
              <w:t>00</w:t>
            </w:r>
            <w:r>
              <w:rPr>
                <w:rFonts w:hint="eastAsia" w:ascii="Calibri" w:hAnsi="Calibri"/>
                <w:b/>
                <w:bCs/>
              </w:rPr>
              <w:t>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 xml:space="preserve"> 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000</w:t>
            </w:r>
            <w:r>
              <w:rPr>
                <w:rFonts w:hint="eastAsia"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1000 000</w:t>
            </w:r>
            <w:r>
              <w:rPr>
                <w:rFonts w:hint="eastAsia" w:ascii="Calibri" w:hAnsi="Calibri"/>
                <w:b/>
                <w:bCs/>
              </w:rPr>
              <w:t>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  <w:lang w:val="en-US" w:eastAsia="zh-CN"/>
              </w:rPr>
              <w:t>600</w:t>
            </w:r>
            <w:r>
              <w:rPr>
                <w:rFonts w:hint="eastAsia" w:ascii="Calibri" w:hAnsi="Calibri"/>
                <w:b/>
                <w:bCs/>
              </w:rPr>
              <w:t>5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2880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34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halt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111111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</w:rPr>
              <w:t>0000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</w:rPr>
              <w:t>0000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hint="eastAsia" w:ascii="Calibri" w:hAnsi="Calibri"/>
                <w:b/>
                <w:bCs/>
              </w:rPr>
              <w:t>0000</w:t>
            </w:r>
          </w:p>
        </w:tc>
        <w:tc>
          <w:tcPr>
            <w:tcW w:w="236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38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sw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hint="eastAsia" w:ascii="Calibri" w:hAnsi="Calibri"/>
                <w:lang w:val="en-US" w:eastAsia="zh-CN"/>
              </w:rPr>
              <w:t>6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2($1)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110000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0011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</w:t>
            </w:r>
            <w:r>
              <w:rPr>
                <w:rFonts w:ascii="Calibri" w:hAnsi="Calibri"/>
                <w:b/>
                <w:bCs/>
              </w:rPr>
              <w:t xml:space="preserve"> 0000 0000 0010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C02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6</w:t>
            </w:r>
            <w:r>
              <w:rPr>
                <w:rFonts w:hint="eastAsia" w:ascii="Calibri" w:hAnsi="Calibri"/>
                <w:b/>
                <w:bCs/>
              </w:rPr>
              <w:t>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3C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lw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hint="eastAsia" w:ascii="Calibri" w:hAnsi="Calibri"/>
              </w:rPr>
              <w:t>$</w:t>
            </w:r>
            <w:r>
              <w:rPr>
                <w:rFonts w:hint="eastAsia" w:ascii="Calibri" w:hAnsi="Calibri"/>
                <w:lang w:val="en-US" w:eastAsia="zh-CN"/>
              </w:rPr>
              <w:t>5</w:t>
            </w:r>
            <w:r>
              <w:rPr>
                <w:rFonts w:hint="eastAsia" w:ascii="Calibri" w:hAnsi="Calibri"/>
              </w:rPr>
              <w:t>,</w:t>
            </w:r>
            <w:r>
              <w:rPr>
                <w:rFonts w:ascii="Calibri" w:hAnsi="Calibri"/>
              </w:rPr>
              <w:t xml:space="preserve"> 2</w:t>
            </w:r>
            <w:r>
              <w:rPr>
                <w:rFonts w:hint="eastAsia" w:ascii="Calibri" w:hAnsi="Calibri"/>
              </w:rPr>
              <w:t>($</w:t>
            </w:r>
            <w:r>
              <w:rPr>
                <w:rFonts w:ascii="Calibri" w:hAnsi="Calibri"/>
              </w:rPr>
              <w:t>1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01</w:t>
            </w:r>
            <w:r>
              <w:rPr>
                <w:rFonts w:hint="eastAsia" w:ascii="Calibri" w:hAnsi="Calibri"/>
                <w:b/>
                <w:bCs/>
              </w:rPr>
              <w:t>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0000 0000 000</w:t>
            </w:r>
            <w:r>
              <w:rPr>
                <w:rFonts w:ascii="Calibri" w:hAnsi="Calibri"/>
                <w:b/>
                <w:bCs/>
              </w:rPr>
              <w:t>0</w:t>
            </w:r>
            <w:r>
              <w:rPr>
                <w:rFonts w:hint="eastAsia" w:ascii="Calibri" w:hAnsi="Calibri"/>
                <w:b/>
                <w:bCs/>
              </w:rPr>
              <w:t xml:space="preserve"> 00</w:t>
            </w:r>
            <w:r>
              <w:rPr>
                <w:rFonts w:ascii="Calibri" w:hAnsi="Calibri"/>
                <w:b/>
                <w:bCs/>
              </w:rPr>
              <w:t>1</w:t>
            </w:r>
            <w:r>
              <w:rPr>
                <w:rFonts w:hint="eastAsia" w:ascii="Calibri" w:hAnsi="Calibri"/>
                <w:b/>
                <w:bCs/>
              </w:rPr>
              <w:t>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C42</w:t>
            </w:r>
            <w:r>
              <w:rPr>
                <w:rFonts w:hint="eastAsia" w:ascii="Calibri" w:hAnsi="Calibri"/>
                <w:b/>
                <w:bCs/>
                <w:lang w:val="en-US" w:eastAsia="zh-CN"/>
              </w:rPr>
              <w:t>5</w:t>
            </w:r>
            <w:r>
              <w:rPr>
                <w:rFonts w:hint="eastAsia" w:ascii="Calibri" w:hAnsi="Calibri"/>
                <w:b/>
                <w:bCs/>
              </w:rPr>
              <w:t>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0x00000040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auto"/>
              </w:rPr>
              <w:t xml:space="preserve">jr  </w:t>
            </w:r>
            <w:r>
              <w:rPr>
                <w:rFonts w:hint="eastAsia" w:ascii="Calibri" w:hAnsi="Calibri"/>
                <w:b/>
                <w:bCs/>
                <w:color w:val="auto"/>
              </w:rPr>
              <w:t>$3</w:t>
            </w:r>
            <w:r>
              <w:rPr>
                <w:rFonts w:ascii="Calibri" w:hAnsi="Calibri"/>
                <w:b/>
                <w:bCs/>
                <w:color w:val="auto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111001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11111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0000 0000 0000 0000</w:t>
            </w:r>
          </w:p>
        </w:tc>
        <w:tc>
          <w:tcPr>
            <w:tcW w:w="236" w:type="dxa"/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=</w:t>
            </w:r>
          </w:p>
        </w:tc>
        <w:tc>
          <w:tcPr>
            <w:tcW w:w="1465" w:type="dxa"/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E7E00000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程序执行顺序：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——跳转到下面一条2存到$1——3存到$2——5存到$3——1存到$4——2^3=3存到$5——2&amp;3=2存到$6——跳转到子程序读写内存的部分并保存返回地址到$31——将$6中的内容2保存到内存地址2+2=4——将刚刚写到内存的数据2读到$5——跳转回刚刚保存在$31的地址——比较$2&lt;$1是否成立，3&lt;2不成立，结果0写到$4——比较$1&lt;5是否成立，结果2&lt;5成立，结果1写到$3——比较$1==$5是否成立，都等于2结果成立，跳过一条指令——$5中的2&lt;&lt;2，结果8写到$5——停机指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33FA4"/>
    <w:rsid w:val="04D33FA4"/>
    <w:rsid w:val="058D4B25"/>
    <w:rsid w:val="05A95723"/>
    <w:rsid w:val="07BC6BBE"/>
    <w:rsid w:val="21493EBE"/>
    <w:rsid w:val="28A443F2"/>
    <w:rsid w:val="2D143104"/>
    <w:rsid w:val="3C084070"/>
    <w:rsid w:val="464825A0"/>
    <w:rsid w:val="48121807"/>
    <w:rsid w:val="4B7B2B4C"/>
    <w:rsid w:val="5595477A"/>
    <w:rsid w:val="61D47EBC"/>
    <w:rsid w:val="624F04E5"/>
    <w:rsid w:val="69C11604"/>
    <w:rsid w:val="74A87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2017-04-23T02:27:00Z</dcterms:created>
  <dc:creator>zhoulin</dc:creator>
  <cp:lastModifiedBy>zhoulin</cp:lastModifiedBy>
  <dcterms:modified xsi:type="dcterms:W3CDTF">2017-05-27T00:20:23Z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