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F5883" w14:textId="6E4B9AC6" w:rsidR="00591E8F" w:rsidRPr="00921988" w:rsidRDefault="00420B8E" w:rsidP="005D4C10">
      <w:pPr>
        <w:ind w:firstLineChars="0" w:firstLine="0"/>
        <w:jc w:val="center"/>
        <w:rPr>
          <w:rFonts w:ascii="黑体" w:eastAsia="黑体" w:hAnsi="黑体" w:hint="eastAsia"/>
          <w:sz w:val="52"/>
          <w:szCs w:val="52"/>
        </w:rPr>
      </w:pPr>
      <w:r w:rsidRPr="00921988">
        <w:rPr>
          <w:rFonts w:ascii="黑体" w:eastAsia="黑体" w:hAnsi="黑体" w:hint="eastAsia"/>
          <w:sz w:val="52"/>
          <w:szCs w:val="52"/>
        </w:rPr>
        <w:t>基于SAE</w:t>
      </w:r>
      <w:r w:rsidR="00A41D84" w:rsidRPr="00921988">
        <w:rPr>
          <w:rFonts w:ascii="黑体" w:eastAsia="黑体" w:hAnsi="黑体" w:hint="eastAsia"/>
          <w:sz w:val="52"/>
          <w:szCs w:val="52"/>
        </w:rPr>
        <w:t>的金融LLM</w:t>
      </w:r>
      <w:r w:rsidRPr="00921988">
        <w:rPr>
          <w:rFonts w:ascii="黑体" w:eastAsia="黑体" w:hAnsi="黑体" w:hint="eastAsia"/>
          <w:sz w:val="52"/>
          <w:szCs w:val="52"/>
        </w:rPr>
        <w:t>可解释性</w:t>
      </w:r>
      <w:r w:rsidR="00A41D84" w:rsidRPr="00921988">
        <w:rPr>
          <w:rFonts w:ascii="黑体" w:eastAsia="黑体" w:hAnsi="黑体" w:hint="eastAsia"/>
          <w:sz w:val="52"/>
          <w:szCs w:val="52"/>
        </w:rPr>
        <w:t>研究</w:t>
      </w:r>
    </w:p>
    <w:p w14:paraId="080B5B84" w14:textId="299EC8C8" w:rsidR="00420B8E" w:rsidRDefault="000B0A4D" w:rsidP="000B0A4D">
      <w:pPr>
        <w:pStyle w:val="1"/>
        <w:rPr>
          <w:rFonts w:hint="eastAsia"/>
        </w:rPr>
      </w:pPr>
      <w:r>
        <w:rPr>
          <w:rFonts w:hint="eastAsia"/>
        </w:rPr>
        <w:t>技术</w:t>
      </w:r>
      <w:r w:rsidR="00420B8E">
        <w:rPr>
          <w:rFonts w:hint="eastAsia"/>
        </w:rPr>
        <w:t>路线图</w:t>
      </w:r>
    </w:p>
    <w:p w14:paraId="0BF5EB3B" w14:textId="02CE726F" w:rsidR="005D7333" w:rsidRDefault="00D22D58" w:rsidP="0087531B">
      <w:pPr>
        <w:pStyle w:val="a9"/>
        <w:rPr>
          <w:rFonts w:hint="eastAsia"/>
        </w:rPr>
      </w:pPr>
      <w:r w:rsidRPr="00D22D58">
        <w:rPr>
          <w:noProof/>
        </w:rPr>
        <w:drawing>
          <wp:inline distT="0" distB="0" distL="0" distR="0" wp14:anchorId="4508BCCE" wp14:editId="7B3FF251">
            <wp:extent cx="4256426" cy="4577563"/>
            <wp:effectExtent l="0" t="0" r="0" b="0"/>
            <wp:docPr id="19523367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336771" name=""/>
                    <pic:cNvPicPr/>
                  </pic:nvPicPr>
                  <pic:blipFill>
                    <a:blip r:embed="rId8"/>
                    <a:stretch>
                      <a:fillRect/>
                    </a:stretch>
                  </pic:blipFill>
                  <pic:spPr>
                    <a:xfrm>
                      <a:off x="0" y="0"/>
                      <a:ext cx="4256426" cy="4577563"/>
                    </a:xfrm>
                    <a:prstGeom prst="rect">
                      <a:avLst/>
                    </a:prstGeom>
                  </pic:spPr>
                </pic:pic>
              </a:graphicData>
            </a:graphic>
          </wp:inline>
        </w:drawing>
      </w:r>
    </w:p>
    <w:p w14:paraId="3D9C0C81" w14:textId="2D769818" w:rsidR="00492BDB" w:rsidRDefault="00B71CAD" w:rsidP="006C1798">
      <w:pPr>
        <w:pStyle w:val="1"/>
        <w:rPr>
          <w:rFonts w:hint="eastAsia"/>
        </w:rPr>
      </w:pPr>
      <w:r>
        <w:rPr>
          <w:rFonts w:hint="eastAsia"/>
        </w:rPr>
        <w:t>语料库的选择</w:t>
      </w:r>
    </w:p>
    <w:p w14:paraId="543C1786" w14:textId="77777777" w:rsidR="00C9685A" w:rsidRPr="006C1798" w:rsidRDefault="00C9685A" w:rsidP="006C1798">
      <w:pPr>
        <w:pStyle w:val="2"/>
        <w:rPr>
          <w:rFonts w:hint="eastAsia"/>
        </w:rPr>
      </w:pPr>
      <w:r w:rsidRPr="00C9685A">
        <w:t>东方财富</w:t>
      </w:r>
    </w:p>
    <w:p w14:paraId="0385E5E1" w14:textId="01EEC682" w:rsidR="00C9685A" w:rsidRPr="00C9685A" w:rsidRDefault="00C9685A" w:rsidP="000B0A4D">
      <w:pPr>
        <w:ind w:firstLine="480"/>
        <w:rPr>
          <w:rFonts w:hint="eastAsia"/>
        </w:rPr>
      </w:pPr>
      <w:proofErr w:type="spellStart"/>
      <w:r w:rsidRPr="00C9685A">
        <w:t>FinGPT</w:t>
      </w:r>
      <w:proofErr w:type="spellEnd"/>
      <w:r w:rsidRPr="00C9685A">
        <w:t>，中文语料库的使用</w:t>
      </w:r>
      <w:r w:rsidR="00DF316B">
        <w:rPr>
          <w:rFonts w:hint="eastAsia"/>
        </w:rPr>
        <w:t>，</w:t>
      </w:r>
      <w:hyperlink r:id="rId9" w:history="1">
        <w:r w:rsidRPr="00C9685A">
          <w:rPr>
            <w:rFonts w:ascii="宋体" w:eastAsia="宋体" w:hAnsi="宋体" w:cs="宋体"/>
            <w:color w:val="0000FF"/>
            <w:kern w:val="0"/>
            <w:szCs w:val="24"/>
            <w:u w:val="single"/>
            <w14:ligatures w14:val="none"/>
          </w:rPr>
          <w:t>open-compass/OpenFinData (github.com)</w:t>
        </w:r>
      </w:hyperlink>
    </w:p>
    <w:p w14:paraId="55932357" w14:textId="77777777" w:rsidR="00C9685A" w:rsidRPr="00C9685A" w:rsidRDefault="00C9685A" w:rsidP="000B0A4D">
      <w:pPr>
        <w:ind w:firstLine="480"/>
        <w:rPr>
          <w:rFonts w:hint="eastAsia"/>
        </w:rPr>
      </w:pPr>
      <w:proofErr w:type="spellStart"/>
      <w:r w:rsidRPr="00C9685A">
        <w:t>OpenFinData</w:t>
      </w:r>
      <w:proofErr w:type="spellEnd"/>
      <w:r w:rsidRPr="00C9685A">
        <w:t>是由东方财富与上海人工智能实验室联合发布的开源金融评</w:t>
      </w:r>
      <w:r w:rsidRPr="00C9685A">
        <w:lastRenderedPageBreak/>
        <w:t>测数据集。该数据</w:t>
      </w:r>
      <w:proofErr w:type="gramStart"/>
      <w:r w:rsidRPr="00C9685A">
        <w:t>集代表</w:t>
      </w:r>
      <w:proofErr w:type="gramEnd"/>
      <w:r w:rsidRPr="00C9685A">
        <w:t>了最真实的产业场景需求，是目前场景最全、专业性最深的金融评测数据集。它基于东方财富实际金融业务的多样化丰富场景，旨在为金融科技领域的研究者和开发者提供一个高质量的数据资源。</w:t>
      </w:r>
    </w:p>
    <w:p w14:paraId="56143B73" w14:textId="05C15D4B" w:rsidR="00C9685A" w:rsidRPr="00C9685A" w:rsidRDefault="00C9685A" w:rsidP="000B0A4D">
      <w:pPr>
        <w:ind w:firstLine="480"/>
        <w:rPr>
          <w:rFonts w:hint="eastAsia"/>
        </w:rPr>
      </w:pPr>
      <w:r w:rsidRPr="000B0A4D">
        <w:t>优点：数据集模块多</w:t>
      </w:r>
      <w:r w:rsidR="000B0A4D" w:rsidRPr="000B0A4D">
        <w:rPr>
          <w:rFonts w:hint="eastAsia"/>
        </w:rPr>
        <w:t>，</w:t>
      </w:r>
      <w:r w:rsidRPr="000B0A4D">
        <w:t>缺点：数量少</w:t>
      </w:r>
      <w:r w:rsidR="000B0A4D" w:rsidRPr="000B0A4D">
        <w:rPr>
          <w:rFonts w:hint="eastAsia"/>
        </w:rPr>
        <w:t>，</w:t>
      </w:r>
      <w:r w:rsidRPr="00C9685A">
        <w:t>为</w:t>
      </w:r>
      <w:proofErr w:type="spellStart"/>
      <w:r w:rsidRPr="00C9685A">
        <w:t>json</w:t>
      </w:r>
      <w:proofErr w:type="spellEnd"/>
      <w:r w:rsidRPr="00C9685A">
        <w:t>文件，压缩大小为400KB</w:t>
      </w:r>
      <w:r w:rsidR="000B0A4D">
        <w:rPr>
          <w:rFonts w:hint="eastAsia"/>
        </w:rPr>
        <w:t>，总共为</w:t>
      </w:r>
      <w:r w:rsidR="000B0A4D" w:rsidRPr="000B0A4D">
        <w:rPr>
          <w:rFonts w:hint="eastAsia"/>
        </w:rPr>
        <w:t>1500条数据记录</w:t>
      </w:r>
    </w:p>
    <w:p w14:paraId="61398D15" w14:textId="77777777" w:rsidR="00C9685A" w:rsidRDefault="00C9685A" w:rsidP="0056204B">
      <w:pPr>
        <w:pStyle w:val="2"/>
        <w:rPr>
          <w:rFonts w:hint="eastAsia"/>
        </w:rPr>
      </w:pPr>
      <w:r w:rsidRPr="00C9685A">
        <w:t>轩辕开源</w:t>
      </w:r>
    </w:p>
    <w:p w14:paraId="69370B9B" w14:textId="05F90E0D" w:rsidR="00521697" w:rsidRDefault="00000000" w:rsidP="00521697">
      <w:pPr>
        <w:pStyle w:val="a5"/>
        <w:ind w:firstLine="480"/>
        <w:rPr>
          <w:rFonts w:hint="eastAsia"/>
        </w:rPr>
      </w:pPr>
      <w:hyperlink r:id="rId10" w:history="1">
        <w:r w:rsidR="00521697">
          <w:rPr>
            <w:rStyle w:val="a6"/>
          </w:rPr>
          <w:t>Duxiaoman-DI/FinCorpus · Datasets at Hugging Face</w:t>
        </w:r>
      </w:hyperlink>
    </w:p>
    <w:p w14:paraId="4AD23669" w14:textId="3C950042" w:rsidR="004D6AB3" w:rsidRDefault="004D6AB3" w:rsidP="004D6AB3">
      <w:pPr>
        <w:ind w:firstLine="480"/>
        <w:rPr>
          <w:rFonts w:hint="eastAsia"/>
        </w:rPr>
      </w:pPr>
      <w:r>
        <w:rPr>
          <w:shd w:val="clear" w:color="auto" w:fill="FFFFFF"/>
        </w:rPr>
        <w:t>中文金融数据集</w:t>
      </w:r>
      <w:proofErr w:type="spellStart"/>
      <w:r>
        <w:rPr>
          <w:shd w:val="clear" w:color="auto" w:fill="FFFFFF"/>
        </w:rPr>
        <w:t>FinCorpus</w:t>
      </w:r>
      <w:proofErr w:type="spellEnd"/>
      <w:r>
        <w:rPr>
          <w:rFonts w:hint="eastAsia"/>
          <w:shd w:val="clear" w:color="auto" w:fill="FFFFFF"/>
        </w:rPr>
        <w:t>，包含上市公司公告、金融资讯、金融新闻和金融试题四个模块</w:t>
      </w:r>
    </w:p>
    <w:p w14:paraId="5F408A66" w14:textId="39C9B10B" w:rsidR="00521697" w:rsidRPr="00C9685A" w:rsidRDefault="00521697" w:rsidP="0087531B">
      <w:pPr>
        <w:pStyle w:val="a9"/>
        <w:rPr>
          <w:rFonts w:ascii="宋体" w:eastAsia="宋体" w:hAnsi="宋体" w:cs="宋体" w:hint="eastAsia"/>
          <w:kern w:val="0"/>
          <w:szCs w:val="24"/>
          <w14:ligatures w14:val="none"/>
        </w:rPr>
      </w:pPr>
      <w:r w:rsidRPr="00521697">
        <w:rPr>
          <w:noProof/>
        </w:rPr>
        <w:drawing>
          <wp:inline distT="0" distB="0" distL="0" distR="0" wp14:anchorId="0999D41B" wp14:editId="11F47614">
            <wp:extent cx="4038600" cy="1924685"/>
            <wp:effectExtent l="0" t="0" r="0" b="0"/>
            <wp:docPr id="15060800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080059" name=""/>
                    <pic:cNvPicPr/>
                  </pic:nvPicPr>
                  <pic:blipFill rotWithShape="1">
                    <a:blip r:embed="rId11"/>
                    <a:srcRect t="13031" r="23411"/>
                    <a:stretch/>
                  </pic:blipFill>
                  <pic:spPr bwMode="auto">
                    <a:xfrm>
                      <a:off x="0" y="0"/>
                      <a:ext cx="4039551" cy="1925138"/>
                    </a:xfrm>
                    <a:prstGeom prst="rect">
                      <a:avLst/>
                    </a:prstGeom>
                    <a:ln>
                      <a:noFill/>
                    </a:ln>
                    <a:extLst>
                      <a:ext uri="{53640926-AAD7-44D8-BBD7-CCE9431645EC}">
                        <a14:shadowObscured xmlns:a14="http://schemas.microsoft.com/office/drawing/2010/main"/>
                      </a:ext>
                    </a:extLst>
                  </pic:spPr>
                </pic:pic>
              </a:graphicData>
            </a:graphic>
          </wp:inline>
        </w:drawing>
      </w:r>
    </w:p>
    <w:p w14:paraId="7EEB699D" w14:textId="283F99F5" w:rsidR="00ED6C33" w:rsidRPr="00ED6C33" w:rsidRDefault="00ED6C33" w:rsidP="0056204B">
      <w:pPr>
        <w:pStyle w:val="2"/>
        <w:rPr>
          <w:rFonts w:hint="eastAsia"/>
        </w:rPr>
      </w:pPr>
      <w:r>
        <w:rPr>
          <w:rFonts w:hint="eastAsia"/>
        </w:rPr>
        <w:t>最终选择</w:t>
      </w:r>
    </w:p>
    <w:p w14:paraId="29A68989" w14:textId="00D05823" w:rsidR="00C9685A" w:rsidRPr="00C9685A" w:rsidRDefault="00BF77A0" w:rsidP="00C9685A">
      <w:pPr>
        <w:ind w:firstLine="480"/>
        <w:rPr>
          <w:rFonts w:hint="eastAsia"/>
        </w:rPr>
      </w:pPr>
      <w:r w:rsidRPr="00BF77A0">
        <w:rPr>
          <w:rFonts w:hint="eastAsia"/>
        </w:rPr>
        <w:t>Anthropic</w:t>
      </w:r>
      <w:r>
        <w:rPr>
          <w:rFonts w:hint="eastAsia"/>
        </w:rPr>
        <w:t>在进行大模型可解释性分析时，使用The Pile数据集，并使用四千万的tokens来生成八十亿的数据集。</w:t>
      </w:r>
      <w:r w:rsidR="00FE2ACB">
        <w:rPr>
          <w:rFonts w:hint="eastAsia"/>
        </w:rPr>
        <w:t>所有在金融大模型领域进行可解释时，其金融语料库的内容需要丰富并具大规模的特点。</w:t>
      </w:r>
    </w:p>
    <w:p w14:paraId="5C4E6262" w14:textId="4621436F" w:rsidR="00C9685A" w:rsidRDefault="00C9685A" w:rsidP="00C9685A">
      <w:pPr>
        <w:ind w:firstLine="480"/>
        <w:rPr>
          <w:rFonts w:hint="eastAsia"/>
        </w:rPr>
      </w:pPr>
      <w:r>
        <w:rPr>
          <w:rFonts w:hint="eastAsia"/>
        </w:rPr>
        <w:t>其中轩辕大模型开源的</w:t>
      </w:r>
      <w:proofErr w:type="spellStart"/>
      <w:r w:rsidRPr="002B219F">
        <w:rPr>
          <w:rFonts w:hint="eastAsia"/>
        </w:rPr>
        <w:t>FinCorpus</w:t>
      </w:r>
      <w:proofErr w:type="spellEnd"/>
      <w:r>
        <w:rPr>
          <w:rFonts w:hint="eastAsia"/>
        </w:rPr>
        <w:t>语料库，其数据丰富，包括</w:t>
      </w:r>
      <w:r w:rsidRPr="00960910">
        <w:rPr>
          <w:rFonts w:hint="eastAsia"/>
        </w:rPr>
        <w:t>上市公司公告</w:t>
      </w:r>
      <w:r>
        <w:rPr>
          <w:rFonts w:hint="eastAsia"/>
        </w:rPr>
        <w:t>、金融资讯、金融新闻以及金融试题，满足构建用于SAE训练的数据集的要求。</w:t>
      </w:r>
    </w:p>
    <w:p w14:paraId="3C0E7EED" w14:textId="4AAE6E6C" w:rsidR="00F435D9" w:rsidRDefault="00F435D9" w:rsidP="00F435D9">
      <w:pPr>
        <w:pStyle w:val="1"/>
        <w:rPr>
          <w:rFonts w:hint="eastAsia"/>
        </w:rPr>
      </w:pPr>
      <w:r>
        <w:rPr>
          <w:rFonts w:hint="eastAsia"/>
        </w:rPr>
        <w:lastRenderedPageBreak/>
        <w:t>金融大模型的选择</w:t>
      </w:r>
    </w:p>
    <w:p w14:paraId="66C6A595" w14:textId="57A53A18" w:rsidR="00F435D9" w:rsidRDefault="00F435D9" w:rsidP="00F435D9">
      <w:pPr>
        <w:pStyle w:val="2"/>
        <w:rPr>
          <w:rFonts w:hint="eastAsia"/>
        </w:rPr>
      </w:pPr>
      <w:r>
        <w:rPr>
          <w:rFonts w:hint="eastAsia"/>
        </w:rPr>
        <w:t>基于GPT2微调</w:t>
      </w:r>
    </w:p>
    <w:p w14:paraId="3AE72D93" w14:textId="6B5E1FBB" w:rsidR="003E469C" w:rsidRPr="003E469C" w:rsidRDefault="003E469C" w:rsidP="003E469C">
      <w:pPr>
        <w:ind w:firstLine="480"/>
        <w:rPr>
          <w:rFonts w:hint="eastAsia"/>
        </w:rPr>
      </w:pPr>
      <w:r>
        <w:rPr>
          <w:rFonts w:hint="eastAsia"/>
        </w:rPr>
        <w:t>MLP层神经元为768个。</w:t>
      </w:r>
    </w:p>
    <w:p w14:paraId="53338542" w14:textId="0161DCD6" w:rsidR="00F435D9" w:rsidRDefault="00F435D9" w:rsidP="00F435D9">
      <w:pPr>
        <w:pStyle w:val="2"/>
        <w:rPr>
          <w:rFonts w:hint="eastAsia"/>
        </w:rPr>
      </w:pPr>
      <w:proofErr w:type="spellStart"/>
      <w:r>
        <w:rPr>
          <w:rFonts w:hint="eastAsia"/>
        </w:rPr>
        <w:t>Fingpt</w:t>
      </w:r>
      <w:proofErr w:type="spellEnd"/>
    </w:p>
    <w:p w14:paraId="0B11C9AC" w14:textId="580B249A" w:rsidR="0055307D" w:rsidRDefault="0055307D" w:rsidP="00341208">
      <w:pPr>
        <w:ind w:firstLine="480"/>
        <w:rPr>
          <w:rFonts w:hint="eastAsia"/>
        </w:rPr>
      </w:pPr>
      <w:r>
        <w:rPr>
          <w:rFonts w:hint="eastAsia"/>
        </w:rPr>
        <w:t>基于</w:t>
      </w:r>
      <w:r w:rsidRPr="0055307D">
        <w:rPr>
          <w:rFonts w:hint="eastAsia"/>
        </w:rPr>
        <w:t>ChatGLM2-6B</w:t>
      </w:r>
      <w:r>
        <w:rPr>
          <w:rFonts w:hint="eastAsia"/>
        </w:rPr>
        <w:t>进行微调</w:t>
      </w:r>
      <w:r w:rsidR="00181A07">
        <w:rPr>
          <w:rFonts w:hint="eastAsia"/>
        </w:rPr>
        <w:t>。其MLP层神经元为4096个</w:t>
      </w:r>
      <w:r w:rsidR="00911EF5">
        <w:rPr>
          <w:rFonts w:hint="eastAsia"/>
        </w:rPr>
        <w:t>。</w:t>
      </w:r>
    </w:p>
    <w:p w14:paraId="039F4359" w14:textId="6735004B" w:rsidR="00911EF5" w:rsidRPr="0055307D" w:rsidRDefault="00911EF5" w:rsidP="00341208">
      <w:pPr>
        <w:ind w:firstLine="480"/>
        <w:rPr>
          <w:rFonts w:hint="eastAsia"/>
        </w:rPr>
      </w:pPr>
      <w:r>
        <w:rPr>
          <w:rFonts w:hint="eastAsia"/>
        </w:rPr>
        <w:t>推理demo：</w:t>
      </w:r>
      <w:r>
        <w:fldChar w:fldCharType="begin"/>
      </w:r>
      <w:r>
        <w:instrText>HYPERLINK "https://github.com/AI4Finance-Foundation/FinGPT/blob/master/fingpt/FinGPT_Sentiment_Analysis_v1/FinGPT_v1.0/inferencing/infer.ipynb"</w:instrText>
      </w:r>
      <w:r>
        <w:fldChar w:fldCharType="separate"/>
      </w:r>
      <w:r w:rsidRPr="00911EF5">
        <w:rPr>
          <w:color w:val="0000FF"/>
          <w:u w:val="single"/>
        </w:rPr>
        <w:t>FinGPT/fingpt/FinGPT_Sentiment_Analysis_v1/FinGPT_v1.0/inferencing/infer.ipynb at master · AI4Finance-Foundation/FinGPT (github.com)</w:t>
      </w:r>
      <w:r>
        <w:rPr>
          <w:color w:val="0000FF"/>
          <w:u w:val="single"/>
        </w:rPr>
        <w:fldChar w:fldCharType="end"/>
      </w:r>
    </w:p>
    <w:p w14:paraId="188DC662" w14:textId="625FD6F9" w:rsidR="00F435D9" w:rsidRDefault="00F435D9" w:rsidP="00F435D9">
      <w:pPr>
        <w:pStyle w:val="2"/>
        <w:rPr>
          <w:rFonts w:hint="eastAsia"/>
        </w:rPr>
      </w:pPr>
      <w:r>
        <w:rPr>
          <w:rFonts w:hint="eastAsia"/>
        </w:rPr>
        <w:t>轩辕</w:t>
      </w:r>
    </w:p>
    <w:p w14:paraId="4E825D1D" w14:textId="43C6E665" w:rsidR="00D16E7A" w:rsidRDefault="00D16E7A" w:rsidP="00341208">
      <w:pPr>
        <w:ind w:firstLine="480"/>
        <w:rPr>
          <w:rFonts w:hint="eastAsia"/>
        </w:rPr>
      </w:pPr>
      <w:r>
        <w:rPr>
          <w:rFonts w:hint="eastAsia"/>
        </w:rPr>
        <w:t>从头开始训练</w:t>
      </w:r>
      <w:r w:rsidR="00181A07">
        <w:rPr>
          <w:rFonts w:hint="eastAsia"/>
        </w:rPr>
        <w:t>，和</w:t>
      </w:r>
      <w:proofErr w:type="spellStart"/>
      <w:r w:rsidR="00181A07">
        <w:rPr>
          <w:rFonts w:hint="eastAsia"/>
        </w:rPr>
        <w:t>Fingpt</w:t>
      </w:r>
      <w:proofErr w:type="spellEnd"/>
      <w:r w:rsidR="00181A07">
        <w:rPr>
          <w:rFonts w:hint="eastAsia"/>
        </w:rPr>
        <w:t>类似的结构。</w:t>
      </w:r>
      <w:r w:rsidR="00911EF5">
        <w:rPr>
          <w:rFonts w:hint="eastAsia"/>
        </w:rPr>
        <w:t>不同在于fingpt-7B是在</w:t>
      </w:r>
      <w:proofErr w:type="spellStart"/>
      <w:r w:rsidR="00911EF5">
        <w:rPr>
          <w:rFonts w:hint="eastAsia"/>
        </w:rPr>
        <w:t>chatGLM</w:t>
      </w:r>
      <w:proofErr w:type="spellEnd"/>
      <w:r w:rsidR="00911EF5">
        <w:rPr>
          <w:rFonts w:hint="eastAsia"/>
        </w:rPr>
        <w:t>/Llama2上微调，而轩辕-6B是</w:t>
      </w:r>
      <w:r w:rsidR="00911EF5" w:rsidRPr="00911EF5">
        <w:rPr>
          <w:rFonts w:hint="eastAsia"/>
        </w:rPr>
        <w:t>采用类</w:t>
      </w:r>
      <w:proofErr w:type="spellStart"/>
      <w:r w:rsidR="00911EF5" w:rsidRPr="00911EF5">
        <w:rPr>
          <w:rFonts w:hint="eastAsia"/>
        </w:rPr>
        <w:t>LLaMA</w:t>
      </w:r>
      <w:proofErr w:type="spellEnd"/>
      <w:r w:rsidR="00911EF5" w:rsidRPr="00911EF5">
        <w:rPr>
          <w:rFonts w:hint="eastAsia"/>
        </w:rPr>
        <w:t>架构，从零开始进行</w:t>
      </w:r>
      <w:proofErr w:type="gramStart"/>
      <w:r w:rsidR="00911EF5" w:rsidRPr="00911EF5">
        <w:rPr>
          <w:rFonts w:hint="eastAsia"/>
        </w:rPr>
        <w:t>预训练</w:t>
      </w:r>
      <w:proofErr w:type="gramEnd"/>
      <w:r w:rsidR="00911EF5" w:rsidRPr="00911EF5">
        <w:rPr>
          <w:rFonts w:hint="eastAsia"/>
        </w:rPr>
        <w:t>的金融大模型</w:t>
      </w:r>
      <w:r w:rsidR="005B6613">
        <w:rPr>
          <w:rFonts w:hint="eastAsia"/>
        </w:rPr>
        <w:t>。</w:t>
      </w:r>
    </w:p>
    <w:p w14:paraId="09C75004" w14:textId="7AC361B6" w:rsidR="00BB1FA1" w:rsidRDefault="00BB1FA1" w:rsidP="00BB1FA1">
      <w:pPr>
        <w:pStyle w:val="2"/>
        <w:rPr>
          <w:rFonts w:hint="eastAsia"/>
        </w:rPr>
      </w:pPr>
      <w:r>
        <w:rPr>
          <w:rFonts w:hint="eastAsia"/>
        </w:rPr>
        <w:t>大模型推理对比</w:t>
      </w:r>
    </w:p>
    <w:p w14:paraId="32F1E1F1" w14:textId="32761462" w:rsidR="00DB65F7" w:rsidRPr="00DB65F7" w:rsidRDefault="00DB65F7" w:rsidP="00DB65F7">
      <w:pPr>
        <w:pStyle w:val="3"/>
        <w:rPr>
          <w:rFonts w:hint="eastAsia"/>
        </w:rPr>
      </w:pPr>
      <w:r>
        <w:rPr>
          <w:rFonts w:hint="eastAsia"/>
        </w:rPr>
        <w:t>问题一</w:t>
      </w:r>
    </w:p>
    <w:p w14:paraId="05A49186" w14:textId="77777777" w:rsidR="00DB65F7" w:rsidRDefault="00DB65F7" w:rsidP="00DB65F7">
      <w:pPr>
        <w:ind w:firstLine="480"/>
        <w:rPr>
          <w:rFonts w:hint="eastAsia"/>
        </w:rPr>
      </w:pPr>
      <w:r>
        <w:rPr>
          <w:rFonts w:hint="eastAsia"/>
        </w:rPr>
        <w:t xml:space="preserve">输入: </w:t>
      </w:r>
      <w:proofErr w:type="gramStart"/>
      <w:r>
        <w:rPr>
          <w:rFonts w:hint="eastAsia"/>
        </w:rPr>
        <w:t>某人向</w:t>
      </w:r>
      <w:proofErr w:type="gramEnd"/>
      <w:r>
        <w:rPr>
          <w:rFonts w:hint="eastAsia"/>
        </w:rPr>
        <w:t>银行借款10万元，借款期限是36个月，年利率是6%，还款方式是等额本金，则第二个月的利息是多少，列出计算公式和答案</w:t>
      </w:r>
    </w:p>
    <w:p w14:paraId="3EF2DC04" w14:textId="480909F1" w:rsidR="00DB65F7" w:rsidRDefault="00DB65F7" w:rsidP="000B1054">
      <w:pPr>
        <w:pStyle w:val="4"/>
        <w:rPr>
          <w:rFonts w:hint="eastAsia"/>
        </w:rPr>
      </w:pPr>
      <w:r>
        <w:rPr>
          <w:rFonts w:hint="eastAsia"/>
        </w:rPr>
        <w:lastRenderedPageBreak/>
        <w:t>轩辕</w:t>
      </w:r>
    </w:p>
    <w:p w14:paraId="70EB45D2" w14:textId="489734E8" w:rsidR="00DB65F7" w:rsidRDefault="00DB65F7" w:rsidP="00377693">
      <w:pPr>
        <w:ind w:firstLine="480"/>
        <w:rPr>
          <w:rFonts w:hint="eastAsia"/>
        </w:rPr>
      </w:pPr>
      <w:r>
        <w:rPr>
          <w:rFonts w:hint="eastAsia"/>
        </w:rPr>
        <w:t>输出: 在等额本金还款方式下，每月还款金额由两部分组成：一部分是每月应还的本金，另一部分是剩余本金产生的利息。</w:t>
      </w:r>
    </w:p>
    <w:p w14:paraId="6715574C" w14:textId="6BD58D0F" w:rsidR="00DB65F7" w:rsidRDefault="00DB65F7" w:rsidP="00377693">
      <w:pPr>
        <w:ind w:firstLine="480"/>
        <w:rPr>
          <w:rFonts w:hint="eastAsia"/>
        </w:rPr>
      </w:pPr>
      <w:r>
        <w:rPr>
          <w:rFonts w:hint="eastAsia"/>
        </w:rPr>
        <w:t>首先，我们计算每月应还的本金金额。总借款额是10万元，借款期限是36个月，所以每月应还本金为：</w:t>
      </w:r>
    </w:p>
    <w:p w14:paraId="38C2F4B2" w14:textId="77777777" w:rsidR="00DB65F7" w:rsidRDefault="00DB65F7" w:rsidP="00DB65F7">
      <w:pPr>
        <w:ind w:firstLine="480"/>
        <w:rPr>
          <w:rFonts w:hint="eastAsia"/>
        </w:rPr>
      </w:pPr>
      <w:r>
        <w:rPr>
          <w:rFonts w:hint="eastAsia"/>
        </w:rPr>
        <w:t>每月应还本金 = 总借款额 / 还款月数</w:t>
      </w:r>
    </w:p>
    <w:p w14:paraId="2A3234B2" w14:textId="77777777" w:rsidR="00DB65F7" w:rsidRDefault="00DB65F7" w:rsidP="00DB65F7">
      <w:pPr>
        <w:ind w:firstLine="480"/>
        <w:rPr>
          <w:rFonts w:hint="eastAsia"/>
        </w:rPr>
      </w:pPr>
      <w:r>
        <w:rPr>
          <w:rFonts w:hint="eastAsia"/>
        </w:rPr>
        <w:t xml:space="preserve">每月应还本金 = 100,000元 / </w:t>
      </w:r>
      <w:proofErr w:type="gramStart"/>
      <w:r>
        <w:rPr>
          <w:rFonts w:hint="eastAsia"/>
        </w:rPr>
        <w:t>36</w:t>
      </w:r>
      <w:proofErr w:type="gramEnd"/>
      <w:r>
        <w:rPr>
          <w:rFonts w:hint="eastAsia"/>
        </w:rPr>
        <w:t>月</w:t>
      </w:r>
    </w:p>
    <w:p w14:paraId="51406A4A" w14:textId="7A915E0C" w:rsidR="00DB65F7" w:rsidRDefault="00DB65F7" w:rsidP="00377693">
      <w:pPr>
        <w:ind w:firstLine="480"/>
        <w:rPr>
          <w:rFonts w:hint="eastAsia"/>
        </w:rPr>
      </w:pPr>
      <w:r>
        <w:rPr>
          <w:rFonts w:hint="eastAsia"/>
        </w:rPr>
        <w:t>每月应还本金 = 2777.78元（保留两位小数）</w:t>
      </w:r>
    </w:p>
    <w:p w14:paraId="70755332" w14:textId="35D1FE40" w:rsidR="00DB65F7" w:rsidRDefault="00DB65F7" w:rsidP="00377693">
      <w:pPr>
        <w:ind w:firstLine="480"/>
        <w:rPr>
          <w:rFonts w:hint="eastAsia"/>
        </w:rPr>
      </w:pPr>
      <w:r>
        <w:rPr>
          <w:rFonts w:hint="eastAsia"/>
        </w:rPr>
        <w:t>接下来，我们计算第二个月的利息。在等额本金还款方式中，第二个月的利息是基于初始借款额计算的。</w:t>
      </w:r>
    </w:p>
    <w:p w14:paraId="600595B4" w14:textId="77777777" w:rsidR="00DB65F7" w:rsidRDefault="00DB65F7" w:rsidP="00DB65F7">
      <w:pPr>
        <w:ind w:firstLine="480"/>
        <w:rPr>
          <w:rFonts w:hint="eastAsia"/>
        </w:rPr>
      </w:pPr>
      <w:r>
        <w:rPr>
          <w:rFonts w:hint="eastAsia"/>
        </w:rPr>
        <w:t>第一个月的剩余本金 = 总借款额 - 第一个月已还本金</w:t>
      </w:r>
    </w:p>
    <w:p w14:paraId="6104FB28" w14:textId="514D1400" w:rsidR="00BB1FA1" w:rsidRDefault="00DB65F7" w:rsidP="00DB65F7">
      <w:pPr>
        <w:ind w:firstLine="480"/>
        <w:rPr>
          <w:rFonts w:hint="eastAsia"/>
        </w:rPr>
      </w:pPr>
      <w:r>
        <w:rPr>
          <w:rFonts w:hint="eastAsia"/>
        </w:rPr>
        <w:t>第一个月的剩余本金 = 100,00</w:t>
      </w:r>
    </w:p>
    <w:p w14:paraId="141BB6C1" w14:textId="77777777" w:rsidR="00377693" w:rsidRPr="00BB1FA1" w:rsidRDefault="00377693" w:rsidP="00377693">
      <w:pPr>
        <w:ind w:firstLineChars="83" w:firstLine="199"/>
        <w:rPr>
          <w:rFonts w:hint="eastAsia"/>
        </w:rPr>
      </w:pPr>
    </w:p>
    <w:p w14:paraId="112F168E" w14:textId="6F5C66EF" w:rsidR="003E469C" w:rsidRDefault="000C5F9A" w:rsidP="000C5F9A">
      <w:pPr>
        <w:pStyle w:val="2"/>
        <w:rPr>
          <w:rFonts w:hint="eastAsia"/>
        </w:rPr>
      </w:pPr>
      <w:r>
        <w:rPr>
          <w:rFonts w:hint="eastAsia"/>
        </w:rPr>
        <w:t>最终模型的选取</w:t>
      </w:r>
    </w:p>
    <w:p w14:paraId="78DE2190" w14:textId="0DB07951" w:rsidR="000C5F9A" w:rsidRDefault="000C5F9A" w:rsidP="000C5F9A">
      <w:pPr>
        <w:ind w:firstLine="480"/>
        <w:rPr>
          <w:rFonts w:hint="eastAsia"/>
        </w:rPr>
      </w:pPr>
      <w:r>
        <w:rPr>
          <w:rFonts w:hint="eastAsia"/>
        </w:rPr>
        <w:t>需要考虑进行大模型可解释性分析时，模型结构对显存占用的消耗。</w:t>
      </w:r>
    </w:p>
    <w:p w14:paraId="532F77D1" w14:textId="46A4BF01" w:rsidR="00370F08" w:rsidRDefault="00370F08" w:rsidP="00370F08">
      <w:pPr>
        <w:pStyle w:val="1"/>
        <w:rPr>
          <w:rFonts w:hint="eastAsia"/>
        </w:rPr>
      </w:pPr>
      <w:r>
        <w:rPr>
          <w:rFonts w:hint="eastAsia"/>
        </w:rPr>
        <w:t>SAE数据集的生成</w:t>
      </w:r>
    </w:p>
    <w:p w14:paraId="14C1D88A" w14:textId="2EF192C6" w:rsidR="00BA2366" w:rsidRDefault="00394432" w:rsidP="00394432">
      <w:pPr>
        <w:pStyle w:val="2"/>
        <w:rPr>
          <w:rFonts w:hint="eastAsia"/>
        </w:rPr>
      </w:pPr>
      <w:r>
        <w:rPr>
          <w:rFonts w:hint="eastAsia"/>
        </w:rPr>
        <w:t>使用</w:t>
      </w:r>
      <w:proofErr w:type="spellStart"/>
      <w:r>
        <w:rPr>
          <w:rFonts w:hint="eastAsia"/>
        </w:rPr>
        <w:t>HookedTransformer</w:t>
      </w:r>
      <w:proofErr w:type="spellEnd"/>
      <w:r>
        <w:rPr>
          <w:rFonts w:hint="eastAsia"/>
        </w:rPr>
        <w:t>加载金融大模型</w:t>
      </w:r>
    </w:p>
    <w:p w14:paraId="04AE45D5" w14:textId="27602BF0" w:rsidR="00394432" w:rsidRDefault="00394432" w:rsidP="00394432">
      <w:pPr>
        <w:ind w:firstLine="480"/>
        <w:rPr>
          <w:rFonts w:hint="eastAsia"/>
        </w:rPr>
      </w:pPr>
      <w:r>
        <w:rPr>
          <w:rFonts w:hint="eastAsia"/>
        </w:rPr>
        <w:t>在</w:t>
      </w:r>
      <w:proofErr w:type="spellStart"/>
      <w:r>
        <w:rPr>
          <w:rFonts w:hint="eastAsia"/>
        </w:rPr>
        <w:t>SAE_lens</w:t>
      </w:r>
      <w:proofErr w:type="spellEnd"/>
      <w:r>
        <w:rPr>
          <w:rFonts w:hint="eastAsia"/>
        </w:rPr>
        <w:t>包中，是使用的</w:t>
      </w:r>
      <w:proofErr w:type="spellStart"/>
      <w:r>
        <w:rPr>
          <w:rFonts w:hint="eastAsia"/>
        </w:rPr>
        <w:t>Transformer_lens</w:t>
      </w:r>
      <w:proofErr w:type="spellEnd"/>
      <w:r>
        <w:rPr>
          <w:rFonts w:hint="eastAsia"/>
        </w:rPr>
        <w:t>包中的</w:t>
      </w:r>
      <w:proofErr w:type="spellStart"/>
      <w:r>
        <w:rPr>
          <w:rFonts w:hint="eastAsia"/>
        </w:rPr>
        <w:t>HookedTransformer</w:t>
      </w:r>
      <w:proofErr w:type="spellEnd"/>
      <w:r>
        <w:rPr>
          <w:rFonts w:hint="eastAsia"/>
        </w:rPr>
        <w:t>来读取常见的</w:t>
      </w:r>
      <w:proofErr w:type="gramStart"/>
      <w:r>
        <w:rPr>
          <w:rFonts w:hint="eastAsia"/>
        </w:rPr>
        <w:t>预训练</w:t>
      </w:r>
      <w:proofErr w:type="gramEnd"/>
      <w:r>
        <w:rPr>
          <w:rFonts w:hint="eastAsia"/>
        </w:rPr>
        <w:t>模型。而金融大模型不能直接通过</w:t>
      </w:r>
      <w:proofErr w:type="spellStart"/>
      <w:r>
        <w:rPr>
          <w:rFonts w:hint="eastAsia"/>
        </w:rPr>
        <w:t>HookedTransformer</w:t>
      </w:r>
      <w:proofErr w:type="spellEnd"/>
      <w:r>
        <w:rPr>
          <w:rFonts w:hint="eastAsia"/>
        </w:rPr>
        <w:t>读取</w:t>
      </w:r>
      <w:r w:rsidR="00A60179">
        <w:rPr>
          <w:rFonts w:hint="eastAsia"/>
        </w:rPr>
        <w:t>。</w:t>
      </w:r>
    </w:p>
    <w:p w14:paraId="3561E425" w14:textId="0F379EDA" w:rsidR="00A60179" w:rsidRDefault="00A60179" w:rsidP="00394432">
      <w:pPr>
        <w:ind w:firstLine="480"/>
        <w:rPr>
          <w:rFonts w:hint="eastAsia"/>
        </w:rPr>
      </w:pPr>
      <w:r>
        <w:rPr>
          <w:rFonts w:hint="eastAsia"/>
        </w:rPr>
        <w:lastRenderedPageBreak/>
        <w:t>例如轩辕-6B模型，其使用Transformers包中的</w:t>
      </w:r>
      <w:proofErr w:type="spellStart"/>
      <w:r w:rsidRPr="00A60179">
        <w:rPr>
          <w:rFonts w:hint="eastAsia"/>
        </w:rPr>
        <w:t>LlamaForCausalLM</w:t>
      </w:r>
      <w:proofErr w:type="spellEnd"/>
      <w:r>
        <w:rPr>
          <w:rFonts w:hint="eastAsia"/>
        </w:rPr>
        <w:t>来读取其</w:t>
      </w:r>
      <w:proofErr w:type="gramStart"/>
      <w:r>
        <w:rPr>
          <w:rFonts w:hint="eastAsia"/>
        </w:rPr>
        <w:t>预训练</w:t>
      </w:r>
      <w:proofErr w:type="gramEnd"/>
      <w:r>
        <w:rPr>
          <w:rFonts w:hint="eastAsia"/>
        </w:rPr>
        <w:t>模型，需要将</w:t>
      </w:r>
      <w:proofErr w:type="spellStart"/>
      <w:r>
        <w:rPr>
          <w:rFonts w:hint="eastAsia"/>
        </w:rPr>
        <w:t>LLaMA</w:t>
      </w:r>
      <w:proofErr w:type="spellEnd"/>
      <w:r>
        <w:rPr>
          <w:rFonts w:hint="eastAsia"/>
        </w:rPr>
        <w:t>的权重转为</w:t>
      </w:r>
      <w:proofErr w:type="spellStart"/>
      <w:r w:rsidRPr="00A60179">
        <w:rPr>
          <w:rFonts w:hint="eastAsia"/>
        </w:rPr>
        <w:t>HuggingFace</w:t>
      </w:r>
      <w:proofErr w:type="spellEnd"/>
      <w:r>
        <w:rPr>
          <w:rFonts w:hint="eastAsia"/>
        </w:rPr>
        <w:t>的权重，并使用</w:t>
      </w:r>
      <w:proofErr w:type="spellStart"/>
      <w:r>
        <w:rPr>
          <w:rFonts w:hint="eastAsia"/>
        </w:rPr>
        <w:t>HookedTransformer</w:t>
      </w:r>
      <w:proofErr w:type="spellEnd"/>
      <w:r>
        <w:rPr>
          <w:rFonts w:hint="eastAsia"/>
        </w:rPr>
        <w:t>来读取。</w:t>
      </w:r>
    </w:p>
    <w:p w14:paraId="73059479" w14:textId="124D99AF" w:rsidR="001E2D18" w:rsidRDefault="00614ED4" w:rsidP="00614ED4">
      <w:pPr>
        <w:pStyle w:val="2"/>
        <w:rPr>
          <w:rFonts w:hint="eastAsia"/>
        </w:rPr>
      </w:pPr>
      <w:r>
        <w:rPr>
          <w:rFonts w:hint="eastAsia"/>
        </w:rPr>
        <w:t>相关参考代码：</w:t>
      </w:r>
    </w:p>
    <w:p w14:paraId="0FE11749" w14:textId="15E7D661" w:rsidR="00614ED4" w:rsidRDefault="00614ED4" w:rsidP="00614ED4">
      <w:pPr>
        <w:pStyle w:val="3"/>
        <w:rPr>
          <w:rFonts w:hint="eastAsia"/>
        </w:rPr>
      </w:pPr>
      <w:r>
        <w:rPr>
          <w:rFonts w:hint="eastAsia"/>
        </w:rPr>
        <w:t>模型权重转换</w:t>
      </w:r>
    </w:p>
    <w:p w14:paraId="3DD5CC04" w14:textId="139B2666" w:rsidR="00614ED4" w:rsidRDefault="00000000" w:rsidP="00614ED4">
      <w:pPr>
        <w:ind w:firstLine="480"/>
        <w:rPr>
          <w:rFonts w:hint="eastAsia"/>
        </w:rPr>
      </w:pPr>
      <w:hyperlink r:id="rId12" w:anchor="scrollTo=sMkmqMjkVdMq" w:history="1">
        <w:r w:rsidR="00614ED4" w:rsidRPr="00614ED4">
          <w:rPr>
            <w:color w:val="0000FF"/>
            <w:u w:val="single"/>
          </w:rPr>
          <w:t>LLaMA.ipynb - Colab (google.com)</w:t>
        </w:r>
      </w:hyperlink>
    </w:p>
    <w:p w14:paraId="1DF21B2F" w14:textId="6C09A7FF" w:rsidR="00A350A0" w:rsidRPr="00614ED4" w:rsidRDefault="00614ED4" w:rsidP="00A350A0">
      <w:pPr>
        <w:ind w:firstLine="480"/>
        <w:rPr>
          <w:rFonts w:hint="eastAsia"/>
        </w:rPr>
      </w:pPr>
      <w:r>
        <w:rPr>
          <w:rFonts w:hint="eastAsia"/>
        </w:rPr>
        <w:t>转为</w:t>
      </w:r>
      <w:proofErr w:type="spellStart"/>
      <w:r>
        <w:rPr>
          <w:rFonts w:hint="eastAsia"/>
        </w:rPr>
        <w:t>LLaMA</w:t>
      </w:r>
      <w:proofErr w:type="spellEnd"/>
      <w:r>
        <w:rPr>
          <w:rFonts w:hint="eastAsia"/>
        </w:rPr>
        <w:t>的权重为</w:t>
      </w:r>
      <w:proofErr w:type="spellStart"/>
      <w:r>
        <w:rPr>
          <w:rFonts w:hint="eastAsia"/>
        </w:rPr>
        <w:t>HuggingFace</w:t>
      </w:r>
      <w:proofErr w:type="spellEnd"/>
      <w:r>
        <w:rPr>
          <w:rFonts w:hint="eastAsia"/>
        </w:rPr>
        <w:t>的权重，并使用</w:t>
      </w:r>
      <w:proofErr w:type="spellStart"/>
      <w:r>
        <w:rPr>
          <w:rFonts w:hint="eastAsia"/>
        </w:rPr>
        <w:t>HookedTransformer</w:t>
      </w:r>
      <w:proofErr w:type="spellEnd"/>
      <w:r>
        <w:rPr>
          <w:rFonts w:hint="eastAsia"/>
        </w:rPr>
        <w:t>来读取。</w:t>
      </w:r>
    </w:p>
    <w:p w14:paraId="2ABC2E83" w14:textId="197DC0B2" w:rsidR="0056204B" w:rsidRDefault="0056204B" w:rsidP="0056204B">
      <w:pPr>
        <w:pStyle w:val="1"/>
        <w:rPr>
          <w:rFonts w:hint="eastAsia"/>
        </w:rPr>
      </w:pPr>
      <w:r>
        <w:rPr>
          <w:rFonts w:hint="eastAsia"/>
        </w:rPr>
        <w:t>SAE</w:t>
      </w:r>
      <w:r w:rsidR="000100EE">
        <w:rPr>
          <w:rFonts w:hint="eastAsia"/>
        </w:rPr>
        <w:t>用于可解释性分析</w:t>
      </w:r>
    </w:p>
    <w:p w14:paraId="00B106C3" w14:textId="2927F9C5" w:rsidR="000100EE" w:rsidRPr="000100EE" w:rsidRDefault="000100EE" w:rsidP="0087531B">
      <w:pPr>
        <w:pStyle w:val="a9"/>
        <w:rPr>
          <w:rFonts w:hint="eastAsia"/>
        </w:rPr>
      </w:pPr>
      <w:r w:rsidRPr="000100EE">
        <w:rPr>
          <w:noProof/>
        </w:rPr>
        <w:drawing>
          <wp:inline distT="0" distB="0" distL="0" distR="0" wp14:anchorId="34A35438" wp14:editId="61E913CA">
            <wp:extent cx="5274310" cy="2254885"/>
            <wp:effectExtent l="0" t="0" r="2540" b="0"/>
            <wp:docPr id="5612912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91246" name=""/>
                    <pic:cNvPicPr/>
                  </pic:nvPicPr>
                  <pic:blipFill>
                    <a:blip r:embed="rId13"/>
                    <a:stretch>
                      <a:fillRect/>
                    </a:stretch>
                  </pic:blipFill>
                  <pic:spPr>
                    <a:xfrm>
                      <a:off x="0" y="0"/>
                      <a:ext cx="5274310" cy="2254885"/>
                    </a:xfrm>
                    <a:prstGeom prst="rect">
                      <a:avLst/>
                    </a:prstGeom>
                  </pic:spPr>
                </pic:pic>
              </a:graphicData>
            </a:graphic>
          </wp:inline>
        </w:drawing>
      </w:r>
    </w:p>
    <w:p w14:paraId="7441640D" w14:textId="08E90FDD" w:rsidR="00DA03EE" w:rsidRDefault="00827353" w:rsidP="0056204B">
      <w:pPr>
        <w:pStyle w:val="2"/>
        <w:rPr>
          <w:rFonts w:hint="eastAsia"/>
        </w:rPr>
      </w:pPr>
      <w:r>
        <w:rPr>
          <w:rFonts w:hint="eastAsia"/>
        </w:rPr>
        <w:lastRenderedPageBreak/>
        <w:t>占用显存</w:t>
      </w:r>
      <w:r w:rsidR="00DA03EE">
        <w:rPr>
          <w:rFonts w:hint="eastAsia"/>
        </w:rPr>
        <w:t>分析</w:t>
      </w:r>
    </w:p>
    <w:p w14:paraId="78943F29" w14:textId="6A4802A0" w:rsidR="005D7333" w:rsidRPr="005D7333" w:rsidRDefault="00827353" w:rsidP="0056204B">
      <w:pPr>
        <w:pStyle w:val="3"/>
        <w:rPr>
          <w:rFonts w:hint="eastAsia"/>
        </w:rPr>
      </w:pPr>
      <w:r>
        <w:rPr>
          <w:rFonts w:hint="eastAsia"/>
        </w:rPr>
        <w:t>SAE模型占用显存</w:t>
      </w:r>
    </w:p>
    <w:p w14:paraId="3F2006D3" w14:textId="47460167" w:rsidR="00215FE7" w:rsidRDefault="005B7793" w:rsidP="0087531B">
      <w:pPr>
        <w:pStyle w:val="a9"/>
        <w:rPr>
          <w:rFonts w:hint="eastAsia"/>
        </w:rPr>
      </w:pPr>
      <w:r w:rsidRPr="005B7793">
        <w:rPr>
          <w:noProof/>
        </w:rPr>
        <w:drawing>
          <wp:inline distT="0" distB="0" distL="0" distR="0" wp14:anchorId="63B09DF0" wp14:editId="09A7F202">
            <wp:extent cx="3113396" cy="2122770"/>
            <wp:effectExtent l="0" t="0" r="0" b="0"/>
            <wp:docPr id="20395934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593438" name=""/>
                    <pic:cNvPicPr/>
                  </pic:nvPicPr>
                  <pic:blipFill>
                    <a:blip r:embed="rId14"/>
                    <a:stretch>
                      <a:fillRect/>
                    </a:stretch>
                  </pic:blipFill>
                  <pic:spPr>
                    <a:xfrm>
                      <a:off x="0" y="0"/>
                      <a:ext cx="3113396" cy="2122770"/>
                    </a:xfrm>
                    <a:prstGeom prst="rect">
                      <a:avLst/>
                    </a:prstGeom>
                  </pic:spPr>
                </pic:pic>
              </a:graphicData>
            </a:graphic>
          </wp:inline>
        </w:drawing>
      </w:r>
    </w:p>
    <w:p w14:paraId="36E075A7" w14:textId="65AD93FF" w:rsidR="005D7333" w:rsidRDefault="005D7333" w:rsidP="00215FE7">
      <w:pPr>
        <w:ind w:firstLine="480"/>
        <w:rPr>
          <w:rFonts w:hint="eastAsia"/>
        </w:rPr>
      </w:pPr>
      <w:r>
        <w:rPr>
          <w:rFonts w:hint="eastAsia"/>
        </w:rPr>
        <w:t>M=神经元数量，N=特征数量，F=数据精度</w:t>
      </w:r>
      <w:r w:rsidR="00AB510A">
        <w:rPr>
          <w:rFonts w:hint="eastAsia"/>
        </w:rPr>
        <w:t>。</w:t>
      </w:r>
    </w:p>
    <w:p w14:paraId="3B6AB782" w14:textId="2FF3606C" w:rsidR="00AB510A" w:rsidRDefault="00AB510A" w:rsidP="00215FE7">
      <w:pPr>
        <w:ind w:firstLine="480"/>
        <w:rPr>
          <w:rFonts w:hint="eastAsia"/>
        </w:rPr>
      </w:pPr>
      <w:r>
        <w:rPr>
          <w:rFonts w:hint="eastAsia"/>
        </w:rPr>
        <w:t>总的显存占用=(</w:t>
      </w:r>
      <w:r w:rsidRPr="00AB510A">
        <w:rPr>
          <w:rFonts w:hint="eastAsia"/>
        </w:rPr>
        <w:t>M * B * F + M * N * F * 2 + M * B * F + N * B * F + M * F + N * F</w:t>
      </w:r>
      <w:r>
        <w:rPr>
          <w:rFonts w:hint="eastAsia"/>
        </w:rPr>
        <w:t>)/(1024**3)GB</w:t>
      </w:r>
    </w:p>
    <w:p w14:paraId="03C39ACC" w14:textId="49D19741" w:rsidR="00EC210C" w:rsidRDefault="006A3FB3" w:rsidP="006A3FB3">
      <w:pPr>
        <w:ind w:firstLine="480"/>
        <w:rPr>
          <w:rFonts w:hint="eastAsia"/>
        </w:rPr>
      </w:pPr>
      <w:r>
        <w:rPr>
          <w:rFonts w:hint="eastAsia"/>
        </w:rPr>
        <w:t>之下表格为</w:t>
      </w:r>
      <w:r w:rsidR="00EC210C">
        <w:rPr>
          <w:rFonts w:hint="eastAsia"/>
        </w:rPr>
        <w:t>B=1024</w:t>
      </w:r>
      <w:r>
        <w:rPr>
          <w:rFonts w:hint="eastAsia"/>
        </w:rPr>
        <w:t>，</w:t>
      </w:r>
      <w:r w:rsidR="00EC210C">
        <w:rPr>
          <w:rFonts w:hint="eastAsia"/>
        </w:rPr>
        <w:t>F=4</w:t>
      </w:r>
      <w:r>
        <w:rPr>
          <w:rFonts w:hint="eastAsia"/>
        </w:rPr>
        <w:t>时的情况。</w:t>
      </w:r>
    </w:p>
    <w:tbl>
      <w:tblPr>
        <w:tblStyle w:val="a3"/>
        <w:tblW w:w="0" w:type="auto"/>
        <w:tblLook w:val="04A0" w:firstRow="1" w:lastRow="0" w:firstColumn="1" w:lastColumn="0" w:noHBand="0" w:noVBand="1"/>
      </w:tblPr>
      <w:tblGrid>
        <w:gridCol w:w="700"/>
        <w:gridCol w:w="1150"/>
        <w:gridCol w:w="1271"/>
        <w:gridCol w:w="1391"/>
        <w:gridCol w:w="1221"/>
        <w:gridCol w:w="1221"/>
        <w:gridCol w:w="1342"/>
      </w:tblGrid>
      <w:tr w:rsidR="00B829D9" w14:paraId="35C96E10" w14:textId="14069B8B" w:rsidTr="00B829D9">
        <w:tc>
          <w:tcPr>
            <w:tcW w:w="756" w:type="dxa"/>
          </w:tcPr>
          <w:p w14:paraId="695F5FA9" w14:textId="44B19F0C" w:rsidR="00B829D9" w:rsidRPr="003D0CC9" w:rsidRDefault="00B829D9" w:rsidP="003D0CC9">
            <w:pPr>
              <w:pStyle w:val="a7"/>
              <w:rPr>
                <w:rFonts w:hint="eastAsia"/>
              </w:rPr>
            </w:pPr>
            <w:r w:rsidRPr="003D0CC9">
              <w:rPr>
                <w:rFonts w:hint="eastAsia"/>
              </w:rPr>
              <w:t>M/N</w:t>
            </w:r>
          </w:p>
        </w:tc>
        <w:tc>
          <w:tcPr>
            <w:tcW w:w="1252" w:type="dxa"/>
          </w:tcPr>
          <w:p w14:paraId="6E4AD8CC" w14:textId="4B0EE37A" w:rsidR="00B829D9" w:rsidRPr="003D0CC9" w:rsidRDefault="00B829D9" w:rsidP="003D0CC9">
            <w:pPr>
              <w:pStyle w:val="a7"/>
              <w:rPr>
                <w:rFonts w:hint="eastAsia"/>
              </w:rPr>
            </w:pPr>
            <w:r w:rsidRPr="003D0CC9">
              <w:rPr>
                <w:rFonts w:hint="eastAsia"/>
              </w:rPr>
              <w:t>2**12(4K)</w:t>
            </w:r>
          </w:p>
        </w:tc>
        <w:tc>
          <w:tcPr>
            <w:tcW w:w="1421" w:type="dxa"/>
          </w:tcPr>
          <w:p w14:paraId="0AE5C85D" w14:textId="558065A6" w:rsidR="00B829D9" w:rsidRPr="003D0CC9" w:rsidRDefault="00B829D9" w:rsidP="003D0CC9">
            <w:pPr>
              <w:pStyle w:val="a7"/>
              <w:rPr>
                <w:rFonts w:hint="eastAsia"/>
              </w:rPr>
            </w:pPr>
            <w:r w:rsidRPr="003D0CC9">
              <w:rPr>
                <w:rFonts w:hint="eastAsia"/>
              </w:rPr>
              <w:t>2**15(32K)</w:t>
            </w:r>
          </w:p>
        </w:tc>
        <w:tc>
          <w:tcPr>
            <w:tcW w:w="1513" w:type="dxa"/>
          </w:tcPr>
          <w:p w14:paraId="2C4455D4" w14:textId="7BDC118C" w:rsidR="00B829D9" w:rsidRPr="003D0CC9" w:rsidRDefault="00B829D9" w:rsidP="003D0CC9">
            <w:pPr>
              <w:pStyle w:val="a7"/>
              <w:rPr>
                <w:rFonts w:hint="eastAsia"/>
              </w:rPr>
            </w:pPr>
            <w:r w:rsidRPr="003D0CC9">
              <w:rPr>
                <w:rFonts w:hint="eastAsia"/>
              </w:rPr>
              <w:t>2**17(131K)</w:t>
            </w:r>
          </w:p>
        </w:tc>
        <w:tc>
          <w:tcPr>
            <w:tcW w:w="1630" w:type="dxa"/>
          </w:tcPr>
          <w:p w14:paraId="549D68C7" w14:textId="2EFC7B28" w:rsidR="00B829D9" w:rsidRPr="003D0CC9" w:rsidRDefault="00B829D9" w:rsidP="003D0CC9">
            <w:pPr>
              <w:pStyle w:val="a7"/>
              <w:rPr>
                <w:rFonts w:hint="eastAsia"/>
              </w:rPr>
            </w:pPr>
            <w:r w:rsidRPr="003D0CC9">
              <w:rPr>
                <w:rFonts w:hint="eastAsia"/>
              </w:rPr>
              <w:t>2**20(1M)</w:t>
            </w:r>
          </w:p>
        </w:tc>
        <w:tc>
          <w:tcPr>
            <w:tcW w:w="862" w:type="dxa"/>
          </w:tcPr>
          <w:p w14:paraId="412E9455" w14:textId="3CAE8691" w:rsidR="00B829D9" w:rsidRPr="003D0CC9" w:rsidRDefault="00B829D9" w:rsidP="003D0CC9">
            <w:pPr>
              <w:pStyle w:val="a7"/>
              <w:rPr>
                <w:rFonts w:hint="eastAsia"/>
              </w:rPr>
            </w:pPr>
            <w:r w:rsidRPr="003D0CC9">
              <w:rPr>
                <w:rFonts w:hint="eastAsia"/>
              </w:rPr>
              <w:t>2**22(4M)</w:t>
            </w:r>
          </w:p>
        </w:tc>
        <w:tc>
          <w:tcPr>
            <w:tcW w:w="862" w:type="dxa"/>
          </w:tcPr>
          <w:p w14:paraId="5C89E2F5" w14:textId="4BAAB07C" w:rsidR="00B829D9" w:rsidRPr="003D0CC9" w:rsidRDefault="00B829D9" w:rsidP="003D0CC9">
            <w:pPr>
              <w:pStyle w:val="a7"/>
              <w:rPr>
                <w:rFonts w:hint="eastAsia"/>
              </w:rPr>
            </w:pPr>
            <w:r w:rsidRPr="003D0CC9">
              <w:rPr>
                <w:rFonts w:hint="eastAsia"/>
              </w:rPr>
              <w:t>2**25(34M)</w:t>
            </w:r>
          </w:p>
        </w:tc>
      </w:tr>
      <w:tr w:rsidR="00B829D9" w14:paraId="42E6450F" w14:textId="30D4CB70" w:rsidTr="00B829D9">
        <w:tc>
          <w:tcPr>
            <w:tcW w:w="756" w:type="dxa"/>
          </w:tcPr>
          <w:p w14:paraId="0B903881" w14:textId="30B56D90" w:rsidR="00B829D9" w:rsidRPr="003D0CC9" w:rsidRDefault="00B829D9" w:rsidP="003D0CC9">
            <w:pPr>
              <w:pStyle w:val="a7"/>
              <w:rPr>
                <w:rFonts w:hint="eastAsia"/>
              </w:rPr>
            </w:pPr>
            <w:r w:rsidRPr="003D0CC9">
              <w:rPr>
                <w:rFonts w:hint="eastAsia"/>
              </w:rPr>
              <w:t>512</w:t>
            </w:r>
          </w:p>
        </w:tc>
        <w:tc>
          <w:tcPr>
            <w:tcW w:w="1252" w:type="dxa"/>
            <w:shd w:val="clear" w:color="auto" w:fill="D9D9D9" w:themeFill="background1" w:themeFillShade="D9"/>
          </w:tcPr>
          <w:p w14:paraId="6F062828" w14:textId="21347BFA" w:rsidR="00B829D9" w:rsidRPr="003D0CC9" w:rsidRDefault="00B829D9" w:rsidP="003D0CC9">
            <w:pPr>
              <w:pStyle w:val="a7"/>
              <w:rPr>
                <w:rFonts w:hint="eastAsia"/>
              </w:rPr>
            </w:pPr>
            <w:r w:rsidRPr="003D0CC9">
              <w:rPr>
                <w:rFonts w:hint="eastAsia"/>
              </w:rPr>
              <w:t>0.03</w:t>
            </w:r>
          </w:p>
        </w:tc>
        <w:tc>
          <w:tcPr>
            <w:tcW w:w="1421" w:type="dxa"/>
            <w:shd w:val="clear" w:color="auto" w:fill="D9D9D9" w:themeFill="background1" w:themeFillShade="D9"/>
          </w:tcPr>
          <w:p w14:paraId="36D4546D" w14:textId="029261AC" w:rsidR="00B829D9" w:rsidRPr="003D0CC9" w:rsidRDefault="00B829D9" w:rsidP="003D0CC9">
            <w:pPr>
              <w:pStyle w:val="a7"/>
              <w:rPr>
                <w:rFonts w:hint="eastAsia"/>
              </w:rPr>
            </w:pPr>
            <w:r w:rsidRPr="003D0CC9">
              <w:rPr>
                <w:rFonts w:hint="eastAsia"/>
              </w:rPr>
              <w:t>0.25</w:t>
            </w:r>
          </w:p>
        </w:tc>
        <w:tc>
          <w:tcPr>
            <w:tcW w:w="1513" w:type="dxa"/>
            <w:shd w:val="clear" w:color="auto" w:fill="D9D9D9" w:themeFill="background1" w:themeFillShade="D9"/>
          </w:tcPr>
          <w:p w14:paraId="0AB7AFD8" w14:textId="3EBF5C2D" w:rsidR="00B829D9" w:rsidRPr="003D0CC9" w:rsidRDefault="00B829D9" w:rsidP="003D0CC9">
            <w:pPr>
              <w:pStyle w:val="a7"/>
              <w:rPr>
                <w:rFonts w:hint="eastAsia"/>
              </w:rPr>
            </w:pPr>
            <w:r w:rsidRPr="003D0CC9">
              <w:rPr>
                <w:rFonts w:hint="eastAsia"/>
              </w:rPr>
              <w:t>1.00</w:t>
            </w:r>
          </w:p>
        </w:tc>
        <w:tc>
          <w:tcPr>
            <w:tcW w:w="1630" w:type="dxa"/>
          </w:tcPr>
          <w:p w14:paraId="43E1A791" w14:textId="40DBCC71" w:rsidR="00B829D9" w:rsidRPr="003D0CC9" w:rsidRDefault="00B829D9" w:rsidP="003D0CC9">
            <w:pPr>
              <w:pStyle w:val="a7"/>
              <w:rPr>
                <w:rFonts w:hint="eastAsia"/>
              </w:rPr>
            </w:pPr>
            <w:r w:rsidRPr="003D0CC9">
              <w:rPr>
                <w:rFonts w:hint="eastAsia"/>
              </w:rPr>
              <w:t>8.00</w:t>
            </w:r>
          </w:p>
        </w:tc>
        <w:tc>
          <w:tcPr>
            <w:tcW w:w="862" w:type="dxa"/>
          </w:tcPr>
          <w:p w14:paraId="3B3DC5A6" w14:textId="77777777" w:rsidR="00B829D9" w:rsidRPr="003D0CC9" w:rsidRDefault="00B829D9" w:rsidP="003D0CC9">
            <w:pPr>
              <w:pStyle w:val="a7"/>
              <w:rPr>
                <w:rFonts w:hint="eastAsia"/>
              </w:rPr>
            </w:pPr>
          </w:p>
        </w:tc>
        <w:tc>
          <w:tcPr>
            <w:tcW w:w="862" w:type="dxa"/>
          </w:tcPr>
          <w:p w14:paraId="6E8D59E2" w14:textId="77777777" w:rsidR="00B829D9" w:rsidRPr="003D0CC9" w:rsidRDefault="00B829D9" w:rsidP="003D0CC9">
            <w:pPr>
              <w:pStyle w:val="a7"/>
              <w:rPr>
                <w:rFonts w:hint="eastAsia"/>
              </w:rPr>
            </w:pPr>
          </w:p>
        </w:tc>
      </w:tr>
      <w:tr w:rsidR="00B829D9" w14:paraId="0071094A" w14:textId="3FBE16E8" w:rsidTr="00B829D9">
        <w:tc>
          <w:tcPr>
            <w:tcW w:w="756" w:type="dxa"/>
          </w:tcPr>
          <w:p w14:paraId="16F4330F" w14:textId="1E8353BC" w:rsidR="00B829D9" w:rsidRPr="003D0CC9" w:rsidRDefault="00B829D9" w:rsidP="003D0CC9">
            <w:pPr>
              <w:pStyle w:val="a7"/>
              <w:rPr>
                <w:rFonts w:hint="eastAsia"/>
              </w:rPr>
            </w:pPr>
            <w:r w:rsidRPr="003D0CC9">
              <w:rPr>
                <w:rFonts w:hint="eastAsia"/>
              </w:rPr>
              <w:t>768</w:t>
            </w:r>
          </w:p>
        </w:tc>
        <w:tc>
          <w:tcPr>
            <w:tcW w:w="1252" w:type="dxa"/>
            <w:shd w:val="clear" w:color="auto" w:fill="FFFFFF" w:themeFill="background1"/>
          </w:tcPr>
          <w:p w14:paraId="52F8426B" w14:textId="3758E2E8" w:rsidR="00B829D9" w:rsidRPr="003D0CC9" w:rsidRDefault="00B829D9" w:rsidP="003D0CC9">
            <w:pPr>
              <w:pStyle w:val="a7"/>
              <w:rPr>
                <w:rFonts w:hint="eastAsia"/>
              </w:rPr>
            </w:pPr>
            <w:r w:rsidRPr="003D0CC9">
              <w:rPr>
                <w:rFonts w:hint="eastAsia"/>
              </w:rPr>
              <w:t>0.04</w:t>
            </w:r>
          </w:p>
        </w:tc>
        <w:tc>
          <w:tcPr>
            <w:tcW w:w="1421" w:type="dxa"/>
            <w:shd w:val="clear" w:color="auto" w:fill="D9D9D9" w:themeFill="background1" w:themeFillShade="D9"/>
          </w:tcPr>
          <w:p w14:paraId="31577B6D" w14:textId="6CB31049" w:rsidR="00B829D9" w:rsidRPr="003D0CC9" w:rsidRDefault="00B829D9" w:rsidP="003D0CC9">
            <w:pPr>
              <w:pStyle w:val="a7"/>
              <w:rPr>
                <w:rFonts w:hint="eastAsia"/>
              </w:rPr>
            </w:pPr>
            <w:r w:rsidRPr="003D0CC9">
              <w:rPr>
                <w:rFonts w:hint="eastAsia"/>
              </w:rPr>
              <w:t>0.31</w:t>
            </w:r>
          </w:p>
        </w:tc>
        <w:tc>
          <w:tcPr>
            <w:tcW w:w="1513" w:type="dxa"/>
            <w:shd w:val="clear" w:color="auto" w:fill="D9D9D9" w:themeFill="background1" w:themeFillShade="D9"/>
          </w:tcPr>
          <w:p w14:paraId="0426C830" w14:textId="70A4CD5F" w:rsidR="00B829D9" w:rsidRPr="003D0CC9" w:rsidRDefault="00B829D9" w:rsidP="003D0CC9">
            <w:pPr>
              <w:pStyle w:val="a7"/>
              <w:rPr>
                <w:rFonts w:hint="eastAsia"/>
              </w:rPr>
            </w:pPr>
            <w:r w:rsidRPr="003D0CC9">
              <w:rPr>
                <w:rFonts w:hint="eastAsia"/>
              </w:rPr>
              <w:t>1.25</w:t>
            </w:r>
          </w:p>
        </w:tc>
        <w:tc>
          <w:tcPr>
            <w:tcW w:w="1630" w:type="dxa"/>
          </w:tcPr>
          <w:p w14:paraId="5EDA86C4" w14:textId="3C76704D" w:rsidR="00B829D9" w:rsidRPr="003D0CC9" w:rsidRDefault="00B829D9" w:rsidP="003D0CC9">
            <w:pPr>
              <w:pStyle w:val="a7"/>
              <w:rPr>
                <w:rFonts w:hint="eastAsia"/>
              </w:rPr>
            </w:pPr>
            <w:r w:rsidRPr="003D0CC9">
              <w:rPr>
                <w:rFonts w:hint="eastAsia"/>
              </w:rPr>
              <w:t>10.00</w:t>
            </w:r>
          </w:p>
        </w:tc>
        <w:tc>
          <w:tcPr>
            <w:tcW w:w="862" w:type="dxa"/>
          </w:tcPr>
          <w:p w14:paraId="27C71979" w14:textId="4D61214D" w:rsidR="00B829D9" w:rsidRPr="003D0CC9" w:rsidRDefault="003D0CC9" w:rsidP="003D0CC9">
            <w:pPr>
              <w:pStyle w:val="a7"/>
              <w:rPr>
                <w:rFonts w:hint="eastAsia"/>
              </w:rPr>
            </w:pPr>
            <w:r w:rsidRPr="003D0CC9">
              <w:rPr>
                <w:rFonts w:hint="eastAsia"/>
              </w:rPr>
              <w:t>40.02</w:t>
            </w:r>
          </w:p>
        </w:tc>
        <w:tc>
          <w:tcPr>
            <w:tcW w:w="862" w:type="dxa"/>
          </w:tcPr>
          <w:p w14:paraId="7A819A05" w14:textId="5EB81105" w:rsidR="00B829D9" w:rsidRPr="003D0CC9" w:rsidRDefault="003D0CC9" w:rsidP="003D0CC9">
            <w:pPr>
              <w:pStyle w:val="a7"/>
              <w:rPr>
                <w:rFonts w:hint="eastAsia"/>
              </w:rPr>
            </w:pPr>
            <w:r w:rsidRPr="003D0CC9">
              <w:rPr>
                <w:rFonts w:hint="eastAsia"/>
              </w:rPr>
              <w:t>320.13</w:t>
            </w:r>
          </w:p>
        </w:tc>
      </w:tr>
      <w:tr w:rsidR="00B829D9" w14:paraId="61D22C74" w14:textId="58FEA68E" w:rsidTr="006970D3">
        <w:tc>
          <w:tcPr>
            <w:tcW w:w="756" w:type="dxa"/>
          </w:tcPr>
          <w:p w14:paraId="0B7E0792" w14:textId="3838B605" w:rsidR="00B829D9" w:rsidRPr="003D0CC9" w:rsidRDefault="00B829D9" w:rsidP="003D0CC9">
            <w:pPr>
              <w:pStyle w:val="a7"/>
              <w:rPr>
                <w:rFonts w:hint="eastAsia"/>
              </w:rPr>
            </w:pPr>
            <w:r w:rsidRPr="003D0CC9">
              <w:rPr>
                <w:rFonts w:hint="eastAsia"/>
              </w:rPr>
              <w:t>1024</w:t>
            </w:r>
          </w:p>
        </w:tc>
        <w:tc>
          <w:tcPr>
            <w:tcW w:w="1252" w:type="dxa"/>
          </w:tcPr>
          <w:p w14:paraId="6B8A1042" w14:textId="34AE771E" w:rsidR="00B829D9" w:rsidRPr="003D0CC9" w:rsidRDefault="00B829D9" w:rsidP="003D0CC9">
            <w:pPr>
              <w:pStyle w:val="a7"/>
              <w:rPr>
                <w:rFonts w:hint="eastAsia"/>
              </w:rPr>
            </w:pPr>
            <w:r w:rsidRPr="003D0CC9">
              <w:rPr>
                <w:rFonts w:hint="eastAsia"/>
              </w:rPr>
              <w:t>0.05</w:t>
            </w:r>
          </w:p>
        </w:tc>
        <w:tc>
          <w:tcPr>
            <w:tcW w:w="1421" w:type="dxa"/>
          </w:tcPr>
          <w:p w14:paraId="7CF51B8B" w14:textId="078C19FD" w:rsidR="00B829D9" w:rsidRPr="003D0CC9" w:rsidRDefault="00B829D9" w:rsidP="003D0CC9">
            <w:pPr>
              <w:pStyle w:val="a7"/>
              <w:rPr>
                <w:rFonts w:hint="eastAsia"/>
              </w:rPr>
            </w:pPr>
            <w:r w:rsidRPr="003D0CC9">
              <w:rPr>
                <w:rFonts w:hint="eastAsia"/>
              </w:rPr>
              <w:t>0.38</w:t>
            </w:r>
          </w:p>
        </w:tc>
        <w:tc>
          <w:tcPr>
            <w:tcW w:w="1513" w:type="dxa"/>
          </w:tcPr>
          <w:p w14:paraId="622E8EFB" w14:textId="3BC2B25C" w:rsidR="00B829D9" w:rsidRPr="003D0CC9" w:rsidRDefault="00B829D9" w:rsidP="003D0CC9">
            <w:pPr>
              <w:pStyle w:val="a7"/>
              <w:rPr>
                <w:rFonts w:hint="eastAsia"/>
              </w:rPr>
            </w:pPr>
            <w:r w:rsidRPr="003D0CC9">
              <w:rPr>
                <w:rFonts w:hint="eastAsia"/>
              </w:rPr>
              <w:t>1.50</w:t>
            </w:r>
          </w:p>
        </w:tc>
        <w:tc>
          <w:tcPr>
            <w:tcW w:w="1630" w:type="dxa"/>
            <w:shd w:val="clear" w:color="auto" w:fill="D9D9D9" w:themeFill="background1" w:themeFillShade="D9"/>
          </w:tcPr>
          <w:p w14:paraId="2F300F92" w14:textId="27FD002B" w:rsidR="00B829D9" w:rsidRPr="003D0CC9" w:rsidRDefault="00B829D9" w:rsidP="003D0CC9">
            <w:pPr>
              <w:pStyle w:val="a7"/>
              <w:rPr>
                <w:rFonts w:hint="eastAsia"/>
              </w:rPr>
            </w:pPr>
            <w:r w:rsidRPr="003D0CC9">
              <w:rPr>
                <w:rFonts w:hint="eastAsia"/>
              </w:rPr>
              <w:t>12.01</w:t>
            </w:r>
          </w:p>
        </w:tc>
        <w:tc>
          <w:tcPr>
            <w:tcW w:w="862" w:type="dxa"/>
            <w:shd w:val="clear" w:color="auto" w:fill="D9D9D9" w:themeFill="background1" w:themeFillShade="D9"/>
          </w:tcPr>
          <w:p w14:paraId="6ADB7D4B" w14:textId="08A05DE2" w:rsidR="00B829D9" w:rsidRPr="003D0CC9" w:rsidRDefault="003D0CC9" w:rsidP="003D0CC9">
            <w:pPr>
              <w:pStyle w:val="a7"/>
              <w:rPr>
                <w:rFonts w:hint="eastAsia"/>
              </w:rPr>
            </w:pPr>
            <w:r w:rsidRPr="003D0CC9">
              <w:rPr>
                <w:rFonts w:hint="eastAsia"/>
              </w:rPr>
              <w:t>48.02</w:t>
            </w:r>
          </w:p>
        </w:tc>
        <w:tc>
          <w:tcPr>
            <w:tcW w:w="862" w:type="dxa"/>
            <w:shd w:val="clear" w:color="auto" w:fill="D9D9D9" w:themeFill="background1" w:themeFillShade="D9"/>
          </w:tcPr>
          <w:p w14:paraId="3C486F6D" w14:textId="7FE7157E" w:rsidR="00B829D9" w:rsidRPr="003D0CC9" w:rsidRDefault="003D0CC9" w:rsidP="003D0CC9">
            <w:pPr>
              <w:pStyle w:val="a7"/>
              <w:rPr>
                <w:rFonts w:hint="eastAsia"/>
              </w:rPr>
            </w:pPr>
            <w:r w:rsidRPr="003D0CC9">
              <w:rPr>
                <w:rFonts w:hint="eastAsia"/>
              </w:rPr>
              <w:t>384.13</w:t>
            </w:r>
          </w:p>
        </w:tc>
      </w:tr>
      <w:tr w:rsidR="00B829D9" w14:paraId="28F48F33" w14:textId="41E77A45" w:rsidTr="00B829D9">
        <w:tc>
          <w:tcPr>
            <w:tcW w:w="756" w:type="dxa"/>
          </w:tcPr>
          <w:p w14:paraId="0AB33C04" w14:textId="4D6C0CBA" w:rsidR="00B829D9" w:rsidRPr="003D0CC9" w:rsidRDefault="00B829D9" w:rsidP="003D0CC9">
            <w:pPr>
              <w:pStyle w:val="a7"/>
              <w:rPr>
                <w:rFonts w:hint="eastAsia"/>
              </w:rPr>
            </w:pPr>
            <w:r w:rsidRPr="003D0CC9">
              <w:rPr>
                <w:rFonts w:hint="eastAsia"/>
              </w:rPr>
              <w:t>4096</w:t>
            </w:r>
          </w:p>
        </w:tc>
        <w:tc>
          <w:tcPr>
            <w:tcW w:w="1252" w:type="dxa"/>
          </w:tcPr>
          <w:p w14:paraId="241D09C6" w14:textId="55A82335" w:rsidR="00B829D9" w:rsidRPr="003D0CC9" w:rsidRDefault="00B829D9" w:rsidP="003D0CC9">
            <w:pPr>
              <w:pStyle w:val="a7"/>
              <w:rPr>
                <w:rFonts w:hint="eastAsia"/>
              </w:rPr>
            </w:pPr>
            <w:r w:rsidRPr="003D0CC9">
              <w:rPr>
                <w:rFonts w:hint="eastAsia"/>
              </w:rPr>
              <w:t>\</w:t>
            </w:r>
          </w:p>
        </w:tc>
        <w:tc>
          <w:tcPr>
            <w:tcW w:w="1421" w:type="dxa"/>
          </w:tcPr>
          <w:p w14:paraId="19122D3D" w14:textId="0699641F" w:rsidR="00B829D9" w:rsidRPr="003D0CC9" w:rsidRDefault="00B829D9" w:rsidP="003D0CC9">
            <w:pPr>
              <w:pStyle w:val="a7"/>
              <w:rPr>
                <w:rFonts w:hint="eastAsia"/>
              </w:rPr>
            </w:pPr>
            <w:r w:rsidRPr="003D0CC9">
              <w:rPr>
                <w:rFonts w:hint="eastAsia"/>
              </w:rPr>
              <w:t>1.15</w:t>
            </w:r>
          </w:p>
        </w:tc>
        <w:tc>
          <w:tcPr>
            <w:tcW w:w="1513" w:type="dxa"/>
          </w:tcPr>
          <w:p w14:paraId="695E3115" w14:textId="0153F3D9" w:rsidR="00B829D9" w:rsidRPr="003D0CC9" w:rsidRDefault="00B829D9" w:rsidP="003D0CC9">
            <w:pPr>
              <w:pStyle w:val="a7"/>
              <w:rPr>
                <w:rFonts w:hint="eastAsia"/>
              </w:rPr>
            </w:pPr>
            <w:r w:rsidRPr="003D0CC9">
              <w:rPr>
                <w:rFonts w:hint="eastAsia"/>
              </w:rPr>
              <w:t>4.53</w:t>
            </w:r>
          </w:p>
        </w:tc>
        <w:tc>
          <w:tcPr>
            <w:tcW w:w="1630" w:type="dxa"/>
          </w:tcPr>
          <w:p w14:paraId="5D8DEE1C" w14:textId="207710D4" w:rsidR="00B829D9" w:rsidRPr="003D0CC9" w:rsidRDefault="00B829D9" w:rsidP="003D0CC9">
            <w:pPr>
              <w:pStyle w:val="a7"/>
              <w:rPr>
                <w:rFonts w:hint="eastAsia"/>
              </w:rPr>
            </w:pPr>
            <w:r w:rsidRPr="003D0CC9">
              <w:rPr>
                <w:rFonts w:hint="eastAsia"/>
              </w:rPr>
              <w:t>36.03</w:t>
            </w:r>
          </w:p>
        </w:tc>
        <w:tc>
          <w:tcPr>
            <w:tcW w:w="862" w:type="dxa"/>
          </w:tcPr>
          <w:p w14:paraId="3D8D5E7F" w14:textId="6E734018" w:rsidR="00B829D9" w:rsidRPr="003D0CC9" w:rsidRDefault="003D0CC9" w:rsidP="003D0CC9">
            <w:pPr>
              <w:pStyle w:val="a7"/>
              <w:rPr>
                <w:rFonts w:hint="eastAsia"/>
              </w:rPr>
            </w:pPr>
            <w:r w:rsidRPr="003D0CC9">
              <w:rPr>
                <w:rFonts w:hint="eastAsia"/>
              </w:rPr>
              <w:t>144.04</w:t>
            </w:r>
          </w:p>
        </w:tc>
        <w:tc>
          <w:tcPr>
            <w:tcW w:w="862" w:type="dxa"/>
          </w:tcPr>
          <w:p w14:paraId="684A8274" w14:textId="38D5344F" w:rsidR="00B829D9" w:rsidRPr="003D0CC9" w:rsidRDefault="003D0CC9" w:rsidP="003D0CC9">
            <w:pPr>
              <w:pStyle w:val="a7"/>
              <w:rPr>
                <w:rFonts w:hint="eastAsia"/>
              </w:rPr>
            </w:pPr>
            <w:r w:rsidRPr="003D0CC9">
              <w:rPr>
                <w:rFonts w:hint="eastAsia"/>
              </w:rPr>
              <w:t>1152.15</w:t>
            </w:r>
          </w:p>
        </w:tc>
      </w:tr>
    </w:tbl>
    <w:p w14:paraId="378973D8" w14:textId="77777777" w:rsidR="00AB510A" w:rsidRPr="00AB510A" w:rsidRDefault="00AB510A" w:rsidP="00215FE7">
      <w:pPr>
        <w:ind w:firstLine="480"/>
        <w:rPr>
          <w:rFonts w:hint="eastAsia"/>
        </w:rPr>
      </w:pPr>
    </w:p>
    <w:p w14:paraId="1212F499" w14:textId="7C3E4BF3" w:rsidR="008819D9" w:rsidRDefault="00215FE7" w:rsidP="008819D9">
      <w:pPr>
        <w:pStyle w:val="3"/>
        <w:rPr>
          <w:rFonts w:hint="eastAsia"/>
        </w:rPr>
      </w:pPr>
      <w:r>
        <w:rPr>
          <w:rFonts w:hint="eastAsia"/>
        </w:rPr>
        <w:lastRenderedPageBreak/>
        <w:t>数据shuffle占用显存</w:t>
      </w:r>
    </w:p>
    <w:p w14:paraId="15C62389" w14:textId="20017BC7" w:rsidR="00C9542C" w:rsidRPr="00C9542C" w:rsidRDefault="00C9542C" w:rsidP="00C9542C">
      <w:pPr>
        <w:ind w:firstLine="480"/>
        <w:rPr>
          <w:rFonts w:hint="eastAsia"/>
        </w:rPr>
      </w:pPr>
      <w:proofErr w:type="spellStart"/>
      <w:r>
        <w:rPr>
          <w:rFonts w:hint="eastAsia"/>
        </w:rPr>
        <w:t>sae_lens</w:t>
      </w:r>
      <w:proofErr w:type="spellEnd"/>
      <w:r>
        <w:rPr>
          <w:rFonts w:hint="eastAsia"/>
        </w:rPr>
        <w:t>的shuffle机制，并不是对全部数据进行统一shuffle，而是分批载入的，二合一后分为二</w:t>
      </w:r>
    </w:p>
    <w:p w14:paraId="3324EA1E" w14:textId="4DBA9433" w:rsidR="009C542E" w:rsidRDefault="002C2A89" w:rsidP="009C542E">
      <w:pPr>
        <w:ind w:firstLine="480"/>
        <w:rPr>
          <w:rFonts w:hint="eastAsia"/>
        </w:rPr>
      </w:pPr>
      <w:proofErr w:type="spellStart"/>
      <w:r>
        <w:rPr>
          <w:rFonts w:hint="eastAsia"/>
        </w:rPr>
        <w:t>b</w:t>
      </w:r>
      <w:r w:rsidR="009C542E">
        <w:rPr>
          <w:rFonts w:hint="eastAsia"/>
        </w:rPr>
        <w:t>uffer_size</w:t>
      </w:r>
      <w:proofErr w:type="spellEnd"/>
      <w:r w:rsidR="009C542E">
        <w:rPr>
          <w:rFonts w:hint="eastAsia"/>
        </w:rPr>
        <w:t>=</w:t>
      </w:r>
      <w:proofErr w:type="spellStart"/>
      <w:r w:rsidR="009C542E" w:rsidRPr="009C542E">
        <w:rPr>
          <w:rFonts w:hint="eastAsia"/>
        </w:rPr>
        <w:t>store_batch_size_prompts</w:t>
      </w:r>
      <w:proofErr w:type="spellEnd"/>
      <w:r w:rsidR="009C542E" w:rsidRPr="009C542E">
        <w:rPr>
          <w:rFonts w:hint="eastAsia"/>
        </w:rPr>
        <w:t xml:space="preserve"> * </w:t>
      </w:r>
      <w:r w:rsidR="009C542E">
        <w:rPr>
          <w:rFonts w:hint="eastAsia"/>
        </w:rPr>
        <w:t>(</w:t>
      </w:r>
      <w:proofErr w:type="spellStart"/>
      <w:r w:rsidR="009C542E" w:rsidRPr="009C542E">
        <w:rPr>
          <w:rFonts w:hint="eastAsia"/>
        </w:rPr>
        <w:t>n_batches_in_buffer</w:t>
      </w:r>
      <w:proofErr w:type="spellEnd"/>
      <w:r w:rsidR="009C542E" w:rsidRPr="009C542E">
        <w:rPr>
          <w:rFonts w:hint="eastAsia"/>
        </w:rPr>
        <w:t xml:space="preserve"> / 2</w:t>
      </w:r>
      <w:r w:rsidR="009C542E">
        <w:rPr>
          <w:rFonts w:hint="eastAsia"/>
        </w:rPr>
        <w:t xml:space="preserve">) </w:t>
      </w:r>
      <w:r w:rsidR="009C542E" w:rsidRPr="009C542E">
        <w:rPr>
          <w:rFonts w:hint="eastAsia"/>
        </w:rPr>
        <w:t xml:space="preserve">* </w:t>
      </w:r>
      <w:proofErr w:type="spellStart"/>
      <w:r w:rsidR="009C542E" w:rsidRPr="009C542E">
        <w:rPr>
          <w:rFonts w:hint="eastAsia"/>
        </w:rPr>
        <w:t>context_size</w:t>
      </w:r>
      <w:proofErr w:type="spellEnd"/>
      <w:r w:rsidR="009F1FAA">
        <w:rPr>
          <w:rFonts w:hint="eastAsia"/>
        </w:rPr>
        <w:t xml:space="preserve"> * </w:t>
      </w:r>
      <w:proofErr w:type="spellStart"/>
      <w:r w:rsidR="009F1FAA">
        <w:rPr>
          <w:rFonts w:hint="eastAsia"/>
        </w:rPr>
        <w:t>d_</w:t>
      </w:r>
      <w:r w:rsidR="00D217EC">
        <w:rPr>
          <w:rFonts w:hint="eastAsia"/>
        </w:rPr>
        <w:t>model</w:t>
      </w:r>
      <w:proofErr w:type="spellEnd"/>
    </w:p>
    <w:p w14:paraId="2A46077C" w14:textId="55F812B3" w:rsidR="00374490" w:rsidRDefault="002C2A89" w:rsidP="009C542E">
      <w:pPr>
        <w:ind w:firstLine="480"/>
        <w:rPr>
          <w:rFonts w:hint="eastAsia"/>
        </w:rPr>
      </w:pPr>
      <w:proofErr w:type="spellStart"/>
      <w:r>
        <w:rPr>
          <w:rFonts w:hint="eastAsia"/>
        </w:rPr>
        <w:t>b</w:t>
      </w:r>
      <w:r w:rsidR="00374490">
        <w:rPr>
          <w:rFonts w:hint="eastAsia"/>
        </w:rPr>
        <w:t>uffer_count</w:t>
      </w:r>
      <w:proofErr w:type="spellEnd"/>
      <w:r w:rsidR="00374490">
        <w:rPr>
          <w:rFonts w:hint="eastAsia"/>
        </w:rPr>
        <w:t>=</w:t>
      </w:r>
      <w:r w:rsidR="00A22041">
        <w:rPr>
          <w:rFonts w:hint="eastAsia"/>
        </w:rPr>
        <w:t>9+5*2</w:t>
      </w:r>
      <w:r w:rsidR="00A070C1">
        <w:rPr>
          <w:rFonts w:hint="eastAsia"/>
        </w:rPr>
        <w:t>。</w:t>
      </w:r>
    </w:p>
    <w:p w14:paraId="278FE781" w14:textId="3149A206" w:rsidR="00BA7DA2" w:rsidRPr="00BA7DA2" w:rsidRDefault="00A22041" w:rsidP="00BA7DA2">
      <w:pPr>
        <w:ind w:firstLine="480"/>
        <w:rPr>
          <w:rFonts w:hint="eastAsia"/>
        </w:rPr>
      </w:pPr>
      <w:r>
        <w:rPr>
          <w:rFonts w:hint="eastAsia"/>
        </w:rPr>
        <w:t>总的显存占用=</w:t>
      </w:r>
      <w:proofErr w:type="spellStart"/>
      <w:r>
        <w:rPr>
          <w:rFonts w:hint="eastAsia"/>
        </w:rPr>
        <w:t>buffer_count</w:t>
      </w:r>
      <w:proofErr w:type="spellEnd"/>
      <w:r>
        <w:rPr>
          <w:rFonts w:hint="eastAsia"/>
        </w:rPr>
        <w:t xml:space="preserve"> * </w:t>
      </w:r>
      <w:proofErr w:type="spellStart"/>
      <w:r>
        <w:rPr>
          <w:rFonts w:hint="eastAsia"/>
        </w:rPr>
        <w:t>buffer_size</w:t>
      </w:r>
      <w:proofErr w:type="spellEnd"/>
    </w:p>
    <w:p w14:paraId="54BC545A" w14:textId="57FCD4D7" w:rsidR="00BA7DA2" w:rsidRDefault="00DA3605" w:rsidP="00BA7DA2">
      <w:pPr>
        <w:pStyle w:val="a9"/>
        <w:rPr>
          <w:rFonts w:hint="eastAsia"/>
        </w:rPr>
      </w:pPr>
      <w:r w:rsidRPr="00DA3605">
        <w:rPr>
          <w:noProof/>
        </w:rPr>
        <w:drawing>
          <wp:inline distT="0" distB="0" distL="0" distR="0" wp14:anchorId="0DAFEBF2" wp14:editId="59FC57C1">
            <wp:extent cx="5274310" cy="615315"/>
            <wp:effectExtent l="0" t="0" r="2540" b="0"/>
            <wp:docPr id="6802719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271979" name=""/>
                    <pic:cNvPicPr/>
                  </pic:nvPicPr>
                  <pic:blipFill>
                    <a:blip r:embed="rId15"/>
                    <a:stretch>
                      <a:fillRect/>
                    </a:stretch>
                  </pic:blipFill>
                  <pic:spPr>
                    <a:xfrm>
                      <a:off x="0" y="0"/>
                      <a:ext cx="5274310" cy="615315"/>
                    </a:xfrm>
                    <a:prstGeom prst="rect">
                      <a:avLst/>
                    </a:prstGeom>
                  </pic:spPr>
                </pic:pic>
              </a:graphicData>
            </a:graphic>
          </wp:inline>
        </w:drawing>
      </w:r>
    </w:p>
    <w:p w14:paraId="5C9359CF" w14:textId="6D1DAE03" w:rsidR="002F5E5F" w:rsidRDefault="00D345B8" w:rsidP="005A486A">
      <w:pPr>
        <w:pStyle w:val="a9"/>
        <w:rPr>
          <w:rFonts w:hint="eastAsia"/>
        </w:rPr>
      </w:pPr>
      <w:r w:rsidRPr="00D345B8">
        <w:rPr>
          <w:noProof/>
        </w:rPr>
        <w:drawing>
          <wp:inline distT="0" distB="0" distL="0" distR="0" wp14:anchorId="26A99690" wp14:editId="550EAFE2">
            <wp:extent cx="5274310" cy="732155"/>
            <wp:effectExtent l="0" t="0" r="2540" b="0"/>
            <wp:docPr id="9186158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615816" name=""/>
                    <pic:cNvPicPr/>
                  </pic:nvPicPr>
                  <pic:blipFill>
                    <a:blip r:embed="rId16"/>
                    <a:stretch>
                      <a:fillRect/>
                    </a:stretch>
                  </pic:blipFill>
                  <pic:spPr>
                    <a:xfrm>
                      <a:off x="0" y="0"/>
                      <a:ext cx="5274310" cy="732155"/>
                    </a:xfrm>
                    <a:prstGeom prst="rect">
                      <a:avLst/>
                    </a:prstGeom>
                  </pic:spPr>
                </pic:pic>
              </a:graphicData>
            </a:graphic>
          </wp:inline>
        </w:drawing>
      </w:r>
    </w:p>
    <w:p w14:paraId="5689FD94" w14:textId="77777777" w:rsidR="008819D9" w:rsidRDefault="008819D9" w:rsidP="005A486A">
      <w:pPr>
        <w:pStyle w:val="a9"/>
        <w:rPr>
          <w:rFonts w:hint="eastAsia"/>
        </w:rPr>
      </w:pPr>
    </w:p>
    <w:p w14:paraId="2EB63BDD" w14:textId="11C874B8" w:rsidR="00374490" w:rsidRDefault="00492BDB" w:rsidP="0056204B">
      <w:pPr>
        <w:pStyle w:val="3"/>
        <w:rPr>
          <w:rFonts w:hint="eastAsia"/>
        </w:rPr>
      </w:pPr>
      <w:r>
        <w:rPr>
          <w:rFonts w:hint="eastAsia"/>
        </w:rPr>
        <w:t>实际消耗</w:t>
      </w:r>
    </w:p>
    <w:p w14:paraId="2ABDB84C" w14:textId="625AB17B" w:rsidR="004841A5" w:rsidRPr="00443352" w:rsidRDefault="00443352" w:rsidP="004841A5">
      <w:pPr>
        <w:ind w:firstLine="480"/>
        <w:rPr>
          <w:rFonts w:hint="eastAsia"/>
        </w:rPr>
      </w:pPr>
      <w:proofErr w:type="spellStart"/>
      <w:r w:rsidRPr="00C9685A">
        <w:rPr>
          <w:rFonts w:hint="eastAsia"/>
        </w:rPr>
        <w:t>n_batches_in_buffer</w:t>
      </w:r>
      <w:proofErr w:type="spellEnd"/>
      <w:r>
        <w:rPr>
          <w:rFonts w:hint="eastAsia"/>
        </w:rPr>
        <w:t>简称为</w:t>
      </w:r>
      <w:proofErr w:type="spellStart"/>
      <w:r>
        <w:rPr>
          <w:rFonts w:hint="eastAsia"/>
        </w:rPr>
        <w:t>nbib</w:t>
      </w:r>
      <w:proofErr w:type="spellEnd"/>
      <w:r w:rsidR="001808E3">
        <w:rPr>
          <w:rFonts w:hint="eastAsia"/>
        </w:rPr>
        <w:t>，</w:t>
      </w:r>
      <w:proofErr w:type="spellStart"/>
      <w:r w:rsidR="00556C85" w:rsidRPr="00556C85">
        <w:rPr>
          <w:rFonts w:hint="eastAsia"/>
        </w:rPr>
        <w:t>expansion_factor</w:t>
      </w:r>
      <w:proofErr w:type="spellEnd"/>
      <w:r w:rsidR="001808E3">
        <w:rPr>
          <w:rFonts w:hint="eastAsia"/>
        </w:rPr>
        <w:t>简称为</w:t>
      </w:r>
      <w:proofErr w:type="spellStart"/>
      <w:r w:rsidR="00556C85">
        <w:rPr>
          <w:rFonts w:hint="eastAsia"/>
        </w:rPr>
        <w:t>ef</w:t>
      </w:r>
      <w:proofErr w:type="spellEnd"/>
    </w:p>
    <w:tbl>
      <w:tblPr>
        <w:tblStyle w:val="a3"/>
        <w:tblW w:w="8296" w:type="dxa"/>
        <w:tblLook w:val="04A0" w:firstRow="1" w:lastRow="0" w:firstColumn="1" w:lastColumn="0" w:noHBand="0" w:noVBand="1"/>
      </w:tblPr>
      <w:tblGrid>
        <w:gridCol w:w="1255"/>
        <w:gridCol w:w="839"/>
        <w:gridCol w:w="1093"/>
        <w:gridCol w:w="659"/>
        <w:gridCol w:w="787"/>
        <w:gridCol w:w="937"/>
        <w:gridCol w:w="1160"/>
        <w:gridCol w:w="785"/>
        <w:gridCol w:w="781"/>
      </w:tblGrid>
      <w:tr w:rsidR="004841A5" w:rsidRPr="00C9685A" w14:paraId="00696C62" w14:textId="77777777" w:rsidTr="004841A5">
        <w:trPr>
          <w:trHeight w:val="283"/>
        </w:trPr>
        <w:tc>
          <w:tcPr>
            <w:tcW w:w="1271" w:type="dxa"/>
            <w:noWrap/>
            <w:hideMark/>
          </w:tcPr>
          <w:p w14:paraId="0BD23C31" w14:textId="77777777" w:rsidR="00C9685A" w:rsidRPr="00C9685A" w:rsidRDefault="00C9685A" w:rsidP="004841A5">
            <w:pPr>
              <w:pStyle w:val="a7"/>
              <w:rPr>
                <w:rFonts w:hint="eastAsia"/>
              </w:rPr>
            </w:pPr>
            <w:r w:rsidRPr="00C9685A">
              <w:rPr>
                <w:rFonts w:hint="eastAsia"/>
              </w:rPr>
              <w:t>model</w:t>
            </w:r>
          </w:p>
        </w:tc>
        <w:tc>
          <w:tcPr>
            <w:tcW w:w="850" w:type="dxa"/>
            <w:noWrap/>
            <w:hideMark/>
          </w:tcPr>
          <w:p w14:paraId="1B5BE0A5" w14:textId="77777777" w:rsidR="00C9685A" w:rsidRPr="00C9685A" w:rsidRDefault="00C9685A" w:rsidP="004841A5">
            <w:pPr>
              <w:pStyle w:val="a7"/>
              <w:rPr>
                <w:rFonts w:hint="eastAsia"/>
              </w:rPr>
            </w:pPr>
            <w:r w:rsidRPr="00C9685A">
              <w:rPr>
                <w:rFonts w:hint="eastAsia"/>
              </w:rPr>
              <w:t>大小</w:t>
            </w:r>
          </w:p>
        </w:tc>
        <w:tc>
          <w:tcPr>
            <w:tcW w:w="1060" w:type="dxa"/>
            <w:noWrap/>
            <w:hideMark/>
          </w:tcPr>
          <w:p w14:paraId="2EC5E04D" w14:textId="77777777" w:rsidR="00C9685A" w:rsidRPr="00C9685A" w:rsidRDefault="00C9685A" w:rsidP="004841A5">
            <w:pPr>
              <w:pStyle w:val="a7"/>
              <w:rPr>
                <w:rFonts w:hint="eastAsia"/>
              </w:rPr>
            </w:pPr>
            <w:proofErr w:type="spellStart"/>
            <w:r w:rsidRPr="00C9685A">
              <w:rPr>
                <w:rFonts w:hint="eastAsia"/>
              </w:rPr>
              <w:t>d_model</w:t>
            </w:r>
            <w:proofErr w:type="spellEnd"/>
          </w:p>
        </w:tc>
        <w:tc>
          <w:tcPr>
            <w:tcW w:w="666" w:type="dxa"/>
            <w:noWrap/>
            <w:hideMark/>
          </w:tcPr>
          <w:p w14:paraId="783AB2F3" w14:textId="3F3D45AD" w:rsidR="00C9685A" w:rsidRPr="00C9685A" w:rsidRDefault="00556C85" w:rsidP="004841A5">
            <w:pPr>
              <w:pStyle w:val="a7"/>
              <w:rPr>
                <w:rFonts w:hint="eastAsia"/>
              </w:rPr>
            </w:pPr>
            <w:proofErr w:type="spellStart"/>
            <w:r>
              <w:rPr>
                <w:rFonts w:hint="eastAsia"/>
              </w:rPr>
              <w:t>ef</w:t>
            </w:r>
            <w:proofErr w:type="spellEnd"/>
          </w:p>
        </w:tc>
        <w:tc>
          <w:tcPr>
            <w:tcW w:w="797" w:type="dxa"/>
            <w:noWrap/>
            <w:hideMark/>
          </w:tcPr>
          <w:p w14:paraId="7EF01154" w14:textId="77777777" w:rsidR="00C9685A" w:rsidRPr="00C9685A" w:rsidRDefault="00C9685A" w:rsidP="004841A5">
            <w:pPr>
              <w:pStyle w:val="a7"/>
              <w:rPr>
                <w:rFonts w:hint="eastAsia"/>
              </w:rPr>
            </w:pPr>
            <w:r w:rsidRPr="00C9685A">
              <w:rPr>
                <w:rFonts w:hint="eastAsia"/>
              </w:rPr>
              <w:t>激活</w:t>
            </w:r>
          </w:p>
        </w:tc>
        <w:tc>
          <w:tcPr>
            <w:tcW w:w="949" w:type="dxa"/>
            <w:noWrap/>
            <w:hideMark/>
          </w:tcPr>
          <w:p w14:paraId="5AD5C9DC" w14:textId="77777777" w:rsidR="00C9685A" w:rsidRPr="00C9685A" w:rsidRDefault="00C9685A" w:rsidP="004841A5">
            <w:pPr>
              <w:pStyle w:val="a7"/>
              <w:rPr>
                <w:rFonts w:hint="eastAsia"/>
              </w:rPr>
            </w:pPr>
            <w:proofErr w:type="spellStart"/>
            <w:r w:rsidRPr="00C9685A">
              <w:rPr>
                <w:rFonts w:hint="eastAsia"/>
              </w:rPr>
              <w:t>dtype</w:t>
            </w:r>
            <w:proofErr w:type="spellEnd"/>
          </w:p>
        </w:tc>
        <w:tc>
          <w:tcPr>
            <w:tcW w:w="1117" w:type="dxa"/>
            <w:noWrap/>
            <w:hideMark/>
          </w:tcPr>
          <w:p w14:paraId="56ADF0FC" w14:textId="77777777" w:rsidR="00C9685A" w:rsidRPr="00C9685A" w:rsidRDefault="00C9685A" w:rsidP="004841A5">
            <w:pPr>
              <w:pStyle w:val="a7"/>
              <w:rPr>
                <w:rFonts w:hint="eastAsia"/>
              </w:rPr>
            </w:pPr>
            <w:proofErr w:type="spellStart"/>
            <w:r w:rsidRPr="00C9685A">
              <w:rPr>
                <w:rFonts w:hint="eastAsia"/>
              </w:rPr>
              <w:t>batchsize</w:t>
            </w:r>
            <w:proofErr w:type="spellEnd"/>
          </w:p>
        </w:tc>
        <w:tc>
          <w:tcPr>
            <w:tcW w:w="795" w:type="dxa"/>
            <w:noWrap/>
            <w:hideMark/>
          </w:tcPr>
          <w:p w14:paraId="6A02DB3F" w14:textId="25CD043A" w:rsidR="00C9685A" w:rsidRPr="00C9685A" w:rsidRDefault="000F291F" w:rsidP="004841A5">
            <w:pPr>
              <w:pStyle w:val="a7"/>
              <w:rPr>
                <w:rFonts w:hint="eastAsia"/>
              </w:rPr>
            </w:pPr>
            <w:proofErr w:type="spellStart"/>
            <w:r>
              <w:rPr>
                <w:rFonts w:hint="eastAsia"/>
              </w:rPr>
              <w:t>nbib</w:t>
            </w:r>
            <w:proofErr w:type="spellEnd"/>
          </w:p>
        </w:tc>
        <w:tc>
          <w:tcPr>
            <w:tcW w:w="791" w:type="dxa"/>
            <w:noWrap/>
            <w:hideMark/>
          </w:tcPr>
          <w:p w14:paraId="0AA1E8B7" w14:textId="77777777" w:rsidR="00C9685A" w:rsidRPr="00C9685A" w:rsidRDefault="00C9685A" w:rsidP="004841A5">
            <w:pPr>
              <w:pStyle w:val="a7"/>
              <w:rPr>
                <w:rFonts w:hint="eastAsia"/>
              </w:rPr>
            </w:pPr>
            <w:r w:rsidRPr="00C9685A">
              <w:rPr>
                <w:rFonts w:hint="eastAsia"/>
              </w:rPr>
              <w:t>GPU</w:t>
            </w:r>
          </w:p>
        </w:tc>
      </w:tr>
      <w:tr w:rsidR="004841A5" w:rsidRPr="00C9685A" w14:paraId="34E21BD1" w14:textId="77777777" w:rsidTr="004841A5">
        <w:trPr>
          <w:trHeight w:val="283"/>
        </w:trPr>
        <w:tc>
          <w:tcPr>
            <w:tcW w:w="1271" w:type="dxa"/>
            <w:vMerge w:val="restart"/>
            <w:noWrap/>
            <w:hideMark/>
          </w:tcPr>
          <w:p w14:paraId="676F8C0B" w14:textId="77777777" w:rsidR="009505BF" w:rsidRPr="000D2972" w:rsidRDefault="009505BF" w:rsidP="004841A5">
            <w:pPr>
              <w:pStyle w:val="a7"/>
              <w:rPr>
                <w:rFonts w:hint="eastAsia"/>
              </w:rPr>
            </w:pPr>
            <w:r w:rsidRPr="000D2972">
              <w:rPr>
                <w:rFonts w:hint="eastAsia"/>
              </w:rPr>
              <w:t>tiny-stories-1L-21M</w:t>
            </w:r>
          </w:p>
        </w:tc>
        <w:tc>
          <w:tcPr>
            <w:tcW w:w="850" w:type="dxa"/>
            <w:noWrap/>
            <w:hideMark/>
          </w:tcPr>
          <w:p w14:paraId="3D5C74CA" w14:textId="77777777" w:rsidR="009505BF" w:rsidRPr="00C9685A" w:rsidRDefault="009505BF" w:rsidP="004841A5">
            <w:pPr>
              <w:pStyle w:val="a7"/>
              <w:rPr>
                <w:rFonts w:hint="eastAsia"/>
              </w:rPr>
            </w:pPr>
            <w:r w:rsidRPr="00C9685A">
              <w:rPr>
                <w:rFonts w:hint="eastAsia"/>
              </w:rPr>
              <w:t>13M</w:t>
            </w:r>
          </w:p>
        </w:tc>
        <w:tc>
          <w:tcPr>
            <w:tcW w:w="1060" w:type="dxa"/>
            <w:noWrap/>
            <w:hideMark/>
          </w:tcPr>
          <w:p w14:paraId="1EF935BD" w14:textId="77777777" w:rsidR="009505BF" w:rsidRPr="00C9685A" w:rsidRDefault="009505BF" w:rsidP="004841A5">
            <w:pPr>
              <w:pStyle w:val="a7"/>
              <w:rPr>
                <w:rFonts w:hint="eastAsia"/>
              </w:rPr>
            </w:pPr>
            <w:r w:rsidRPr="00C9685A">
              <w:rPr>
                <w:rFonts w:hint="eastAsia"/>
              </w:rPr>
              <w:t>1024</w:t>
            </w:r>
          </w:p>
        </w:tc>
        <w:tc>
          <w:tcPr>
            <w:tcW w:w="666" w:type="dxa"/>
            <w:noWrap/>
            <w:hideMark/>
          </w:tcPr>
          <w:p w14:paraId="598F4AA8" w14:textId="77777777" w:rsidR="009505BF" w:rsidRPr="00C9685A" w:rsidRDefault="009505BF" w:rsidP="004841A5">
            <w:pPr>
              <w:pStyle w:val="a7"/>
              <w:rPr>
                <w:rFonts w:hint="eastAsia"/>
              </w:rPr>
            </w:pPr>
            <w:r w:rsidRPr="00C9685A">
              <w:rPr>
                <w:rFonts w:hint="eastAsia"/>
              </w:rPr>
              <w:t>16</w:t>
            </w:r>
          </w:p>
        </w:tc>
        <w:tc>
          <w:tcPr>
            <w:tcW w:w="797" w:type="dxa"/>
            <w:noWrap/>
            <w:hideMark/>
          </w:tcPr>
          <w:p w14:paraId="692FF54E" w14:textId="77777777" w:rsidR="009505BF" w:rsidRPr="00C9685A" w:rsidRDefault="009505BF" w:rsidP="004841A5">
            <w:pPr>
              <w:pStyle w:val="a7"/>
              <w:rPr>
                <w:rFonts w:hint="eastAsia"/>
              </w:rPr>
            </w:pPr>
            <w:proofErr w:type="spellStart"/>
            <w:r w:rsidRPr="00C9685A">
              <w:rPr>
                <w:rFonts w:hint="eastAsia"/>
              </w:rPr>
              <w:t>Relu</w:t>
            </w:r>
            <w:proofErr w:type="spellEnd"/>
          </w:p>
        </w:tc>
        <w:tc>
          <w:tcPr>
            <w:tcW w:w="949" w:type="dxa"/>
            <w:noWrap/>
            <w:hideMark/>
          </w:tcPr>
          <w:p w14:paraId="6FE2AF36" w14:textId="77777777" w:rsidR="009505BF" w:rsidRPr="00C9685A" w:rsidRDefault="009505BF" w:rsidP="004841A5">
            <w:pPr>
              <w:pStyle w:val="a7"/>
              <w:rPr>
                <w:rFonts w:hint="eastAsia"/>
              </w:rPr>
            </w:pPr>
            <w:r w:rsidRPr="00C9685A">
              <w:rPr>
                <w:rFonts w:hint="eastAsia"/>
              </w:rPr>
              <w:t>float32</w:t>
            </w:r>
          </w:p>
        </w:tc>
        <w:tc>
          <w:tcPr>
            <w:tcW w:w="1117" w:type="dxa"/>
            <w:noWrap/>
            <w:hideMark/>
          </w:tcPr>
          <w:p w14:paraId="6668B0D0" w14:textId="77777777" w:rsidR="009505BF" w:rsidRPr="00C9685A" w:rsidRDefault="009505BF" w:rsidP="004841A5">
            <w:pPr>
              <w:pStyle w:val="a7"/>
              <w:rPr>
                <w:rFonts w:hint="eastAsia"/>
              </w:rPr>
            </w:pPr>
            <w:r w:rsidRPr="00C9685A">
              <w:rPr>
                <w:rFonts w:hint="eastAsia"/>
              </w:rPr>
              <w:t>4096</w:t>
            </w:r>
          </w:p>
        </w:tc>
        <w:tc>
          <w:tcPr>
            <w:tcW w:w="795" w:type="dxa"/>
            <w:noWrap/>
            <w:hideMark/>
          </w:tcPr>
          <w:p w14:paraId="595401B0" w14:textId="77777777" w:rsidR="009505BF" w:rsidRPr="00C9685A" w:rsidRDefault="009505BF" w:rsidP="004841A5">
            <w:pPr>
              <w:pStyle w:val="a7"/>
              <w:rPr>
                <w:rFonts w:hint="eastAsia"/>
              </w:rPr>
            </w:pPr>
            <w:r w:rsidRPr="00C9685A">
              <w:rPr>
                <w:rFonts w:hint="eastAsia"/>
              </w:rPr>
              <w:t>64</w:t>
            </w:r>
          </w:p>
        </w:tc>
        <w:tc>
          <w:tcPr>
            <w:tcW w:w="791" w:type="dxa"/>
            <w:noWrap/>
            <w:hideMark/>
          </w:tcPr>
          <w:p w14:paraId="06D1ACE2" w14:textId="77777777" w:rsidR="009505BF" w:rsidRPr="00C9685A" w:rsidRDefault="009505BF" w:rsidP="004841A5">
            <w:pPr>
              <w:pStyle w:val="a7"/>
              <w:rPr>
                <w:rFonts w:hint="eastAsia"/>
              </w:rPr>
            </w:pPr>
            <w:r w:rsidRPr="00C9685A">
              <w:rPr>
                <w:rFonts w:hint="eastAsia"/>
              </w:rPr>
              <w:t>13.2</w:t>
            </w:r>
          </w:p>
        </w:tc>
      </w:tr>
      <w:tr w:rsidR="004841A5" w:rsidRPr="00C9685A" w14:paraId="143A67B6" w14:textId="77777777" w:rsidTr="004841A5">
        <w:trPr>
          <w:trHeight w:val="283"/>
        </w:trPr>
        <w:tc>
          <w:tcPr>
            <w:tcW w:w="1271" w:type="dxa"/>
            <w:vMerge/>
            <w:noWrap/>
            <w:hideMark/>
          </w:tcPr>
          <w:p w14:paraId="6151DFDD" w14:textId="77777777" w:rsidR="009505BF" w:rsidRPr="00C9685A" w:rsidRDefault="009505BF" w:rsidP="004841A5">
            <w:pPr>
              <w:pStyle w:val="a7"/>
              <w:rPr>
                <w:rFonts w:hint="eastAsia"/>
              </w:rPr>
            </w:pPr>
          </w:p>
        </w:tc>
        <w:tc>
          <w:tcPr>
            <w:tcW w:w="850" w:type="dxa"/>
            <w:noWrap/>
            <w:hideMark/>
          </w:tcPr>
          <w:p w14:paraId="1D06114E" w14:textId="77777777" w:rsidR="009505BF" w:rsidRPr="00C9685A" w:rsidRDefault="009505BF" w:rsidP="004841A5">
            <w:pPr>
              <w:pStyle w:val="a7"/>
              <w:rPr>
                <w:rFonts w:hint="eastAsia"/>
              </w:rPr>
            </w:pPr>
            <w:r w:rsidRPr="00C9685A">
              <w:rPr>
                <w:rFonts w:hint="eastAsia"/>
              </w:rPr>
              <w:t>13M</w:t>
            </w:r>
          </w:p>
        </w:tc>
        <w:tc>
          <w:tcPr>
            <w:tcW w:w="1060" w:type="dxa"/>
            <w:noWrap/>
            <w:hideMark/>
          </w:tcPr>
          <w:p w14:paraId="0CD2A605" w14:textId="77777777" w:rsidR="009505BF" w:rsidRPr="00C9685A" w:rsidRDefault="009505BF" w:rsidP="004841A5">
            <w:pPr>
              <w:pStyle w:val="a7"/>
              <w:rPr>
                <w:rFonts w:hint="eastAsia"/>
              </w:rPr>
            </w:pPr>
            <w:r w:rsidRPr="00C9685A">
              <w:rPr>
                <w:rFonts w:hint="eastAsia"/>
              </w:rPr>
              <w:t>1024</w:t>
            </w:r>
          </w:p>
        </w:tc>
        <w:tc>
          <w:tcPr>
            <w:tcW w:w="666" w:type="dxa"/>
            <w:noWrap/>
            <w:hideMark/>
          </w:tcPr>
          <w:p w14:paraId="0837C8A4" w14:textId="77777777" w:rsidR="009505BF" w:rsidRPr="00C9685A" w:rsidRDefault="009505BF" w:rsidP="004841A5">
            <w:pPr>
              <w:pStyle w:val="a7"/>
              <w:rPr>
                <w:rFonts w:hint="eastAsia"/>
              </w:rPr>
            </w:pPr>
            <w:r w:rsidRPr="00C9685A">
              <w:rPr>
                <w:rFonts w:hint="eastAsia"/>
              </w:rPr>
              <w:t>16</w:t>
            </w:r>
          </w:p>
        </w:tc>
        <w:tc>
          <w:tcPr>
            <w:tcW w:w="797" w:type="dxa"/>
            <w:noWrap/>
            <w:hideMark/>
          </w:tcPr>
          <w:p w14:paraId="5F18DF3E" w14:textId="77777777" w:rsidR="009505BF" w:rsidRPr="00C9685A" w:rsidRDefault="009505BF" w:rsidP="004841A5">
            <w:pPr>
              <w:pStyle w:val="a7"/>
              <w:rPr>
                <w:rFonts w:hint="eastAsia"/>
              </w:rPr>
            </w:pPr>
            <w:proofErr w:type="spellStart"/>
            <w:r w:rsidRPr="00C9685A">
              <w:rPr>
                <w:rFonts w:hint="eastAsia"/>
              </w:rPr>
              <w:t>topk</w:t>
            </w:r>
            <w:proofErr w:type="spellEnd"/>
          </w:p>
        </w:tc>
        <w:tc>
          <w:tcPr>
            <w:tcW w:w="949" w:type="dxa"/>
            <w:noWrap/>
            <w:hideMark/>
          </w:tcPr>
          <w:p w14:paraId="5839390B" w14:textId="77777777" w:rsidR="009505BF" w:rsidRPr="00C9685A" w:rsidRDefault="009505BF" w:rsidP="004841A5">
            <w:pPr>
              <w:pStyle w:val="a7"/>
              <w:rPr>
                <w:rFonts w:hint="eastAsia"/>
              </w:rPr>
            </w:pPr>
            <w:r w:rsidRPr="00C9685A">
              <w:rPr>
                <w:rFonts w:hint="eastAsia"/>
              </w:rPr>
              <w:t>float32</w:t>
            </w:r>
          </w:p>
        </w:tc>
        <w:tc>
          <w:tcPr>
            <w:tcW w:w="1117" w:type="dxa"/>
            <w:noWrap/>
            <w:hideMark/>
          </w:tcPr>
          <w:p w14:paraId="264E4DF0" w14:textId="77777777" w:rsidR="009505BF" w:rsidRPr="00C9685A" w:rsidRDefault="009505BF" w:rsidP="004841A5">
            <w:pPr>
              <w:pStyle w:val="a7"/>
              <w:rPr>
                <w:rFonts w:hint="eastAsia"/>
              </w:rPr>
            </w:pPr>
            <w:r w:rsidRPr="00C9685A">
              <w:rPr>
                <w:rFonts w:hint="eastAsia"/>
              </w:rPr>
              <w:t>4096</w:t>
            </w:r>
          </w:p>
        </w:tc>
        <w:tc>
          <w:tcPr>
            <w:tcW w:w="795" w:type="dxa"/>
            <w:noWrap/>
            <w:hideMark/>
          </w:tcPr>
          <w:p w14:paraId="2510BC18" w14:textId="77777777" w:rsidR="009505BF" w:rsidRPr="00C9685A" w:rsidRDefault="009505BF" w:rsidP="004841A5">
            <w:pPr>
              <w:pStyle w:val="a7"/>
              <w:rPr>
                <w:rFonts w:hint="eastAsia"/>
              </w:rPr>
            </w:pPr>
            <w:r w:rsidRPr="00C9685A">
              <w:rPr>
                <w:rFonts w:hint="eastAsia"/>
              </w:rPr>
              <w:t>64</w:t>
            </w:r>
          </w:p>
        </w:tc>
        <w:tc>
          <w:tcPr>
            <w:tcW w:w="791" w:type="dxa"/>
            <w:noWrap/>
            <w:hideMark/>
          </w:tcPr>
          <w:p w14:paraId="0E0C9846" w14:textId="77777777" w:rsidR="009505BF" w:rsidRPr="00C9685A" w:rsidRDefault="009505BF" w:rsidP="004841A5">
            <w:pPr>
              <w:pStyle w:val="a7"/>
              <w:rPr>
                <w:rFonts w:hint="eastAsia"/>
              </w:rPr>
            </w:pPr>
            <w:r w:rsidRPr="00C9685A">
              <w:rPr>
                <w:rFonts w:hint="eastAsia"/>
              </w:rPr>
              <w:t>13.6</w:t>
            </w:r>
          </w:p>
        </w:tc>
      </w:tr>
      <w:tr w:rsidR="004841A5" w:rsidRPr="00C9685A" w14:paraId="111D3CE1" w14:textId="77777777" w:rsidTr="004841A5">
        <w:trPr>
          <w:trHeight w:val="283"/>
        </w:trPr>
        <w:tc>
          <w:tcPr>
            <w:tcW w:w="1271" w:type="dxa"/>
            <w:vMerge/>
            <w:noWrap/>
            <w:hideMark/>
          </w:tcPr>
          <w:p w14:paraId="1FA96006" w14:textId="77777777" w:rsidR="009505BF" w:rsidRPr="00C9685A" w:rsidRDefault="009505BF" w:rsidP="004841A5">
            <w:pPr>
              <w:pStyle w:val="a7"/>
              <w:rPr>
                <w:rFonts w:hint="eastAsia"/>
              </w:rPr>
            </w:pPr>
          </w:p>
        </w:tc>
        <w:tc>
          <w:tcPr>
            <w:tcW w:w="850" w:type="dxa"/>
            <w:noWrap/>
            <w:hideMark/>
          </w:tcPr>
          <w:p w14:paraId="3FD594C8" w14:textId="77777777" w:rsidR="009505BF" w:rsidRPr="00C9685A" w:rsidRDefault="009505BF" w:rsidP="004841A5">
            <w:pPr>
              <w:pStyle w:val="a7"/>
              <w:rPr>
                <w:rFonts w:hint="eastAsia"/>
              </w:rPr>
            </w:pPr>
            <w:r w:rsidRPr="00C9685A">
              <w:rPr>
                <w:rFonts w:hint="eastAsia"/>
              </w:rPr>
              <w:t>13M</w:t>
            </w:r>
          </w:p>
        </w:tc>
        <w:tc>
          <w:tcPr>
            <w:tcW w:w="1060" w:type="dxa"/>
            <w:noWrap/>
            <w:hideMark/>
          </w:tcPr>
          <w:p w14:paraId="7FB984E2" w14:textId="77777777" w:rsidR="009505BF" w:rsidRPr="00C9685A" w:rsidRDefault="009505BF" w:rsidP="004841A5">
            <w:pPr>
              <w:pStyle w:val="a7"/>
              <w:rPr>
                <w:rFonts w:hint="eastAsia"/>
              </w:rPr>
            </w:pPr>
            <w:r w:rsidRPr="00C9685A">
              <w:rPr>
                <w:rFonts w:hint="eastAsia"/>
              </w:rPr>
              <w:t>1024</w:t>
            </w:r>
          </w:p>
        </w:tc>
        <w:tc>
          <w:tcPr>
            <w:tcW w:w="666" w:type="dxa"/>
            <w:noWrap/>
            <w:hideMark/>
          </w:tcPr>
          <w:p w14:paraId="0B2BD634" w14:textId="77777777" w:rsidR="009505BF" w:rsidRPr="00C9685A" w:rsidRDefault="009505BF" w:rsidP="004841A5">
            <w:pPr>
              <w:pStyle w:val="a7"/>
              <w:rPr>
                <w:rFonts w:hint="eastAsia"/>
              </w:rPr>
            </w:pPr>
            <w:r w:rsidRPr="00C9685A">
              <w:rPr>
                <w:rFonts w:hint="eastAsia"/>
              </w:rPr>
              <w:t>16</w:t>
            </w:r>
          </w:p>
        </w:tc>
        <w:tc>
          <w:tcPr>
            <w:tcW w:w="797" w:type="dxa"/>
            <w:noWrap/>
            <w:hideMark/>
          </w:tcPr>
          <w:p w14:paraId="2BC5455C" w14:textId="77777777" w:rsidR="009505BF" w:rsidRPr="00C9685A" w:rsidRDefault="009505BF" w:rsidP="004841A5">
            <w:pPr>
              <w:pStyle w:val="a7"/>
              <w:rPr>
                <w:rFonts w:hint="eastAsia"/>
              </w:rPr>
            </w:pPr>
            <w:proofErr w:type="spellStart"/>
            <w:r w:rsidRPr="00C9685A">
              <w:rPr>
                <w:rFonts w:hint="eastAsia"/>
              </w:rPr>
              <w:t>Relu</w:t>
            </w:r>
            <w:proofErr w:type="spellEnd"/>
          </w:p>
        </w:tc>
        <w:tc>
          <w:tcPr>
            <w:tcW w:w="949" w:type="dxa"/>
            <w:noWrap/>
            <w:hideMark/>
          </w:tcPr>
          <w:p w14:paraId="4A02A44D" w14:textId="77777777" w:rsidR="009505BF" w:rsidRPr="00C9685A" w:rsidRDefault="009505BF" w:rsidP="004841A5">
            <w:pPr>
              <w:pStyle w:val="a7"/>
              <w:rPr>
                <w:rFonts w:hint="eastAsia"/>
              </w:rPr>
            </w:pPr>
            <w:r w:rsidRPr="00C9685A">
              <w:rPr>
                <w:rFonts w:hint="eastAsia"/>
              </w:rPr>
              <w:t>float16</w:t>
            </w:r>
          </w:p>
        </w:tc>
        <w:tc>
          <w:tcPr>
            <w:tcW w:w="1117" w:type="dxa"/>
            <w:noWrap/>
            <w:hideMark/>
          </w:tcPr>
          <w:p w14:paraId="6265FB8E" w14:textId="77777777" w:rsidR="009505BF" w:rsidRPr="00C9685A" w:rsidRDefault="009505BF" w:rsidP="004841A5">
            <w:pPr>
              <w:pStyle w:val="a7"/>
              <w:rPr>
                <w:rFonts w:hint="eastAsia"/>
              </w:rPr>
            </w:pPr>
            <w:r w:rsidRPr="00C9685A">
              <w:rPr>
                <w:rFonts w:hint="eastAsia"/>
              </w:rPr>
              <w:t>4096</w:t>
            </w:r>
          </w:p>
        </w:tc>
        <w:tc>
          <w:tcPr>
            <w:tcW w:w="795" w:type="dxa"/>
            <w:noWrap/>
            <w:hideMark/>
          </w:tcPr>
          <w:p w14:paraId="7D7071C4" w14:textId="77777777" w:rsidR="009505BF" w:rsidRPr="00C9685A" w:rsidRDefault="009505BF" w:rsidP="004841A5">
            <w:pPr>
              <w:pStyle w:val="a7"/>
              <w:rPr>
                <w:rFonts w:hint="eastAsia"/>
              </w:rPr>
            </w:pPr>
            <w:r w:rsidRPr="00C9685A">
              <w:rPr>
                <w:rFonts w:hint="eastAsia"/>
              </w:rPr>
              <w:t>64</w:t>
            </w:r>
          </w:p>
        </w:tc>
        <w:tc>
          <w:tcPr>
            <w:tcW w:w="791" w:type="dxa"/>
            <w:noWrap/>
            <w:hideMark/>
          </w:tcPr>
          <w:p w14:paraId="5DC95DB8" w14:textId="77777777" w:rsidR="009505BF" w:rsidRPr="00C9685A" w:rsidRDefault="009505BF" w:rsidP="004841A5">
            <w:pPr>
              <w:pStyle w:val="a7"/>
              <w:rPr>
                <w:rFonts w:hint="eastAsia"/>
              </w:rPr>
            </w:pPr>
          </w:p>
        </w:tc>
      </w:tr>
      <w:tr w:rsidR="004841A5" w:rsidRPr="00C9685A" w14:paraId="47BCCD34" w14:textId="77777777" w:rsidTr="004841A5">
        <w:trPr>
          <w:trHeight w:val="283"/>
        </w:trPr>
        <w:tc>
          <w:tcPr>
            <w:tcW w:w="1271" w:type="dxa"/>
            <w:vMerge/>
            <w:noWrap/>
            <w:hideMark/>
          </w:tcPr>
          <w:p w14:paraId="29B53FD5" w14:textId="77777777" w:rsidR="009505BF" w:rsidRPr="00C9685A" w:rsidRDefault="009505BF" w:rsidP="004841A5">
            <w:pPr>
              <w:pStyle w:val="a7"/>
              <w:rPr>
                <w:rFonts w:hint="eastAsia"/>
              </w:rPr>
            </w:pPr>
          </w:p>
        </w:tc>
        <w:tc>
          <w:tcPr>
            <w:tcW w:w="850" w:type="dxa"/>
            <w:noWrap/>
            <w:hideMark/>
          </w:tcPr>
          <w:p w14:paraId="295E9BC8" w14:textId="77777777" w:rsidR="009505BF" w:rsidRPr="00C9685A" w:rsidRDefault="009505BF" w:rsidP="004841A5">
            <w:pPr>
              <w:pStyle w:val="a7"/>
              <w:rPr>
                <w:rFonts w:hint="eastAsia"/>
              </w:rPr>
            </w:pPr>
            <w:r w:rsidRPr="00C9685A">
              <w:rPr>
                <w:rFonts w:hint="eastAsia"/>
              </w:rPr>
              <w:t>13M</w:t>
            </w:r>
          </w:p>
        </w:tc>
        <w:tc>
          <w:tcPr>
            <w:tcW w:w="1060" w:type="dxa"/>
            <w:noWrap/>
            <w:hideMark/>
          </w:tcPr>
          <w:p w14:paraId="2D8B137C" w14:textId="77777777" w:rsidR="009505BF" w:rsidRPr="00C9685A" w:rsidRDefault="009505BF" w:rsidP="004841A5">
            <w:pPr>
              <w:pStyle w:val="a7"/>
              <w:rPr>
                <w:rFonts w:hint="eastAsia"/>
              </w:rPr>
            </w:pPr>
            <w:r w:rsidRPr="00C9685A">
              <w:rPr>
                <w:rFonts w:hint="eastAsia"/>
              </w:rPr>
              <w:t>1024</w:t>
            </w:r>
          </w:p>
        </w:tc>
        <w:tc>
          <w:tcPr>
            <w:tcW w:w="666" w:type="dxa"/>
            <w:noWrap/>
            <w:hideMark/>
          </w:tcPr>
          <w:p w14:paraId="4B774EFE" w14:textId="77777777" w:rsidR="009505BF" w:rsidRPr="00C9685A" w:rsidRDefault="009505BF" w:rsidP="004841A5">
            <w:pPr>
              <w:pStyle w:val="a7"/>
              <w:rPr>
                <w:rFonts w:hint="eastAsia"/>
              </w:rPr>
            </w:pPr>
            <w:r w:rsidRPr="00C9685A">
              <w:rPr>
                <w:rFonts w:hint="eastAsia"/>
              </w:rPr>
              <w:t>16</w:t>
            </w:r>
          </w:p>
        </w:tc>
        <w:tc>
          <w:tcPr>
            <w:tcW w:w="797" w:type="dxa"/>
            <w:noWrap/>
            <w:hideMark/>
          </w:tcPr>
          <w:p w14:paraId="3B1E4309" w14:textId="77777777" w:rsidR="009505BF" w:rsidRPr="00C9685A" w:rsidRDefault="009505BF" w:rsidP="004841A5">
            <w:pPr>
              <w:pStyle w:val="a7"/>
              <w:rPr>
                <w:rFonts w:hint="eastAsia"/>
              </w:rPr>
            </w:pPr>
            <w:proofErr w:type="spellStart"/>
            <w:r w:rsidRPr="00C9685A">
              <w:rPr>
                <w:rFonts w:hint="eastAsia"/>
              </w:rPr>
              <w:t>topk</w:t>
            </w:r>
            <w:proofErr w:type="spellEnd"/>
          </w:p>
        </w:tc>
        <w:tc>
          <w:tcPr>
            <w:tcW w:w="949" w:type="dxa"/>
            <w:noWrap/>
            <w:hideMark/>
          </w:tcPr>
          <w:p w14:paraId="12FE852B" w14:textId="77777777" w:rsidR="009505BF" w:rsidRPr="00C9685A" w:rsidRDefault="009505BF" w:rsidP="004841A5">
            <w:pPr>
              <w:pStyle w:val="a7"/>
              <w:rPr>
                <w:rFonts w:hint="eastAsia"/>
              </w:rPr>
            </w:pPr>
            <w:r w:rsidRPr="00C9685A">
              <w:rPr>
                <w:rFonts w:hint="eastAsia"/>
              </w:rPr>
              <w:t>float16</w:t>
            </w:r>
          </w:p>
        </w:tc>
        <w:tc>
          <w:tcPr>
            <w:tcW w:w="1117" w:type="dxa"/>
            <w:noWrap/>
            <w:hideMark/>
          </w:tcPr>
          <w:p w14:paraId="49476E61" w14:textId="77777777" w:rsidR="009505BF" w:rsidRPr="00C9685A" w:rsidRDefault="009505BF" w:rsidP="004841A5">
            <w:pPr>
              <w:pStyle w:val="a7"/>
              <w:rPr>
                <w:rFonts w:hint="eastAsia"/>
              </w:rPr>
            </w:pPr>
            <w:r w:rsidRPr="00C9685A">
              <w:rPr>
                <w:rFonts w:hint="eastAsia"/>
              </w:rPr>
              <w:t>4096</w:t>
            </w:r>
          </w:p>
        </w:tc>
        <w:tc>
          <w:tcPr>
            <w:tcW w:w="795" w:type="dxa"/>
            <w:noWrap/>
            <w:hideMark/>
          </w:tcPr>
          <w:p w14:paraId="54625C13" w14:textId="77777777" w:rsidR="009505BF" w:rsidRPr="00C9685A" w:rsidRDefault="009505BF" w:rsidP="004841A5">
            <w:pPr>
              <w:pStyle w:val="a7"/>
              <w:rPr>
                <w:rFonts w:hint="eastAsia"/>
              </w:rPr>
            </w:pPr>
            <w:r w:rsidRPr="00C9685A">
              <w:rPr>
                <w:rFonts w:hint="eastAsia"/>
              </w:rPr>
              <w:t>64</w:t>
            </w:r>
          </w:p>
        </w:tc>
        <w:tc>
          <w:tcPr>
            <w:tcW w:w="791" w:type="dxa"/>
            <w:noWrap/>
            <w:hideMark/>
          </w:tcPr>
          <w:p w14:paraId="5C7320C3" w14:textId="77777777" w:rsidR="009505BF" w:rsidRPr="00C9685A" w:rsidRDefault="009505BF" w:rsidP="004841A5">
            <w:pPr>
              <w:pStyle w:val="a7"/>
              <w:rPr>
                <w:rFonts w:hint="eastAsia"/>
              </w:rPr>
            </w:pPr>
            <w:r w:rsidRPr="00C9685A">
              <w:rPr>
                <w:rFonts w:hint="eastAsia"/>
              </w:rPr>
              <w:t>9.7</w:t>
            </w:r>
          </w:p>
        </w:tc>
      </w:tr>
      <w:tr w:rsidR="004841A5" w:rsidRPr="00C9685A" w14:paraId="14F7B240" w14:textId="77777777" w:rsidTr="004841A5">
        <w:trPr>
          <w:trHeight w:val="283"/>
        </w:trPr>
        <w:tc>
          <w:tcPr>
            <w:tcW w:w="1271" w:type="dxa"/>
            <w:vMerge/>
            <w:noWrap/>
            <w:hideMark/>
          </w:tcPr>
          <w:p w14:paraId="3119211A" w14:textId="77777777" w:rsidR="009505BF" w:rsidRPr="00C9685A" w:rsidRDefault="009505BF" w:rsidP="004841A5">
            <w:pPr>
              <w:pStyle w:val="a7"/>
              <w:rPr>
                <w:rFonts w:hint="eastAsia"/>
              </w:rPr>
            </w:pPr>
          </w:p>
        </w:tc>
        <w:tc>
          <w:tcPr>
            <w:tcW w:w="850" w:type="dxa"/>
            <w:noWrap/>
            <w:hideMark/>
          </w:tcPr>
          <w:p w14:paraId="2C17BACA" w14:textId="77777777" w:rsidR="009505BF" w:rsidRPr="00C9685A" w:rsidRDefault="009505BF" w:rsidP="004841A5">
            <w:pPr>
              <w:pStyle w:val="a7"/>
              <w:rPr>
                <w:rFonts w:hint="eastAsia"/>
              </w:rPr>
            </w:pPr>
            <w:r w:rsidRPr="00C9685A">
              <w:rPr>
                <w:rFonts w:hint="eastAsia"/>
              </w:rPr>
              <w:t>13M</w:t>
            </w:r>
          </w:p>
        </w:tc>
        <w:tc>
          <w:tcPr>
            <w:tcW w:w="1060" w:type="dxa"/>
            <w:noWrap/>
            <w:hideMark/>
          </w:tcPr>
          <w:p w14:paraId="256590C8" w14:textId="77777777" w:rsidR="009505BF" w:rsidRPr="00C9685A" w:rsidRDefault="009505BF" w:rsidP="004841A5">
            <w:pPr>
              <w:pStyle w:val="a7"/>
              <w:rPr>
                <w:rFonts w:hint="eastAsia"/>
              </w:rPr>
            </w:pPr>
            <w:r w:rsidRPr="00C9685A">
              <w:rPr>
                <w:rFonts w:hint="eastAsia"/>
              </w:rPr>
              <w:t>1024</w:t>
            </w:r>
          </w:p>
        </w:tc>
        <w:tc>
          <w:tcPr>
            <w:tcW w:w="666" w:type="dxa"/>
            <w:noWrap/>
            <w:hideMark/>
          </w:tcPr>
          <w:p w14:paraId="44700161" w14:textId="77777777" w:rsidR="009505BF" w:rsidRPr="00C9685A" w:rsidRDefault="009505BF" w:rsidP="004841A5">
            <w:pPr>
              <w:pStyle w:val="a7"/>
              <w:rPr>
                <w:rFonts w:hint="eastAsia"/>
              </w:rPr>
            </w:pPr>
            <w:r w:rsidRPr="00C9685A">
              <w:rPr>
                <w:rFonts w:hint="eastAsia"/>
              </w:rPr>
              <w:t>16</w:t>
            </w:r>
          </w:p>
        </w:tc>
        <w:tc>
          <w:tcPr>
            <w:tcW w:w="797" w:type="dxa"/>
            <w:noWrap/>
            <w:hideMark/>
          </w:tcPr>
          <w:p w14:paraId="17F1ACF9" w14:textId="77777777" w:rsidR="009505BF" w:rsidRPr="00C9685A" w:rsidRDefault="009505BF" w:rsidP="004841A5">
            <w:pPr>
              <w:pStyle w:val="a7"/>
              <w:rPr>
                <w:rFonts w:hint="eastAsia"/>
              </w:rPr>
            </w:pPr>
            <w:proofErr w:type="spellStart"/>
            <w:r w:rsidRPr="00C9685A">
              <w:rPr>
                <w:rFonts w:hint="eastAsia"/>
              </w:rPr>
              <w:t>topk</w:t>
            </w:r>
            <w:proofErr w:type="spellEnd"/>
          </w:p>
        </w:tc>
        <w:tc>
          <w:tcPr>
            <w:tcW w:w="949" w:type="dxa"/>
            <w:noWrap/>
            <w:hideMark/>
          </w:tcPr>
          <w:p w14:paraId="2D8591EB" w14:textId="77777777" w:rsidR="009505BF" w:rsidRPr="00C9685A" w:rsidRDefault="009505BF" w:rsidP="004841A5">
            <w:pPr>
              <w:pStyle w:val="a7"/>
              <w:rPr>
                <w:rFonts w:hint="eastAsia"/>
              </w:rPr>
            </w:pPr>
            <w:r w:rsidRPr="00C9685A">
              <w:rPr>
                <w:rFonts w:hint="eastAsia"/>
              </w:rPr>
              <w:t xml:space="preserve">float16 </w:t>
            </w:r>
            <w:r w:rsidRPr="00C9685A">
              <w:rPr>
                <w:rFonts w:hint="eastAsia"/>
              </w:rPr>
              <w:lastRenderedPageBreak/>
              <w:t>会导致loss变为nan</w:t>
            </w:r>
          </w:p>
        </w:tc>
        <w:tc>
          <w:tcPr>
            <w:tcW w:w="1117" w:type="dxa"/>
            <w:noWrap/>
            <w:hideMark/>
          </w:tcPr>
          <w:p w14:paraId="783BA674" w14:textId="77777777" w:rsidR="009505BF" w:rsidRPr="00C9685A" w:rsidRDefault="009505BF" w:rsidP="004841A5">
            <w:pPr>
              <w:pStyle w:val="a7"/>
              <w:rPr>
                <w:rFonts w:hint="eastAsia"/>
              </w:rPr>
            </w:pPr>
            <w:r w:rsidRPr="00C9685A">
              <w:rPr>
                <w:rFonts w:hint="eastAsia"/>
              </w:rPr>
              <w:lastRenderedPageBreak/>
              <w:t>1024</w:t>
            </w:r>
          </w:p>
        </w:tc>
        <w:tc>
          <w:tcPr>
            <w:tcW w:w="795" w:type="dxa"/>
            <w:noWrap/>
            <w:hideMark/>
          </w:tcPr>
          <w:p w14:paraId="236DB84A" w14:textId="77777777" w:rsidR="009505BF" w:rsidRPr="00C9685A" w:rsidRDefault="009505BF" w:rsidP="004841A5">
            <w:pPr>
              <w:pStyle w:val="a7"/>
              <w:rPr>
                <w:rFonts w:hint="eastAsia"/>
              </w:rPr>
            </w:pPr>
            <w:r w:rsidRPr="00C9685A">
              <w:rPr>
                <w:rFonts w:hint="eastAsia"/>
              </w:rPr>
              <w:t>64</w:t>
            </w:r>
          </w:p>
        </w:tc>
        <w:tc>
          <w:tcPr>
            <w:tcW w:w="791" w:type="dxa"/>
            <w:noWrap/>
            <w:hideMark/>
          </w:tcPr>
          <w:p w14:paraId="4343A402" w14:textId="77777777" w:rsidR="009505BF" w:rsidRPr="00C9685A" w:rsidRDefault="009505BF" w:rsidP="004841A5">
            <w:pPr>
              <w:pStyle w:val="a7"/>
              <w:rPr>
                <w:rFonts w:hint="eastAsia"/>
              </w:rPr>
            </w:pPr>
            <w:r w:rsidRPr="00C9685A">
              <w:rPr>
                <w:rFonts w:hint="eastAsia"/>
              </w:rPr>
              <w:t>9.8</w:t>
            </w:r>
          </w:p>
        </w:tc>
      </w:tr>
      <w:tr w:rsidR="004841A5" w:rsidRPr="00C9685A" w14:paraId="3116BB4A" w14:textId="77777777" w:rsidTr="004841A5">
        <w:trPr>
          <w:trHeight w:val="283"/>
        </w:trPr>
        <w:tc>
          <w:tcPr>
            <w:tcW w:w="1271" w:type="dxa"/>
            <w:vMerge/>
            <w:noWrap/>
            <w:hideMark/>
          </w:tcPr>
          <w:p w14:paraId="7D7E0CB3" w14:textId="77777777" w:rsidR="009505BF" w:rsidRPr="00C9685A" w:rsidRDefault="009505BF" w:rsidP="004841A5">
            <w:pPr>
              <w:pStyle w:val="a7"/>
              <w:rPr>
                <w:rFonts w:hint="eastAsia"/>
              </w:rPr>
            </w:pPr>
          </w:p>
        </w:tc>
        <w:tc>
          <w:tcPr>
            <w:tcW w:w="850" w:type="dxa"/>
            <w:noWrap/>
            <w:hideMark/>
          </w:tcPr>
          <w:p w14:paraId="67BA2BDB" w14:textId="77777777" w:rsidR="009505BF" w:rsidRPr="00C9685A" w:rsidRDefault="009505BF" w:rsidP="004841A5">
            <w:pPr>
              <w:pStyle w:val="a7"/>
              <w:rPr>
                <w:rFonts w:hint="eastAsia"/>
              </w:rPr>
            </w:pPr>
            <w:r w:rsidRPr="00C9685A">
              <w:rPr>
                <w:rFonts w:hint="eastAsia"/>
              </w:rPr>
              <w:t>13M</w:t>
            </w:r>
          </w:p>
        </w:tc>
        <w:tc>
          <w:tcPr>
            <w:tcW w:w="1060" w:type="dxa"/>
            <w:noWrap/>
            <w:hideMark/>
          </w:tcPr>
          <w:p w14:paraId="6C316213" w14:textId="77777777" w:rsidR="009505BF" w:rsidRPr="00C9685A" w:rsidRDefault="009505BF" w:rsidP="004841A5">
            <w:pPr>
              <w:pStyle w:val="a7"/>
              <w:rPr>
                <w:rFonts w:hint="eastAsia"/>
              </w:rPr>
            </w:pPr>
            <w:r w:rsidRPr="00C9685A">
              <w:rPr>
                <w:rFonts w:hint="eastAsia"/>
              </w:rPr>
              <w:t>1024</w:t>
            </w:r>
          </w:p>
        </w:tc>
        <w:tc>
          <w:tcPr>
            <w:tcW w:w="666" w:type="dxa"/>
            <w:noWrap/>
            <w:hideMark/>
          </w:tcPr>
          <w:p w14:paraId="3D8C53DC" w14:textId="77777777" w:rsidR="009505BF" w:rsidRPr="00C9685A" w:rsidRDefault="009505BF" w:rsidP="004841A5">
            <w:pPr>
              <w:pStyle w:val="a7"/>
              <w:rPr>
                <w:rFonts w:hint="eastAsia"/>
              </w:rPr>
            </w:pPr>
            <w:r w:rsidRPr="00C9685A">
              <w:rPr>
                <w:rFonts w:hint="eastAsia"/>
              </w:rPr>
              <w:t>16</w:t>
            </w:r>
          </w:p>
        </w:tc>
        <w:tc>
          <w:tcPr>
            <w:tcW w:w="797" w:type="dxa"/>
            <w:noWrap/>
            <w:hideMark/>
          </w:tcPr>
          <w:p w14:paraId="4B79FA8F" w14:textId="77777777" w:rsidR="009505BF" w:rsidRPr="00C9685A" w:rsidRDefault="009505BF" w:rsidP="004841A5">
            <w:pPr>
              <w:pStyle w:val="a7"/>
              <w:rPr>
                <w:rFonts w:hint="eastAsia"/>
              </w:rPr>
            </w:pPr>
            <w:proofErr w:type="spellStart"/>
            <w:r w:rsidRPr="00C9685A">
              <w:rPr>
                <w:rFonts w:hint="eastAsia"/>
              </w:rPr>
              <w:t>topk</w:t>
            </w:r>
            <w:proofErr w:type="spellEnd"/>
          </w:p>
        </w:tc>
        <w:tc>
          <w:tcPr>
            <w:tcW w:w="949" w:type="dxa"/>
            <w:noWrap/>
            <w:hideMark/>
          </w:tcPr>
          <w:p w14:paraId="218E1F69" w14:textId="77777777" w:rsidR="009505BF" w:rsidRPr="00C9685A" w:rsidRDefault="009505BF" w:rsidP="004841A5">
            <w:pPr>
              <w:pStyle w:val="a7"/>
              <w:rPr>
                <w:rFonts w:hint="eastAsia"/>
              </w:rPr>
            </w:pPr>
            <w:r w:rsidRPr="00C9685A">
              <w:rPr>
                <w:rFonts w:hint="eastAsia"/>
              </w:rPr>
              <w:t>float32</w:t>
            </w:r>
          </w:p>
        </w:tc>
        <w:tc>
          <w:tcPr>
            <w:tcW w:w="1117" w:type="dxa"/>
            <w:noWrap/>
            <w:hideMark/>
          </w:tcPr>
          <w:p w14:paraId="6457C25A" w14:textId="77777777" w:rsidR="009505BF" w:rsidRPr="00C9685A" w:rsidRDefault="009505BF" w:rsidP="004841A5">
            <w:pPr>
              <w:pStyle w:val="a7"/>
              <w:rPr>
                <w:rFonts w:hint="eastAsia"/>
              </w:rPr>
            </w:pPr>
            <w:r w:rsidRPr="00C9685A">
              <w:rPr>
                <w:rFonts w:hint="eastAsia"/>
              </w:rPr>
              <w:t>4096</w:t>
            </w:r>
          </w:p>
        </w:tc>
        <w:tc>
          <w:tcPr>
            <w:tcW w:w="795" w:type="dxa"/>
            <w:noWrap/>
            <w:hideMark/>
          </w:tcPr>
          <w:p w14:paraId="15C7F447" w14:textId="77777777" w:rsidR="009505BF" w:rsidRPr="00C9685A" w:rsidRDefault="009505BF" w:rsidP="004841A5">
            <w:pPr>
              <w:pStyle w:val="a7"/>
              <w:rPr>
                <w:rFonts w:hint="eastAsia"/>
              </w:rPr>
            </w:pPr>
            <w:r w:rsidRPr="00C9685A">
              <w:rPr>
                <w:rFonts w:hint="eastAsia"/>
              </w:rPr>
              <w:t>32</w:t>
            </w:r>
          </w:p>
        </w:tc>
        <w:tc>
          <w:tcPr>
            <w:tcW w:w="791" w:type="dxa"/>
            <w:noWrap/>
            <w:hideMark/>
          </w:tcPr>
          <w:p w14:paraId="32F30BC1" w14:textId="77777777" w:rsidR="009505BF" w:rsidRPr="00C9685A" w:rsidRDefault="009505BF" w:rsidP="004841A5">
            <w:pPr>
              <w:pStyle w:val="a7"/>
              <w:rPr>
                <w:rFonts w:hint="eastAsia"/>
              </w:rPr>
            </w:pPr>
            <w:r w:rsidRPr="00C9685A">
              <w:rPr>
                <w:rFonts w:hint="eastAsia"/>
              </w:rPr>
              <w:t>9.6</w:t>
            </w:r>
          </w:p>
        </w:tc>
      </w:tr>
      <w:tr w:rsidR="004841A5" w:rsidRPr="00C9685A" w14:paraId="3E8EAC7E" w14:textId="77777777" w:rsidTr="004841A5">
        <w:trPr>
          <w:trHeight w:val="283"/>
        </w:trPr>
        <w:tc>
          <w:tcPr>
            <w:tcW w:w="1271" w:type="dxa"/>
            <w:vMerge w:val="restart"/>
            <w:noWrap/>
            <w:hideMark/>
          </w:tcPr>
          <w:p w14:paraId="501BC6FF" w14:textId="77777777" w:rsidR="009505BF" w:rsidRPr="00C9685A" w:rsidRDefault="009505BF" w:rsidP="004841A5">
            <w:pPr>
              <w:pStyle w:val="a7"/>
              <w:rPr>
                <w:rFonts w:hint="eastAsia"/>
              </w:rPr>
            </w:pPr>
            <w:r w:rsidRPr="00C9685A">
              <w:rPr>
                <w:rFonts w:hint="eastAsia"/>
              </w:rPr>
              <w:t>gpt2-small</w:t>
            </w:r>
          </w:p>
        </w:tc>
        <w:tc>
          <w:tcPr>
            <w:tcW w:w="850" w:type="dxa"/>
            <w:noWrap/>
            <w:hideMark/>
          </w:tcPr>
          <w:p w14:paraId="54ADF88E" w14:textId="77777777" w:rsidR="009505BF" w:rsidRPr="00C9685A" w:rsidRDefault="009505BF" w:rsidP="004841A5">
            <w:pPr>
              <w:pStyle w:val="a7"/>
              <w:rPr>
                <w:rFonts w:hint="eastAsia"/>
              </w:rPr>
            </w:pPr>
            <w:r w:rsidRPr="00C9685A">
              <w:rPr>
                <w:rFonts w:hint="eastAsia"/>
              </w:rPr>
              <w:t>85M</w:t>
            </w:r>
          </w:p>
        </w:tc>
        <w:tc>
          <w:tcPr>
            <w:tcW w:w="1060" w:type="dxa"/>
            <w:noWrap/>
            <w:hideMark/>
          </w:tcPr>
          <w:p w14:paraId="31254A36" w14:textId="77777777" w:rsidR="009505BF" w:rsidRPr="00C9685A" w:rsidRDefault="009505BF" w:rsidP="004841A5">
            <w:pPr>
              <w:pStyle w:val="a7"/>
              <w:rPr>
                <w:rFonts w:hint="eastAsia"/>
              </w:rPr>
            </w:pPr>
            <w:r w:rsidRPr="00C9685A">
              <w:rPr>
                <w:rFonts w:hint="eastAsia"/>
              </w:rPr>
              <w:t>768</w:t>
            </w:r>
          </w:p>
        </w:tc>
        <w:tc>
          <w:tcPr>
            <w:tcW w:w="666" w:type="dxa"/>
            <w:noWrap/>
            <w:hideMark/>
          </w:tcPr>
          <w:p w14:paraId="7E9CBF4C" w14:textId="77777777" w:rsidR="009505BF" w:rsidRPr="00C9685A" w:rsidRDefault="009505BF" w:rsidP="004841A5">
            <w:pPr>
              <w:pStyle w:val="a7"/>
              <w:rPr>
                <w:rFonts w:hint="eastAsia"/>
              </w:rPr>
            </w:pPr>
            <w:r w:rsidRPr="00C9685A">
              <w:rPr>
                <w:rFonts w:hint="eastAsia"/>
              </w:rPr>
              <w:t>16</w:t>
            </w:r>
          </w:p>
        </w:tc>
        <w:tc>
          <w:tcPr>
            <w:tcW w:w="797" w:type="dxa"/>
            <w:noWrap/>
            <w:hideMark/>
          </w:tcPr>
          <w:p w14:paraId="5E63C3F6" w14:textId="77777777" w:rsidR="009505BF" w:rsidRPr="00C9685A" w:rsidRDefault="009505BF" w:rsidP="004841A5">
            <w:pPr>
              <w:pStyle w:val="a7"/>
              <w:rPr>
                <w:rFonts w:hint="eastAsia"/>
              </w:rPr>
            </w:pPr>
            <w:proofErr w:type="spellStart"/>
            <w:r w:rsidRPr="00C9685A">
              <w:rPr>
                <w:rFonts w:hint="eastAsia"/>
              </w:rPr>
              <w:t>topk</w:t>
            </w:r>
            <w:proofErr w:type="spellEnd"/>
          </w:p>
        </w:tc>
        <w:tc>
          <w:tcPr>
            <w:tcW w:w="949" w:type="dxa"/>
            <w:noWrap/>
            <w:hideMark/>
          </w:tcPr>
          <w:p w14:paraId="3461B03A" w14:textId="77777777" w:rsidR="009505BF" w:rsidRPr="00C9685A" w:rsidRDefault="009505BF" w:rsidP="004841A5">
            <w:pPr>
              <w:pStyle w:val="a7"/>
              <w:rPr>
                <w:rFonts w:hint="eastAsia"/>
              </w:rPr>
            </w:pPr>
            <w:r w:rsidRPr="00C9685A">
              <w:rPr>
                <w:rFonts w:hint="eastAsia"/>
              </w:rPr>
              <w:t>float32</w:t>
            </w:r>
          </w:p>
        </w:tc>
        <w:tc>
          <w:tcPr>
            <w:tcW w:w="1117" w:type="dxa"/>
            <w:noWrap/>
            <w:hideMark/>
          </w:tcPr>
          <w:p w14:paraId="22B25E37" w14:textId="77777777" w:rsidR="009505BF" w:rsidRPr="00C9685A" w:rsidRDefault="009505BF" w:rsidP="004841A5">
            <w:pPr>
              <w:pStyle w:val="a7"/>
              <w:rPr>
                <w:rFonts w:hint="eastAsia"/>
              </w:rPr>
            </w:pPr>
            <w:r w:rsidRPr="00C9685A">
              <w:rPr>
                <w:rFonts w:hint="eastAsia"/>
              </w:rPr>
              <w:t>4096</w:t>
            </w:r>
          </w:p>
        </w:tc>
        <w:tc>
          <w:tcPr>
            <w:tcW w:w="795" w:type="dxa"/>
            <w:noWrap/>
            <w:hideMark/>
          </w:tcPr>
          <w:p w14:paraId="2FD51FD9" w14:textId="77777777" w:rsidR="009505BF" w:rsidRPr="00C9685A" w:rsidRDefault="009505BF" w:rsidP="004841A5">
            <w:pPr>
              <w:pStyle w:val="a7"/>
              <w:rPr>
                <w:rFonts w:hint="eastAsia"/>
              </w:rPr>
            </w:pPr>
            <w:r w:rsidRPr="00C9685A">
              <w:rPr>
                <w:rFonts w:hint="eastAsia"/>
              </w:rPr>
              <w:t>64</w:t>
            </w:r>
          </w:p>
        </w:tc>
        <w:tc>
          <w:tcPr>
            <w:tcW w:w="791" w:type="dxa"/>
            <w:noWrap/>
            <w:hideMark/>
          </w:tcPr>
          <w:p w14:paraId="1E33A6B2" w14:textId="77777777" w:rsidR="009505BF" w:rsidRPr="00C9685A" w:rsidRDefault="009505BF" w:rsidP="004841A5">
            <w:pPr>
              <w:pStyle w:val="a7"/>
              <w:rPr>
                <w:rFonts w:hint="eastAsia"/>
              </w:rPr>
            </w:pPr>
            <w:r w:rsidRPr="00C9685A">
              <w:rPr>
                <w:rFonts w:hint="eastAsia"/>
              </w:rPr>
              <w:t>18.2</w:t>
            </w:r>
          </w:p>
        </w:tc>
      </w:tr>
      <w:tr w:rsidR="004841A5" w:rsidRPr="00C9685A" w14:paraId="030F19FE" w14:textId="77777777" w:rsidTr="004841A5">
        <w:trPr>
          <w:trHeight w:val="283"/>
        </w:trPr>
        <w:tc>
          <w:tcPr>
            <w:tcW w:w="1271" w:type="dxa"/>
            <w:vMerge/>
            <w:noWrap/>
            <w:hideMark/>
          </w:tcPr>
          <w:p w14:paraId="027C2F99" w14:textId="77777777" w:rsidR="009505BF" w:rsidRPr="00C9685A" w:rsidRDefault="009505BF" w:rsidP="004841A5">
            <w:pPr>
              <w:pStyle w:val="a7"/>
              <w:rPr>
                <w:rFonts w:hint="eastAsia"/>
              </w:rPr>
            </w:pPr>
          </w:p>
        </w:tc>
        <w:tc>
          <w:tcPr>
            <w:tcW w:w="850" w:type="dxa"/>
            <w:noWrap/>
            <w:hideMark/>
          </w:tcPr>
          <w:p w14:paraId="713AC18B" w14:textId="77777777" w:rsidR="009505BF" w:rsidRPr="00C9685A" w:rsidRDefault="009505BF" w:rsidP="004841A5">
            <w:pPr>
              <w:pStyle w:val="a7"/>
              <w:rPr>
                <w:rFonts w:hint="eastAsia"/>
              </w:rPr>
            </w:pPr>
            <w:r w:rsidRPr="00C9685A">
              <w:rPr>
                <w:rFonts w:hint="eastAsia"/>
              </w:rPr>
              <w:t>85M</w:t>
            </w:r>
          </w:p>
        </w:tc>
        <w:tc>
          <w:tcPr>
            <w:tcW w:w="1060" w:type="dxa"/>
            <w:noWrap/>
            <w:hideMark/>
          </w:tcPr>
          <w:p w14:paraId="761FDDD7" w14:textId="77777777" w:rsidR="009505BF" w:rsidRPr="00C9685A" w:rsidRDefault="009505BF" w:rsidP="004841A5">
            <w:pPr>
              <w:pStyle w:val="a7"/>
              <w:rPr>
                <w:rFonts w:hint="eastAsia"/>
              </w:rPr>
            </w:pPr>
            <w:r w:rsidRPr="00C9685A">
              <w:rPr>
                <w:rFonts w:hint="eastAsia"/>
              </w:rPr>
              <w:t>768</w:t>
            </w:r>
          </w:p>
        </w:tc>
        <w:tc>
          <w:tcPr>
            <w:tcW w:w="666" w:type="dxa"/>
            <w:noWrap/>
            <w:hideMark/>
          </w:tcPr>
          <w:p w14:paraId="3F8E8B0C" w14:textId="77777777" w:rsidR="009505BF" w:rsidRPr="00C9685A" w:rsidRDefault="009505BF" w:rsidP="004841A5">
            <w:pPr>
              <w:pStyle w:val="a7"/>
              <w:rPr>
                <w:rFonts w:hint="eastAsia"/>
              </w:rPr>
            </w:pPr>
            <w:r w:rsidRPr="00C9685A">
              <w:rPr>
                <w:rFonts w:hint="eastAsia"/>
              </w:rPr>
              <w:t>16</w:t>
            </w:r>
          </w:p>
        </w:tc>
        <w:tc>
          <w:tcPr>
            <w:tcW w:w="797" w:type="dxa"/>
            <w:noWrap/>
            <w:hideMark/>
          </w:tcPr>
          <w:p w14:paraId="5A7934A2" w14:textId="77777777" w:rsidR="009505BF" w:rsidRPr="00C9685A" w:rsidRDefault="009505BF" w:rsidP="004841A5">
            <w:pPr>
              <w:pStyle w:val="a7"/>
              <w:rPr>
                <w:rFonts w:hint="eastAsia"/>
              </w:rPr>
            </w:pPr>
            <w:proofErr w:type="spellStart"/>
            <w:r w:rsidRPr="00C9685A">
              <w:rPr>
                <w:rFonts w:hint="eastAsia"/>
              </w:rPr>
              <w:t>topk</w:t>
            </w:r>
            <w:proofErr w:type="spellEnd"/>
          </w:p>
        </w:tc>
        <w:tc>
          <w:tcPr>
            <w:tcW w:w="949" w:type="dxa"/>
            <w:noWrap/>
            <w:hideMark/>
          </w:tcPr>
          <w:p w14:paraId="76E50C8E" w14:textId="77777777" w:rsidR="009505BF" w:rsidRPr="00C9685A" w:rsidRDefault="009505BF" w:rsidP="004841A5">
            <w:pPr>
              <w:pStyle w:val="a7"/>
              <w:rPr>
                <w:rFonts w:hint="eastAsia"/>
              </w:rPr>
            </w:pPr>
            <w:r w:rsidRPr="00C9685A">
              <w:rPr>
                <w:rFonts w:hint="eastAsia"/>
              </w:rPr>
              <w:t>float32</w:t>
            </w:r>
          </w:p>
        </w:tc>
        <w:tc>
          <w:tcPr>
            <w:tcW w:w="1117" w:type="dxa"/>
            <w:noWrap/>
            <w:hideMark/>
          </w:tcPr>
          <w:p w14:paraId="4C1F9E65" w14:textId="77777777" w:rsidR="009505BF" w:rsidRPr="00C9685A" w:rsidRDefault="009505BF" w:rsidP="004841A5">
            <w:pPr>
              <w:pStyle w:val="a7"/>
              <w:rPr>
                <w:rFonts w:hint="eastAsia"/>
              </w:rPr>
            </w:pPr>
            <w:r w:rsidRPr="00C9685A">
              <w:rPr>
                <w:rFonts w:hint="eastAsia"/>
              </w:rPr>
              <w:t>4096</w:t>
            </w:r>
          </w:p>
        </w:tc>
        <w:tc>
          <w:tcPr>
            <w:tcW w:w="795" w:type="dxa"/>
            <w:noWrap/>
            <w:hideMark/>
          </w:tcPr>
          <w:p w14:paraId="740C5770" w14:textId="77777777" w:rsidR="009505BF" w:rsidRPr="00C9685A" w:rsidRDefault="009505BF" w:rsidP="004841A5">
            <w:pPr>
              <w:pStyle w:val="a7"/>
              <w:rPr>
                <w:rFonts w:hint="eastAsia"/>
              </w:rPr>
            </w:pPr>
            <w:r w:rsidRPr="00C9685A">
              <w:rPr>
                <w:rFonts w:hint="eastAsia"/>
              </w:rPr>
              <w:t>32</w:t>
            </w:r>
          </w:p>
        </w:tc>
        <w:tc>
          <w:tcPr>
            <w:tcW w:w="791" w:type="dxa"/>
            <w:noWrap/>
            <w:hideMark/>
          </w:tcPr>
          <w:p w14:paraId="18836039" w14:textId="77777777" w:rsidR="009505BF" w:rsidRPr="00C9685A" w:rsidRDefault="009505BF" w:rsidP="004841A5">
            <w:pPr>
              <w:pStyle w:val="a7"/>
              <w:rPr>
                <w:rFonts w:hint="eastAsia"/>
              </w:rPr>
            </w:pPr>
            <w:r w:rsidRPr="00C9685A">
              <w:rPr>
                <w:rFonts w:hint="eastAsia"/>
              </w:rPr>
              <w:t>14.1</w:t>
            </w:r>
          </w:p>
        </w:tc>
      </w:tr>
      <w:tr w:rsidR="004841A5" w:rsidRPr="00C9685A" w14:paraId="5B3C9A0D" w14:textId="77777777" w:rsidTr="004841A5">
        <w:trPr>
          <w:trHeight w:val="283"/>
        </w:trPr>
        <w:tc>
          <w:tcPr>
            <w:tcW w:w="1271" w:type="dxa"/>
            <w:vMerge/>
            <w:noWrap/>
            <w:hideMark/>
          </w:tcPr>
          <w:p w14:paraId="7564C9FC" w14:textId="77777777" w:rsidR="009505BF" w:rsidRPr="00C9685A" w:rsidRDefault="009505BF" w:rsidP="004841A5">
            <w:pPr>
              <w:pStyle w:val="a7"/>
              <w:rPr>
                <w:rFonts w:hint="eastAsia"/>
              </w:rPr>
            </w:pPr>
          </w:p>
        </w:tc>
        <w:tc>
          <w:tcPr>
            <w:tcW w:w="850" w:type="dxa"/>
            <w:noWrap/>
            <w:hideMark/>
          </w:tcPr>
          <w:p w14:paraId="36A5C8E7" w14:textId="77777777" w:rsidR="009505BF" w:rsidRPr="00C9685A" w:rsidRDefault="009505BF" w:rsidP="004841A5">
            <w:pPr>
              <w:pStyle w:val="a7"/>
              <w:rPr>
                <w:rFonts w:hint="eastAsia"/>
              </w:rPr>
            </w:pPr>
            <w:r w:rsidRPr="00C9685A">
              <w:rPr>
                <w:rFonts w:hint="eastAsia"/>
              </w:rPr>
              <w:t>85M</w:t>
            </w:r>
          </w:p>
        </w:tc>
        <w:tc>
          <w:tcPr>
            <w:tcW w:w="1060" w:type="dxa"/>
            <w:noWrap/>
            <w:hideMark/>
          </w:tcPr>
          <w:p w14:paraId="1119162B" w14:textId="77777777" w:rsidR="009505BF" w:rsidRPr="00C9685A" w:rsidRDefault="009505BF" w:rsidP="004841A5">
            <w:pPr>
              <w:pStyle w:val="a7"/>
              <w:rPr>
                <w:rFonts w:hint="eastAsia"/>
              </w:rPr>
            </w:pPr>
            <w:r w:rsidRPr="00C9685A">
              <w:rPr>
                <w:rFonts w:hint="eastAsia"/>
              </w:rPr>
              <w:t>768</w:t>
            </w:r>
          </w:p>
        </w:tc>
        <w:tc>
          <w:tcPr>
            <w:tcW w:w="666" w:type="dxa"/>
            <w:noWrap/>
            <w:hideMark/>
          </w:tcPr>
          <w:p w14:paraId="0A7437B5" w14:textId="77777777" w:rsidR="009505BF" w:rsidRPr="00C9685A" w:rsidRDefault="009505BF" w:rsidP="004841A5">
            <w:pPr>
              <w:pStyle w:val="a7"/>
              <w:rPr>
                <w:rFonts w:hint="eastAsia"/>
              </w:rPr>
            </w:pPr>
            <w:r w:rsidRPr="00C9685A">
              <w:rPr>
                <w:rFonts w:hint="eastAsia"/>
              </w:rPr>
              <w:t>16</w:t>
            </w:r>
          </w:p>
        </w:tc>
        <w:tc>
          <w:tcPr>
            <w:tcW w:w="797" w:type="dxa"/>
            <w:noWrap/>
            <w:hideMark/>
          </w:tcPr>
          <w:p w14:paraId="2789C431" w14:textId="77777777" w:rsidR="009505BF" w:rsidRPr="00C9685A" w:rsidRDefault="009505BF" w:rsidP="004841A5">
            <w:pPr>
              <w:pStyle w:val="a7"/>
              <w:rPr>
                <w:rFonts w:hint="eastAsia"/>
              </w:rPr>
            </w:pPr>
            <w:proofErr w:type="spellStart"/>
            <w:r w:rsidRPr="00C9685A">
              <w:rPr>
                <w:rFonts w:hint="eastAsia"/>
              </w:rPr>
              <w:t>topk</w:t>
            </w:r>
            <w:proofErr w:type="spellEnd"/>
          </w:p>
        </w:tc>
        <w:tc>
          <w:tcPr>
            <w:tcW w:w="949" w:type="dxa"/>
            <w:noWrap/>
            <w:hideMark/>
          </w:tcPr>
          <w:p w14:paraId="6B38506F" w14:textId="77777777" w:rsidR="009505BF" w:rsidRPr="00C9685A" w:rsidRDefault="009505BF" w:rsidP="004841A5">
            <w:pPr>
              <w:pStyle w:val="a7"/>
              <w:rPr>
                <w:rFonts w:hint="eastAsia"/>
              </w:rPr>
            </w:pPr>
            <w:r w:rsidRPr="00C9685A">
              <w:rPr>
                <w:rFonts w:hint="eastAsia"/>
              </w:rPr>
              <w:t>float32</w:t>
            </w:r>
          </w:p>
        </w:tc>
        <w:tc>
          <w:tcPr>
            <w:tcW w:w="1117" w:type="dxa"/>
            <w:noWrap/>
            <w:hideMark/>
          </w:tcPr>
          <w:p w14:paraId="6A729AD9" w14:textId="77777777" w:rsidR="009505BF" w:rsidRPr="00C9685A" w:rsidRDefault="009505BF" w:rsidP="004841A5">
            <w:pPr>
              <w:pStyle w:val="a7"/>
              <w:rPr>
                <w:rFonts w:hint="eastAsia"/>
              </w:rPr>
            </w:pPr>
            <w:r w:rsidRPr="00C9685A">
              <w:rPr>
                <w:rFonts w:hint="eastAsia"/>
              </w:rPr>
              <w:t>1024</w:t>
            </w:r>
          </w:p>
        </w:tc>
        <w:tc>
          <w:tcPr>
            <w:tcW w:w="795" w:type="dxa"/>
            <w:noWrap/>
            <w:hideMark/>
          </w:tcPr>
          <w:p w14:paraId="49AB5FA8" w14:textId="77777777" w:rsidR="009505BF" w:rsidRPr="00C9685A" w:rsidRDefault="009505BF" w:rsidP="004841A5">
            <w:pPr>
              <w:pStyle w:val="a7"/>
              <w:rPr>
                <w:rFonts w:hint="eastAsia"/>
              </w:rPr>
            </w:pPr>
            <w:r w:rsidRPr="00C9685A">
              <w:rPr>
                <w:rFonts w:hint="eastAsia"/>
              </w:rPr>
              <w:t>64</w:t>
            </w:r>
          </w:p>
        </w:tc>
        <w:tc>
          <w:tcPr>
            <w:tcW w:w="791" w:type="dxa"/>
            <w:noWrap/>
            <w:hideMark/>
          </w:tcPr>
          <w:p w14:paraId="4E818E4A" w14:textId="77777777" w:rsidR="009505BF" w:rsidRPr="00C9685A" w:rsidRDefault="009505BF" w:rsidP="004841A5">
            <w:pPr>
              <w:pStyle w:val="a7"/>
              <w:rPr>
                <w:rFonts w:hint="eastAsia"/>
              </w:rPr>
            </w:pPr>
            <w:r w:rsidRPr="00C9685A">
              <w:rPr>
                <w:rFonts w:hint="eastAsia"/>
              </w:rPr>
              <w:t>18.3</w:t>
            </w:r>
          </w:p>
        </w:tc>
      </w:tr>
    </w:tbl>
    <w:p w14:paraId="3626C4C3" w14:textId="32306AF9" w:rsidR="00297C51" w:rsidRPr="00297C51" w:rsidRDefault="001D7B64" w:rsidP="00101185">
      <w:pPr>
        <w:pStyle w:val="2"/>
        <w:rPr>
          <w:rFonts w:hint="eastAsia"/>
        </w:rPr>
      </w:pPr>
      <w:r>
        <w:rPr>
          <w:rFonts w:hint="eastAsia"/>
        </w:rPr>
        <w:t>SAE的变体</w:t>
      </w:r>
    </w:p>
    <w:p w14:paraId="18FDF64E" w14:textId="7CBAB4C8" w:rsidR="003226A9" w:rsidRPr="003226A9" w:rsidRDefault="001D7B64" w:rsidP="00BC36B8">
      <w:pPr>
        <w:pStyle w:val="3"/>
        <w:rPr>
          <w:rFonts w:hint="eastAsia"/>
        </w:rPr>
      </w:pPr>
      <w:r>
        <w:rPr>
          <w:rFonts w:hint="eastAsia"/>
        </w:rPr>
        <w:t>gated SAE</w:t>
      </w:r>
    </w:p>
    <w:p w14:paraId="2299CED1" w14:textId="5CA55E9C" w:rsidR="001D7B64" w:rsidRPr="001D7B64" w:rsidRDefault="001D7B64" w:rsidP="001D7B64">
      <w:pPr>
        <w:pStyle w:val="3"/>
        <w:rPr>
          <w:rFonts w:hint="eastAsia"/>
        </w:rPr>
      </w:pPr>
      <w:proofErr w:type="spellStart"/>
      <w:r>
        <w:rPr>
          <w:rFonts w:hint="eastAsia"/>
        </w:rPr>
        <w:t>TopK</w:t>
      </w:r>
      <w:proofErr w:type="spellEnd"/>
      <w:r>
        <w:rPr>
          <w:rFonts w:hint="eastAsia"/>
        </w:rPr>
        <w:t xml:space="preserve"> SAE</w:t>
      </w:r>
    </w:p>
    <w:p w14:paraId="5CFA45B4" w14:textId="2A5D38CA" w:rsidR="00AF2A4A" w:rsidRDefault="00DA03EE" w:rsidP="00FD1A99">
      <w:pPr>
        <w:pStyle w:val="2"/>
        <w:rPr>
          <w:rFonts w:hint="eastAsia"/>
        </w:rPr>
      </w:pPr>
      <w:r>
        <w:rPr>
          <w:rFonts w:hint="eastAsia"/>
        </w:rPr>
        <w:t>SAE</w:t>
      </w:r>
      <w:r w:rsidR="00AF2A4A">
        <w:rPr>
          <w:rFonts w:hint="eastAsia"/>
        </w:rPr>
        <w:t>评价</w:t>
      </w:r>
      <w:r>
        <w:rPr>
          <w:rFonts w:hint="eastAsia"/>
        </w:rPr>
        <w:t>指标分析</w:t>
      </w:r>
    </w:p>
    <w:p w14:paraId="050998B4" w14:textId="11D91688" w:rsidR="00D94CF6" w:rsidRDefault="00D94CF6" w:rsidP="00716E23">
      <w:pPr>
        <w:ind w:firstLineChars="83" w:firstLine="199"/>
        <w:rPr>
          <w:rFonts w:hint="eastAsia"/>
        </w:rPr>
      </w:pPr>
      <w:r w:rsidRPr="00D94CF6">
        <w:rPr>
          <w:rFonts w:hint="eastAsia"/>
        </w:rPr>
        <w:t>如何评估SAE，目前存在L0和Loss Recovered两个指标 。L0是SAE编码中非零元素的平均数。Loss Recovered是用重建的激活替换GPT或者其他大模型的原始激活并测量不完美重建的额外损失。这两个指标之间通常存在跷跷板效应，需要进行权衡。毕竟SAE会选择降低重建精度以增加稀疏性。</w:t>
      </w:r>
    </w:p>
    <w:p w14:paraId="0013A120" w14:textId="6808E2E2" w:rsidR="00B57B51" w:rsidRPr="00D94CF6" w:rsidRDefault="00B57B51" w:rsidP="009A2365">
      <w:pPr>
        <w:pStyle w:val="3"/>
        <w:rPr>
          <w:rFonts w:hint="eastAsia"/>
        </w:rPr>
      </w:pPr>
      <w:r>
        <w:rPr>
          <w:rFonts w:hint="eastAsia"/>
        </w:rPr>
        <w:t>Anthropic对特征的评价分析</w:t>
      </w:r>
      <w:r>
        <w:rPr>
          <w:rFonts w:hint="eastAsia"/>
        </w:rPr>
        <w:fldChar w:fldCharType="begin"/>
      </w:r>
      <w:r>
        <w:rPr>
          <w:rFonts w:hint="eastAsia"/>
        </w:rPr>
        <w:instrText xml:space="preserve"> REF _Ref172709662 \r \h </w:instrText>
      </w:r>
      <w:r>
        <w:rPr>
          <w:rFonts w:hint="eastAsia"/>
        </w:rPr>
      </w:r>
      <w:r>
        <w:rPr>
          <w:rFonts w:hint="eastAsia"/>
        </w:rPr>
        <w:fldChar w:fldCharType="separate"/>
      </w:r>
      <w:r>
        <w:rPr>
          <w:rFonts w:hint="eastAsia"/>
        </w:rPr>
        <w:t xml:space="preserve">[1] </w:t>
      </w:r>
      <w:r>
        <w:rPr>
          <w:rFonts w:hint="eastAsia"/>
        </w:rPr>
        <w:fldChar w:fldCharType="end"/>
      </w:r>
      <w:r>
        <w:rPr>
          <w:rFonts w:hint="eastAsia"/>
        </w:rPr>
        <w:t>：</w:t>
      </w:r>
    </w:p>
    <w:p w14:paraId="748CDD17" w14:textId="77777777" w:rsidR="00FD1A99" w:rsidRDefault="00AF2A4A" w:rsidP="00FD1A99">
      <w:pPr>
        <w:pStyle w:val="a4"/>
        <w:numPr>
          <w:ilvl w:val="0"/>
          <w:numId w:val="4"/>
        </w:numPr>
        <w:ind w:firstLineChars="0"/>
        <w:rPr>
          <w:rFonts w:hint="eastAsia"/>
        </w:rPr>
      </w:pPr>
      <w:r>
        <w:rPr>
          <w:rFonts w:hint="eastAsia"/>
        </w:rPr>
        <w:t>手动检查：这些特征是否看起来可解释？</w:t>
      </w:r>
    </w:p>
    <w:p w14:paraId="4BE0FD1E" w14:textId="77777777" w:rsidR="00FD1A99" w:rsidRDefault="00AF2A4A" w:rsidP="00FD1A99">
      <w:pPr>
        <w:pStyle w:val="a4"/>
        <w:numPr>
          <w:ilvl w:val="0"/>
          <w:numId w:val="4"/>
        </w:numPr>
        <w:ind w:firstLineChars="0"/>
        <w:rPr>
          <w:rFonts w:hint="eastAsia"/>
        </w:rPr>
      </w:pPr>
      <w:r>
        <w:rPr>
          <w:rFonts w:hint="eastAsia"/>
        </w:rPr>
        <w:t>特征密度：我们发现“实时”特征的数量和它们触发的标记百分比是极其有用的指南。（详情请参阅附录。）</w:t>
      </w:r>
    </w:p>
    <w:p w14:paraId="768CD360" w14:textId="20CD8B44" w:rsidR="00FD1A99" w:rsidRDefault="00AF2A4A" w:rsidP="00FD1A99">
      <w:pPr>
        <w:pStyle w:val="a4"/>
        <w:numPr>
          <w:ilvl w:val="0"/>
          <w:numId w:val="4"/>
        </w:numPr>
        <w:ind w:firstLineChars="0"/>
        <w:rPr>
          <w:rFonts w:hint="eastAsia"/>
        </w:rPr>
      </w:pPr>
      <w:r>
        <w:rPr>
          <w:rFonts w:hint="eastAsia"/>
        </w:rPr>
        <w:lastRenderedPageBreak/>
        <w:t>重构损失：自动编码</w:t>
      </w:r>
      <w:proofErr w:type="gramStart"/>
      <w:r>
        <w:rPr>
          <w:rFonts w:hint="eastAsia"/>
        </w:rPr>
        <w:t>器如何</w:t>
      </w:r>
      <w:proofErr w:type="gramEnd"/>
      <w:r>
        <w:rPr>
          <w:rFonts w:hint="eastAsia"/>
        </w:rPr>
        <w:t>很好地重构 MLP 激活？最终目标是解释 MLP 层的功能，因此 MSE 损失应该很低。</w:t>
      </w:r>
    </w:p>
    <w:p w14:paraId="29F8E641" w14:textId="6539EBA5" w:rsidR="00D76C60" w:rsidRDefault="00AF2A4A" w:rsidP="00D76C60">
      <w:pPr>
        <w:pStyle w:val="a4"/>
        <w:numPr>
          <w:ilvl w:val="0"/>
          <w:numId w:val="4"/>
        </w:numPr>
        <w:ind w:firstLineChars="0"/>
        <w:rPr>
          <w:rFonts w:hint="eastAsia"/>
        </w:rPr>
      </w:pPr>
      <w:r>
        <w:rPr>
          <w:rFonts w:hint="eastAsia"/>
        </w:rPr>
        <w:t>玩具模型：拥有玩具模型，可以在其中了解基本事实，从而可以清晰地评估自动编码器的性能</w:t>
      </w:r>
      <w:r w:rsidR="00D76C60">
        <w:rPr>
          <w:rFonts w:hint="eastAsia"/>
        </w:rPr>
        <w:t>。</w:t>
      </w:r>
    </w:p>
    <w:p w14:paraId="7A12062F" w14:textId="68A98EB4" w:rsidR="00D76C60" w:rsidRDefault="00D76C60" w:rsidP="00103AB0">
      <w:pPr>
        <w:ind w:firstLineChars="0"/>
        <w:rPr>
          <w:rFonts w:hint="eastAsia"/>
        </w:rPr>
      </w:pPr>
      <w:r>
        <w:rPr>
          <w:rFonts w:hint="eastAsia"/>
        </w:rPr>
        <w:t>基于以上分析，结合目前开源工具</w:t>
      </w:r>
      <w:proofErr w:type="spellStart"/>
      <w:r>
        <w:rPr>
          <w:rFonts w:hint="eastAsia"/>
        </w:rPr>
        <w:t>S</w:t>
      </w:r>
      <w:r>
        <w:t>AE_</w:t>
      </w:r>
      <w:r>
        <w:rPr>
          <w:rFonts w:hint="eastAsia"/>
        </w:rPr>
        <w:t>lens</w:t>
      </w:r>
      <w:proofErr w:type="spellEnd"/>
      <w:r>
        <w:rPr>
          <w:rFonts w:hint="eastAsia"/>
        </w:rPr>
        <w:t>，本研究拟采用以下几种评估指标对</w:t>
      </w:r>
      <w:proofErr w:type="spellStart"/>
      <w:r>
        <w:rPr>
          <w:rFonts w:hint="eastAsia"/>
        </w:rPr>
        <w:t>s</w:t>
      </w:r>
      <w:r>
        <w:t>ae</w:t>
      </w:r>
      <w:proofErr w:type="spellEnd"/>
      <w:r>
        <w:rPr>
          <w:rFonts w:hint="eastAsia"/>
        </w:rPr>
        <w:t>训练性能进行评估。</w:t>
      </w:r>
      <w:r w:rsidR="00103AB0">
        <w:rPr>
          <w:rFonts w:hint="eastAsia"/>
        </w:rPr>
        <w:t>（</w:t>
      </w:r>
      <w:proofErr w:type="spellStart"/>
      <w:r w:rsidR="00103AB0" w:rsidRPr="00103AB0">
        <w:t>get_downstream_reconstruction_metrics</w:t>
      </w:r>
      <w:proofErr w:type="spellEnd"/>
      <w:r w:rsidR="00103AB0">
        <w:rPr>
          <w:rFonts w:hint="eastAsia"/>
        </w:rPr>
        <w:t>函数和</w:t>
      </w:r>
      <w:proofErr w:type="spellStart"/>
      <w:r w:rsidR="00103AB0" w:rsidRPr="00103AB0">
        <w:t>get_sparsity_and_variance_metrics</w:t>
      </w:r>
      <w:proofErr w:type="spellEnd"/>
      <w:r w:rsidR="00103AB0">
        <w:rPr>
          <w:rFonts w:hint="eastAsia"/>
        </w:rPr>
        <w:t>函数）</w:t>
      </w:r>
    </w:p>
    <w:p w14:paraId="15E750B8" w14:textId="1E350C86" w:rsidR="007D726A" w:rsidRDefault="005A2E8E" w:rsidP="00BA5463">
      <w:pPr>
        <w:pStyle w:val="3"/>
        <w:rPr>
          <w:rFonts w:hint="eastAsia"/>
        </w:rPr>
      </w:pPr>
      <w:r>
        <w:rPr>
          <w:rFonts w:hint="eastAsia"/>
        </w:rPr>
        <w:t>S</w:t>
      </w:r>
      <w:r>
        <w:t>AE</w:t>
      </w:r>
      <w:r w:rsidR="00DD39DA" w:rsidRPr="00DD39DA">
        <w:rPr>
          <w:rFonts w:hint="eastAsia"/>
        </w:rPr>
        <w:t>模型在重建任务中的指</w:t>
      </w:r>
      <w:r>
        <w:rPr>
          <w:rFonts w:hint="eastAsia"/>
        </w:rPr>
        <w:t>标</w:t>
      </w:r>
    </w:p>
    <w:p w14:paraId="2A3AA04E" w14:textId="20BE3C6A" w:rsidR="007D726A" w:rsidRPr="007D726A" w:rsidRDefault="007D726A" w:rsidP="007D726A">
      <w:pPr>
        <w:ind w:left="200" w:firstLineChars="0" w:firstLine="220"/>
        <w:rPr>
          <w:rFonts w:hint="eastAsia"/>
        </w:rPr>
      </w:pPr>
      <w:r>
        <w:rPr>
          <w:rFonts w:hint="eastAsia"/>
        </w:rPr>
        <w:t>在金融大</w:t>
      </w:r>
      <w:r w:rsidRPr="00FC5FB1">
        <w:rPr>
          <w:rFonts w:hint="eastAsia"/>
        </w:rPr>
        <w:t>模型中使用自编码器（</w:t>
      </w:r>
      <w:r w:rsidRPr="00FC5FB1">
        <w:t>SAE）来替换某一层的激活，并通过前向钩子（forward hook）进行重建。</w:t>
      </w:r>
    </w:p>
    <w:p w14:paraId="0AC5CD0F" w14:textId="77777777" w:rsidR="007D726A" w:rsidRDefault="007D726A" w:rsidP="007D726A">
      <w:pPr>
        <w:ind w:left="200" w:firstLineChars="0" w:firstLine="220"/>
        <w:rPr>
          <w:rFonts w:hint="eastAsia"/>
        </w:rPr>
      </w:pPr>
      <w:r w:rsidRPr="007D726A">
        <w:rPr>
          <w:rFonts w:hint="eastAsia"/>
        </w:rPr>
        <w:t>通过</w:t>
      </w:r>
      <w:r>
        <w:rPr>
          <w:rFonts w:hint="eastAsia"/>
        </w:rPr>
        <w:t>大</w:t>
      </w:r>
      <w:r w:rsidRPr="007D726A">
        <w:rPr>
          <w:rFonts w:hint="eastAsia"/>
        </w:rPr>
        <w:t>模型计算原始</w:t>
      </w:r>
      <w:r w:rsidRPr="007D726A">
        <w:t xml:space="preserve"> logits </w:t>
      </w:r>
      <w:r>
        <w:rPr>
          <w:rFonts w:hint="eastAsia"/>
        </w:rPr>
        <w:t>（</w:t>
      </w:r>
      <w:proofErr w:type="spellStart"/>
      <w:r>
        <w:rPr>
          <w:rFonts w:hint="eastAsia"/>
        </w:rPr>
        <w:t>logit</w:t>
      </w:r>
      <w:r>
        <w:t>s</w:t>
      </w:r>
      <w:proofErr w:type="spellEnd"/>
      <w:r>
        <w:rPr>
          <w:rFonts w:hint="eastAsia"/>
        </w:rPr>
        <w:t>：</w:t>
      </w:r>
      <w:r w:rsidRPr="007D726A">
        <w:rPr>
          <w:rFonts w:hint="eastAsia"/>
        </w:rPr>
        <w:t>神经网络输出的未经过激活</w:t>
      </w:r>
      <w:r>
        <w:rPr>
          <w:rFonts w:hint="eastAsia"/>
        </w:rPr>
        <w:t>函数</w:t>
      </w:r>
      <w:r w:rsidRPr="007D726A">
        <w:t>的原始分数</w:t>
      </w:r>
      <w:r>
        <w:rPr>
          <w:rFonts w:hint="eastAsia"/>
        </w:rPr>
        <w:t>）</w:t>
      </w:r>
      <w:r w:rsidRPr="007D726A">
        <w:t>和交叉</w:t>
      </w:r>
      <w:proofErr w:type="gramStart"/>
      <w:r w:rsidRPr="007D726A">
        <w:t>熵</w:t>
      </w:r>
      <w:proofErr w:type="gramEnd"/>
      <w:r w:rsidRPr="007D726A">
        <w:t>损失</w:t>
      </w:r>
      <w:r>
        <w:rPr>
          <w:rFonts w:hint="eastAsia"/>
        </w:rPr>
        <w:t>，</w:t>
      </w:r>
      <w:r w:rsidRPr="007D726A">
        <w:rPr>
          <w:rFonts w:hint="eastAsia"/>
        </w:rPr>
        <w:t>然后定义一个标准的替换钩子函数，用于在前向传播过程中替换某一层的激活</w:t>
      </w:r>
      <w:r>
        <w:rPr>
          <w:rFonts w:hint="eastAsia"/>
        </w:rPr>
        <w:t>，</w:t>
      </w:r>
      <w:r w:rsidRPr="007D726A">
        <w:rPr>
          <w:rFonts w:hint="eastAsia"/>
        </w:rPr>
        <w:t>最后使用这个钩子函数运行</w:t>
      </w:r>
      <w:r>
        <w:rPr>
          <w:rFonts w:hint="eastAsia"/>
        </w:rPr>
        <w:t>大</w:t>
      </w:r>
      <w:r w:rsidRPr="007D726A">
        <w:rPr>
          <w:rFonts w:hint="eastAsia"/>
        </w:rPr>
        <w:t>模型，获取重构的</w:t>
      </w:r>
      <w:r w:rsidRPr="007D726A">
        <w:t xml:space="preserve"> logits 和交叉</w:t>
      </w:r>
      <w:proofErr w:type="gramStart"/>
      <w:r w:rsidRPr="007D726A">
        <w:t>熵</w:t>
      </w:r>
      <w:proofErr w:type="gramEnd"/>
      <w:r w:rsidRPr="007D726A">
        <w:t>损失，</w:t>
      </w:r>
      <w:r>
        <w:rPr>
          <w:rFonts w:hint="eastAsia"/>
        </w:rPr>
        <w:t>分析重构l</w:t>
      </w:r>
      <w:r>
        <w:t>ogit</w:t>
      </w:r>
      <w:r>
        <w:rPr>
          <w:rFonts w:hint="eastAsia"/>
        </w:rPr>
        <w:t>s和原始logits之间的kl散度和交叉</w:t>
      </w:r>
      <w:proofErr w:type="gramStart"/>
      <w:r>
        <w:rPr>
          <w:rFonts w:hint="eastAsia"/>
        </w:rPr>
        <w:t>熵</w:t>
      </w:r>
      <w:proofErr w:type="gramEnd"/>
      <w:r>
        <w:rPr>
          <w:rFonts w:hint="eastAsia"/>
        </w:rPr>
        <w:t>损失。</w:t>
      </w:r>
    </w:p>
    <w:p w14:paraId="4BE68742" w14:textId="4F71C59E" w:rsidR="007D726A" w:rsidRDefault="007D726A" w:rsidP="007D726A">
      <w:pPr>
        <w:ind w:firstLineChars="0" w:firstLine="0"/>
        <w:rPr>
          <w:rFonts w:hint="eastAsia"/>
        </w:rPr>
      </w:pPr>
      <w:r>
        <w:rPr>
          <w:rFonts w:hint="eastAsia"/>
        </w:rPr>
        <w:t>（1）</w:t>
      </w:r>
      <w:r w:rsidR="00DF7EA6">
        <w:rPr>
          <w:rFonts w:hint="eastAsia"/>
        </w:rPr>
        <w:t>K</w:t>
      </w:r>
      <w:r w:rsidR="00DF7EA6">
        <w:t>L</w:t>
      </w:r>
      <w:r>
        <w:rPr>
          <w:rFonts w:hint="eastAsia"/>
        </w:rPr>
        <w:t>散度</w:t>
      </w:r>
    </w:p>
    <w:p w14:paraId="55EB42CD" w14:textId="048BF934" w:rsidR="007D726A" w:rsidRDefault="007D726A" w:rsidP="007D726A">
      <w:pPr>
        <w:ind w:left="420" w:firstLineChars="0" w:firstLine="0"/>
        <w:rPr>
          <w:rFonts w:hint="eastAsia"/>
        </w:rPr>
      </w:pPr>
      <w:proofErr w:type="spellStart"/>
      <w:r>
        <w:rPr>
          <w:rFonts w:hint="eastAsia"/>
        </w:rPr>
        <w:t>i</w:t>
      </w:r>
      <w:proofErr w:type="spellEnd"/>
      <w:r>
        <w:t>.</w:t>
      </w:r>
      <w:r w:rsidRPr="007D726A">
        <w:rPr>
          <w:rFonts w:hint="eastAsia"/>
        </w:rPr>
        <w:t>对原始</w:t>
      </w:r>
      <w:r w:rsidRPr="007D726A">
        <w:t xml:space="preserve"> logits</w:t>
      </w:r>
      <w:r>
        <w:rPr>
          <w:rFonts w:hint="eastAsia"/>
        </w:rPr>
        <w:t>和重构l</w:t>
      </w:r>
      <w:r>
        <w:t>ogit</w:t>
      </w:r>
      <w:r>
        <w:rPr>
          <w:rFonts w:hint="eastAsia"/>
        </w:rPr>
        <w:t>s</w:t>
      </w:r>
      <w:r w:rsidRPr="007D726A">
        <w:t>进行</w:t>
      </w:r>
      <w:proofErr w:type="spellStart"/>
      <w:r w:rsidRPr="007D726A">
        <w:t>softmax</w:t>
      </w:r>
      <w:proofErr w:type="spellEnd"/>
      <w:r w:rsidRPr="007D726A">
        <w:t>变换，得到原始分布</w:t>
      </w:r>
      <w:proofErr w:type="spellStart"/>
      <w:r w:rsidRPr="007D726A">
        <w:t>original_probs</w:t>
      </w:r>
      <w:proofErr w:type="spellEnd"/>
      <w:r>
        <w:rPr>
          <w:rFonts w:hint="eastAsia"/>
        </w:rPr>
        <w:t>和重构分布</w:t>
      </w:r>
      <w:proofErr w:type="spellStart"/>
      <w:r w:rsidRPr="007D726A">
        <w:t>new_probs</w:t>
      </w:r>
      <w:proofErr w:type="spellEnd"/>
      <w:r>
        <w:rPr>
          <w:rFonts w:hint="eastAsia"/>
        </w:rPr>
        <w:t>。</w:t>
      </w:r>
    </w:p>
    <w:p w14:paraId="56870AF0" w14:textId="4CF3E53F" w:rsidR="007D726A" w:rsidRDefault="007D726A" w:rsidP="007D726A">
      <w:pPr>
        <w:ind w:firstLineChars="0" w:firstLine="480"/>
        <w:rPr>
          <w:rFonts w:hint="eastAsia"/>
        </w:rPr>
      </w:pPr>
      <w:r>
        <w:rPr>
          <w:rFonts w:hint="eastAsia"/>
        </w:rPr>
        <w:t>i</w:t>
      </w:r>
      <w:r>
        <w:t>i.</w:t>
      </w:r>
      <w:r w:rsidRPr="007D726A">
        <w:rPr>
          <w:rFonts w:hint="eastAsia"/>
        </w:rPr>
        <w:t xml:space="preserve"> 计算原始分布</w:t>
      </w:r>
      <w:r>
        <w:rPr>
          <w:rFonts w:hint="eastAsia"/>
        </w:rPr>
        <w:t>和重构分布</w:t>
      </w:r>
      <w:r w:rsidRPr="007D726A">
        <w:rPr>
          <w:rFonts w:hint="eastAsia"/>
        </w:rPr>
        <w:t>的对数概率</w:t>
      </w:r>
      <w:proofErr w:type="spellStart"/>
      <w:r w:rsidRPr="007D726A">
        <w:t>log_original_probs</w:t>
      </w:r>
      <w:proofErr w:type="spellEnd"/>
      <w:r>
        <w:rPr>
          <w:rFonts w:hint="eastAsia"/>
        </w:rPr>
        <w:t>和</w:t>
      </w:r>
      <w:proofErr w:type="spellStart"/>
      <w:r w:rsidRPr="007D726A">
        <w:t>log_new_probs</w:t>
      </w:r>
      <w:proofErr w:type="spellEnd"/>
    </w:p>
    <w:p w14:paraId="76B2D298" w14:textId="5A7EED40" w:rsidR="007D726A" w:rsidRDefault="007D726A" w:rsidP="007D726A">
      <w:pPr>
        <w:ind w:firstLineChars="0" w:firstLine="480"/>
        <w:rPr>
          <w:rFonts w:hint="eastAsia"/>
        </w:rPr>
      </w:pPr>
      <w:r>
        <w:rPr>
          <w:rFonts w:hint="eastAsia"/>
        </w:rPr>
        <w:t>iii</w:t>
      </w:r>
      <w:r>
        <w:t>.</w:t>
      </w:r>
      <w:r>
        <w:rPr>
          <w:rFonts w:hint="eastAsia"/>
        </w:rPr>
        <w:t>计算kl散度。</w:t>
      </w:r>
      <w:proofErr w:type="spellStart"/>
      <w:r w:rsidRPr="007D726A">
        <w:t>kl_div</w:t>
      </w:r>
      <w:proofErr w:type="spellEnd"/>
      <w:r w:rsidRPr="007D726A">
        <w:t xml:space="preserve"> = </w:t>
      </w:r>
      <w:proofErr w:type="spellStart"/>
      <w:r w:rsidRPr="007D726A">
        <w:t>original_probs</w:t>
      </w:r>
      <w:proofErr w:type="spellEnd"/>
      <w:r w:rsidRPr="007D726A">
        <w:t xml:space="preserve"> * (</w:t>
      </w:r>
      <w:proofErr w:type="spellStart"/>
      <w:r w:rsidRPr="007D726A">
        <w:t>log_original_probs</w:t>
      </w:r>
      <w:proofErr w:type="spellEnd"/>
      <w:r w:rsidRPr="007D726A">
        <w:t xml:space="preserve"> - </w:t>
      </w:r>
      <w:proofErr w:type="spellStart"/>
      <w:r w:rsidRPr="007D726A">
        <w:t>log_new_probs</w:t>
      </w:r>
      <w:proofErr w:type="spellEnd"/>
      <w:r w:rsidRPr="007D726A">
        <w:t>)</w:t>
      </w:r>
    </w:p>
    <w:p w14:paraId="4E120196" w14:textId="5AB71E4E" w:rsidR="005A2E8E" w:rsidRDefault="005A2E8E" w:rsidP="007D726A">
      <w:pPr>
        <w:ind w:firstLineChars="0" w:firstLine="0"/>
        <w:rPr>
          <w:rFonts w:hint="eastAsia"/>
        </w:rPr>
      </w:pPr>
      <w:r>
        <w:rPr>
          <w:rFonts w:hint="eastAsia"/>
        </w:rPr>
        <w:lastRenderedPageBreak/>
        <w:t>（2）交叉</w:t>
      </w:r>
      <w:proofErr w:type="gramStart"/>
      <w:r>
        <w:rPr>
          <w:rFonts w:hint="eastAsia"/>
        </w:rPr>
        <w:t>熵</w:t>
      </w:r>
      <w:proofErr w:type="gramEnd"/>
      <w:r>
        <w:rPr>
          <w:rFonts w:hint="eastAsia"/>
        </w:rPr>
        <w:t>损失</w:t>
      </w:r>
      <w:r w:rsidR="007D726A">
        <w:rPr>
          <w:rFonts w:hint="eastAsia"/>
        </w:rPr>
        <w:t>（</w:t>
      </w:r>
      <w:proofErr w:type="spellStart"/>
      <w:r w:rsidR="007D726A">
        <w:rPr>
          <w:rFonts w:hint="eastAsia"/>
        </w:rPr>
        <w:t>ce</w:t>
      </w:r>
      <w:proofErr w:type="spellEnd"/>
      <w:r w:rsidR="007D726A">
        <w:t xml:space="preserve"> loss</w:t>
      </w:r>
      <w:r w:rsidR="007D726A">
        <w:rPr>
          <w:rFonts w:hint="eastAsia"/>
        </w:rPr>
        <w:t>）</w:t>
      </w:r>
    </w:p>
    <w:p w14:paraId="5E2D0154" w14:textId="3A04CCF1" w:rsidR="00932D7B" w:rsidRDefault="00932D7B" w:rsidP="00932D7B">
      <w:pPr>
        <w:ind w:firstLineChars="0" w:firstLine="420"/>
        <w:rPr>
          <w:rFonts w:hint="eastAsia"/>
        </w:rPr>
      </w:pPr>
      <w:r>
        <w:rPr>
          <w:rFonts w:hint="eastAsia"/>
        </w:rPr>
        <w:t>计算加入</w:t>
      </w:r>
      <w:proofErr w:type="spellStart"/>
      <w:r>
        <w:rPr>
          <w:rFonts w:hint="eastAsia"/>
        </w:rPr>
        <w:t>sae</w:t>
      </w:r>
      <w:proofErr w:type="spellEnd"/>
      <w:r>
        <w:rPr>
          <w:rFonts w:hint="eastAsia"/>
        </w:rPr>
        <w:t>替换后的重构损失</w:t>
      </w:r>
      <w:proofErr w:type="spellStart"/>
      <w:r w:rsidRPr="00932D7B">
        <w:t>ce_loss_with_sae</w:t>
      </w:r>
      <w:proofErr w:type="spellEnd"/>
      <w:r>
        <w:rPr>
          <w:rFonts w:hint="eastAsia"/>
        </w:rPr>
        <w:t>和原始损失</w:t>
      </w:r>
      <w:proofErr w:type="spellStart"/>
      <w:r w:rsidRPr="00932D7B">
        <w:t>original_ce_loss</w:t>
      </w:r>
      <w:proofErr w:type="spellEnd"/>
      <w:r>
        <w:rPr>
          <w:rFonts w:hint="eastAsia"/>
        </w:rPr>
        <w:t>。</w:t>
      </w:r>
    </w:p>
    <w:p w14:paraId="7CF46C19" w14:textId="1D6AB049" w:rsidR="00932D7B" w:rsidRDefault="005A2E8E" w:rsidP="00BA5463">
      <w:pPr>
        <w:pStyle w:val="3"/>
        <w:rPr>
          <w:rFonts w:hint="eastAsia"/>
        </w:rPr>
      </w:pPr>
      <w:r>
        <w:rPr>
          <w:rFonts w:hint="eastAsia"/>
        </w:rPr>
        <w:t>L</w:t>
      </w:r>
      <w:r>
        <w:t>2</w:t>
      </w:r>
      <w:r>
        <w:rPr>
          <w:rFonts w:hint="eastAsia"/>
        </w:rPr>
        <w:t>范数</w:t>
      </w:r>
    </w:p>
    <w:p w14:paraId="571135A0" w14:textId="00DBFF70" w:rsidR="00AE4A0B" w:rsidRDefault="00806206" w:rsidP="00AE4A0B">
      <w:pPr>
        <w:ind w:firstLineChars="0"/>
        <w:rPr>
          <w:rFonts w:hint="eastAsia"/>
        </w:rPr>
      </w:pPr>
      <w:r>
        <w:rPr>
          <w:rFonts w:hint="eastAsia"/>
        </w:rPr>
        <w:t>L</w:t>
      </w:r>
      <w:r>
        <w:t>2</w:t>
      </w:r>
      <w:r>
        <w:rPr>
          <w:rFonts w:hint="eastAsia"/>
        </w:rPr>
        <w:t>范数</w:t>
      </w:r>
      <w:r w:rsidR="00AE4A0B">
        <w:rPr>
          <w:rFonts w:hint="eastAsia"/>
        </w:rPr>
        <w:t>由以下公式得到：</w:t>
      </w:r>
    </w:p>
    <w:p w14:paraId="572CF60C" w14:textId="6C411870" w:rsidR="00AE4A0B" w:rsidRDefault="00000000" w:rsidP="00AE4A0B">
      <w:pPr>
        <w:ind w:firstLineChars="0"/>
        <w:jc w:val="center"/>
        <w:rPr>
          <w:rFonts w:hint="eastAsia"/>
        </w:rPr>
      </w:pPr>
      <m:oMathPara>
        <m:oMath>
          <m:sSub>
            <m:sSubPr>
              <m:ctrlPr>
                <w:rPr>
                  <w:rFonts w:ascii="Cambria Math" w:hAnsi="Cambria Math"/>
                </w:rPr>
              </m:ctrlPr>
            </m:sSubPr>
            <m:e>
              <m:r>
                <w:rPr>
                  <w:rFonts w:ascii="Cambria Math" w:hAnsi="Cambria Math"/>
                </w:rPr>
                <m:t>|</m:t>
              </m:r>
              <m:d>
                <m:dPr>
                  <m:begChr m:val="|"/>
                  <m:endChr m:val="|"/>
                  <m:ctrlPr>
                    <w:rPr>
                      <w:rFonts w:ascii="Cambria Math" w:hAnsi="Cambria Math"/>
                      <w:i/>
                    </w:rPr>
                  </m:ctrlPr>
                </m:dPr>
                <m:e>
                  <m:r>
                    <w:rPr>
                      <w:rFonts w:ascii="Cambria Math" w:hAnsi="Cambria Math"/>
                    </w:rPr>
                    <m:t>X</m:t>
                  </m:r>
                </m:e>
              </m:d>
              <m:r>
                <w:rPr>
                  <w:rFonts w:ascii="Cambria Math" w:hAnsi="Cambria Math"/>
                </w:rPr>
                <m:t>|</m:t>
              </m:r>
            </m:e>
            <m:sub>
              <m:r>
                <w:rPr>
                  <w:rFonts w:ascii="Cambria Math" w:hAnsi="Cambria Math"/>
                </w:rPr>
                <m:t>2</m:t>
              </m:r>
            </m:sub>
          </m:sSub>
          <m:r>
            <w:rPr>
              <w:rFonts w:ascii="Cambria Math" w:hAnsi="Cambria Math"/>
            </w:rPr>
            <m:t>=</m:t>
          </m:r>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hint="eastAsia"/>
                    </w:rPr>
                    <m:t>i</m:t>
                  </m:r>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oMath>
      </m:oMathPara>
    </w:p>
    <w:p w14:paraId="20F9AAED" w14:textId="3A0816B6" w:rsidR="00AE4A0B" w:rsidRPr="00AE4A0B" w:rsidRDefault="007D5070" w:rsidP="00AE4A0B">
      <w:pPr>
        <w:ind w:firstLine="480"/>
        <w:rPr>
          <w:rFonts w:hint="eastAsia"/>
        </w:rPr>
      </w:pPr>
      <w:r>
        <w:rPr>
          <w:rFonts w:hint="eastAsia"/>
        </w:rPr>
        <w:t>其中，</w:t>
      </w:r>
      <m:oMath>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oMath>
      <w:r w:rsidRPr="007D5070">
        <w:rPr>
          <w:rFonts w:hint="eastAsia"/>
        </w:rPr>
        <w:t>表示第</w:t>
      </w:r>
      <w:proofErr w:type="spellStart"/>
      <w:r w:rsidRPr="007D5070">
        <w:t>i</w:t>
      </w:r>
      <w:proofErr w:type="spellEnd"/>
      <w:proofErr w:type="gramStart"/>
      <w:r w:rsidRPr="007D5070">
        <w:t>个</w:t>
      </w:r>
      <w:proofErr w:type="gramEnd"/>
      <w:r w:rsidRPr="007D5070">
        <w:t>样本的输入激活向量</w:t>
      </w:r>
      <w:r>
        <w:rPr>
          <w:rFonts w:hint="eastAsia"/>
        </w:rPr>
        <w:t>。</w:t>
      </w:r>
    </w:p>
    <w:p w14:paraId="1BC02D42" w14:textId="18537488" w:rsidR="00932D7B" w:rsidRDefault="00932D7B" w:rsidP="00BA5463">
      <w:pPr>
        <w:ind w:firstLineChars="0"/>
        <w:jc w:val="center"/>
        <w:rPr>
          <w:rFonts w:hint="eastAsia"/>
        </w:rPr>
      </w:pPr>
    </w:p>
    <w:p w14:paraId="00ACAC47" w14:textId="79A6E5B7" w:rsidR="00BA5463" w:rsidRPr="007D5070" w:rsidRDefault="007D5070" w:rsidP="007D5070">
      <w:pPr>
        <w:ind w:firstLineChars="0"/>
        <w:rPr>
          <w:rFonts w:hint="eastAsia"/>
        </w:rPr>
      </w:pPr>
      <w:r>
        <w:rPr>
          <w:rFonts w:hint="eastAsia"/>
        </w:rPr>
        <w:t>该研究</w:t>
      </w:r>
      <w:proofErr w:type="gramStart"/>
      <w:r>
        <w:rPr>
          <w:rFonts w:hint="eastAsia"/>
        </w:rPr>
        <w:t>拟</w:t>
      </w:r>
      <w:r w:rsidR="00BA5463" w:rsidRPr="00BA5463">
        <w:rPr>
          <w:rFonts w:hint="eastAsia"/>
        </w:rPr>
        <w:t>计算</w:t>
      </w:r>
      <w:proofErr w:type="gramEnd"/>
      <w:r w:rsidR="00BA5463" w:rsidRPr="00BA5463">
        <w:rPr>
          <w:rFonts w:hint="eastAsia"/>
        </w:rPr>
        <w:t>输</w:t>
      </w:r>
      <w:r>
        <w:rPr>
          <w:rFonts w:hint="eastAsia"/>
        </w:rPr>
        <w:t>入</w:t>
      </w:r>
      <w:proofErr w:type="spellStart"/>
      <w:r w:rsidR="00BA5463">
        <w:rPr>
          <w:rFonts w:hint="eastAsia"/>
        </w:rPr>
        <w:t>sae</w:t>
      </w:r>
      <w:proofErr w:type="spellEnd"/>
      <w:r w:rsidR="00BA5463" w:rsidRPr="00BA5463">
        <w:rPr>
          <w:rFonts w:hint="eastAsia"/>
        </w:rPr>
        <w:t>和输出激活的</w:t>
      </w:r>
      <w:r>
        <w:t>L</w:t>
      </w:r>
      <w:r w:rsidR="00BA5463" w:rsidRPr="00BA5463">
        <w:t>2范数以及他们的比值</w:t>
      </w:r>
      <w:r w:rsidR="00AE4A0B">
        <w:rPr>
          <w:rFonts w:hint="eastAsia"/>
        </w:rPr>
        <w:t>作为</w:t>
      </w:r>
      <w:r>
        <w:rPr>
          <w:rFonts w:hint="eastAsia"/>
        </w:rPr>
        <w:t>评估</w:t>
      </w:r>
      <w:r w:rsidR="00AE4A0B">
        <w:rPr>
          <w:rFonts w:hint="eastAsia"/>
        </w:rPr>
        <w:t>指标。</w:t>
      </w:r>
    </w:p>
    <w:p w14:paraId="187AB9BF" w14:textId="0F0B7BFF" w:rsidR="005A2E8E" w:rsidRDefault="005A2E8E" w:rsidP="00BA5463">
      <w:pPr>
        <w:pStyle w:val="3"/>
        <w:rPr>
          <w:rFonts w:hint="eastAsia"/>
        </w:rPr>
      </w:pPr>
      <w:r>
        <w:rPr>
          <w:rFonts w:hint="eastAsia"/>
        </w:rPr>
        <w:t>稀疏度度量</w:t>
      </w:r>
    </w:p>
    <w:p w14:paraId="233ED771" w14:textId="595E8CC1" w:rsidR="005A2E8E" w:rsidRDefault="005A2E8E" w:rsidP="005A2E8E">
      <w:pPr>
        <w:ind w:firstLineChars="0"/>
        <w:rPr>
          <w:rFonts w:hint="eastAsia"/>
        </w:rPr>
      </w:pPr>
      <w:r>
        <w:rPr>
          <w:rFonts w:hint="eastAsia"/>
        </w:rPr>
        <w:t>（1）L</w:t>
      </w:r>
      <w:r>
        <w:t>0</w:t>
      </w:r>
      <w:r>
        <w:rPr>
          <w:rFonts w:hint="eastAsia"/>
        </w:rPr>
        <w:t>范数</w:t>
      </w:r>
    </w:p>
    <w:p w14:paraId="6E1165F1" w14:textId="4722B2A0" w:rsidR="00BA5463" w:rsidRDefault="00BA5463" w:rsidP="00BA5463">
      <w:pPr>
        <w:ind w:firstLineChars="0"/>
        <w:rPr>
          <w:rFonts w:hint="eastAsia"/>
        </w:rPr>
      </w:pPr>
      <w:r>
        <w:rPr>
          <w:rFonts w:hint="eastAsia"/>
        </w:rPr>
        <w:t>L</w:t>
      </w:r>
      <w:r>
        <w:t>0</w:t>
      </w:r>
      <w:r>
        <w:rPr>
          <w:rFonts w:hint="eastAsia"/>
        </w:rPr>
        <w:t>范数用于表示</w:t>
      </w:r>
      <w:proofErr w:type="gramStart"/>
      <w:r w:rsidRPr="00BA5463">
        <w:t>非零特征</w:t>
      </w:r>
      <w:proofErr w:type="gramEnd"/>
      <w:r w:rsidRPr="00BA5463">
        <w:t>的个数</w:t>
      </w:r>
      <w:r>
        <w:rPr>
          <w:rFonts w:hint="eastAsia"/>
        </w:rPr>
        <w:t>。</w:t>
      </w:r>
    </w:p>
    <w:p w14:paraId="192B7E6B" w14:textId="68917D19" w:rsidR="00B80A55" w:rsidRDefault="00000000" w:rsidP="005E2C02">
      <w:pPr>
        <w:ind w:firstLineChars="0" w:firstLine="0"/>
        <w:rPr>
          <w:rFonts w:hint="eastAsia"/>
        </w:rPr>
      </w:pPr>
      <m:oMathPara>
        <m:oMath>
          <m:sSub>
            <m:sSubPr>
              <m:ctrlPr>
                <w:rPr>
                  <w:rFonts w:ascii="Cambria Math" w:hAnsi="Cambria Math"/>
                </w:rPr>
              </m:ctrlPr>
            </m:sSubPr>
            <m:e>
              <m:r>
                <w:rPr>
                  <w:rFonts w:ascii="Cambria Math" w:hAnsi="Cambria Math"/>
                </w:rPr>
                <m:t>L0</m:t>
              </m:r>
            </m:e>
            <m:sub>
              <m:r>
                <w:rPr>
                  <w:rFonts w:ascii="Cambria Math" w:hAnsi="Cambria Math"/>
                </w:rPr>
                <m:t>i</m:t>
              </m:r>
            </m:sub>
          </m:sSub>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j</m:t>
              </m:r>
            </m:sub>
            <m:sup/>
            <m:e>
              <m:r>
                <w:rPr>
                  <w:rFonts w:ascii="Cambria Math" w:hAnsi="Cambria Math"/>
                </w:rPr>
                <m:t>I(</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&gt;0)</m:t>
              </m:r>
            </m:e>
          </m:nary>
        </m:oMath>
      </m:oMathPara>
    </w:p>
    <w:p w14:paraId="3AF333EC" w14:textId="3BF5558D" w:rsidR="00BA5463" w:rsidRDefault="00B80A55" w:rsidP="005E2C02">
      <w:pPr>
        <w:ind w:firstLineChars="0"/>
        <w:rPr>
          <w:rFonts w:hint="eastAsia"/>
        </w:rPr>
      </w:pPr>
      <w:r>
        <w:rPr>
          <w:rFonts w:hint="eastAsia"/>
        </w:rPr>
        <w:t>其中</w:t>
      </w:r>
      <w:r w:rsidR="005E2C02">
        <w:rPr>
          <w:rFonts w:hint="eastAsia"/>
        </w:rPr>
        <w:t>，</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表示第</w:t>
      </w:r>
      <w:proofErr w:type="spellStart"/>
      <w:r>
        <w:t>i</w:t>
      </w:r>
      <w:proofErr w:type="spellEnd"/>
      <w:proofErr w:type="gramStart"/>
      <w:r>
        <w:t>个</w:t>
      </w:r>
      <w:proofErr w:type="gramEnd"/>
      <w:r>
        <w:t>样本的第j</w:t>
      </w:r>
      <w:proofErr w:type="gramStart"/>
      <w:r>
        <w:t>个</w:t>
      </w:r>
      <w:proofErr w:type="gramEnd"/>
      <w:r>
        <w:t>特征激活，</w:t>
      </w:r>
      <m:oMath>
        <m:r>
          <w:rPr>
            <w:rFonts w:ascii="Cambria Math" w:hAnsi="Cambria Math"/>
          </w:rPr>
          <m:t>I</m:t>
        </m:r>
      </m:oMath>
      <w:r>
        <w:t>是指示函数，当条件为真时取值为1，否则取值为0。即，L0范数表示</w:t>
      </w:r>
      <w:proofErr w:type="gramStart"/>
      <w:r>
        <w:t>非</w:t>
      </w:r>
      <w:r>
        <w:rPr>
          <w:rFonts w:hint="eastAsia"/>
        </w:rPr>
        <w:t>零</w:t>
      </w:r>
      <w:r>
        <w:t>特征</w:t>
      </w:r>
      <w:proofErr w:type="gramEnd"/>
      <w:r>
        <w:t>的个数。</w:t>
      </w:r>
    </w:p>
    <w:p w14:paraId="0DEB38C2" w14:textId="618243CF" w:rsidR="005A2E8E" w:rsidRDefault="005A2E8E" w:rsidP="005A2E8E">
      <w:pPr>
        <w:ind w:firstLineChars="0"/>
        <w:rPr>
          <w:rFonts w:hint="eastAsia"/>
        </w:rPr>
      </w:pPr>
      <w:r>
        <w:rPr>
          <w:rFonts w:hint="eastAsia"/>
        </w:rPr>
        <w:t>（2）L1范数</w:t>
      </w:r>
    </w:p>
    <w:p w14:paraId="5D703CA1" w14:textId="7830DECB" w:rsidR="005E2C02" w:rsidRDefault="00000000" w:rsidP="005A2E8E">
      <w:pPr>
        <w:ind w:firstLineChars="0"/>
        <w:rPr>
          <w:rFonts w:hint="eastAsia"/>
        </w:rPr>
      </w:pPr>
      <m:oMathPara>
        <m:oMath>
          <m:sSub>
            <m:sSubPr>
              <m:ctrlPr>
                <w:rPr>
                  <w:rFonts w:ascii="Cambria Math" w:hAnsi="Cambria Math"/>
                </w:rPr>
              </m:ctrlPr>
            </m:sSubPr>
            <m:e>
              <m:r>
                <w:rPr>
                  <w:rFonts w:ascii="Cambria Math" w:hAnsi="Cambria Math"/>
                </w:rPr>
                <m:t>L1</m:t>
              </m:r>
            </m:e>
            <m:sub>
              <m:r>
                <w:rPr>
                  <w:rFonts w:ascii="Cambria Math" w:hAnsi="Cambria Math" w:hint="eastAsia"/>
                </w:rPr>
                <m:t>i</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hint="eastAsia"/>
                </w:rPr>
                <m:t>j</m:t>
              </m:r>
            </m:sub>
            <m:sup/>
            <m:e>
              <m:sSub>
                <m:sSubPr>
                  <m:ctrlPr>
                    <w:rPr>
                      <w:rFonts w:ascii="Cambria Math" w:hAnsi="Cambria Math"/>
                      <w:i/>
                    </w:rPr>
                  </m:ctrlPr>
                </m:sSubPr>
                <m:e>
                  <m:r>
                    <w:rPr>
                      <w:rFonts w:ascii="Cambria Math" w:hAnsi="Cambria Math"/>
                    </w:rPr>
                    <m:t>Z</m:t>
                  </m:r>
                </m:e>
                <m:sub>
                  <m:r>
                    <w:rPr>
                      <w:rFonts w:ascii="Cambria Math" w:hAnsi="Cambria Math" w:hint="eastAsia"/>
                    </w:rPr>
                    <m:t>ij</m:t>
                  </m:r>
                </m:sub>
              </m:sSub>
            </m:e>
          </m:nary>
        </m:oMath>
      </m:oMathPara>
    </w:p>
    <w:p w14:paraId="36598D77" w14:textId="12C78D20" w:rsidR="00BA5463" w:rsidRDefault="005E2C02" w:rsidP="007D5070">
      <w:pPr>
        <w:ind w:firstLineChars="0"/>
        <w:rPr>
          <w:rFonts w:hint="eastAsia"/>
        </w:rPr>
      </w:pPr>
      <w:r>
        <w:rPr>
          <w:rFonts w:hint="eastAsia"/>
        </w:rPr>
        <w:t>其中，</w:t>
      </w:r>
      <m:oMath>
        <m:sSub>
          <m:sSubPr>
            <m:ctrlPr>
              <w:rPr>
                <w:rFonts w:ascii="Cambria Math" w:hAnsi="Cambria Math"/>
                <w:i/>
              </w:rPr>
            </m:ctrlPr>
          </m:sSubPr>
          <m:e>
            <m:r>
              <w:rPr>
                <w:rFonts w:ascii="Cambria Math" w:hAnsi="Cambria Math"/>
              </w:rPr>
              <m:t>Z</m:t>
            </m:r>
          </m:e>
          <m:sub>
            <m:r>
              <w:rPr>
                <w:rFonts w:ascii="Cambria Math" w:hAnsi="Cambria Math" w:hint="eastAsia"/>
              </w:rPr>
              <m:t>ij</m:t>
            </m:r>
          </m:sub>
        </m:sSub>
      </m:oMath>
      <w:r>
        <w:t>表示第</w:t>
      </w:r>
      <w:proofErr w:type="spellStart"/>
      <w:r>
        <w:t>i</w:t>
      </w:r>
      <w:proofErr w:type="spellEnd"/>
      <w:proofErr w:type="gramStart"/>
      <w:r>
        <w:t>个</w:t>
      </w:r>
      <w:proofErr w:type="gramEnd"/>
      <w:r>
        <w:t>样本的第j</w:t>
      </w:r>
      <w:proofErr w:type="gramStart"/>
      <w:r>
        <w:t>个</w:t>
      </w:r>
      <w:proofErr w:type="gramEnd"/>
      <w:r>
        <w:t>特征激活。即，L1范数表示特征激活的绝对值之</w:t>
      </w:r>
      <w:proofErr w:type="gramStart"/>
      <w:r>
        <w:t>和</w:t>
      </w:r>
      <w:proofErr w:type="gramEnd"/>
      <w:r>
        <w:t>。</w:t>
      </w:r>
    </w:p>
    <w:p w14:paraId="5114A689" w14:textId="1CB9A135" w:rsidR="005A2E8E" w:rsidRDefault="005A2E8E" w:rsidP="00BA5463">
      <w:pPr>
        <w:pStyle w:val="3"/>
        <w:rPr>
          <w:rFonts w:hint="eastAsia"/>
        </w:rPr>
      </w:pPr>
      <w:r>
        <w:rPr>
          <w:rFonts w:hint="eastAsia"/>
        </w:rPr>
        <w:lastRenderedPageBreak/>
        <w:t>方差</w:t>
      </w:r>
    </w:p>
    <w:p w14:paraId="6A861189" w14:textId="2C3E8636" w:rsidR="005A2E8E" w:rsidRDefault="005A2E8E" w:rsidP="005A2E8E">
      <w:pPr>
        <w:ind w:firstLineChars="0"/>
        <w:rPr>
          <w:rFonts w:hint="eastAsia"/>
        </w:rPr>
      </w:pPr>
      <w:r>
        <w:rPr>
          <w:rFonts w:hint="eastAsia"/>
        </w:rPr>
        <w:t>（1）解释方差</w:t>
      </w:r>
      <w:r w:rsidR="00BA5463">
        <w:rPr>
          <w:rFonts w:hint="eastAsia"/>
        </w:rPr>
        <w:t>。</w:t>
      </w:r>
    </w:p>
    <w:p w14:paraId="04C7D4C3" w14:textId="000C5331" w:rsidR="005E2C02" w:rsidRDefault="00BA5463" w:rsidP="00C75244">
      <w:pPr>
        <w:ind w:firstLineChars="0"/>
        <w:rPr>
          <w:rFonts w:hint="eastAsia"/>
        </w:rPr>
      </w:pPr>
      <w:r>
        <w:rPr>
          <w:rFonts w:hint="eastAsia"/>
        </w:rPr>
        <w:t>解释方差由</w:t>
      </w:r>
      <w:r w:rsidR="00C75244">
        <w:rPr>
          <w:rFonts w:hint="eastAsia"/>
        </w:rPr>
        <w:t>以下公式</w:t>
      </w:r>
      <w:r>
        <w:rPr>
          <w:rFonts w:hint="eastAsia"/>
        </w:rPr>
        <w:t>得到。</w:t>
      </w:r>
    </w:p>
    <w:p w14:paraId="3B02CCB6" w14:textId="3A970BC4" w:rsidR="005E2C02" w:rsidRPr="00CE0F3A" w:rsidRDefault="00000000" w:rsidP="005A2E8E">
      <w:pPr>
        <w:ind w:firstLineChars="0"/>
        <w:rPr>
          <w:rFonts w:hint="eastAsia"/>
        </w:rPr>
      </w:pPr>
      <m:oMathPara>
        <m:oMath>
          <m:sSub>
            <m:sSubPr>
              <m:ctrlPr>
                <w:rPr>
                  <w:rFonts w:ascii="Cambria Math" w:hAnsi="Cambria Math"/>
                  <w:i/>
                </w:rPr>
              </m:ctrlPr>
            </m:sSubPr>
            <m:e>
              <m:r>
                <w:rPr>
                  <w:rFonts w:ascii="Cambria Math" w:hAnsi="Cambria Math"/>
                </w:rPr>
                <m:t>EV</m:t>
              </m:r>
            </m:e>
            <m:sub>
              <m:r>
                <w:rPr>
                  <w:rFonts w:ascii="Cambria Math" w:hAnsi="Cambria Math"/>
                </w:rPr>
                <m:t>i</m:t>
              </m:r>
            </m:sub>
          </m:sSub>
          <m:r>
            <w:rPr>
              <w:rFonts w:ascii="Cambria Math" w:hAnsi="Cambria Math"/>
            </w:rPr>
            <m:t>=1-</m:t>
          </m:r>
          <m:f>
            <m:fPr>
              <m:ctrlPr>
                <w:rPr>
                  <w:rFonts w:ascii="Cambria Math" w:hAnsi="Cambria Math"/>
                  <w:i/>
                </w:rPr>
              </m:ctrlPr>
            </m:fPr>
            <m:num>
              <m:nary>
                <m:naryPr>
                  <m:chr m:val="∑"/>
                  <m:limLoc m:val="subSup"/>
                  <m:supHide m:val="1"/>
                  <m:ctrlPr>
                    <w:rPr>
                      <w:rFonts w:ascii="Cambria Math" w:hAnsi="Cambria Math"/>
                    </w:rPr>
                  </m:ctrlPr>
                </m:naryPr>
                <m:sub>
                  <m:r>
                    <w:rPr>
                      <w:rFonts w:ascii="Cambria Math" w:hAnsi="Cambria Math"/>
                    </w:rPr>
                    <m:t>j</m:t>
                  </m: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e>
                    <m:sup>
                      <m:r>
                        <w:rPr>
                          <w:rFonts w:ascii="Cambria Math" w:hAnsi="Cambria Math"/>
                        </w:rPr>
                        <m:t>2</m:t>
                      </m:r>
                    </m:sup>
                  </m:sSup>
                </m:e>
              </m:nary>
            </m:num>
            <m:den>
              <m:nary>
                <m:naryPr>
                  <m:chr m:val="∑"/>
                  <m:limLoc m:val="subSup"/>
                  <m:supHide m:val="1"/>
                  <m:ctrlPr>
                    <w:rPr>
                      <w:rFonts w:ascii="Cambria Math" w:hAnsi="Cambria Math"/>
                      <w:i/>
                    </w:rPr>
                  </m:ctrlPr>
                </m:naryPr>
                <m:sub>
                  <m:r>
                    <w:rPr>
                      <w:rFonts w:ascii="Cambria Math" w:hAnsi="Cambria Math" w:hint="eastAsia"/>
                    </w:rPr>
                    <m:t>j</m:t>
                  </m: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e>
                    <m:sup>
                      <m:r>
                        <w:rPr>
                          <w:rFonts w:ascii="Cambria Math" w:hAnsi="Cambria Math"/>
                        </w:rPr>
                        <m:t>2</m:t>
                      </m:r>
                    </m:sup>
                  </m:sSup>
                </m:e>
              </m:nary>
            </m:den>
          </m:f>
        </m:oMath>
      </m:oMathPara>
    </w:p>
    <w:p w14:paraId="3F27BDBE" w14:textId="22135CD3" w:rsidR="00C75244" w:rsidRPr="00C75244" w:rsidRDefault="00C75244" w:rsidP="00C75244">
      <w:pPr>
        <w:ind w:firstLineChars="0"/>
        <w:rPr>
          <w:rFonts w:hint="eastAsia"/>
        </w:rPr>
      </w:pPr>
      <w:r>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Pr>
          <w:rFonts w:hint="eastAsia"/>
        </w:rPr>
        <w:t>表示第</w:t>
      </w:r>
      <w:proofErr w:type="spellStart"/>
      <w:r>
        <w:rPr>
          <w:rFonts w:hint="eastAsia"/>
        </w:rPr>
        <w:t>i</w:t>
      </w:r>
      <w:proofErr w:type="spellEnd"/>
      <w:proofErr w:type="gramStart"/>
      <w:r>
        <w:rPr>
          <w:rFonts w:hint="eastAsia"/>
        </w:rPr>
        <w:t>个</w:t>
      </w:r>
      <w:proofErr w:type="gramEnd"/>
      <w:r>
        <w:rPr>
          <w:rFonts w:hint="eastAsia"/>
        </w:rPr>
        <w:t>样本的第j</w:t>
      </w:r>
      <w:proofErr w:type="gramStart"/>
      <w:r>
        <w:rPr>
          <w:rFonts w:hint="eastAsia"/>
        </w:rPr>
        <w:t>个</w:t>
      </w:r>
      <w:proofErr w:type="gramEnd"/>
      <w:r>
        <w:rPr>
          <w:rFonts w:hint="eastAsia"/>
        </w:rPr>
        <w:t>输入激活，</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Pr>
          <w:rFonts w:hint="eastAsia"/>
        </w:rPr>
        <w:t>表示第</w:t>
      </w:r>
      <w:proofErr w:type="spellStart"/>
      <w:r>
        <w:rPr>
          <w:rFonts w:hint="eastAsia"/>
        </w:rPr>
        <w:t>i</w:t>
      </w:r>
      <w:proofErr w:type="spellEnd"/>
      <w:proofErr w:type="gramStart"/>
      <w:r>
        <w:rPr>
          <w:rFonts w:hint="eastAsia"/>
        </w:rPr>
        <w:t>个</w:t>
      </w:r>
      <w:proofErr w:type="gramEnd"/>
      <w:r>
        <w:rPr>
          <w:rFonts w:hint="eastAsia"/>
        </w:rPr>
        <w:t>样本的第j</w:t>
      </w:r>
      <w:proofErr w:type="gramStart"/>
      <w:r>
        <w:rPr>
          <w:rFonts w:hint="eastAsia"/>
        </w:rPr>
        <w:t>个</w:t>
      </w:r>
      <w:proofErr w:type="gramEnd"/>
      <w:r>
        <w:rPr>
          <w:rFonts w:hint="eastAsia"/>
        </w:rPr>
        <w:t>输出激活,</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rPr>
          <w:rFonts w:hint="eastAsia"/>
        </w:rPr>
        <w:t>表示第j</w:t>
      </w:r>
      <w:proofErr w:type="gramStart"/>
      <w:r>
        <w:rPr>
          <w:rFonts w:hint="eastAsia"/>
        </w:rPr>
        <w:t>个</w:t>
      </w:r>
      <w:proofErr w:type="gramEnd"/>
      <w:r>
        <w:rPr>
          <w:rFonts w:hint="eastAsia"/>
        </w:rPr>
        <w:t>特征激活在所有样本中的平均值。</w:t>
      </w:r>
    </w:p>
    <w:p w14:paraId="3F083C43" w14:textId="56AFB46E" w:rsidR="005A2E8E" w:rsidRDefault="005A2E8E" w:rsidP="005A2E8E">
      <w:pPr>
        <w:ind w:firstLineChars="0"/>
        <w:rPr>
          <w:rFonts w:hint="eastAsia"/>
        </w:rPr>
      </w:pPr>
      <w:r>
        <w:rPr>
          <w:rFonts w:hint="eastAsia"/>
        </w:rPr>
        <w:t>（2）均方误差</w:t>
      </w:r>
    </w:p>
    <w:p w14:paraId="21AA8527" w14:textId="392997B0" w:rsidR="00C75244" w:rsidRDefault="00C75244" w:rsidP="00C75244">
      <w:pPr>
        <w:ind w:firstLineChars="0"/>
        <w:rPr>
          <w:rFonts w:hint="eastAsia"/>
        </w:rPr>
      </w:pPr>
      <w:r>
        <w:rPr>
          <w:rFonts w:hint="eastAsia"/>
        </w:rPr>
        <w:t>均方方差由以下公式得到。</w:t>
      </w:r>
    </w:p>
    <w:p w14:paraId="2DA9CD0F" w14:textId="4C39312A" w:rsidR="00C75244" w:rsidRPr="00AE4A0B" w:rsidRDefault="00000000" w:rsidP="005A2E8E">
      <w:pPr>
        <w:ind w:firstLineChars="0"/>
        <w:rPr>
          <w:rFonts w:hint="eastAsia"/>
        </w:rPr>
      </w:pPr>
      <m:oMathPara>
        <m:oMath>
          <m:sSub>
            <m:sSubPr>
              <m:ctrlPr>
                <w:rPr>
                  <w:rFonts w:ascii="Cambria Math" w:hAnsi="Cambria Math"/>
                </w:rPr>
              </m:ctrlPr>
            </m:sSubPr>
            <m:e>
              <m:r>
                <w:rPr>
                  <w:rFonts w:ascii="Cambria Math" w:hAnsi="Cambria Math"/>
                </w:rPr>
                <m:t>MSE</m:t>
              </m:r>
            </m:e>
            <m:sub>
              <m:r>
                <w:rPr>
                  <w:rFonts w:ascii="Cambria Math" w:hAnsi="Cambria Math" w:hint="eastAsia"/>
                </w:rPr>
                <m:t>i</m:t>
              </m:r>
            </m:sub>
          </m:sSub>
          <m:r>
            <m:rPr>
              <m:sty m:val="p"/>
            </m:rPr>
            <w:rPr>
              <w:rFonts w:ascii="Cambria Math" w:hAnsi="Cambria Math"/>
            </w:rPr>
            <m:t xml:space="preserve">= </m:t>
          </m:r>
          <m:nary>
            <m:naryPr>
              <m:chr m:val="∑"/>
              <m:limLoc m:val="subSup"/>
              <m:supHide m:val="1"/>
              <m:ctrlPr>
                <w:rPr>
                  <w:rFonts w:ascii="Cambria Math" w:hAnsi="Cambria Math"/>
                </w:rPr>
              </m:ctrlPr>
            </m:naryPr>
            <m:sub>
              <m:r>
                <w:rPr>
                  <w:rFonts w:ascii="Cambria Math" w:hAnsi="Cambria Math"/>
                </w:rPr>
                <m:t>j</m:t>
              </m: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e>
                <m:sup>
                  <m:r>
                    <w:rPr>
                      <w:rFonts w:ascii="Cambria Math" w:hAnsi="Cambria Math"/>
                    </w:rPr>
                    <m:t>2</m:t>
                  </m:r>
                </m:sup>
              </m:sSup>
            </m:e>
          </m:nary>
        </m:oMath>
      </m:oMathPara>
    </w:p>
    <w:p w14:paraId="79A16A0C" w14:textId="633C5A8D" w:rsidR="00BA5463" w:rsidRDefault="00AE4A0B" w:rsidP="00AE4A0B">
      <w:pPr>
        <w:ind w:firstLineChars="0"/>
        <w:rPr>
          <w:rFonts w:hint="eastAsia"/>
        </w:rPr>
      </w:pPr>
      <w:r>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Pr>
          <w:rFonts w:hint="eastAsia"/>
        </w:rPr>
        <w:t>表示第</w:t>
      </w:r>
      <w:proofErr w:type="spellStart"/>
      <w:r>
        <w:rPr>
          <w:rFonts w:hint="eastAsia"/>
        </w:rPr>
        <w:t>i</w:t>
      </w:r>
      <w:proofErr w:type="spellEnd"/>
      <w:proofErr w:type="gramStart"/>
      <w:r>
        <w:rPr>
          <w:rFonts w:hint="eastAsia"/>
        </w:rPr>
        <w:t>个</w:t>
      </w:r>
      <w:proofErr w:type="gramEnd"/>
      <w:r>
        <w:rPr>
          <w:rFonts w:hint="eastAsia"/>
        </w:rPr>
        <w:t>样本的第j</w:t>
      </w:r>
      <w:proofErr w:type="gramStart"/>
      <w:r>
        <w:rPr>
          <w:rFonts w:hint="eastAsia"/>
        </w:rPr>
        <w:t>个</w:t>
      </w:r>
      <w:proofErr w:type="gramEnd"/>
      <w:r>
        <w:rPr>
          <w:rFonts w:hint="eastAsia"/>
        </w:rPr>
        <w:t>输入激活，</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Pr>
          <w:rFonts w:hint="eastAsia"/>
        </w:rPr>
        <w:t>表示第</w:t>
      </w:r>
      <w:proofErr w:type="spellStart"/>
      <w:r>
        <w:rPr>
          <w:rFonts w:hint="eastAsia"/>
        </w:rPr>
        <w:t>i</w:t>
      </w:r>
      <w:proofErr w:type="spellEnd"/>
      <w:proofErr w:type="gramStart"/>
      <w:r>
        <w:rPr>
          <w:rFonts w:hint="eastAsia"/>
        </w:rPr>
        <w:t>个</w:t>
      </w:r>
      <w:proofErr w:type="gramEnd"/>
      <w:r>
        <w:rPr>
          <w:rFonts w:hint="eastAsia"/>
        </w:rPr>
        <w:t>样本的第j</w:t>
      </w:r>
      <w:proofErr w:type="gramStart"/>
      <w:r>
        <w:rPr>
          <w:rFonts w:hint="eastAsia"/>
        </w:rPr>
        <w:t>个</w:t>
      </w:r>
      <w:proofErr w:type="gramEnd"/>
      <w:r>
        <w:rPr>
          <w:rFonts w:hint="eastAsia"/>
        </w:rPr>
        <w:t>输出激活。</w:t>
      </w:r>
    </w:p>
    <w:p w14:paraId="1363D755" w14:textId="11EEB58B" w:rsidR="00FB672B" w:rsidRPr="00FB672B" w:rsidRDefault="00FB672B" w:rsidP="00FB672B">
      <w:pPr>
        <w:ind w:firstLineChars="0" w:firstLine="0"/>
        <w:rPr>
          <w:rFonts w:hint="eastAsia"/>
          <w:b/>
          <w:bCs/>
        </w:rPr>
      </w:pPr>
      <w:r w:rsidRPr="00FB672B">
        <w:rPr>
          <w:rFonts w:hint="eastAsia"/>
          <w:b/>
          <w:bCs/>
        </w:rPr>
        <w:t>特征可解释性</w:t>
      </w:r>
    </w:p>
    <w:p w14:paraId="426A8341" w14:textId="77777777" w:rsidR="00FB672B" w:rsidRPr="00970E32" w:rsidRDefault="00000000" w:rsidP="00FB672B">
      <w:pPr>
        <w:widowControl/>
        <w:spacing w:before="100" w:beforeAutospacing="1" w:after="100" w:afterAutospacing="1"/>
        <w:ind w:firstLineChars="0" w:firstLine="0"/>
        <w:jc w:val="left"/>
        <w:rPr>
          <w:rFonts w:ascii="宋体" w:eastAsia="宋体" w:hAnsi="宋体" w:cs="宋体" w:hint="eastAsia"/>
          <w:kern w:val="0"/>
          <w:szCs w:val="24"/>
          <w14:ligatures w14:val="none"/>
        </w:rPr>
      </w:pPr>
      <w:hyperlink r:id="rId17" w:history="1">
        <w:r w:rsidR="00FB672B">
          <w:rPr>
            <w:rStyle w:val="a6"/>
          </w:rPr>
          <w:t>sparse_autoencoder/sparse_autoencoder/explanations.py at main · openai/sparse_autoencoder (github.com)</w:t>
        </w:r>
      </w:hyperlink>
      <w:r w:rsidR="00FB672B" w:rsidRPr="00AD65EB">
        <w:rPr>
          <w:rFonts w:hint="eastAsia"/>
        </w:rPr>
        <w:t xml:space="preserve"> </w:t>
      </w:r>
      <w:r w:rsidR="00FB672B" w:rsidRPr="00970E32">
        <w:rPr>
          <w:rFonts w:ascii="宋体" w:eastAsia="宋体" w:hAnsi="宋体" w:cs="宋体" w:hint="eastAsia"/>
          <w:kern w:val="0"/>
          <w:szCs w:val="24"/>
          <w14:ligatures w14:val="none"/>
        </w:rPr>
        <w:t>提供了一种解释模型</w:t>
      </w:r>
      <w:proofErr w:type="gramStart"/>
      <w:r w:rsidR="00FB672B" w:rsidRPr="00970E32">
        <w:rPr>
          <w:rFonts w:ascii="宋体" w:eastAsia="宋体" w:hAnsi="宋体" w:cs="宋体" w:hint="eastAsia"/>
          <w:kern w:val="0"/>
          <w:szCs w:val="24"/>
          <w14:ligatures w14:val="none"/>
        </w:rPr>
        <w:t>激活值</w:t>
      </w:r>
      <w:proofErr w:type="gramEnd"/>
      <w:r w:rsidR="00FB672B" w:rsidRPr="00970E32">
        <w:rPr>
          <w:rFonts w:ascii="宋体" w:eastAsia="宋体" w:hAnsi="宋体" w:cs="宋体" w:hint="eastAsia"/>
          <w:kern w:val="0"/>
          <w:szCs w:val="24"/>
          <w14:ligatures w14:val="none"/>
        </w:rPr>
        <w:t>的方法，使用 Trie 数据结构高效存储和查询模式，并通过</w:t>
      </w:r>
      <w:proofErr w:type="gramStart"/>
      <w:r w:rsidR="00FB672B" w:rsidRPr="00970E32">
        <w:rPr>
          <w:rFonts w:ascii="宋体" w:eastAsia="宋体" w:hAnsi="宋体" w:cs="宋体" w:hint="eastAsia"/>
          <w:kern w:val="0"/>
          <w:szCs w:val="24"/>
          <w14:ligatures w14:val="none"/>
        </w:rPr>
        <w:t>显著性值计算</w:t>
      </w:r>
      <w:proofErr w:type="gramEnd"/>
      <w:r w:rsidR="00FB672B" w:rsidRPr="00970E32">
        <w:rPr>
          <w:rFonts w:ascii="宋体" w:eastAsia="宋体" w:hAnsi="宋体" w:cs="宋体" w:hint="eastAsia"/>
          <w:kern w:val="0"/>
          <w:szCs w:val="24"/>
          <w14:ligatures w14:val="none"/>
        </w:rPr>
        <w:t>来确定每个 token 的重要性。</w:t>
      </w:r>
    </w:p>
    <w:p w14:paraId="0B3A2FBB" w14:textId="77777777" w:rsidR="00FB672B" w:rsidRPr="00970E32" w:rsidRDefault="00FB672B" w:rsidP="00FB672B">
      <w:pPr>
        <w:widowControl/>
        <w:spacing w:before="100" w:beforeAutospacing="1" w:after="100" w:afterAutospacing="1"/>
        <w:ind w:firstLineChars="0" w:firstLine="0"/>
        <w:jc w:val="left"/>
        <w:rPr>
          <w:rFonts w:ascii="宋体" w:eastAsia="宋体" w:hAnsi="宋体" w:cs="宋体" w:hint="eastAsia"/>
          <w:kern w:val="0"/>
          <w:szCs w:val="24"/>
          <w14:ligatures w14:val="none"/>
        </w:rPr>
      </w:pPr>
      <w:r w:rsidRPr="00970E32">
        <w:rPr>
          <w:rFonts w:ascii="宋体" w:eastAsia="宋体" w:hAnsi="宋体" w:cs="宋体" w:hint="eastAsia"/>
          <w:kern w:val="0"/>
          <w:szCs w:val="24"/>
          <w14:ligatures w14:val="none"/>
        </w:rPr>
        <w:t>核心功能说明</w:t>
      </w:r>
    </w:p>
    <w:p w14:paraId="5245C79D" w14:textId="77777777" w:rsidR="00FB672B" w:rsidRPr="00970E32" w:rsidRDefault="00FB672B" w:rsidP="00FB672B">
      <w:pPr>
        <w:widowControl/>
        <w:spacing w:before="100" w:beforeAutospacing="1" w:after="100" w:afterAutospacing="1"/>
        <w:ind w:firstLineChars="0" w:firstLine="0"/>
        <w:jc w:val="left"/>
        <w:rPr>
          <w:rFonts w:ascii="宋体" w:eastAsia="宋体" w:hAnsi="宋体" w:cs="宋体" w:hint="eastAsia"/>
          <w:kern w:val="0"/>
          <w:szCs w:val="24"/>
          <w14:ligatures w14:val="none"/>
        </w:rPr>
      </w:pPr>
      <w:r w:rsidRPr="00970E32">
        <w:rPr>
          <w:rFonts w:ascii="宋体" w:eastAsia="宋体" w:hAnsi="宋体" w:cs="宋体" w:hint="eastAsia"/>
          <w:kern w:val="0"/>
          <w:szCs w:val="24"/>
          <w14:ligatures w14:val="none"/>
        </w:rPr>
        <w:t>Trie 数据结构：用于高效存储和查询模式。Trie 的每个节点代表一个 token 或者特殊标识符（例如 _ANY_TOKEN），叶节点存储激活（_SALIENCY_KEY）。</w:t>
      </w:r>
    </w:p>
    <w:p w14:paraId="5A07B218" w14:textId="77777777" w:rsidR="00FB672B" w:rsidRDefault="00FB672B" w:rsidP="00FB672B">
      <w:pPr>
        <w:widowControl/>
        <w:spacing w:before="100" w:beforeAutospacing="1" w:after="100" w:afterAutospacing="1"/>
        <w:ind w:firstLineChars="0" w:firstLine="0"/>
        <w:jc w:val="left"/>
        <w:rPr>
          <w:rFonts w:ascii="宋体" w:eastAsia="宋体" w:hAnsi="宋体" w:cs="宋体" w:hint="eastAsia"/>
          <w:kern w:val="0"/>
          <w:szCs w:val="24"/>
          <w14:ligatures w14:val="none"/>
        </w:rPr>
      </w:pPr>
      <w:proofErr w:type="gramStart"/>
      <w:r w:rsidRPr="00970E32">
        <w:rPr>
          <w:rFonts w:ascii="宋体" w:eastAsia="宋体" w:hAnsi="宋体" w:cs="宋体" w:hint="eastAsia"/>
          <w:kern w:val="0"/>
          <w:szCs w:val="24"/>
          <w14:ligatures w14:val="none"/>
        </w:rPr>
        <w:t>激活值</w:t>
      </w:r>
      <w:proofErr w:type="gramEnd"/>
      <w:r w:rsidRPr="00970E32">
        <w:rPr>
          <w:rFonts w:ascii="宋体" w:eastAsia="宋体" w:hAnsi="宋体" w:cs="宋体" w:hint="eastAsia"/>
          <w:kern w:val="0"/>
          <w:szCs w:val="24"/>
          <w14:ligatures w14:val="none"/>
        </w:rPr>
        <w:t>计算与存储：通过模型函数计算每个 token 序列的激活值，并存储在 Trie 中。</w:t>
      </w:r>
      <w:proofErr w:type="gramStart"/>
      <w:r w:rsidRPr="00970E32">
        <w:rPr>
          <w:rFonts w:ascii="宋体" w:eastAsia="宋体" w:hAnsi="宋体" w:cs="宋体" w:hint="eastAsia"/>
          <w:kern w:val="0"/>
          <w:szCs w:val="24"/>
          <w14:ligatures w14:val="none"/>
        </w:rPr>
        <w:t>显著性值计算</w:t>
      </w:r>
      <w:proofErr w:type="gramEnd"/>
      <w:r w:rsidRPr="00970E32">
        <w:rPr>
          <w:rFonts w:ascii="宋体" w:eastAsia="宋体" w:hAnsi="宋体" w:cs="宋体" w:hint="eastAsia"/>
          <w:kern w:val="0"/>
          <w:szCs w:val="24"/>
          <w14:ligatures w14:val="none"/>
        </w:rPr>
        <w:t>：通过替换 token 并计算变化后的</w:t>
      </w:r>
      <w:proofErr w:type="gramStart"/>
      <w:r w:rsidRPr="00970E32">
        <w:rPr>
          <w:rFonts w:ascii="宋体" w:eastAsia="宋体" w:hAnsi="宋体" w:cs="宋体" w:hint="eastAsia"/>
          <w:kern w:val="0"/>
          <w:szCs w:val="24"/>
          <w14:ligatures w14:val="none"/>
        </w:rPr>
        <w:t>激活值</w:t>
      </w:r>
      <w:proofErr w:type="gramEnd"/>
      <w:r w:rsidRPr="00970E32">
        <w:rPr>
          <w:rFonts w:ascii="宋体" w:eastAsia="宋体" w:hAnsi="宋体" w:cs="宋体" w:hint="eastAsia"/>
          <w:kern w:val="0"/>
          <w:szCs w:val="24"/>
          <w14:ligatures w14:val="none"/>
        </w:rPr>
        <w:t>来确定每个 token 的显著性。最小子序列确定：从 token 序列末尾开始，找到能解释</w:t>
      </w:r>
      <w:proofErr w:type="gramStart"/>
      <w:r w:rsidRPr="00970E32">
        <w:rPr>
          <w:rFonts w:ascii="宋体" w:eastAsia="宋体" w:hAnsi="宋体" w:cs="宋体" w:hint="eastAsia"/>
          <w:kern w:val="0"/>
          <w:szCs w:val="24"/>
          <w14:ligatures w14:val="none"/>
        </w:rPr>
        <w:t>激活值</w:t>
      </w:r>
      <w:proofErr w:type="gramEnd"/>
      <w:r w:rsidRPr="00970E32">
        <w:rPr>
          <w:rFonts w:ascii="宋体" w:eastAsia="宋体" w:hAnsi="宋体" w:cs="宋体" w:hint="eastAsia"/>
          <w:kern w:val="0"/>
          <w:szCs w:val="24"/>
          <w14:ligatures w14:val="none"/>
        </w:rPr>
        <w:t>的</w:t>
      </w:r>
      <w:proofErr w:type="gramStart"/>
      <w:r w:rsidRPr="00970E32">
        <w:rPr>
          <w:rFonts w:ascii="宋体" w:eastAsia="宋体" w:hAnsi="宋体" w:cs="宋体" w:hint="eastAsia"/>
          <w:kern w:val="0"/>
          <w:szCs w:val="24"/>
          <w14:ligatures w14:val="none"/>
        </w:rPr>
        <w:t>最</w:t>
      </w:r>
      <w:proofErr w:type="gramEnd"/>
      <w:r w:rsidRPr="00970E32">
        <w:rPr>
          <w:rFonts w:ascii="宋体" w:eastAsia="宋体" w:hAnsi="宋体" w:cs="宋体" w:hint="eastAsia"/>
          <w:kern w:val="0"/>
          <w:szCs w:val="24"/>
          <w14:ligatures w14:val="none"/>
        </w:rPr>
        <w:t>小子序列。</w:t>
      </w:r>
    </w:p>
    <w:p w14:paraId="1AB23A12" w14:textId="4E4BA98A" w:rsidR="00FB672B" w:rsidRDefault="00FB672B" w:rsidP="00AE4A0B">
      <w:pPr>
        <w:ind w:firstLineChars="0"/>
        <w:rPr>
          <w:rFonts w:hint="eastAsia"/>
          <w:b/>
          <w:bCs/>
        </w:rPr>
      </w:pPr>
      <w:r w:rsidRPr="00FB672B">
        <w:rPr>
          <w:rFonts w:hint="eastAsia"/>
          <w:b/>
          <w:bCs/>
        </w:rPr>
        <w:lastRenderedPageBreak/>
        <w:t>重建可解释性</w:t>
      </w:r>
    </w:p>
    <w:p w14:paraId="5C1E238F" w14:textId="40893BF3" w:rsidR="00FB672B" w:rsidRPr="00FB672B" w:rsidRDefault="00FB672B" w:rsidP="00FB672B">
      <w:pPr>
        <w:widowControl/>
        <w:spacing w:before="100" w:beforeAutospacing="1" w:after="100" w:afterAutospacing="1"/>
        <w:ind w:firstLineChars="0" w:firstLine="0"/>
        <w:jc w:val="left"/>
        <w:rPr>
          <w:rFonts w:ascii="宋体" w:eastAsia="宋体" w:hAnsi="宋体" w:cs="宋体" w:hint="eastAsia"/>
          <w:kern w:val="0"/>
          <w:szCs w:val="24"/>
          <w14:ligatures w14:val="none"/>
        </w:rPr>
      </w:pPr>
      <w:r w:rsidRPr="00FB672B">
        <w:rPr>
          <w:rFonts w:ascii="宋体" w:eastAsia="宋体" w:hAnsi="宋体" w:cs="宋体" w:hint="eastAsia"/>
          <w:kern w:val="0"/>
          <w:szCs w:val="24"/>
          <w14:ligatures w14:val="none"/>
        </w:rPr>
        <w:t>如果我们只使用模型中我们可以解释的部分，我们会牺牲多少性能？</w:t>
      </w:r>
    </w:p>
    <w:p w14:paraId="4A6C3974" w14:textId="60783183" w:rsidR="00FB672B" w:rsidRDefault="00FB672B" w:rsidP="00FB672B">
      <w:pPr>
        <w:widowControl/>
        <w:spacing w:before="100" w:beforeAutospacing="1" w:after="100" w:afterAutospacing="1"/>
        <w:ind w:firstLineChars="0" w:firstLine="0"/>
        <w:jc w:val="left"/>
        <w:rPr>
          <w:rFonts w:ascii="宋体" w:eastAsia="宋体" w:hAnsi="宋体" w:cs="宋体" w:hint="eastAsia"/>
          <w:kern w:val="0"/>
          <w:szCs w:val="24"/>
          <w14:ligatures w14:val="none"/>
        </w:rPr>
      </w:pPr>
      <w:r w:rsidRPr="00FB672B">
        <w:rPr>
          <w:rFonts w:ascii="宋体" w:eastAsia="宋体" w:hAnsi="宋体" w:cs="宋体" w:hint="eastAsia"/>
          <w:kern w:val="0"/>
          <w:szCs w:val="24"/>
          <w14:ligatures w14:val="none"/>
        </w:rPr>
        <w:t>这建议将我们的下游损失和解释指标结合起来，通过使用我们的解释来模拟自动编码器潜伏，然后在解码后检查下游损失。该指标还有一个优点，即它以原则性的方式同时重视召回率和精确度，并且还更重视激活更密集的潜在变量的召回率。</w:t>
      </w:r>
    </w:p>
    <w:p w14:paraId="17DC99D3" w14:textId="061A7DDF" w:rsidR="00F07083" w:rsidRDefault="00F07083" w:rsidP="00F07083">
      <w:pPr>
        <w:pStyle w:val="2"/>
        <w:rPr>
          <w:rFonts w:hint="eastAsia"/>
        </w:rPr>
      </w:pPr>
      <w:r>
        <w:rPr>
          <w:rFonts w:hint="eastAsia"/>
        </w:rPr>
        <w:t>SAE</w:t>
      </w:r>
      <w:r w:rsidR="002744AA">
        <w:rPr>
          <w:rFonts w:hint="eastAsia"/>
        </w:rPr>
        <w:t>的</w:t>
      </w:r>
      <w:r>
        <w:rPr>
          <w:rFonts w:hint="eastAsia"/>
        </w:rPr>
        <w:t>参数</w:t>
      </w:r>
      <w:r w:rsidR="002744AA">
        <w:rPr>
          <w:rFonts w:hint="eastAsia"/>
        </w:rPr>
        <w:t>选择</w:t>
      </w:r>
    </w:p>
    <w:p w14:paraId="71C81CCB" w14:textId="59046FFB" w:rsidR="002744AA" w:rsidRPr="002744AA" w:rsidRDefault="002744AA" w:rsidP="002744AA">
      <w:pPr>
        <w:pStyle w:val="3"/>
        <w:rPr>
          <w:rFonts w:hint="eastAsia"/>
        </w:rPr>
      </w:pPr>
      <w:r>
        <w:rPr>
          <w:rFonts w:hint="eastAsia"/>
        </w:rPr>
        <w:t>其他论文的参数选择</w:t>
      </w:r>
    </w:p>
    <w:p w14:paraId="15FF5A9D" w14:textId="77777777" w:rsidR="002744AA" w:rsidRPr="002744AA" w:rsidRDefault="002744AA" w:rsidP="002744AA">
      <w:pPr>
        <w:ind w:firstLine="480"/>
        <w:rPr>
          <w:rFonts w:hint="eastAsia"/>
        </w:rPr>
      </w:pPr>
    </w:p>
    <w:tbl>
      <w:tblPr>
        <w:tblStyle w:val="a3"/>
        <w:tblW w:w="0" w:type="auto"/>
        <w:tblLook w:val="04A0" w:firstRow="1" w:lastRow="0" w:firstColumn="1" w:lastColumn="0" w:noHBand="0" w:noVBand="1"/>
      </w:tblPr>
      <w:tblGrid>
        <w:gridCol w:w="1770"/>
        <w:gridCol w:w="872"/>
        <w:gridCol w:w="1761"/>
        <w:gridCol w:w="47"/>
        <w:gridCol w:w="601"/>
        <w:gridCol w:w="2129"/>
        <w:gridCol w:w="1116"/>
      </w:tblGrid>
      <w:tr w:rsidR="002F162E" w14:paraId="7D954775" w14:textId="77777777" w:rsidTr="0051644D">
        <w:tc>
          <w:tcPr>
            <w:tcW w:w="1770" w:type="dxa"/>
          </w:tcPr>
          <w:p w14:paraId="4091C46D" w14:textId="77777777" w:rsidR="002F162E" w:rsidRDefault="002F162E" w:rsidP="002F162E">
            <w:pPr>
              <w:ind w:firstLineChars="0" w:firstLine="0"/>
              <w:rPr>
                <w:rFonts w:hint="eastAsia"/>
              </w:rPr>
            </w:pPr>
          </w:p>
        </w:tc>
        <w:tc>
          <w:tcPr>
            <w:tcW w:w="872" w:type="dxa"/>
          </w:tcPr>
          <w:p w14:paraId="33294FBB" w14:textId="607F7977" w:rsidR="002F162E" w:rsidRDefault="002F162E" w:rsidP="002F162E">
            <w:pPr>
              <w:ind w:firstLineChars="0" w:firstLine="0"/>
              <w:rPr>
                <w:rFonts w:hint="eastAsia"/>
              </w:rPr>
            </w:pPr>
            <w:r>
              <w:rPr>
                <w:rFonts w:hint="eastAsia"/>
              </w:rPr>
              <w:fldChar w:fldCharType="begin"/>
            </w:r>
            <w:r>
              <w:rPr>
                <w:rFonts w:hint="eastAsia"/>
              </w:rPr>
              <w:instrText xml:space="preserve"> REF _Ref172709662 \r \h </w:instrText>
            </w:r>
            <w:r w:rsidR="0009069C">
              <w:rPr>
                <w:rFonts w:hint="eastAsia"/>
              </w:rPr>
              <w:instrText xml:space="preserve"> \* MERGEFORMAT </w:instrText>
            </w:r>
            <w:r>
              <w:rPr>
                <w:rFonts w:hint="eastAsia"/>
              </w:rPr>
            </w:r>
            <w:r>
              <w:rPr>
                <w:rFonts w:hint="eastAsia"/>
              </w:rPr>
              <w:fldChar w:fldCharType="separate"/>
            </w:r>
            <w:r>
              <w:rPr>
                <w:rFonts w:hint="eastAsia"/>
              </w:rPr>
              <w:t xml:space="preserve">[1] </w:t>
            </w:r>
            <w:r>
              <w:rPr>
                <w:rFonts w:hint="eastAsia"/>
              </w:rPr>
              <w:fldChar w:fldCharType="end"/>
            </w:r>
          </w:p>
        </w:tc>
        <w:tc>
          <w:tcPr>
            <w:tcW w:w="1808" w:type="dxa"/>
            <w:gridSpan w:val="2"/>
          </w:tcPr>
          <w:p w14:paraId="52E4935F" w14:textId="0B8A67F9" w:rsidR="002F162E" w:rsidRDefault="00E46BB3" w:rsidP="002F162E">
            <w:pPr>
              <w:ind w:firstLineChars="0" w:firstLine="0"/>
              <w:rPr>
                <w:rFonts w:hint="eastAsia"/>
              </w:rPr>
            </w:pPr>
            <w:r>
              <w:rPr>
                <w:rFonts w:hint="eastAsia"/>
              </w:rPr>
              <w:fldChar w:fldCharType="begin"/>
            </w:r>
            <w:r>
              <w:rPr>
                <w:rFonts w:hint="eastAsia"/>
              </w:rPr>
              <w:instrText xml:space="preserve"> REF _Ref173159187 \r \h </w:instrText>
            </w:r>
            <w:r w:rsidR="0009069C">
              <w:rPr>
                <w:rFonts w:hint="eastAsia"/>
              </w:rPr>
              <w:instrText xml:space="preserve"> \* MERGEFORMAT </w:instrText>
            </w:r>
            <w:r>
              <w:rPr>
                <w:rFonts w:hint="eastAsia"/>
              </w:rPr>
            </w:r>
            <w:r>
              <w:rPr>
                <w:rFonts w:hint="eastAsia"/>
              </w:rPr>
              <w:fldChar w:fldCharType="separate"/>
            </w:r>
            <w:r>
              <w:rPr>
                <w:rFonts w:hint="eastAsia"/>
              </w:rPr>
              <w:t xml:space="preserve">[2] </w:t>
            </w:r>
            <w:r>
              <w:rPr>
                <w:rFonts w:hint="eastAsia"/>
              </w:rPr>
              <w:fldChar w:fldCharType="end"/>
            </w:r>
          </w:p>
        </w:tc>
        <w:tc>
          <w:tcPr>
            <w:tcW w:w="3846" w:type="dxa"/>
            <w:gridSpan w:val="3"/>
          </w:tcPr>
          <w:p w14:paraId="25F68692" w14:textId="684DEC56" w:rsidR="002F162E" w:rsidRDefault="0009069C" w:rsidP="002F162E">
            <w:pPr>
              <w:ind w:firstLineChars="0" w:firstLine="0"/>
              <w:rPr>
                <w:rFonts w:hint="eastAsia"/>
              </w:rPr>
            </w:pPr>
            <w:r>
              <w:rPr>
                <w:rFonts w:hint="eastAsia"/>
              </w:rPr>
              <w:fldChar w:fldCharType="begin"/>
            </w:r>
            <w:r>
              <w:rPr>
                <w:rFonts w:hint="eastAsia"/>
              </w:rPr>
              <w:instrText xml:space="preserve"> REF _Ref173160932 \r \h </w:instrText>
            </w:r>
            <w:r>
              <w:rPr>
                <w:rFonts w:hint="eastAsia"/>
              </w:rPr>
            </w:r>
            <w:r>
              <w:rPr>
                <w:rFonts w:hint="eastAsia"/>
              </w:rPr>
              <w:fldChar w:fldCharType="separate"/>
            </w:r>
            <w:r>
              <w:rPr>
                <w:rFonts w:hint="eastAsia"/>
              </w:rPr>
              <w:t xml:space="preserve">[3] </w:t>
            </w:r>
            <w:r>
              <w:rPr>
                <w:rFonts w:hint="eastAsia"/>
              </w:rPr>
              <w:fldChar w:fldCharType="end"/>
            </w:r>
          </w:p>
        </w:tc>
      </w:tr>
      <w:tr w:rsidR="002F162E" w14:paraId="2178B909" w14:textId="77777777" w:rsidTr="0051644D">
        <w:tc>
          <w:tcPr>
            <w:tcW w:w="1770" w:type="dxa"/>
          </w:tcPr>
          <w:p w14:paraId="62E34B16" w14:textId="47ACB316" w:rsidR="002F162E" w:rsidRDefault="00152987" w:rsidP="002F162E">
            <w:pPr>
              <w:ind w:firstLineChars="0" w:firstLine="0"/>
              <w:rPr>
                <w:rFonts w:hint="eastAsia"/>
              </w:rPr>
            </w:pPr>
            <w:proofErr w:type="spellStart"/>
            <w:r>
              <w:rPr>
                <w:rFonts w:hint="eastAsia"/>
              </w:rPr>
              <w:t>d_in</w:t>
            </w:r>
            <w:proofErr w:type="spellEnd"/>
          </w:p>
        </w:tc>
        <w:tc>
          <w:tcPr>
            <w:tcW w:w="872" w:type="dxa"/>
          </w:tcPr>
          <w:p w14:paraId="44C4874C" w14:textId="430371EB" w:rsidR="002F162E" w:rsidRDefault="00152987" w:rsidP="002F162E">
            <w:pPr>
              <w:ind w:firstLineChars="0" w:firstLine="0"/>
              <w:rPr>
                <w:rFonts w:hint="eastAsia"/>
              </w:rPr>
            </w:pPr>
            <w:r>
              <w:rPr>
                <w:rFonts w:hint="eastAsia"/>
              </w:rPr>
              <w:t>512</w:t>
            </w:r>
          </w:p>
        </w:tc>
        <w:tc>
          <w:tcPr>
            <w:tcW w:w="1808" w:type="dxa"/>
            <w:gridSpan w:val="2"/>
          </w:tcPr>
          <w:p w14:paraId="42875590" w14:textId="77777777" w:rsidR="002F162E" w:rsidRDefault="002F162E" w:rsidP="002F162E">
            <w:pPr>
              <w:ind w:firstLineChars="0" w:firstLine="0"/>
              <w:rPr>
                <w:rFonts w:hint="eastAsia"/>
              </w:rPr>
            </w:pPr>
          </w:p>
        </w:tc>
        <w:tc>
          <w:tcPr>
            <w:tcW w:w="3846" w:type="dxa"/>
            <w:gridSpan w:val="3"/>
          </w:tcPr>
          <w:p w14:paraId="5CEA3ED1" w14:textId="77777777" w:rsidR="002F162E" w:rsidRDefault="002F162E" w:rsidP="002F162E">
            <w:pPr>
              <w:ind w:firstLineChars="0" w:firstLine="0"/>
              <w:rPr>
                <w:rFonts w:hint="eastAsia"/>
              </w:rPr>
            </w:pPr>
          </w:p>
        </w:tc>
      </w:tr>
      <w:tr w:rsidR="00810655" w14:paraId="70BEBF84" w14:textId="77777777" w:rsidTr="0051644D">
        <w:tc>
          <w:tcPr>
            <w:tcW w:w="1770" w:type="dxa"/>
          </w:tcPr>
          <w:p w14:paraId="2DD81040" w14:textId="6BA75CBF" w:rsidR="00810655" w:rsidRDefault="00810655" w:rsidP="002F162E">
            <w:pPr>
              <w:ind w:firstLineChars="0" w:firstLine="0"/>
              <w:rPr>
                <w:rFonts w:hint="eastAsia"/>
              </w:rPr>
            </w:pPr>
            <w:proofErr w:type="spellStart"/>
            <w:r>
              <w:rPr>
                <w:rFonts w:hint="eastAsia"/>
              </w:rPr>
              <w:t>batch_size</w:t>
            </w:r>
            <w:proofErr w:type="spellEnd"/>
          </w:p>
        </w:tc>
        <w:tc>
          <w:tcPr>
            <w:tcW w:w="872" w:type="dxa"/>
          </w:tcPr>
          <w:p w14:paraId="54F43D91" w14:textId="77777777" w:rsidR="00810655" w:rsidRDefault="00810655" w:rsidP="002F162E">
            <w:pPr>
              <w:ind w:firstLineChars="0" w:firstLine="0"/>
              <w:rPr>
                <w:rFonts w:hint="eastAsia"/>
              </w:rPr>
            </w:pPr>
          </w:p>
        </w:tc>
        <w:tc>
          <w:tcPr>
            <w:tcW w:w="1808" w:type="dxa"/>
            <w:gridSpan w:val="2"/>
          </w:tcPr>
          <w:p w14:paraId="1897D2CA" w14:textId="19232461" w:rsidR="007307E8" w:rsidRDefault="007307E8" w:rsidP="002F162E">
            <w:pPr>
              <w:ind w:firstLineChars="0" w:firstLine="0"/>
              <w:rPr>
                <w:rFonts w:hint="eastAsia"/>
              </w:rPr>
            </w:pPr>
            <w:r>
              <w:rPr>
                <w:rFonts w:hint="eastAsia"/>
              </w:rPr>
              <w:t>2048</w:t>
            </w:r>
            <w:r w:rsidR="004E7476">
              <w:rPr>
                <w:rFonts w:hint="eastAsia"/>
              </w:rPr>
              <w:t>、</w:t>
            </w:r>
          </w:p>
          <w:p w14:paraId="38EAC71B" w14:textId="27D7B06B" w:rsidR="00810655" w:rsidRDefault="00810655" w:rsidP="002F162E">
            <w:pPr>
              <w:ind w:firstLineChars="0" w:firstLine="0"/>
              <w:rPr>
                <w:rFonts w:hint="eastAsia"/>
              </w:rPr>
            </w:pPr>
            <w:r>
              <w:rPr>
                <w:rFonts w:hint="eastAsia"/>
              </w:rPr>
              <w:t>4096</w:t>
            </w:r>
          </w:p>
        </w:tc>
        <w:tc>
          <w:tcPr>
            <w:tcW w:w="3846" w:type="dxa"/>
            <w:gridSpan w:val="3"/>
          </w:tcPr>
          <w:p w14:paraId="21E53213" w14:textId="77777777" w:rsidR="00810655" w:rsidRDefault="00810655" w:rsidP="002F162E">
            <w:pPr>
              <w:ind w:firstLineChars="0" w:firstLine="0"/>
              <w:rPr>
                <w:rFonts w:hint="eastAsia"/>
              </w:rPr>
            </w:pPr>
          </w:p>
        </w:tc>
      </w:tr>
      <w:tr w:rsidR="00810655" w14:paraId="78521395" w14:textId="77777777" w:rsidTr="0051644D">
        <w:tc>
          <w:tcPr>
            <w:tcW w:w="1770" w:type="dxa"/>
          </w:tcPr>
          <w:p w14:paraId="293088CB" w14:textId="7A357614" w:rsidR="00810655" w:rsidRDefault="00810655" w:rsidP="002F162E">
            <w:pPr>
              <w:ind w:firstLineChars="0" w:firstLine="0"/>
              <w:rPr>
                <w:rFonts w:hint="eastAsia"/>
              </w:rPr>
            </w:pPr>
            <w:proofErr w:type="spellStart"/>
            <w:r>
              <w:rPr>
                <w:rFonts w:hint="eastAsia"/>
              </w:rPr>
              <w:t>train_step</w:t>
            </w:r>
            <w:proofErr w:type="spellEnd"/>
          </w:p>
        </w:tc>
        <w:tc>
          <w:tcPr>
            <w:tcW w:w="872" w:type="dxa"/>
          </w:tcPr>
          <w:p w14:paraId="45FCAF15" w14:textId="77777777" w:rsidR="00810655" w:rsidRDefault="00810655" w:rsidP="002F162E">
            <w:pPr>
              <w:ind w:firstLineChars="0" w:firstLine="0"/>
              <w:rPr>
                <w:rFonts w:hint="eastAsia"/>
              </w:rPr>
            </w:pPr>
          </w:p>
        </w:tc>
        <w:tc>
          <w:tcPr>
            <w:tcW w:w="1808" w:type="dxa"/>
            <w:gridSpan w:val="2"/>
          </w:tcPr>
          <w:p w14:paraId="09D5A295" w14:textId="68AB2222" w:rsidR="00810655" w:rsidRDefault="00810655" w:rsidP="002F162E">
            <w:pPr>
              <w:ind w:firstLineChars="0" w:firstLine="0"/>
              <w:rPr>
                <w:rFonts w:hint="eastAsia"/>
              </w:rPr>
            </w:pPr>
            <w:r>
              <w:rPr>
                <w:rFonts w:hint="eastAsia"/>
              </w:rPr>
              <w:t>200k</w:t>
            </w:r>
          </w:p>
        </w:tc>
        <w:tc>
          <w:tcPr>
            <w:tcW w:w="3846" w:type="dxa"/>
            <w:gridSpan w:val="3"/>
          </w:tcPr>
          <w:p w14:paraId="63CADB75" w14:textId="77777777" w:rsidR="00810655" w:rsidRDefault="00810655" w:rsidP="002F162E">
            <w:pPr>
              <w:ind w:firstLineChars="0" w:firstLine="0"/>
              <w:rPr>
                <w:rFonts w:hint="eastAsia"/>
              </w:rPr>
            </w:pPr>
          </w:p>
        </w:tc>
      </w:tr>
      <w:tr w:rsidR="002F162E" w14:paraId="029EB142" w14:textId="77777777" w:rsidTr="0051644D">
        <w:tc>
          <w:tcPr>
            <w:tcW w:w="1770" w:type="dxa"/>
          </w:tcPr>
          <w:p w14:paraId="2F5F5155" w14:textId="2BA25995" w:rsidR="002F162E" w:rsidRDefault="00152987" w:rsidP="002F162E">
            <w:pPr>
              <w:ind w:firstLineChars="0" w:firstLine="0"/>
              <w:rPr>
                <w:rFonts w:hint="eastAsia"/>
              </w:rPr>
            </w:pPr>
            <w:r>
              <w:rPr>
                <w:rFonts w:hint="eastAsia"/>
              </w:rPr>
              <w:t>重构loss</w:t>
            </w:r>
          </w:p>
        </w:tc>
        <w:tc>
          <w:tcPr>
            <w:tcW w:w="872" w:type="dxa"/>
          </w:tcPr>
          <w:p w14:paraId="76BFF328" w14:textId="4BE61241" w:rsidR="002F162E" w:rsidRDefault="00152987" w:rsidP="002F162E">
            <w:pPr>
              <w:ind w:firstLineChars="0" w:firstLine="0"/>
              <w:rPr>
                <w:rFonts w:hint="eastAsia"/>
              </w:rPr>
            </w:pPr>
            <w:r>
              <w:rPr>
                <w:rFonts w:hint="eastAsia"/>
              </w:rPr>
              <w:t>L2</w:t>
            </w:r>
          </w:p>
        </w:tc>
        <w:tc>
          <w:tcPr>
            <w:tcW w:w="1808" w:type="dxa"/>
            <w:gridSpan w:val="2"/>
          </w:tcPr>
          <w:p w14:paraId="3CE03819" w14:textId="77777777" w:rsidR="002F162E" w:rsidRDefault="002F162E" w:rsidP="002F162E">
            <w:pPr>
              <w:ind w:firstLineChars="0" w:firstLine="0"/>
              <w:rPr>
                <w:rFonts w:hint="eastAsia"/>
              </w:rPr>
            </w:pPr>
          </w:p>
        </w:tc>
        <w:tc>
          <w:tcPr>
            <w:tcW w:w="3846" w:type="dxa"/>
            <w:gridSpan w:val="3"/>
          </w:tcPr>
          <w:p w14:paraId="00D4E696" w14:textId="77777777" w:rsidR="002F162E" w:rsidRDefault="002F162E" w:rsidP="002F162E">
            <w:pPr>
              <w:ind w:firstLineChars="0" w:firstLine="0"/>
              <w:rPr>
                <w:rFonts w:hint="eastAsia"/>
              </w:rPr>
            </w:pPr>
          </w:p>
        </w:tc>
      </w:tr>
      <w:tr w:rsidR="002F162E" w14:paraId="219BD4AC" w14:textId="77777777" w:rsidTr="0051644D">
        <w:tc>
          <w:tcPr>
            <w:tcW w:w="1770" w:type="dxa"/>
          </w:tcPr>
          <w:p w14:paraId="1D02DD43" w14:textId="4BE9C69E" w:rsidR="002F162E" w:rsidRDefault="00152987" w:rsidP="002F162E">
            <w:pPr>
              <w:ind w:firstLineChars="0" w:firstLine="0"/>
              <w:rPr>
                <w:rFonts w:hint="eastAsia"/>
              </w:rPr>
            </w:pPr>
            <w:r>
              <w:rPr>
                <w:rFonts w:hint="eastAsia"/>
              </w:rPr>
              <w:t>隐藏层loss</w:t>
            </w:r>
          </w:p>
        </w:tc>
        <w:tc>
          <w:tcPr>
            <w:tcW w:w="872" w:type="dxa"/>
          </w:tcPr>
          <w:p w14:paraId="11EF1FBB" w14:textId="0A321B21" w:rsidR="002F162E" w:rsidRDefault="00152987" w:rsidP="002F162E">
            <w:pPr>
              <w:ind w:firstLineChars="0" w:firstLine="0"/>
              <w:rPr>
                <w:rFonts w:hint="eastAsia"/>
              </w:rPr>
            </w:pPr>
            <w:r>
              <w:rPr>
                <w:rFonts w:hint="eastAsia"/>
              </w:rPr>
              <w:t>L1</w:t>
            </w:r>
          </w:p>
        </w:tc>
        <w:tc>
          <w:tcPr>
            <w:tcW w:w="1808" w:type="dxa"/>
            <w:gridSpan w:val="2"/>
          </w:tcPr>
          <w:p w14:paraId="1DA0FF99" w14:textId="77777777" w:rsidR="002F162E" w:rsidRDefault="002F162E" w:rsidP="002F162E">
            <w:pPr>
              <w:ind w:firstLineChars="0" w:firstLine="0"/>
              <w:rPr>
                <w:rFonts w:hint="eastAsia"/>
              </w:rPr>
            </w:pPr>
          </w:p>
        </w:tc>
        <w:tc>
          <w:tcPr>
            <w:tcW w:w="3846" w:type="dxa"/>
            <w:gridSpan w:val="3"/>
          </w:tcPr>
          <w:p w14:paraId="447A4452" w14:textId="77777777" w:rsidR="002F162E" w:rsidRDefault="002F162E" w:rsidP="002F162E">
            <w:pPr>
              <w:ind w:firstLineChars="0" w:firstLine="0"/>
              <w:rPr>
                <w:rFonts w:hint="eastAsia"/>
              </w:rPr>
            </w:pPr>
          </w:p>
        </w:tc>
      </w:tr>
      <w:tr w:rsidR="00810655" w14:paraId="39202055" w14:textId="77777777" w:rsidTr="0051644D">
        <w:tc>
          <w:tcPr>
            <w:tcW w:w="1770" w:type="dxa"/>
          </w:tcPr>
          <w:p w14:paraId="67389BF7" w14:textId="67A0E2B3" w:rsidR="00810655" w:rsidRDefault="00810655" w:rsidP="002F162E">
            <w:pPr>
              <w:ind w:firstLineChars="0" w:firstLine="0"/>
              <w:rPr>
                <w:rFonts w:hint="eastAsia"/>
              </w:rPr>
            </w:pPr>
            <w:r>
              <w:rPr>
                <w:rFonts w:hint="eastAsia"/>
              </w:rPr>
              <w:t>优化器</w:t>
            </w:r>
          </w:p>
        </w:tc>
        <w:tc>
          <w:tcPr>
            <w:tcW w:w="872" w:type="dxa"/>
          </w:tcPr>
          <w:p w14:paraId="01C449B9" w14:textId="77777777" w:rsidR="00810655" w:rsidRDefault="00810655" w:rsidP="002F162E">
            <w:pPr>
              <w:ind w:firstLineChars="0" w:firstLine="0"/>
              <w:rPr>
                <w:rFonts w:hint="eastAsia"/>
              </w:rPr>
            </w:pPr>
          </w:p>
        </w:tc>
        <w:tc>
          <w:tcPr>
            <w:tcW w:w="1808" w:type="dxa"/>
            <w:gridSpan w:val="2"/>
          </w:tcPr>
          <w:p w14:paraId="6501DDE1" w14:textId="77777777" w:rsidR="00810655" w:rsidRDefault="00810655" w:rsidP="002F162E">
            <w:pPr>
              <w:ind w:firstLineChars="0" w:firstLine="0"/>
              <w:rPr>
                <w:rFonts w:hint="eastAsia"/>
              </w:rPr>
            </w:pPr>
            <w:r w:rsidRPr="00810655">
              <w:rPr>
                <w:rFonts w:hint="eastAsia"/>
              </w:rPr>
              <w:t>Adam</w:t>
            </w:r>
          </w:p>
          <w:p w14:paraId="326F17DD" w14:textId="77777777" w:rsidR="003048F4" w:rsidRDefault="00810655" w:rsidP="002F162E">
            <w:pPr>
              <w:ind w:firstLineChars="0" w:firstLine="0"/>
              <w:rPr>
                <w:rFonts w:hint="eastAsia"/>
              </w:rPr>
            </w:pPr>
            <w:r w:rsidRPr="00810655">
              <w:rPr>
                <w:rFonts w:hint="eastAsia"/>
              </w:rPr>
              <w:t>beta1=0.9</w:t>
            </w:r>
          </w:p>
          <w:p w14:paraId="624CDC67" w14:textId="0B435DB8" w:rsidR="00810655" w:rsidRDefault="00810655" w:rsidP="002F162E">
            <w:pPr>
              <w:ind w:firstLineChars="0" w:firstLine="0"/>
              <w:rPr>
                <w:rFonts w:hint="eastAsia"/>
              </w:rPr>
            </w:pPr>
            <w:r w:rsidRPr="00810655">
              <w:rPr>
                <w:rFonts w:hint="eastAsia"/>
              </w:rPr>
              <w:t>beta2=0.999</w:t>
            </w:r>
          </w:p>
        </w:tc>
        <w:tc>
          <w:tcPr>
            <w:tcW w:w="3846" w:type="dxa"/>
            <w:gridSpan w:val="3"/>
          </w:tcPr>
          <w:p w14:paraId="39B03CFA" w14:textId="77777777" w:rsidR="00810655" w:rsidRDefault="00810655" w:rsidP="002F162E">
            <w:pPr>
              <w:ind w:firstLineChars="0" w:firstLine="0"/>
              <w:rPr>
                <w:rFonts w:hint="eastAsia"/>
              </w:rPr>
            </w:pPr>
          </w:p>
        </w:tc>
      </w:tr>
      <w:tr w:rsidR="00810655" w14:paraId="248C1E13" w14:textId="77777777" w:rsidTr="0051644D">
        <w:tc>
          <w:tcPr>
            <w:tcW w:w="1770" w:type="dxa"/>
          </w:tcPr>
          <w:p w14:paraId="3E4C4DF3" w14:textId="2891AB1F" w:rsidR="00810655" w:rsidRDefault="00810655" w:rsidP="002F162E">
            <w:pPr>
              <w:ind w:firstLineChars="0" w:firstLine="0"/>
              <w:rPr>
                <w:rFonts w:hint="eastAsia"/>
              </w:rPr>
            </w:pPr>
            <w:r>
              <w:rPr>
                <w:rFonts w:hint="eastAsia"/>
              </w:rPr>
              <w:t>学习率</w:t>
            </w:r>
          </w:p>
        </w:tc>
        <w:tc>
          <w:tcPr>
            <w:tcW w:w="872" w:type="dxa"/>
          </w:tcPr>
          <w:p w14:paraId="10573D6B" w14:textId="77777777" w:rsidR="00810655" w:rsidRDefault="00810655" w:rsidP="002F162E">
            <w:pPr>
              <w:ind w:firstLineChars="0" w:firstLine="0"/>
              <w:rPr>
                <w:rFonts w:hint="eastAsia"/>
              </w:rPr>
            </w:pPr>
          </w:p>
        </w:tc>
        <w:tc>
          <w:tcPr>
            <w:tcW w:w="1808" w:type="dxa"/>
            <w:gridSpan w:val="2"/>
          </w:tcPr>
          <w:p w14:paraId="7DDBF90D" w14:textId="01E3AF48" w:rsidR="00810655" w:rsidRDefault="00810655" w:rsidP="002F162E">
            <w:pPr>
              <w:ind w:firstLineChars="0" w:firstLine="0"/>
              <w:rPr>
                <w:rFonts w:hint="eastAsia"/>
              </w:rPr>
            </w:pPr>
            <w:r w:rsidRPr="00810655">
              <w:rPr>
                <w:rFonts w:hint="eastAsia"/>
              </w:rPr>
              <w:t>5e-5</w:t>
            </w:r>
          </w:p>
        </w:tc>
        <w:tc>
          <w:tcPr>
            <w:tcW w:w="3846" w:type="dxa"/>
            <w:gridSpan w:val="3"/>
          </w:tcPr>
          <w:p w14:paraId="7AEE56FD" w14:textId="77777777" w:rsidR="00810655" w:rsidRDefault="00810655" w:rsidP="002F162E">
            <w:pPr>
              <w:ind w:firstLineChars="0" w:firstLine="0"/>
              <w:rPr>
                <w:rFonts w:hint="eastAsia"/>
              </w:rPr>
            </w:pPr>
          </w:p>
        </w:tc>
      </w:tr>
      <w:tr w:rsidR="00106A5A" w14:paraId="118F94B7" w14:textId="77777777" w:rsidTr="0051644D">
        <w:tc>
          <w:tcPr>
            <w:tcW w:w="1770" w:type="dxa"/>
          </w:tcPr>
          <w:p w14:paraId="66180CFD" w14:textId="0B67BC74" w:rsidR="00106A5A" w:rsidRDefault="00106A5A" w:rsidP="002F162E">
            <w:pPr>
              <w:ind w:firstLineChars="0" w:firstLine="0"/>
              <w:rPr>
                <w:rFonts w:hint="eastAsia"/>
              </w:rPr>
            </w:pPr>
            <w:r>
              <w:rPr>
                <w:rFonts w:hint="eastAsia"/>
              </w:rPr>
              <w:t>L1系数</w:t>
            </w:r>
          </w:p>
        </w:tc>
        <w:tc>
          <w:tcPr>
            <w:tcW w:w="872" w:type="dxa"/>
          </w:tcPr>
          <w:p w14:paraId="43B7297D" w14:textId="77777777" w:rsidR="00106A5A" w:rsidRDefault="00106A5A" w:rsidP="002F162E">
            <w:pPr>
              <w:ind w:firstLineChars="0" w:firstLine="0"/>
              <w:rPr>
                <w:rFonts w:hint="eastAsia"/>
              </w:rPr>
            </w:pPr>
          </w:p>
        </w:tc>
        <w:tc>
          <w:tcPr>
            <w:tcW w:w="1808" w:type="dxa"/>
            <w:gridSpan w:val="2"/>
          </w:tcPr>
          <w:p w14:paraId="64BF899C" w14:textId="670B2902" w:rsidR="00106A5A" w:rsidRPr="00810655" w:rsidRDefault="00792E38" w:rsidP="002F162E">
            <w:pPr>
              <w:ind w:firstLineChars="0" w:firstLine="0"/>
              <w:rPr>
                <w:rFonts w:hint="eastAsia"/>
              </w:rPr>
            </w:pPr>
            <w:r>
              <w:rPr>
                <w:rFonts w:hint="eastAsia"/>
              </w:rPr>
              <w:t>5</w:t>
            </w:r>
          </w:p>
        </w:tc>
        <w:tc>
          <w:tcPr>
            <w:tcW w:w="3846" w:type="dxa"/>
            <w:gridSpan w:val="3"/>
          </w:tcPr>
          <w:p w14:paraId="230F006A" w14:textId="1F2A90FF" w:rsidR="00106A5A" w:rsidRDefault="00792E38" w:rsidP="002F162E">
            <w:pPr>
              <w:ind w:firstLineChars="0" w:firstLine="0"/>
              <w:rPr>
                <w:rFonts w:hint="eastAsia"/>
              </w:rPr>
            </w:pPr>
            <w:r>
              <w:rPr>
                <w:rFonts w:hint="eastAsia"/>
              </w:rPr>
              <w:t>[5e-4,1e-2]</w:t>
            </w:r>
          </w:p>
        </w:tc>
      </w:tr>
      <w:tr w:rsidR="00C336FF" w14:paraId="2CB0E2F4" w14:textId="77777777" w:rsidTr="0051644D">
        <w:tc>
          <w:tcPr>
            <w:tcW w:w="1770" w:type="dxa"/>
          </w:tcPr>
          <w:p w14:paraId="42FCFD6F" w14:textId="17E819C0" w:rsidR="00C336FF" w:rsidRDefault="00C336FF" w:rsidP="002F162E">
            <w:pPr>
              <w:ind w:firstLineChars="0" w:firstLine="0"/>
              <w:rPr>
                <w:rFonts w:hint="eastAsia"/>
              </w:rPr>
            </w:pPr>
            <w:r w:rsidRPr="00C336FF">
              <w:rPr>
                <w:rFonts w:hint="eastAsia"/>
              </w:rPr>
              <w:t>gradient norm</w:t>
            </w:r>
          </w:p>
        </w:tc>
        <w:tc>
          <w:tcPr>
            <w:tcW w:w="872" w:type="dxa"/>
          </w:tcPr>
          <w:p w14:paraId="7E936A2E" w14:textId="77777777" w:rsidR="00C336FF" w:rsidRDefault="00C336FF" w:rsidP="002F162E">
            <w:pPr>
              <w:ind w:firstLineChars="0" w:firstLine="0"/>
              <w:rPr>
                <w:rFonts w:hint="eastAsia"/>
              </w:rPr>
            </w:pPr>
          </w:p>
        </w:tc>
        <w:tc>
          <w:tcPr>
            <w:tcW w:w="1808" w:type="dxa"/>
            <w:gridSpan w:val="2"/>
          </w:tcPr>
          <w:p w14:paraId="785D6543" w14:textId="3E309CB0" w:rsidR="00C336FF" w:rsidRPr="00810655" w:rsidRDefault="00C336FF" w:rsidP="002F162E">
            <w:pPr>
              <w:ind w:firstLineChars="0" w:firstLine="0"/>
              <w:rPr>
                <w:rFonts w:hint="eastAsia"/>
              </w:rPr>
            </w:pPr>
            <w:r>
              <w:rPr>
                <w:rFonts w:hint="eastAsia"/>
              </w:rPr>
              <w:t>1</w:t>
            </w:r>
          </w:p>
        </w:tc>
        <w:tc>
          <w:tcPr>
            <w:tcW w:w="3846" w:type="dxa"/>
            <w:gridSpan w:val="3"/>
          </w:tcPr>
          <w:p w14:paraId="3202B39A" w14:textId="77777777" w:rsidR="00C336FF" w:rsidRDefault="00C336FF" w:rsidP="002F162E">
            <w:pPr>
              <w:ind w:firstLineChars="0" w:firstLine="0"/>
              <w:rPr>
                <w:rFonts w:hint="eastAsia"/>
              </w:rPr>
            </w:pPr>
          </w:p>
        </w:tc>
      </w:tr>
      <w:tr w:rsidR="00E94F38" w14:paraId="11DE9292" w14:textId="77777777" w:rsidTr="0051644D">
        <w:tc>
          <w:tcPr>
            <w:tcW w:w="1770" w:type="dxa"/>
          </w:tcPr>
          <w:p w14:paraId="1AB39EBD" w14:textId="66DEE980" w:rsidR="00E94F38" w:rsidRPr="00C336FF" w:rsidRDefault="00E94F38" w:rsidP="002F162E">
            <w:pPr>
              <w:ind w:firstLineChars="0" w:firstLine="0"/>
              <w:rPr>
                <w:rFonts w:hint="eastAsia"/>
              </w:rPr>
            </w:pPr>
            <w:r>
              <w:rPr>
                <w:rFonts w:hint="eastAsia"/>
              </w:rPr>
              <w:lastRenderedPageBreak/>
              <w:t>Bias</w:t>
            </w:r>
            <w:r w:rsidR="00833752">
              <w:rPr>
                <w:rFonts w:hint="eastAsia"/>
              </w:rPr>
              <w:t>初值</w:t>
            </w:r>
          </w:p>
        </w:tc>
        <w:tc>
          <w:tcPr>
            <w:tcW w:w="872" w:type="dxa"/>
          </w:tcPr>
          <w:p w14:paraId="77DD671D" w14:textId="77777777" w:rsidR="00E94F38" w:rsidRDefault="00E94F38" w:rsidP="002F162E">
            <w:pPr>
              <w:ind w:firstLineChars="0" w:firstLine="0"/>
              <w:rPr>
                <w:rFonts w:hint="eastAsia"/>
              </w:rPr>
            </w:pPr>
          </w:p>
        </w:tc>
        <w:tc>
          <w:tcPr>
            <w:tcW w:w="1808" w:type="dxa"/>
            <w:gridSpan w:val="2"/>
          </w:tcPr>
          <w:p w14:paraId="03C9B50E" w14:textId="77777777" w:rsidR="00E94F38" w:rsidRDefault="00E94F38" w:rsidP="002F162E">
            <w:pPr>
              <w:ind w:firstLineChars="0" w:firstLine="0"/>
              <w:rPr>
                <w:rFonts w:hint="eastAsia"/>
              </w:rPr>
            </w:pPr>
          </w:p>
        </w:tc>
        <w:tc>
          <w:tcPr>
            <w:tcW w:w="3846" w:type="dxa"/>
            <w:gridSpan w:val="3"/>
          </w:tcPr>
          <w:p w14:paraId="6C3394C1" w14:textId="3B150772" w:rsidR="00E94F38" w:rsidRDefault="00E94F38" w:rsidP="002F162E">
            <w:pPr>
              <w:ind w:firstLineChars="0" w:firstLine="0"/>
              <w:rPr>
                <w:rFonts w:hint="eastAsia"/>
              </w:rPr>
            </w:pPr>
            <w:r>
              <w:rPr>
                <w:rFonts w:hint="eastAsia"/>
              </w:rPr>
              <w:t>样本的几何</w:t>
            </w:r>
            <w:r w:rsidR="002B4E5B">
              <w:rPr>
                <w:rFonts w:hint="eastAsia"/>
              </w:rPr>
              <w:t>均值</w:t>
            </w:r>
          </w:p>
        </w:tc>
      </w:tr>
      <w:tr w:rsidR="00833752" w14:paraId="5BEFD3B2" w14:textId="77777777" w:rsidTr="0051644D">
        <w:tc>
          <w:tcPr>
            <w:tcW w:w="1770" w:type="dxa"/>
          </w:tcPr>
          <w:p w14:paraId="346D35AF" w14:textId="273D0F82" w:rsidR="00833752" w:rsidRDefault="00482DAE" w:rsidP="002F162E">
            <w:pPr>
              <w:ind w:firstLineChars="0" w:firstLine="0"/>
              <w:rPr>
                <w:rFonts w:hint="eastAsia"/>
              </w:rPr>
            </w:pPr>
            <w:r>
              <w:rPr>
                <w:rFonts w:hint="eastAsia"/>
              </w:rPr>
              <w:t>减少死特征</w:t>
            </w:r>
          </w:p>
        </w:tc>
        <w:tc>
          <w:tcPr>
            <w:tcW w:w="872" w:type="dxa"/>
          </w:tcPr>
          <w:p w14:paraId="5CB15529" w14:textId="77777777" w:rsidR="00833752" w:rsidRDefault="00833752" w:rsidP="002F162E">
            <w:pPr>
              <w:ind w:firstLineChars="0" w:firstLine="0"/>
              <w:rPr>
                <w:rFonts w:hint="eastAsia"/>
              </w:rPr>
            </w:pPr>
          </w:p>
        </w:tc>
        <w:tc>
          <w:tcPr>
            <w:tcW w:w="1808" w:type="dxa"/>
            <w:gridSpan w:val="2"/>
          </w:tcPr>
          <w:p w14:paraId="1A1CF6E4" w14:textId="77777777" w:rsidR="00833752" w:rsidRDefault="00833752" w:rsidP="002F162E">
            <w:pPr>
              <w:ind w:firstLineChars="0" w:firstLine="0"/>
              <w:rPr>
                <w:rFonts w:hint="eastAsia"/>
              </w:rPr>
            </w:pPr>
          </w:p>
        </w:tc>
        <w:tc>
          <w:tcPr>
            <w:tcW w:w="3846" w:type="dxa"/>
            <w:gridSpan w:val="3"/>
          </w:tcPr>
          <w:p w14:paraId="02B2ECD1" w14:textId="77777777" w:rsidR="00833752" w:rsidRDefault="00833752" w:rsidP="002F162E">
            <w:pPr>
              <w:ind w:firstLineChars="0" w:firstLine="0"/>
              <w:rPr>
                <w:rFonts w:hint="eastAsia"/>
              </w:rPr>
            </w:pPr>
            <w:proofErr w:type="spellStart"/>
            <w:r>
              <w:rPr>
                <w:rFonts w:hint="eastAsia"/>
              </w:rPr>
              <w:t>AuxK</w:t>
            </w:r>
            <w:proofErr w:type="spellEnd"/>
            <w:r>
              <w:rPr>
                <w:rFonts w:hint="eastAsia"/>
              </w:rPr>
              <w:t>，</w:t>
            </w:r>
            <w:proofErr w:type="gramStart"/>
            <w:r>
              <w:rPr>
                <w:rFonts w:hint="eastAsia"/>
              </w:rPr>
              <w:t>类似</w:t>
            </w:r>
            <w:r w:rsidR="00482DAE">
              <w:rPr>
                <w:rFonts w:hint="eastAsia"/>
              </w:rPr>
              <w:t>鬼</w:t>
            </w:r>
            <w:proofErr w:type="gramEnd"/>
            <w:r w:rsidR="00482DAE">
              <w:rPr>
                <w:rFonts w:hint="eastAsia"/>
              </w:rPr>
              <w:t>梯度</w:t>
            </w:r>
          </w:p>
          <w:p w14:paraId="64383901" w14:textId="2A42F734" w:rsidR="00482DAE" w:rsidRDefault="00482DAE" w:rsidP="002F162E">
            <w:pPr>
              <w:ind w:firstLineChars="0" w:firstLine="0"/>
              <w:rPr>
                <w:rFonts w:hint="eastAsia"/>
              </w:rPr>
            </w:pPr>
            <w:proofErr w:type="spellStart"/>
            <w:r w:rsidRPr="00482DAE">
              <w:rPr>
                <w:rFonts w:hint="eastAsia"/>
              </w:rPr>
              <w:t>init_encoder_as_decoder_transpose</w:t>
            </w:r>
            <w:proofErr w:type="spellEnd"/>
          </w:p>
        </w:tc>
      </w:tr>
      <w:tr w:rsidR="00482DAE" w14:paraId="4957D1BB" w14:textId="77777777" w:rsidTr="0051644D">
        <w:tc>
          <w:tcPr>
            <w:tcW w:w="1770" w:type="dxa"/>
          </w:tcPr>
          <w:p w14:paraId="0CE4A40C" w14:textId="2E6FFFB3" w:rsidR="00482DAE" w:rsidRPr="00833752" w:rsidRDefault="00211C46" w:rsidP="002F162E">
            <w:pPr>
              <w:ind w:firstLineChars="0" w:firstLine="0"/>
              <w:rPr>
                <w:rFonts w:hint="eastAsia"/>
              </w:rPr>
            </w:pPr>
            <w:r>
              <w:rPr>
                <w:rFonts w:hint="eastAsia"/>
              </w:rPr>
              <w:t>死特征的数量</w:t>
            </w:r>
          </w:p>
        </w:tc>
        <w:tc>
          <w:tcPr>
            <w:tcW w:w="872" w:type="dxa"/>
          </w:tcPr>
          <w:p w14:paraId="3A7616AF" w14:textId="77777777" w:rsidR="00482DAE" w:rsidRDefault="00482DAE" w:rsidP="002F162E">
            <w:pPr>
              <w:ind w:firstLineChars="0" w:firstLine="0"/>
              <w:rPr>
                <w:rFonts w:hint="eastAsia"/>
              </w:rPr>
            </w:pPr>
          </w:p>
        </w:tc>
        <w:tc>
          <w:tcPr>
            <w:tcW w:w="1808" w:type="dxa"/>
            <w:gridSpan w:val="2"/>
          </w:tcPr>
          <w:p w14:paraId="7F6E91FD" w14:textId="77777777" w:rsidR="00482DAE" w:rsidRDefault="00DC79A9" w:rsidP="002F162E">
            <w:pPr>
              <w:ind w:firstLineChars="0" w:firstLine="0"/>
              <w:rPr>
                <w:rFonts w:hint="eastAsia"/>
              </w:rPr>
            </w:pPr>
            <w:r>
              <w:rPr>
                <w:rFonts w:hint="eastAsia"/>
              </w:rPr>
              <w:t>1M：2%</w:t>
            </w:r>
          </w:p>
          <w:p w14:paraId="0F1ECB47" w14:textId="77777777" w:rsidR="00DC79A9" w:rsidRDefault="00DC79A9" w:rsidP="002F162E">
            <w:pPr>
              <w:ind w:firstLineChars="0" w:firstLine="0"/>
              <w:rPr>
                <w:rFonts w:hint="eastAsia"/>
              </w:rPr>
            </w:pPr>
            <w:r>
              <w:rPr>
                <w:rFonts w:hint="eastAsia"/>
              </w:rPr>
              <w:t>4M：35%</w:t>
            </w:r>
          </w:p>
          <w:p w14:paraId="5F511C7E" w14:textId="369498EB" w:rsidR="00DC79A9" w:rsidRDefault="00DC79A9" w:rsidP="002F162E">
            <w:pPr>
              <w:ind w:firstLineChars="0" w:firstLine="0"/>
              <w:rPr>
                <w:rFonts w:hint="eastAsia"/>
              </w:rPr>
            </w:pPr>
            <w:r>
              <w:rPr>
                <w:rFonts w:hint="eastAsia"/>
              </w:rPr>
              <w:t>34M：64%</w:t>
            </w:r>
          </w:p>
        </w:tc>
        <w:tc>
          <w:tcPr>
            <w:tcW w:w="3846" w:type="dxa"/>
            <w:gridSpan w:val="3"/>
          </w:tcPr>
          <w:p w14:paraId="45BEF207" w14:textId="77777777" w:rsidR="00482DAE" w:rsidRDefault="00482DAE" w:rsidP="002F162E">
            <w:pPr>
              <w:ind w:firstLineChars="0" w:firstLine="0"/>
              <w:rPr>
                <w:rFonts w:hint="eastAsia"/>
              </w:rPr>
            </w:pPr>
          </w:p>
        </w:tc>
      </w:tr>
      <w:tr w:rsidR="0051644D" w14:paraId="36EB7385" w14:textId="77777777" w:rsidTr="00DE1686">
        <w:tc>
          <w:tcPr>
            <w:tcW w:w="4403" w:type="dxa"/>
            <w:gridSpan w:val="3"/>
          </w:tcPr>
          <w:p w14:paraId="4C619B78" w14:textId="77777777" w:rsidR="0051644D" w:rsidRDefault="0051644D" w:rsidP="00DE1686">
            <w:pPr>
              <w:ind w:firstLineChars="0" w:firstLine="0"/>
              <w:rPr>
                <w:rFonts w:hint="eastAsia"/>
              </w:rPr>
            </w:pPr>
          </w:p>
        </w:tc>
        <w:tc>
          <w:tcPr>
            <w:tcW w:w="648" w:type="dxa"/>
            <w:gridSpan w:val="2"/>
          </w:tcPr>
          <w:p w14:paraId="57962DF3" w14:textId="77777777" w:rsidR="0051644D" w:rsidRDefault="0051644D" w:rsidP="00DE1686">
            <w:pPr>
              <w:ind w:firstLineChars="0" w:firstLine="0"/>
              <w:rPr>
                <w:rFonts w:hint="eastAsia"/>
              </w:rPr>
            </w:pPr>
            <w:r>
              <w:rPr>
                <w:rFonts w:hint="eastAsia"/>
              </w:rPr>
              <w:fldChar w:fldCharType="begin"/>
            </w:r>
            <w:r>
              <w:rPr>
                <w:rFonts w:hint="eastAsia"/>
              </w:rPr>
              <w:instrText xml:space="preserve"> REF _Ref172709662 \r \h  \* MERGEFORMAT </w:instrText>
            </w:r>
            <w:r>
              <w:rPr>
                <w:rFonts w:hint="eastAsia"/>
              </w:rPr>
            </w:r>
            <w:r>
              <w:rPr>
                <w:rFonts w:hint="eastAsia"/>
              </w:rPr>
              <w:fldChar w:fldCharType="separate"/>
            </w:r>
            <w:r>
              <w:rPr>
                <w:rFonts w:hint="eastAsia"/>
              </w:rPr>
              <w:t xml:space="preserve">[1] </w:t>
            </w:r>
            <w:r>
              <w:rPr>
                <w:rFonts w:hint="eastAsia"/>
              </w:rPr>
              <w:fldChar w:fldCharType="end"/>
            </w:r>
          </w:p>
        </w:tc>
        <w:tc>
          <w:tcPr>
            <w:tcW w:w="2129" w:type="dxa"/>
          </w:tcPr>
          <w:p w14:paraId="376D9793" w14:textId="77777777" w:rsidR="0051644D" w:rsidRDefault="0051644D" w:rsidP="00DE1686">
            <w:pPr>
              <w:ind w:firstLineChars="0" w:firstLine="0"/>
              <w:rPr>
                <w:rFonts w:hint="eastAsia"/>
              </w:rPr>
            </w:pPr>
            <w:r>
              <w:rPr>
                <w:rFonts w:hint="eastAsia"/>
              </w:rPr>
              <w:fldChar w:fldCharType="begin"/>
            </w:r>
            <w:r>
              <w:rPr>
                <w:rFonts w:hint="eastAsia"/>
              </w:rPr>
              <w:instrText xml:space="preserve"> REF _Ref173159187 \r \h  \* MERGEFORMAT </w:instrText>
            </w:r>
            <w:r>
              <w:rPr>
                <w:rFonts w:hint="eastAsia"/>
              </w:rPr>
            </w:r>
            <w:r>
              <w:rPr>
                <w:rFonts w:hint="eastAsia"/>
              </w:rPr>
              <w:fldChar w:fldCharType="separate"/>
            </w:r>
            <w:r>
              <w:rPr>
                <w:rFonts w:hint="eastAsia"/>
              </w:rPr>
              <w:t xml:space="preserve">[2] </w:t>
            </w:r>
            <w:r>
              <w:rPr>
                <w:rFonts w:hint="eastAsia"/>
              </w:rPr>
              <w:fldChar w:fldCharType="end"/>
            </w:r>
          </w:p>
        </w:tc>
        <w:tc>
          <w:tcPr>
            <w:tcW w:w="1116" w:type="dxa"/>
          </w:tcPr>
          <w:p w14:paraId="025CA325" w14:textId="77777777" w:rsidR="0051644D" w:rsidRDefault="0051644D" w:rsidP="00DE1686">
            <w:pPr>
              <w:ind w:firstLineChars="0" w:firstLine="0"/>
              <w:rPr>
                <w:rFonts w:hint="eastAsia"/>
              </w:rPr>
            </w:pPr>
            <w:r>
              <w:rPr>
                <w:rFonts w:hint="eastAsia"/>
              </w:rPr>
              <w:fldChar w:fldCharType="begin"/>
            </w:r>
            <w:r>
              <w:rPr>
                <w:rFonts w:hint="eastAsia"/>
              </w:rPr>
              <w:instrText xml:space="preserve"> REF _Ref173160932 \r \h </w:instrText>
            </w:r>
            <w:r>
              <w:rPr>
                <w:rFonts w:hint="eastAsia"/>
              </w:rPr>
            </w:r>
            <w:r>
              <w:rPr>
                <w:rFonts w:hint="eastAsia"/>
              </w:rPr>
              <w:fldChar w:fldCharType="separate"/>
            </w:r>
            <w:r>
              <w:rPr>
                <w:rFonts w:hint="eastAsia"/>
              </w:rPr>
              <w:t xml:space="preserve">[3] </w:t>
            </w:r>
            <w:r>
              <w:rPr>
                <w:rFonts w:hint="eastAsia"/>
              </w:rPr>
              <w:fldChar w:fldCharType="end"/>
            </w:r>
          </w:p>
        </w:tc>
      </w:tr>
      <w:tr w:rsidR="0051644D" w14:paraId="5BD8FD1A" w14:textId="77777777" w:rsidTr="00DE1686">
        <w:tc>
          <w:tcPr>
            <w:tcW w:w="4403" w:type="dxa"/>
            <w:gridSpan w:val="3"/>
          </w:tcPr>
          <w:p w14:paraId="01BB8E30" w14:textId="77777777" w:rsidR="0051644D" w:rsidRDefault="0051644D" w:rsidP="00DE1686">
            <w:pPr>
              <w:ind w:firstLineChars="0" w:firstLine="0"/>
              <w:rPr>
                <w:rFonts w:hint="eastAsia"/>
              </w:rPr>
            </w:pPr>
            <w:proofErr w:type="spellStart"/>
            <w:r>
              <w:rPr>
                <w:rFonts w:hint="eastAsia"/>
              </w:rPr>
              <w:t>d_in</w:t>
            </w:r>
            <w:proofErr w:type="spellEnd"/>
          </w:p>
        </w:tc>
        <w:tc>
          <w:tcPr>
            <w:tcW w:w="648" w:type="dxa"/>
            <w:gridSpan w:val="2"/>
          </w:tcPr>
          <w:p w14:paraId="134A7BE4" w14:textId="77777777" w:rsidR="0051644D" w:rsidRDefault="0051644D" w:rsidP="00DE1686">
            <w:pPr>
              <w:ind w:firstLineChars="0" w:firstLine="0"/>
              <w:rPr>
                <w:rFonts w:hint="eastAsia"/>
              </w:rPr>
            </w:pPr>
            <w:r>
              <w:rPr>
                <w:rFonts w:hint="eastAsia"/>
              </w:rPr>
              <w:t>512</w:t>
            </w:r>
          </w:p>
        </w:tc>
        <w:tc>
          <w:tcPr>
            <w:tcW w:w="2129" w:type="dxa"/>
          </w:tcPr>
          <w:p w14:paraId="2B7F9301" w14:textId="77777777" w:rsidR="0051644D" w:rsidRDefault="0051644D" w:rsidP="00DE1686">
            <w:pPr>
              <w:ind w:firstLineChars="0" w:firstLine="0"/>
              <w:rPr>
                <w:rFonts w:hint="eastAsia"/>
              </w:rPr>
            </w:pPr>
          </w:p>
        </w:tc>
        <w:tc>
          <w:tcPr>
            <w:tcW w:w="1116" w:type="dxa"/>
          </w:tcPr>
          <w:p w14:paraId="5837482E" w14:textId="77777777" w:rsidR="0051644D" w:rsidRDefault="0051644D" w:rsidP="00DE1686">
            <w:pPr>
              <w:ind w:firstLineChars="0" w:firstLine="0"/>
              <w:rPr>
                <w:rFonts w:hint="eastAsia"/>
              </w:rPr>
            </w:pPr>
          </w:p>
        </w:tc>
      </w:tr>
      <w:tr w:rsidR="0051644D" w14:paraId="02552BAD" w14:textId="77777777" w:rsidTr="00DE1686">
        <w:tc>
          <w:tcPr>
            <w:tcW w:w="8296" w:type="dxa"/>
            <w:gridSpan w:val="7"/>
          </w:tcPr>
          <w:p w14:paraId="2E72B9F8" w14:textId="77777777" w:rsidR="0051644D" w:rsidRPr="00E31FE4" w:rsidRDefault="0051644D" w:rsidP="00DE1686">
            <w:pPr>
              <w:ind w:firstLineChars="0" w:firstLine="0"/>
              <w:rPr>
                <w:rFonts w:hint="eastAsia"/>
              </w:rPr>
            </w:pPr>
            <w:r w:rsidRPr="00E31FE4">
              <w:t>This must match the size of the hook in the model where the SAE is trained.</w:t>
            </w:r>
          </w:p>
        </w:tc>
      </w:tr>
      <w:tr w:rsidR="0051644D" w14:paraId="2D45A801" w14:textId="77777777" w:rsidTr="00DE1686">
        <w:tc>
          <w:tcPr>
            <w:tcW w:w="4403" w:type="dxa"/>
            <w:gridSpan w:val="3"/>
          </w:tcPr>
          <w:p w14:paraId="18793164" w14:textId="77777777" w:rsidR="0051644D" w:rsidRDefault="0051644D" w:rsidP="00DE1686">
            <w:pPr>
              <w:ind w:firstLineChars="0" w:firstLine="0"/>
              <w:rPr>
                <w:rFonts w:hint="eastAsia"/>
              </w:rPr>
            </w:pPr>
            <w:proofErr w:type="spellStart"/>
            <w:r w:rsidRPr="00E31FE4">
              <w:t>expansion_factor</w:t>
            </w:r>
            <w:proofErr w:type="spellEnd"/>
          </w:p>
        </w:tc>
        <w:tc>
          <w:tcPr>
            <w:tcW w:w="648" w:type="dxa"/>
            <w:gridSpan w:val="2"/>
          </w:tcPr>
          <w:p w14:paraId="7C687CE1" w14:textId="77777777" w:rsidR="0051644D" w:rsidRDefault="0051644D" w:rsidP="00DE1686">
            <w:pPr>
              <w:ind w:firstLineChars="0" w:firstLine="0"/>
              <w:rPr>
                <w:rFonts w:hint="eastAsia"/>
              </w:rPr>
            </w:pPr>
            <w:r>
              <w:rPr>
                <w:rFonts w:hint="eastAsia"/>
              </w:rPr>
              <w:t>8,16</w:t>
            </w:r>
          </w:p>
        </w:tc>
        <w:tc>
          <w:tcPr>
            <w:tcW w:w="2129" w:type="dxa"/>
          </w:tcPr>
          <w:p w14:paraId="4F8BB361" w14:textId="77777777" w:rsidR="0051644D" w:rsidRDefault="0051644D" w:rsidP="00DE1686">
            <w:pPr>
              <w:ind w:firstLineChars="0" w:firstLine="0"/>
              <w:rPr>
                <w:rFonts w:hint="eastAsia"/>
              </w:rPr>
            </w:pPr>
          </w:p>
        </w:tc>
        <w:tc>
          <w:tcPr>
            <w:tcW w:w="1116" w:type="dxa"/>
          </w:tcPr>
          <w:p w14:paraId="3D6D82F4" w14:textId="77777777" w:rsidR="0051644D" w:rsidRDefault="0051644D" w:rsidP="00DE1686">
            <w:pPr>
              <w:ind w:firstLineChars="0" w:firstLine="0"/>
              <w:rPr>
                <w:rFonts w:hint="eastAsia"/>
              </w:rPr>
            </w:pPr>
          </w:p>
        </w:tc>
      </w:tr>
      <w:tr w:rsidR="0051644D" w14:paraId="29A3F150" w14:textId="77777777" w:rsidTr="00DE1686">
        <w:tc>
          <w:tcPr>
            <w:tcW w:w="8296" w:type="dxa"/>
            <w:gridSpan w:val="7"/>
          </w:tcPr>
          <w:p w14:paraId="644AEE46" w14:textId="77777777" w:rsidR="0051644D" w:rsidRPr="009B4CA7" w:rsidRDefault="0051644D" w:rsidP="00DE1686">
            <w:pPr>
              <w:ind w:firstLineChars="0" w:firstLine="0"/>
              <w:rPr>
                <w:rFonts w:hint="eastAsia"/>
              </w:rPr>
            </w:pPr>
            <w:proofErr w:type="spellStart"/>
            <w:r w:rsidRPr="00256C9A">
              <w:rPr>
                <w:b/>
                <w:bCs/>
              </w:rPr>
              <w:t>d_sae</w:t>
            </w:r>
            <w:proofErr w:type="spellEnd"/>
            <w:r>
              <w:rPr>
                <w:rFonts w:hint="eastAsia"/>
              </w:rPr>
              <w:t xml:space="preserve">: </w:t>
            </w:r>
            <w:r w:rsidRPr="00E31FE4">
              <w:t xml:space="preserve">The hidden layer of the SAE will have size </w:t>
            </w:r>
            <w:r w:rsidRPr="00E31FE4">
              <w:rPr>
                <w:b/>
                <w:bCs/>
              </w:rPr>
              <w:t>`</w:t>
            </w:r>
            <w:proofErr w:type="spellStart"/>
            <w:r w:rsidRPr="00E31FE4">
              <w:rPr>
                <w:b/>
                <w:bCs/>
              </w:rPr>
              <w:t>expansion_factor</w:t>
            </w:r>
            <w:proofErr w:type="spellEnd"/>
            <w:r w:rsidRPr="00E31FE4">
              <w:rPr>
                <w:b/>
                <w:bCs/>
              </w:rPr>
              <w:t xml:space="preserve"> * </w:t>
            </w:r>
            <w:proofErr w:type="spellStart"/>
            <w:r w:rsidRPr="00E31FE4">
              <w:rPr>
                <w:b/>
                <w:bCs/>
              </w:rPr>
              <w:t>d_in</w:t>
            </w:r>
            <w:proofErr w:type="spellEnd"/>
            <w:r w:rsidRPr="00E31FE4">
              <w:rPr>
                <w:b/>
                <w:bCs/>
              </w:rPr>
              <w:t>`</w:t>
            </w:r>
          </w:p>
        </w:tc>
      </w:tr>
      <w:tr w:rsidR="0051644D" w14:paraId="36702E47" w14:textId="77777777" w:rsidTr="00DE1686">
        <w:tc>
          <w:tcPr>
            <w:tcW w:w="4403" w:type="dxa"/>
            <w:gridSpan w:val="3"/>
          </w:tcPr>
          <w:p w14:paraId="116D4389" w14:textId="77777777" w:rsidR="0051644D" w:rsidRDefault="0051644D" w:rsidP="00DE1686">
            <w:pPr>
              <w:ind w:firstLineChars="0" w:firstLine="0"/>
              <w:rPr>
                <w:rFonts w:hint="eastAsia"/>
              </w:rPr>
            </w:pPr>
            <w:proofErr w:type="spellStart"/>
            <w:r w:rsidRPr="009B4CA7">
              <w:t>train_batch_size_tokens</w:t>
            </w:r>
            <w:proofErr w:type="spellEnd"/>
          </w:p>
        </w:tc>
        <w:tc>
          <w:tcPr>
            <w:tcW w:w="648" w:type="dxa"/>
            <w:gridSpan w:val="2"/>
          </w:tcPr>
          <w:p w14:paraId="27C49E76" w14:textId="77777777" w:rsidR="0051644D" w:rsidRDefault="0051644D" w:rsidP="00DE1686">
            <w:pPr>
              <w:ind w:firstLineChars="0" w:firstLine="0"/>
              <w:rPr>
                <w:rFonts w:hint="eastAsia"/>
              </w:rPr>
            </w:pPr>
          </w:p>
        </w:tc>
        <w:tc>
          <w:tcPr>
            <w:tcW w:w="2129" w:type="dxa"/>
          </w:tcPr>
          <w:p w14:paraId="3CFFD77B" w14:textId="77777777" w:rsidR="0051644D" w:rsidRDefault="0051644D" w:rsidP="00DE1686">
            <w:pPr>
              <w:ind w:firstLineChars="0" w:firstLine="0"/>
              <w:rPr>
                <w:rFonts w:hint="eastAsia"/>
              </w:rPr>
            </w:pPr>
            <w:r>
              <w:rPr>
                <w:rFonts w:hint="eastAsia"/>
              </w:rPr>
              <w:t>2048、</w:t>
            </w:r>
          </w:p>
          <w:p w14:paraId="3DFA4F84" w14:textId="77777777" w:rsidR="0051644D" w:rsidRDefault="0051644D" w:rsidP="00DE1686">
            <w:pPr>
              <w:ind w:firstLineChars="0" w:firstLine="0"/>
              <w:rPr>
                <w:rFonts w:hint="eastAsia"/>
              </w:rPr>
            </w:pPr>
            <w:r>
              <w:rPr>
                <w:rFonts w:hint="eastAsia"/>
              </w:rPr>
              <w:t>4096</w:t>
            </w:r>
          </w:p>
        </w:tc>
        <w:tc>
          <w:tcPr>
            <w:tcW w:w="1116" w:type="dxa"/>
          </w:tcPr>
          <w:p w14:paraId="46C95FE2" w14:textId="77777777" w:rsidR="0051644D" w:rsidRDefault="0051644D" w:rsidP="00DE1686">
            <w:pPr>
              <w:ind w:firstLineChars="0" w:firstLine="0"/>
              <w:rPr>
                <w:rFonts w:hint="eastAsia"/>
              </w:rPr>
            </w:pPr>
          </w:p>
        </w:tc>
      </w:tr>
      <w:tr w:rsidR="0051644D" w14:paraId="23D756EE" w14:textId="77777777" w:rsidTr="00DE1686">
        <w:tc>
          <w:tcPr>
            <w:tcW w:w="4403" w:type="dxa"/>
            <w:gridSpan w:val="3"/>
          </w:tcPr>
          <w:p w14:paraId="08AC3715" w14:textId="77777777" w:rsidR="0051644D" w:rsidRDefault="0051644D" w:rsidP="00DE1686">
            <w:pPr>
              <w:ind w:firstLineChars="0" w:firstLine="0"/>
              <w:rPr>
                <w:rFonts w:hint="eastAsia"/>
              </w:rPr>
            </w:pPr>
            <w:r w:rsidRPr="00E31FE4">
              <w:t>l1_coefficient</w:t>
            </w:r>
          </w:p>
        </w:tc>
        <w:tc>
          <w:tcPr>
            <w:tcW w:w="648" w:type="dxa"/>
            <w:gridSpan w:val="2"/>
          </w:tcPr>
          <w:p w14:paraId="51C9D993" w14:textId="77777777" w:rsidR="0051644D" w:rsidRDefault="0051644D" w:rsidP="00DE1686">
            <w:pPr>
              <w:ind w:firstLineChars="0" w:firstLine="0"/>
              <w:rPr>
                <w:rFonts w:hint="eastAsia"/>
              </w:rPr>
            </w:pPr>
          </w:p>
        </w:tc>
        <w:tc>
          <w:tcPr>
            <w:tcW w:w="2129" w:type="dxa"/>
          </w:tcPr>
          <w:p w14:paraId="47ACB80A" w14:textId="77777777" w:rsidR="0051644D" w:rsidRDefault="0051644D" w:rsidP="00DE1686">
            <w:pPr>
              <w:ind w:firstLineChars="0" w:firstLine="0"/>
              <w:rPr>
                <w:rFonts w:hint="eastAsia"/>
              </w:rPr>
            </w:pPr>
            <w:r>
              <w:rPr>
                <w:rFonts w:hint="eastAsia"/>
              </w:rPr>
              <w:t>2，5</w:t>
            </w:r>
          </w:p>
        </w:tc>
        <w:tc>
          <w:tcPr>
            <w:tcW w:w="1116" w:type="dxa"/>
          </w:tcPr>
          <w:p w14:paraId="481D3717" w14:textId="77777777" w:rsidR="0051644D" w:rsidRDefault="0051644D" w:rsidP="00DE1686">
            <w:pPr>
              <w:ind w:firstLineChars="0" w:firstLine="0"/>
              <w:rPr>
                <w:rFonts w:hint="eastAsia"/>
              </w:rPr>
            </w:pPr>
          </w:p>
        </w:tc>
      </w:tr>
      <w:tr w:rsidR="0051644D" w14:paraId="777C3A2B" w14:textId="77777777" w:rsidTr="00DE1686">
        <w:tc>
          <w:tcPr>
            <w:tcW w:w="8296" w:type="dxa"/>
            <w:gridSpan w:val="7"/>
          </w:tcPr>
          <w:p w14:paraId="172EBFAE" w14:textId="77777777" w:rsidR="0051644D" w:rsidRPr="00AA535B" w:rsidRDefault="0051644D" w:rsidP="00DE1686">
            <w:pPr>
              <w:ind w:firstLineChars="0" w:firstLine="0"/>
              <w:rPr>
                <w:rFonts w:hint="eastAsia"/>
                <w:b/>
                <w:bCs/>
              </w:rPr>
            </w:pPr>
            <w:r w:rsidRPr="00E31FE4">
              <w:rPr>
                <w:b/>
                <w:bCs/>
              </w:rPr>
              <w:t>This controls how much sparsity the SAE will have after training.</w:t>
            </w:r>
          </w:p>
        </w:tc>
      </w:tr>
      <w:tr w:rsidR="0051644D" w14:paraId="5C4C56A7" w14:textId="77777777" w:rsidTr="00DE1686">
        <w:tc>
          <w:tcPr>
            <w:tcW w:w="4403" w:type="dxa"/>
            <w:gridSpan w:val="3"/>
          </w:tcPr>
          <w:p w14:paraId="73D07A28" w14:textId="77777777" w:rsidR="0051644D" w:rsidRDefault="0051644D" w:rsidP="00DE1686">
            <w:pPr>
              <w:ind w:firstLineChars="0" w:firstLine="0"/>
              <w:rPr>
                <w:rFonts w:hint="eastAsia"/>
              </w:rPr>
            </w:pPr>
            <w:proofErr w:type="spellStart"/>
            <w:r w:rsidRPr="009B4CA7">
              <w:t>training_tokens</w:t>
            </w:r>
            <w:proofErr w:type="spellEnd"/>
          </w:p>
        </w:tc>
        <w:tc>
          <w:tcPr>
            <w:tcW w:w="648" w:type="dxa"/>
            <w:gridSpan w:val="2"/>
          </w:tcPr>
          <w:p w14:paraId="1FEB3829" w14:textId="77777777" w:rsidR="0051644D" w:rsidRDefault="0051644D" w:rsidP="00DE1686">
            <w:pPr>
              <w:ind w:firstLineChars="0" w:firstLine="0"/>
              <w:rPr>
                <w:rFonts w:hint="eastAsia"/>
              </w:rPr>
            </w:pPr>
          </w:p>
        </w:tc>
        <w:tc>
          <w:tcPr>
            <w:tcW w:w="2129" w:type="dxa"/>
          </w:tcPr>
          <w:p w14:paraId="1DD63877" w14:textId="77777777" w:rsidR="0051644D" w:rsidRDefault="0051644D" w:rsidP="00DE1686">
            <w:pPr>
              <w:ind w:firstLineChars="0" w:firstLine="0"/>
              <w:rPr>
                <w:rFonts w:hint="eastAsia"/>
              </w:rPr>
            </w:pPr>
          </w:p>
        </w:tc>
        <w:tc>
          <w:tcPr>
            <w:tcW w:w="1116" w:type="dxa"/>
          </w:tcPr>
          <w:p w14:paraId="3E40F037" w14:textId="77777777" w:rsidR="0051644D" w:rsidRDefault="0051644D" w:rsidP="00DE1686">
            <w:pPr>
              <w:ind w:firstLineChars="0" w:firstLine="0"/>
              <w:rPr>
                <w:rFonts w:hint="eastAsia"/>
              </w:rPr>
            </w:pPr>
          </w:p>
        </w:tc>
      </w:tr>
      <w:tr w:rsidR="0051644D" w14:paraId="18E2E11C" w14:textId="77777777" w:rsidTr="00DE1686">
        <w:tc>
          <w:tcPr>
            <w:tcW w:w="8296" w:type="dxa"/>
            <w:gridSpan w:val="7"/>
          </w:tcPr>
          <w:p w14:paraId="77A53B5A" w14:textId="77777777" w:rsidR="0051644D" w:rsidRPr="00AA535B" w:rsidRDefault="0051644D" w:rsidP="00DE1686">
            <w:pPr>
              <w:ind w:firstLineChars="0" w:firstLine="0"/>
              <w:rPr>
                <w:rFonts w:hint="eastAsia"/>
              </w:rPr>
            </w:pPr>
            <w:r w:rsidRPr="009B4CA7">
              <w:t>The total tokens used for training</w:t>
            </w:r>
            <w:r>
              <w:rPr>
                <w:rFonts w:hint="eastAsia"/>
              </w:rPr>
              <w:t xml:space="preserve">. </w:t>
            </w:r>
            <w:proofErr w:type="spellStart"/>
            <w:r w:rsidRPr="00AA535B">
              <w:t>total_training_steps</w:t>
            </w:r>
            <w:proofErr w:type="spellEnd"/>
            <w:r w:rsidRPr="00AA535B">
              <w:t xml:space="preserve"> * </w:t>
            </w:r>
            <w:proofErr w:type="spellStart"/>
            <w:r w:rsidRPr="009B4CA7">
              <w:t>train_batch_size_tokens</w:t>
            </w:r>
            <w:proofErr w:type="spellEnd"/>
          </w:p>
        </w:tc>
      </w:tr>
      <w:tr w:rsidR="0051644D" w14:paraId="161C75C7" w14:textId="77777777" w:rsidTr="00DE1686">
        <w:tc>
          <w:tcPr>
            <w:tcW w:w="4403" w:type="dxa"/>
            <w:gridSpan w:val="3"/>
          </w:tcPr>
          <w:p w14:paraId="52E2BAEC" w14:textId="77777777" w:rsidR="0051644D" w:rsidRDefault="0051644D" w:rsidP="00DE1686">
            <w:pPr>
              <w:ind w:firstLineChars="0" w:firstLine="0"/>
              <w:rPr>
                <w:rFonts w:hint="eastAsia"/>
              </w:rPr>
            </w:pPr>
            <w:proofErr w:type="spellStart"/>
            <w:r w:rsidRPr="009B4CA7">
              <w:t>train_batch_size_tokens</w:t>
            </w:r>
            <w:proofErr w:type="spellEnd"/>
          </w:p>
        </w:tc>
        <w:tc>
          <w:tcPr>
            <w:tcW w:w="648" w:type="dxa"/>
            <w:gridSpan w:val="2"/>
          </w:tcPr>
          <w:p w14:paraId="5F29E213" w14:textId="77777777" w:rsidR="0051644D" w:rsidRDefault="0051644D" w:rsidP="00DE1686">
            <w:pPr>
              <w:ind w:firstLineChars="0" w:firstLine="0"/>
              <w:rPr>
                <w:rFonts w:hint="eastAsia"/>
              </w:rPr>
            </w:pPr>
          </w:p>
        </w:tc>
        <w:tc>
          <w:tcPr>
            <w:tcW w:w="2129" w:type="dxa"/>
          </w:tcPr>
          <w:p w14:paraId="64D2D3C8" w14:textId="77777777" w:rsidR="0051644D" w:rsidRDefault="0051644D" w:rsidP="00DE1686">
            <w:pPr>
              <w:ind w:firstLineChars="0" w:firstLine="0"/>
              <w:rPr>
                <w:rFonts w:hint="eastAsia"/>
              </w:rPr>
            </w:pPr>
          </w:p>
        </w:tc>
        <w:tc>
          <w:tcPr>
            <w:tcW w:w="1116" w:type="dxa"/>
          </w:tcPr>
          <w:p w14:paraId="07139A8B" w14:textId="77777777" w:rsidR="0051644D" w:rsidRDefault="0051644D" w:rsidP="00DE1686">
            <w:pPr>
              <w:ind w:firstLineChars="0" w:firstLine="0"/>
              <w:rPr>
                <w:rFonts w:hint="eastAsia"/>
              </w:rPr>
            </w:pPr>
          </w:p>
        </w:tc>
      </w:tr>
      <w:tr w:rsidR="0051644D" w14:paraId="769CFC7F" w14:textId="77777777" w:rsidTr="00DE1686">
        <w:tc>
          <w:tcPr>
            <w:tcW w:w="8296" w:type="dxa"/>
            <w:gridSpan w:val="7"/>
          </w:tcPr>
          <w:p w14:paraId="5CDF1E5F" w14:textId="77777777" w:rsidR="0051644D" w:rsidRPr="009B4CA7" w:rsidRDefault="0051644D" w:rsidP="00DE1686">
            <w:pPr>
              <w:ind w:firstLineChars="0" w:firstLine="0"/>
              <w:rPr>
                <w:rFonts w:hint="eastAsia"/>
              </w:rPr>
            </w:pPr>
            <w:r w:rsidRPr="009B4CA7">
              <w:t>The batch size used for training. Adjust this to keep the GPU saturated.</w:t>
            </w:r>
          </w:p>
        </w:tc>
      </w:tr>
      <w:tr w:rsidR="0051644D" w14:paraId="54429C07" w14:textId="77777777" w:rsidTr="00DE1686">
        <w:tc>
          <w:tcPr>
            <w:tcW w:w="4403" w:type="dxa"/>
            <w:gridSpan w:val="3"/>
          </w:tcPr>
          <w:p w14:paraId="7F8F9A1B" w14:textId="77777777" w:rsidR="0051644D" w:rsidRDefault="0051644D" w:rsidP="00DE1686">
            <w:pPr>
              <w:ind w:firstLineChars="0" w:firstLine="0"/>
              <w:rPr>
                <w:rFonts w:hint="eastAsia"/>
              </w:rPr>
            </w:pPr>
            <w:proofErr w:type="spellStart"/>
            <w:r>
              <w:rPr>
                <w:rFonts w:hint="eastAsia"/>
              </w:rPr>
              <w:t>context_size</w:t>
            </w:r>
            <w:proofErr w:type="spellEnd"/>
          </w:p>
        </w:tc>
        <w:tc>
          <w:tcPr>
            <w:tcW w:w="648" w:type="dxa"/>
            <w:gridSpan w:val="2"/>
          </w:tcPr>
          <w:p w14:paraId="4317F552" w14:textId="77777777" w:rsidR="0051644D" w:rsidRDefault="0051644D" w:rsidP="00DE1686">
            <w:pPr>
              <w:ind w:firstLineChars="0" w:firstLine="0"/>
              <w:rPr>
                <w:rFonts w:hint="eastAsia"/>
              </w:rPr>
            </w:pPr>
          </w:p>
        </w:tc>
        <w:tc>
          <w:tcPr>
            <w:tcW w:w="2129" w:type="dxa"/>
          </w:tcPr>
          <w:p w14:paraId="092B19D8" w14:textId="77777777" w:rsidR="0051644D" w:rsidRPr="00256C9A" w:rsidRDefault="0051644D" w:rsidP="00DE1686">
            <w:pPr>
              <w:ind w:firstLineChars="0" w:firstLine="0"/>
              <w:rPr>
                <w:rFonts w:hint="eastAsia"/>
              </w:rPr>
            </w:pPr>
            <w:r>
              <w:rPr>
                <w:rFonts w:hint="eastAsia"/>
              </w:rPr>
              <w:t>1024</w:t>
            </w:r>
          </w:p>
        </w:tc>
        <w:tc>
          <w:tcPr>
            <w:tcW w:w="1116" w:type="dxa"/>
          </w:tcPr>
          <w:p w14:paraId="558B18C8" w14:textId="77777777" w:rsidR="0051644D" w:rsidRDefault="0051644D" w:rsidP="00DE1686">
            <w:pPr>
              <w:ind w:firstLineChars="0" w:firstLine="0"/>
              <w:rPr>
                <w:rFonts w:hint="eastAsia"/>
              </w:rPr>
            </w:pPr>
          </w:p>
        </w:tc>
      </w:tr>
      <w:tr w:rsidR="0051644D" w14:paraId="3A70D801" w14:textId="77777777" w:rsidTr="00DE1686">
        <w:tc>
          <w:tcPr>
            <w:tcW w:w="8296" w:type="dxa"/>
            <w:gridSpan w:val="7"/>
          </w:tcPr>
          <w:p w14:paraId="1A689D8D" w14:textId="77777777" w:rsidR="0051644D" w:rsidRDefault="0051644D" w:rsidP="00DE1686">
            <w:pPr>
              <w:ind w:firstLineChars="0" w:firstLine="0"/>
              <w:rPr>
                <w:rFonts w:hint="eastAsia"/>
              </w:rPr>
            </w:pPr>
            <w:r w:rsidRPr="00C7603E">
              <w:t>training batch will be tokens of size </w:t>
            </w:r>
            <w:proofErr w:type="spellStart"/>
            <w:r w:rsidRPr="00256C9A">
              <w:t>train_batch_size_tokens</w:t>
            </w:r>
            <w:proofErr w:type="spellEnd"/>
            <w:r w:rsidRPr="00256C9A">
              <w:t xml:space="preserve"> x </w:t>
            </w:r>
            <w:proofErr w:type="spellStart"/>
            <w:r w:rsidRPr="00256C9A">
              <w:t>context_size</w:t>
            </w:r>
            <w:proofErr w:type="spellEnd"/>
          </w:p>
        </w:tc>
      </w:tr>
      <w:tr w:rsidR="0051644D" w14:paraId="7EF6CAD4" w14:textId="77777777" w:rsidTr="00DE1686">
        <w:tc>
          <w:tcPr>
            <w:tcW w:w="4403" w:type="dxa"/>
            <w:gridSpan w:val="3"/>
          </w:tcPr>
          <w:p w14:paraId="161B7788" w14:textId="77777777" w:rsidR="0051644D" w:rsidRPr="00607C02" w:rsidRDefault="0051644D" w:rsidP="00DE1686">
            <w:pPr>
              <w:ind w:firstLineChars="0" w:firstLine="0"/>
              <w:rPr>
                <w:rFonts w:hint="eastAsia"/>
                <w:color w:val="FF0000"/>
              </w:rPr>
            </w:pPr>
            <w:proofErr w:type="spellStart"/>
            <w:r w:rsidRPr="00607C02">
              <w:rPr>
                <w:rFonts w:hint="eastAsia"/>
                <w:color w:val="FF0000"/>
              </w:rPr>
              <w:t>train_step</w:t>
            </w:r>
            <w:proofErr w:type="spellEnd"/>
          </w:p>
        </w:tc>
        <w:tc>
          <w:tcPr>
            <w:tcW w:w="648" w:type="dxa"/>
            <w:gridSpan w:val="2"/>
          </w:tcPr>
          <w:p w14:paraId="36C555BA" w14:textId="77777777" w:rsidR="0051644D" w:rsidRPr="00607C02" w:rsidRDefault="0051644D" w:rsidP="00DE1686">
            <w:pPr>
              <w:ind w:firstLineChars="0" w:firstLine="0"/>
              <w:rPr>
                <w:rFonts w:hint="eastAsia"/>
                <w:color w:val="FF0000"/>
              </w:rPr>
            </w:pPr>
          </w:p>
        </w:tc>
        <w:tc>
          <w:tcPr>
            <w:tcW w:w="2129" w:type="dxa"/>
          </w:tcPr>
          <w:p w14:paraId="4B7698B0" w14:textId="77777777" w:rsidR="0051644D" w:rsidRPr="00607C02" w:rsidRDefault="0051644D" w:rsidP="00DE1686">
            <w:pPr>
              <w:ind w:firstLineChars="0" w:firstLine="0"/>
              <w:rPr>
                <w:rFonts w:hint="eastAsia"/>
                <w:color w:val="FF0000"/>
              </w:rPr>
            </w:pPr>
            <w:r w:rsidRPr="00607C02">
              <w:rPr>
                <w:rFonts w:hint="eastAsia"/>
                <w:color w:val="FF0000"/>
              </w:rPr>
              <w:t>200k</w:t>
            </w:r>
          </w:p>
        </w:tc>
        <w:tc>
          <w:tcPr>
            <w:tcW w:w="1116" w:type="dxa"/>
          </w:tcPr>
          <w:p w14:paraId="1FCC62CB" w14:textId="77777777" w:rsidR="0051644D" w:rsidRPr="00607C02" w:rsidRDefault="0051644D" w:rsidP="00DE1686">
            <w:pPr>
              <w:ind w:firstLineChars="0" w:firstLine="0"/>
              <w:rPr>
                <w:rFonts w:hint="eastAsia"/>
                <w:color w:val="FF0000"/>
              </w:rPr>
            </w:pPr>
          </w:p>
        </w:tc>
      </w:tr>
      <w:tr w:rsidR="0051644D" w14:paraId="6EB50610" w14:textId="77777777" w:rsidTr="00DE1686">
        <w:tc>
          <w:tcPr>
            <w:tcW w:w="4403" w:type="dxa"/>
            <w:gridSpan w:val="3"/>
          </w:tcPr>
          <w:p w14:paraId="5CD012FC" w14:textId="77777777" w:rsidR="0051644D" w:rsidRDefault="0051644D" w:rsidP="00DE1686">
            <w:pPr>
              <w:ind w:firstLineChars="0" w:firstLine="0"/>
              <w:rPr>
                <w:rFonts w:hint="eastAsia"/>
              </w:rPr>
            </w:pPr>
            <w:proofErr w:type="spellStart"/>
            <w:r w:rsidRPr="00256C9A">
              <w:lastRenderedPageBreak/>
              <w:t>b_dec_init_method</w:t>
            </w:r>
            <w:proofErr w:type="spellEnd"/>
          </w:p>
        </w:tc>
        <w:tc>
          <w:tcPr>
            <w:tcW w:w="648" w:type="dxa"/>
            <w:gridSpan w:val="2"/>
          </w:tcPr>
          <w:p w14:paraId="35754402" w14:textId="77777777" w:rsidR="0051644D" w:rsidRDefault="0051644D" w:rsidP="00DE1686">
            <w:pPr>
              <w:ind w:firstLineChars="0" w:firstLine="0"/>
              <w:rPr>
                <w:rFonts w:hint="eastAsia"/>
              </w:rPr>
            </w:pPr>
          </w:p>
        </w:tc>
        <w:tc>
          <w:tcPr>
            <w:tcW w:w="2129" w:type="dxa"/>
          </w:tcPr>
          <w:p w14:paraId="6EBEE13B" w14:textId="77777777" w:rsidR="0051644D" w:rsidRPr="00256C9A" w:rsidRDefault="0051644D" w:rsidP="00DE1686">
            <w:pPr>
              <w:ind w:firstLineChars="0" w:firstLine="0"/>
              <w:rPr>
                <w:rFonts w:hint="eastAsia"/>
              </w:rPr>
            </w:pPr>
            <w:proofErr w:type="spellStart"/>
            <w:r w:rsidRPr="00256C9A">
              <w:t>geometric_median</w:t>
            </w:r>
            <w:proofErr w:type="spellEnd"/>
          </w:p>
        </w:tc>
        <w:tc>
          <w:tcPr>
            <w:tcW w:w="1116" w:type="dxa"/>
          </w:tcPr>
          <w:p w14:paraId="2BD392D7" w14:textId="77777777" w:rsidR="0051644D" w:rsidRDefault="0051644D" w:rsidP="00DE1686">
            <w:pPr>
              <w:ind w:firstLineChars="0" w:firstLine="0"/>
              <w:rPr>
                <w:rFonts w:hint="eastAsia"/>
              </w:rPr>
            </w:pPr>
          </w:p>
        </w:tc>
      </w:tr>
      <w:tr w:rsidR="0051644D" w14:paraId="42E65FF5" w14:textId="77777777" w:rsidTr="00DE1686">
        <w:tc>
          <w:tcPr>
            <w:tcW w:w="8296" w:type="dxa"/>
            <w:gridSpan w:val="7"/>
          </w:tcPr>
          <w:p w14:paraId="31B68A5A" w14:textId="77777777" w:rsidR="0051644D" w:rsidRDefault="0051644D" w:rsidP="00DE1686">
            <w:pPr>
              <w:ind w:firstLineChars="0" w:firstLine="0"/>
              <w:rPr>
                <w:rFonts w:hint="eastAsia"/>
              </w:rPr>
            </w:pPr>
            <w:proofErr w:type="spellStart"/>
            <w:r w:rsidRPr="00256C9A">
              <w:t>geometric_median</w:t>
            </w:r>
            <w:proofErr w:type="spellEnd"/>
            <w:r>
              <w:rPr>
                <w:rFonts w:hint="eastAsia"/>
              </w:rPr>
              <w:t xml:space="preserve">: </w:t>
            </w:r>
            <w:r w:rsidRPr="00256C9A">
              <w:rPr>
                <w:rFonts w:hint="eastAsia"/>
              </w:rPr>
              <w:t>Initializing the decoder bias with an estimate of the geometric median of the activations.</w:t>
            </w:r>
          </w:p>
        </w:tc>
      </w:tr>
      <w:tr w:rsidR="0051644D" w14:paraId="00566E87" w14:textId="77777777" w:rsidTr="00DE1686">
        <w:tc>
          <w:tcPr>
            <w:tcW w:w="4403" w:type="dxa"/>
            <w:gridSpan w:val="3"/>
          </w:tcPr>
          <w:p w14:paraId="1AFC1BDD" w14:textId="77777777" w:rsidR="0051644D" w:rsidRPr="00427703" w:rsidRDefault="0051644D" w:rsidP="00DE1686">
            <w:pPr>
              <w:ind w:firstLineChars="0" w:firstLine="0"/>
              <w:rPr>
                <w:rFonts w:hint="eastAsia"/>
                <w:b/>
                <w:bCs/>
                <w:color w:val="FF0000"/>
              </w:rPr>
            </w:pPr>
            <w:proofErr w:type="spellStart"/>
            <w:r w:rsidRPr="00427703">
              <w:rPr>
                <w:rFonts w:hint="eastAsia"/>
                <w:b/>
                <w:bCs/>
                <w:color w:val="FF0000"/>
              </w:rPr>
              <w:t>normalize_sae_decoder</w:t>
            </w:r>
            <w:proofErr w:type="spellEnd"/>
          </w:p>
        </w:tc>
        <w:tc>
          <w:tcPr>
            <w:tcW w:w="648" w:type="dxa"/>
            <w:gridSpan w:val="2"/>
          </w:tcPr>
          <w:p w14:paraId="54C5A94D" w14:textId="77777777" w:rsidR="0051644D" w:rsidRDefault="0051644D" w:rsidP="00DE1686">
            <w:pPr>
              <w:ind w:firstLineChars="0" w:firstLine="0"/>
              <w:rPr>
                <w:rFonts w:hint="eastAsia"/>
              </w:rPr>
            </w:pPr>
          </w:p>
        </w:tc>
        <w:tc>
          <w:tcPr>
            <w:tcW w:w="2129" w:type="dxa"/>
          </w:tcPr>
          <w:p w14:paraId="3DFCDBC5" w14:textId="77777777" w:rsidR="0051644D" w:rsidRDefault="0051644D" w:rsidP="00DE1686">
            <w:pPr>
              <w:ind w:firstLineChars="0" w:firstLine="0"/>
              <w:rPr>
                <w:rFonts w:hint="eastAsia"/>
              </w:rPr>
            </w:pPr>
          </w:p>
        </w:tc>
        <w:tc>
          <w:tcPr>
            <w:tcW w:w="1116" w:type="dxa"/>
          </w:tcPr>
          <w:p w14:paraId="2887E484" w14:textId="77777777" w:rsidR="0051644D" w:rsidRDefault="0051644D" w:rsidP="00DE1686">
            <w:pPr>
              <w:ind w:firstLineChars="0" w:firstLine="0"/>
              <w:rPr>
                <w:rFonts w:hint="eastAsia"/>
              </w:rPr>
            </w:pPr>
          </w:p>
        </w:tc>
      </w:tr>
      <w:tr w:rsidR="0051644D" w14:paraId="71614483" w14:textId="77777777" w:rsidTr="00DE1686">
        <w:tc>
          <w:tcPr>
            <w:tcW w:w="4403" w:type="dxa"/>
            <w:gridSpan w:val="3"/>
          </w:tcPr>
          <w:p w14:paraId="0EDAEAF7" w14:textId="77777777" w:rsidR="0051644D" w:rsidRPr="00427703" w:rsidRDefault="0051644D" w:rsidP="00DE1686">
            <w:pPr>
              <w:ind w:firstLineChars="0" w:firstLine="0"/>
              <w:rPr>
                <w:rFonts w:hint="eastAsia"/>
                <w:b/>
                <w:bCs/>
                <w:color w:val="FF0000"/>
              </w:rPr>
            </w:pPr>
            <w:proofErr w:type="spellStart"/>
            <w:r w:rsidRPr="00D0047A">
              <w:rPr>
                <w:b/>
                <w:bCs/>
                <w:color w:val="FF0000"/>
              </w:rPr>
              <w:t>noise_scale</w:t>
            </w:r>
            <w:proofErr w:type="spellEnd"/>
          </w:p>
        </w:tc>
        <w:tc>
          <w:tcPr>
            <w:tcW w:w="648" w:type="dxa"/>
            <w:gridSpan w:val="2"/>
          </w:tcPr>
          <w:p w14:paraId="7F74C8DD" w14:textId="77777777" w:rsidR="0051644D" w:rsidRDefault="0051644D" w:rsidP="00DE1686">
            <w:pPr>
              <w:ind w:firstLineChars="0" w:firstLine="0"/>
              <w:rPr>
                <w:rFonts w:hint="eastAsia"/>
              </w:rPr>
            </w:pPr>
          </w:p>
        </w:tc>
        <w:tc>
          <w:tcPr>
            <w:tcW w:w="2129" w:type="dxa"/>
          </w:tcPr>
          <w:p w14:paraId="3E4ACB44" w14:textId="77777777" w:rsidR="0051644D" w:rsidRDefault="0051644D" w:rsidP="00DE1686">
            <w:pPr>
              <w:ind w:firstLineChars="0" w:firstLine="0"/>
              <w:rPr>
                <w:rFonts w:hint="eastAsia"/>
              </w:rPr>
            </w:pPr>
          </w:p>
        </w:tc>
        <w:tc>
          <w:tcPr>
            <w:tcW w:w="1116" w:type="dxa"/>
          </w:tcPr>
          <w:p w14:paraId="5664BADB" w14:textId="77777777" w:rsidR="0051644D" w:rsidRDefault="0051644D" w:rsidP="00DE1686">
            <w:pPr>
              <w:ind w:firstLineChars="0" w:firstLine="0"/>
              <w:rPr>
                <w:rFonts w:hint="eastAsia"/>
              </w:rPr>
            </w:pPr>
          </w:p>
        </w:tc>
      </w:tr>
      <w:tr w:rsidR="0051644D" w14:paraId="400BD8C0" w14:textId="77777777" w:rsidTr="00DE1686">
        <w:tc>
          <w:tcPr>
            <w:tcW w:w="4403" w:type="dxa"/>
            <w:gridSpan w:val="3"/>
          </w:tcPr>
          <w:p w14:paraId="3B8E5771" w14:textId="77777777" w:rsidR="0051644D" w:rsidRPr="00427703" w:rsidRDefault="0051644D" w:rsidP="00DE1686">
            <w:pPr>
              <w:ind w:firstLineChars="0" w:firstLine="0"/>
              <w:rPr>
                <w:rFonts w:hint="eastAsia"/>
                <w:b/>
                <w:bCs/>
                <w:color w:val="FF0000"/>
              </w:rPr>
            </w:pPr>
            <w:proofErr w:type="spellStart"/>
            <w:r w:rsidRPr="00D0047A">
              <w:rPr>
                <w:b/>
                <w:bCs/>
                <w:color w:val="FF0000"/>
              </w:rPr>
              <w:t>apply_b_dec_to_input</w:t>
            </w:r>
            <w:proofErr w:type="spellEnd"/>
          </w:p>
        </w:tc>
        <w:tc>
          <w:tcPr>
            <w:tcW w:w="648" w:type="dxa"/>
            <w:gridSpan w:val="2"/>
          </w:tcPr>
          <w:p w14:paraId="5EBD5BA5" w14:textId="77777777" w:rsidR="0051644D" w:rsidRDefault="0051644D" w:rsidP="00DE1686">
            <w:pPr>
              <w:ind w:firstLineChars="0" w:firstLine="0"/>
              <w:rPr>
                <w:rFonts w:hint="eastAsia"/>
              </w:rPr>
            </w:pPr>
          </w:p>
        </w:tc>
        <w:tc>
          <w:tcPr>
            <w:tcW w:w="2129" w:type="dxa"/>
          </w:tcPr>
          <w:p w14:paraId="2171C1BA" w14:textId="77777777" w:rsidR="0051644D" w:rsidRDefault="0051644D" w:rsidP="00DE1686">
            <w:pPr>
              <w:ind w:firstLineChars="0" w:firstLine="0"/>
              <w:rPr>
                <w:rFonts w:hint="eastAsia"/>
              </w:rPr>
            </w:pPr>
          </w:p>
        </w:tc>
        <w:tc>
          <w:tcPr>
            <w:tcW w:w="1116" w:type="dxa"/>
          </w:tcPr>
          <w:p w14:paraId="2421CEEB" w14:textId="77777777" w:rsidR="0051644D" w:rsidRDefault="0051644D" w:rsidP="00DE1686">
            <w:pPr>
              <w:ind w:firstLineChars="0" w:firstLine="0"/>
              <w:rPr>
                <w:rFonts w:hint="eastAsia"/>
              </w:rPr>
            </w:pPr>
          </w:p>
        </w:tc>
      </w:tr>
      <w:tr w:rsidR="0051644D" w14:paraId="2DC8390E" w14:textId="77777777" w:rsidTr="00DE1686">
        <w:tc>
          <w:tcPr>
            <w:tcW w:w="4403" w:type="dxa"/>
            <w:gridSpan w:val="3"/>
          </w:tcPr>
          <w:p w14:paraId="21870D40" w14:textId="77777777" w:rsidR="0051644D" w:rsidRPr="00427703" w:rsidRDefault="0051644D" w:rsidP="00DE1686">
            <w:pPr>
              <w:ind w:firstLineChars="0" w:firstLine="0"/>
              <w:rPr>
                <w:rFonts w:hint="eastAsia"/>
                <w:b/>
                <w:bCs/>
                <w:color w:val="FF0000"/>
              </w:rPr>
            </w:pPr>
            <w:proofErr w:type="spellStart"/>
            <w:r w:rsidRPr="00427703">
              <w:rPr>
                <w:b/>
                <w:bCs/>
                <w:color w:val="FF0000"/>
              </w:rPr>
              <w:t>decoder_orthogonal_init</w:t>
            </w:r>
            <w:proofErr w:type="spellEnd"/>
          </w:p>
        </w:tc>
        <w:tc>
          <w:tcPr>
            <w:tcW w:w="648" w:type="dxa"/>
            <w:gridSpan w:val="2"/>
          </w:tcPr>
          <w:p w14:paraId="55141F60" w14:textId="77777777" w:rsidR="0051644D" w:rsidRDefault="0051644D" w:rsidP="00DE1686">
            <w:pPr>
              <w:ind w:firstLineChars="0" w:firstLine="0"/>
              <w:rPr>
                <w:rFonts w:hint="eastAsia"/>
              </w:rPr>
            </w:pPr>
          </w:p>
        </w:tc>
        <w:tc>
          <w:tcPr>
            <w:tcW w:w="2129" w:type="dxa"/>
          </w:tcPr>
          <w:p w14:paraId="00047886" w14:textId="77777777" w:rsidR="0051644D" w:rsidRDefault="0051644D" w:rsidP="00DE1686">
            <w:pPr>
              <w:ind w:firstLineChars="0" w:firstLine="0"/>
              <w:rPr>
                <w:rFonts w:hint="eastAsia"/>
              </w:rPr>
            </w:pPr>
          </w:p>
        </w:tc>
        <w:tc>
          <w:tcPr>
            <w:tcW w:w="1116" w:type="dxa"/>
          </w:tcPr>
          <w:p w14:paraId="46906D91" w14:textId="77777777" w:rsidR="0051644D" w:rsidRDefault="0051644D" w:rsidP="00DE1686">
            <w:pPr>
              <w:ind w:firstLineChars="0" w:firstLine="0"/>
              <w:rPr>
                <w:rFonts w:hint="eastAsia"/>
              </w:rPr>
            </w:pPr>
          </w:p>
        </w:tc>
      </w:tr>
      <w:tr w:rsidR="0051644D" w14:paraId="0C95CB03" w14:textId="77777777" w:rsidTr="00DE1686">
        <w:tc>
          <w:tcPr>
            <w:tcW w:w="4403" w:type="dxa"/>
            <w:gridSpan w:val="3"/>
          </w:tcPr>
          <w:p w14:paraId="7541AC91" w14:textId="77777777" w:rsidR="0051644D" w:rsidRPr="00427703" w:rsidRDefault="0051644D" w:rsidP="00DE1686">
            <w:pPr>
              <w:ind w:firstLineChars="0" w:firstLine="0"/>
              <w:rPr>
                <w:rFonts w:hint="eastAsia"/>
                <w:b/>
                <w:bCs/>
                <w:color w:val="FF0000"/>
              </w:rPr>
            </w:pPr>
            <w:proofErr w:type="spellStart"/>
            <w:r w:rsidRPr="00D0047A">
              <w:rPr>
                <w:b/>
                <w:bCs/>
                <w:color w:val="FF0000"/>
              </w:rPr>
              <w:t>decoder_heuristic_init</w:t>
            </w:r>
            <w:proofErr w:type="spellEnd"/>
          </w:p>
        </w:tc>
        <w:tc>
          <w:tcPr>
            <w:tcW w:w="648" w:type="dxa"/>
            <w:gridSpan w:val="2"/>
          </w:tcPr>
          <w:p w14:paraId="738638C0" w14:textId="77777777" w:rsidR="0051644D" w:rsidRDefault="0051644D" w:rsidP="00DE1686">
            <w:pPr>
              <w:ind w:firstLineChars="0" w:firstLine="0"/>
              <w:rPr>
                <w:rFonts w:hint="eastAsia"/>
              </w:rPr>
            </w:pPr>
          </w:p>
        </w:tc>
        <w:tc>
          <w:tcPr>
            <w:tcW w:w="2129" w:type="dxa"/>
          </w:tcPr>
          <w:p w14:paraId="7F3C042C" w14:textId="77777777" w:rsidR="0051644D" w:rsidRDefault="0051644D" w:rsidP="00DE1686">
            <w:pPr>
              <w:ind w:firstLineChars="0" w:firstLine="0"/>
              <w:rPr>
                <w:rFonts w:hint="eastAsia"/>
              </w:rPr>
            </w:pPr>
            <w:r w:rsidRPr="00256D13">
              <w:rPr>
                <w:rFonts w:hint="eastAsia"/>
              </w:rPr>
              <w:t>Anthropi</w:t>
            </w:r>
            <w:r>
              <w:rPr>
                <w:rFonts w:hint="eastAsia"/>
              </w:rPr>
              <w:t>c</w:t>
            </w:r>
          </w:p>
        </w:tc>
        <w:tc>
          <w:tcPr>
            <w:tcW w:w="1116" w:type="dxa"/>
          </w:tcPr>
          <w:p w14:paraId="3C7917E0" w14:textId="77777777" w:rsidR="0051644D" w:rsidRDefault="0051644D" w:rsidP="00DE1686">
            <w:pPr>
              <w:ind w:firstLineChars="0" w:firstLine="0"/>
              <w:rPr>
                <w:rFonts w:hint="eastAsia"/>
              </w:rPr>
            </w:pPr>
          </w:p>
        </w:tc>
      </w:tr>
      <w:tr w:rsidR="0051644D" w14:paraId="4B8793EF" w14:textId="77777777" w:rsidTr="00DE1686">
        <w:tc>
          <w:tcPr>
            <w:tcW w:w="4403" w:type="dxa"/>
            <w:gridSpan w:val="3"/>
          </w:tcPr>
          <w:p w14:paraId="6999F560" w14:textId="77777777" w:rsidR="0051644D" w:rsidRPr="00427703" w:rsidRDefault="0051644D" w:rsidP="00DE1686">
            <w:pPr>
              <w:ind w:firstLineChars="0" w:firstLine="0"/>
              <w:rPr>
                <w:rFonts w:hint="eastAsia"/>
                <w:b/>
                <w:bCs/>
                <w:color w:val="FF0000"/>
              </w:rPr>
            </w:pPr>
            <w:proofErr w:type="spellStart"/>
            <w:r w:rsidRPr="00D0047A">
              <w:rPr>
                <w:b/>
                <w:bCs/>
                <w:color w:val="FF0000"/>
              </w:rPr>
              <w:t>init_encoder_as_decoder_transpose</w:t>
            </w:r>
            <w:proofErr w:type="spellEnd"/>
          </w:p>
        </w:tc>
        <w:tc>
          <w:tcPr>
            <w:tcW w:w="648" w:type="dxa"/>
            <w:gridSpan w:val="2"/>
          </w:tcPr>
          <w:p w14:paraId="5267420F" w14:textId="77777777" w:rsidR="0051644D" w:rsidRDefault="0051644D" w:rsidP="00DE1686">
            <w:pPr>
              <w:ind w:firstLineChars="0" w:firstLine="0"/>
              <w:rPr>
                <w:rFonts w:hint="eastAsia"/>
              </w:rPr>
            </w:pPr>
          </w:p>
        </w:tc>
        <w:tc>
          <w:tcPr>
            <w:tcW w:w="2129" w:type="dxa"/>
          </w:tcPr>
          <w:p w14:paraId="5E5E1FA6" w14:textId="77777777" w:rsidR="0051644D" w:rsidRDefault="0051644D" w:rsidP="00DE1686">
            <w:pPr>
              <w:ind w:firstLineChars="0" w:firstLine="0"/>
              <w:rPr>
                <w:rFonts w:hint="eastAsia"/>
              </w:rPr>
            </w:pPr>
          </w:p>
        </w:tc>
        <w:tc>
          <w:tcPr>
            <w:tcW w:w="1116" w:type="dxa"/>
          </w:tcPr>
          <w:p w14:paraId="5BF11A37" w14:textId="77777777" w:rsidR="0051644D" w:rsidRDefault="0051644D" w:rsidP="00DE1686">
            <w:pPr>
              <w:ind w:firstLineChars="0" w:firstLine="0"/>
              <w:rPr>
                <w:rFonts w:hint="eastAsia"/>
              </w:rPr>
            </w:pPr>
          </w:p>
        </w:tc>
      </w:tr>
      <w:tr w:rsidR="0051644D" w14:paraId="0615729C" w14:textId="77777777" w:rsidTr="00DE1686">
        <w:tc>
          <w:tcPr>
            <w:tcW w:w="4403" w:type="dxa"/>
            <w:gridSpan w:val="3"/>
          </w:tcPr>
          <w:p w14:paraId="2B431D81" w14:textId="77777777" w:rsidR="0051644D" w:rsidRDefault="0051644D" w:rsidP="00DE1686">
            <w:pPr>
              <w:ind w:firstLineChars="0" w:firstLine="0"/>
              <w:rPr>
                <w:rFonts w:hint="eastAsia"/>
              </w:rPr>
            </w:pPr>
            <w:proofErr w:type="spellStart"/>
            <w:r w:rsidRPr="00D0047A">
              <w:t>finetuning_tokens</w:t>
            </w:r>
            <w:proofErr w:type="spellEnd"/>
          </w:p>
        </w:tc>
        <w:tc>
          <w:tcPr>
            <w:tcW w:w="648" w:type="dxa"/>
            <w:gridSpan w:val="2"/>
          </w:tcPr>
          <w:p w14:paraId="48CFA3FF" w14:textId="77777777" w:rsidR="0051644D" w:rsidRDefault="0051644D" w:rsidP="00DE1686">
            <w:pPr>
              <w:ind w:firstLineChars="0" w:firstLine="0"/>
              <w:rPr>
                <w:rFonts w:hint="eastAsia"/>
              </w:rPr>
            </w:pPr>
          </w:p>
        </w:tc>
        <w:tc>
          <w:tcPr>
            <w:tcW w:w="2129" w:type="dxa"/>
          </w:tcPr>
          <w:p w14:paraId="60D34813" w14:textId="77777777" w:rsidR="0051644D" w:rsidRPr="002D64F4" w:rsidRDefault="0051644D" w:rsidP="00DE1686">
            <w:pPr>
              <w:ind w:firstLineChars="0" w:firstLine="0"/>
              <w:rPr>
                <w:rFonts w:hint="eastAsia"/>
              </w:rPr>
            </w:pPr>
            <w:r>
              <w:rPr>
                <w:rFonts w:hint="eastAsia"/>
              </w:rPr>
              <w:t>是一个较大的数，在run..</w:t>
            </w:r>
            <w:proofErr w:type="spellStart"/>
            <w:r>
              <w:rPr>
                <w:rFonts w:hint="eastAsia"/>
              </w:rPr>
              <w:t>lpynb</w:t>
            </w:r>
            <w:proofErr w:type="spellEnd"/>
            <w:r>
              <w:rPr>
                <w:rFonts w:hint="eastAsia"/>
              </w:rPr>
              <w:t>文件中，和</w:t>
            </w:r>
            <w:r w:rsidRPr="002D64F4">
              <w:t>Activation</w:t>
            </w:r>
          </w:p>
          <w:p w14:paraId="2480E3F6" w14:textId="77777777" w:rsidR="0051644D" w:rsidRDefault="0051644D" w:rsidP="00DE1686">
            <w:pPr>
              <w:ind w:firstLineChars="0" w:firstLine="0"/>
              <w:rPr>
                <w:rFonts w:hint="eastAsia"/>
              </w:rPr>
            </w:pPr>
            <w:r>
              <w:rPr>
                <w:rFonts w:hint="eastAsia"/>
              </w:rPr>
              <w:t>有关</w:t>
            </w:r>
          </w:p>
        </w:tc>
        <w:tc>
          <w:tcPr>
            <w:tcW w:w="1116" w:type="dxa"/>
          </w:tcPr>
          <w:p w14:paraId="7FB60CC9" w14:textId="77777777" w:rsidR="0051644D" w:rsidRDefault="0051644D" w:rsidP="00DE1686">
            <w:pPr>
              <w:ind w:firstLineChars="0" w:firstLine="0"/>
              <w:rPr>
                <w:rFonts w:hint="eastAsia"/>
              </w:rPr>
            </w:pPr>
          </w:p>
        </w:tc>
      </w:tr>
      <w:tr w:rsidR="0051644D" w14:paraId="561A8A42" w14:textId="77777777" w:rsidTr="00DE1686">
        <w:tc>
          <w:tcPr>
            <w:tcW w:w="4403" w:type="dxa"/>
            <w:gridSpan w:val="3"/>
          </w:tcPr>
          <w:p w14:paraId="7FDA7A3F" w14:textId="77777777" w:rsidR="0051644D" w:rsidRDefault="0051644D" w:rsidP="00DE1686">
            <w:pPr>
              <w:ind w:firstLineChars="0" w:firstLine="0"/>
              <w:rPr>
                <w:rFonts w:hint="eastAsia"/>
              </w:rPr>
            </w:pPr>
            <w:proofErr w:type="spellStart"/>
            <w:r w:rsidRPr="00713E51">
              <w:t>normalize_activations</w:t>
            </w:r>
            <w:proofErr w:type="spellEnd"/>
          </w:p>
        </w:tc>
        <w:tc>
          <w:tcPr>
            <w:tcW w:w="648" w:type="dxa"/>
            <w:gridSpan w:val="2"/>
          </w:tcPr>
          <w:p w14:paraId="7B90D033" w14:textId="77777777" w:rsidR="0051644D" w:rsidRDefault="0051644D" w:rsidP="00DE1686">
            <w:pPr>
              <w:ind w:firstLineChars="0" w:firstLine="0"/>
              <w:rPr>
                <w:rFonts w:hint="eastAsia"/>
              </w:rPr>
            </w:pPr>
          </w:p>
        </w:tc>
        <w:tc>
          <w:tcPr>
            <w:tcW w:w="2129" w:type="dxa"/>
          </w:tcPr>
          <w:p w14:paraId="7D90248B" w14:textId="77777777" w:rsidR="0051644D" w:rsidRDefault="0051644D" w:rsidP="00DE1686">
            <w:pPr>
              <w:ind w:firstLineChars="0" w:firstLine="0"/>
              <w:rPr>
                <w:rFonts w:hint="eastAsia"/>
              </w:rPr>
            </w:pPr>
          </w:p>
        </w:tc>
        <w:tc>
          <w:tcPr>
            <w:tcW w:w="1116" w:type="dxa"/>
          </w:tcPr>
          <w:p w14:paraId="1DD6D79E" w14:textId="77777777" w:rsidR="0051644D" w:rsidRDefault="0051644D" w:rsidP="00DE1686">
            <w:pPr>
              <w:ind w:firstLineChars="0" w:firstLine="0"/>
              <w:rPr>
                <w:rFonts w:hint="eastAsia"/>
              </w:rPr>
            </w:pPr>
          </w:p>
        </w:tc>
      </w:tr>
      <w:tr w:rsidR="0051644D" w14:paraId="65CB516A" w14:textId="77777777" w:rsidTr="00DE1686">
        <w:tc>
          <w:tcPr>
            <w:tcW w:w="4403" w:type="dxa"/>
            <w:gridSpan w:val="3"/>
          </w:tcPr>
          <w:p w14:paraId="5336F937" w14:textId="77777777" w:rsidR="0051644D" w:rsidRDefault="0051644D" w:rsidP="00DE1686">
            <w:pPr>
              <w:ind w:firstLineChars="0" w:firstLine="0"/>
              <w:rPr>
                <w:rFonts w:hint="eastAsia"/>
              </w:rPr>
            </w:pPr>
            <w:proofErr w:type="spellStart"/>
            <w:r w:rsidRPr="00713E51">
              <w:t>prepend_bos</w:t>
            </w:r>
            <w:proofErr w:type="spellEnd"/>
            <w:r w:rsidRPr="000F7317">
              <w:rPr>
                <w:rFonts w:hint="eastAsia"/>
              </w:rPr>
              <w:t>标记</w:t>
            </w:r>
          </w:p>
        </w:tc>
        <w:tc>
          <w:tcPr>
            <w:tcW w:w="648" w:type="dxa"/>
            <w:gridSpan w:val="2"/>
          </w:tcPr>
          <w:p w14:paraId="7F039AC1" w14:textId="77777777" w:rsidR="0051644D" w:rsidRDefault="0051644D" w:rsidP="00DE1686">
            <w:pPr>
              <w:ind w:firstLineChars="0" w:firstLine="0"/>
              <w:rPr>
                <w:rFonts w:hint="eastAsia"/>
              </w:rPr>
            </w:pPr>
          </w:p>
        </w:tc>
        <w:tc>
          <w:tcPr>
            <w:tcW w:w="2129" w:type="dxa"/>
          </w:tcPr>
          <w:p w14:paraId="4854CDE8" w14:textId="77777777" w:rsidR="0051644D" w:rsidRDefault="0051644D" w:rsidP="00DE1686">
            <w:pPr>
              <w:ind w:firstLineChars="0" w:firstLine="0"/>
              <w:rPr>
                <w:rFonts w:hint="eastAsia"/>
              </w:rPr>
            </w:pPr>
          </w:p>
        </w:tc>
        <w:tc>
          <w:tcPr>
            <w:tcW w:w="1116" w:type="dxa"/>
          </w:tcPr>
          <w:p w14:paraId="786C176B" w14:textId="77777777" w:rsidR="0051644D" w:rsidRDefault="0051644D" w:rsidP="00DE1686">
            <w:pPr>
              <w:ind w:firstLineChars="0" w:firstLine="0"/>
              <w:rPr>
                <w:rFonts w:hint="eastAsia"/>
              </w:rPr>
            </w:pPr>
          </w:p>
        </w:tc>
      </w:tr>
      <w:tr w:rsidR="0051644D" w14:paraId="71DA29A0" w14:textId="77777777" w:rsidTr="00DE1686">
        <w:tc>
          <w:tcPr>
            <w:tcW w:w="4403" w:type="dxa"/>
            <w:gridSpan w:val="3"/>
          </w:tcPr>
          <w:p w14:paraId="43FF3EED" w14:textId="77777777" w:rsidR="0051644D" w:rsidRDefault="0051644D" w:rsidP="00DE1686">
            <w:pPr>
              <w:ind w:firstLineChars="0" w:firstLine="0"/>
              <w:rPr>
                <w:rFonts w:hint="eastAsia"/>
              </w:rPr>
            </w:pPr>
            <w:proofErr w:type="spellStart"/>
            <w:r>
              <w:rPr>
                <w:rFonts w:hint="eastAsia"/>
              </w:rPr>
              <w:t>a</w:t>
            </w:r>
            <w:r w:rsidRPr="00713E51">
              <w:t>utocast</w:t>
            </w:r>
            <w:proofErr w:type="spellEnd"/>
            <w:r>
              <w:rPr>
                <w:rFonts w:hint="eastAsia"/>
              </w:rPr>
              <w:t>(</w:t>
            </w:r>
            <w:r w:rsidRPr="000F7317">
              <w:rPr>
                <w:rFonts w:hint="eastAsia"/>
              </w:rPr>
              <w:t>自动类型转换，可以节省显</w:t>
            </w:r>
            <w:proofErr w:type="gramStart"/>
            <w:r w:rsidRPr="000F7317">
              <w:rPr>
                <w:rFonts w:hint="eastAsia"/>
              </w:rPr>
              <w:t>存大小</w:t>
            </w:r>
            <w:proofErr w:type="gramEnd"/>
            <w:r>
              <w:rPr>
                <w:rFonts w:hint="eastAsia"/>
              </w:rPr>
              <w:t>)</w:t>
            </w:r>
          </w:p>
        </w:tc>
        <w:tc>
          <w:tcPr>
            <w:tcW w:w="648" w:type="dxa"/>
            <w:gridSpan w:val="2"/>
          </w:tcPr>
          <w:p w14:paraId="321DE7C2" w14:textId="77777777" w:rsidR="0051644D" w:rsidRDefault="0051644D" w:rsidP="00DE1686">
            <w:pPr>
              <w:ind w:firstLineChars="0" w:firstLine="0"/>
              <w:rPr>
                <w:rFonts w:hint="eastAsia"/>
              </w:rPr>
            </w:pPr>
          </w:p>
        </w:tc>
        <w:tc>
          <w:tcPr>
            <w:tcW w:w="2129" w:type="dxa"/>
          </w:tcPr>
          <w:p w14:paraId="4050D944" w14:textId="77777777" w:rsidR="0051644D" w:rsidRDefault="0051644D" w:rsidP="00DE1686">
            <w:pPr>
              <w:ind w:firstLineChars="0" w:firstLine="0"/>
              <w:rPr>
                <w:rFonts w:hint="eastAsia"/>
              </w:rPr>
            </w:pPr>
          </w:p>
        </w:tc>
        <w:tc>
          <w:tcPr>
            <w:tcW w:w="1116" w:type="dxa"/>
          </w:tcPr>
          <w:p w14:paraId="78ABCCBB" w14:textId="77777777" w:rsidR="0051644D" w:rsidRDefault="0051644D" w:rsidP="00DE1686">
            <w:pPr>
              <w:ind w:firstLineChars="0" w:firstLine="0"/>
              <w:rPr>
                <w:rFonts w:hint="eastAsia"/>
              </w:rPr>
            </w:pPr>
          </w:p>
        </w:tc>
      </w:tr>
      <w:tr w:rsidR="0051644D" w14:paraId="5E0E4D70" w14:textId="77777777" w:rsidTr="00DE1686">
        <w:tc>
          <w:tcPr>
            <w:tcW w:w="4403" w:type="dxa"/>
            <w:gridSpan w:val="3"/>
          </w:tcPr>
          <w:p w14:paraId="597BDD87" w14:textId="77777777" w:rsidR="0051644D" w:rsidRDefault="0051644D" w:rsidP="00DE1686">
            <w:pPr>
              <w:ind w:firstLineChars="0" w:firstLine="0"/>
              <w:rPr>
                <w:rFonts w:hint="eastAsia"/>
              </w:rPr>
            </w:pPr>
            <w:proofErr w:type="spellStart"/>
            <w:r>
              <w:rPr>
                <w:rFonts w:hint="eastAsia"/>
              </w:rPr>
              <w:t>autocast_llm</w:t>
            </w:r>
            <w:proofErr w:type="spellEnd"/>
          </w:p>
        </w:tc>
        <w:tc>
          <w:tcPr>
            <w:tcW w:w="648" w:type="dxa"/>
            <w:gridSpan w:val="2"/>
          </w:tcPr>
          <w:p w14:paraId="7FEE6E5D" w14:textId="77777777" w:rsidR="0051644D" w:rsidRDefault="0051644D" w:rsidP="00DE1686">
            <w:pPr>
              <w:ind w:firstLineChars="0" w:firstLine="0"/>
              <w:rPr>
                <w:rFonts w:hint="eastAsia"/>
              </w:rPr>
            </w:pPr>
          </w:p>
        </w:tc>
        <w:tc>
          <w:tcPr>
            <w:tcW w:w="2129" w:type="dxa"/>
          </w:tcPr>
          <w:p w14:paraId="790CDC52" w14:textId="77777777" w:rsidR="0051644D" w:rsidRDefault="0051644D" w:rsidP="00DE1686">
            <w:pPr>
              <w:ind w:firstLineChars="0" w:firstLine="0"/>
              <w:rPr>
                <w:rFonts w:hint="eastAsia"/>
              </w:rPr>
            </w:pPr>
          </w:p>
        </w:tc>
        <w:tc>
          <w:tcPr>
            <w:tcW w:w="1116" w:type="dxa"/>
          </w:tcPr>
          <w:p w14:paraId="7D6D1D69" w14:textId="77777777" w:rsidR="0051644D" w:rsidRDefault="0051644D" w:rsidP="00DE1686">
            <w:pPr>
              <w:ind w:firstLineChars="0" w:firstLine="0"/>
              <w:rPr>
                <w:rFonts w:hint="eastAsia"/>
              </w:rPr>
            </w:pPr>
          </w:p>
        </w:tc>
      </w:tr>
      <w:tr w:rsidR="0051644D" w14:paraId="38C295AA" w14:textId="77777777" w:rsidTr="00DE1686">
        <w:tc>
          <w:tcPr>
            <w:tcW w:w="4403" w:type="dxa"/>
            <w:gridSpan w:val="3"/>
          </w:tcPr>
          <w:p w14:paraId="65BDAB1C" w14:textId="77777777" w:rsidR="0051644D" w:rsidRPr="00CB07D7" w:rsidRDefault="0051644D" w:rsidP="00DE1686">
            <w:pPr>
              <w:ind w:firstLineChars="0" w:firstLine="0"/>
              <w:rPr>
                <w:rFonts w:hint="eastAsia"/>
              </w:rPr>
            </w:pPr>
            <w:proofErr w:type="spellStart"/>
            <w:r w:rsidRPr="00CB07D7">
              <w:t>scale_sparsity_penalty_by_decoder_norm</w:t>
            </w:r>
            <w:proofErr w:type="spellEnd"/>
          </w:p>
        </w:tc>
        <w:tc>
          <w:tcPr>
            <w:tcW w:w="648" w:type="dxa"/>
            <w:gridSpan w:val="2"/>
          </w:tcPr>
          <w:p w14:paraId="385A40D1" w14:textId="77777777" w:rsidR="0051644D" w:rsidRDefault="0051644D" w:rsidP="00DE1686">
            <w:pPr>
              <w:ind w:firstLineChars="0" w:firstLine="0"/>
              <w:rPr>
                <w:rFonts w:hint="eastAsia"/>
              </w:rPr>
            </w:pPr>
          </w:p>
        </w:tc>
        <w:tc>
          <w:tcPr>
            <w:tcW w:w="2129" w:type="dxa"/>
          </w:tcPr>
          <w:p w14:paraId="79755E20" w14:textId="77777777" w:rsidR="0051644D" w:rsidRDefault="0051644D" w:rsidP="00DE1686">
            <w:pPr>
              <w:ind w:firstLineChars="0" w:firstLine="0"/>
              <w:rPr>
                <w:rFonts w:hint="eastAsia"/>
              </w:rPr>
            </w:pPr>
          </w:p>
        </w:tc>
        <w:tc>
          <w:tcPr>
            <w:tcW w:w="1116" w:type="dxa"/>
          </w:tcPr>
          <w:p w14:paraId="26A8E76A" w14:textId="77777777" w:rsidR="0051644D" w:rsidRDefault="0051644D" w:rsidP="00DE1686">
            <w:pPr>
              <w:ind w:firstLineChars="0" w:firstLine="0"/>
              <w:rPr>
                <w:rFonts w:hint="eastAsia"/>
              </w:rPr>
            </w:pPr>
          </w:p>
        </w:tc>
      </w:tr>
      <w:tr w:rsidR="0051644D" w14:paraId="75AE907A" w14:textId="77777777" w:rsidTr="00DE1686">
        <w:tc>
          <w:tcPr>
            <w:tcW w:w="4403" w:type="dxa"/>
            <w:gridSpan w:val="3"/>
          </w:tcPr>
          <w:p w14:paraId="1BF47187" w14:textId="77777777" w:rsidR="0051644D" w:rsidRPr="000F7317" w:rsidRDefault="0051644D" w:rsidP="00DE1686">
            <w:pPr>
              <w:ind w:firstLineChars="0" w:firstLine="0"/>
              <w:rPr>
                <w:rFonts w:hint="eastAsia"/>
              </w:rPr>
            </w:pPr>
            <w:proofErr w:type="spellStart"/>
            <w:r w:rsidRPr="00CB07D7">
              <w:t>mse_loss_normalization</w:t>
            </w:r>
            <w:proofErr w:type="spellEnd"/>
          </w:p>
        </w:tc>
        <w:tc>
          <w:tcPr>
            <w:tcW w:w="648" w:type="dxa"/>
            <w:gridSpan w:val="2"/>
          </w:tcPr>
          <w:p w14:paraId="0BB4088F" w14:textId="77777777" w:rsidR="0051644D" w:rsidRDefault="0051644D" w:rsidP="00DE1686">
            <w:pPr>
              <w:ind w:firstLineChars="0" w:firstLine="0"/>
              <w:rPr>
                <w:rFonts w:hint="eastAsia"/>
              </w:rPr>
            </w:pPr>
          </w:p>
        </w:tc>
        <w:tc>
          <w:tcPr>
            <w:tcW w:w="2129" w:type="dxa"/>
          </w:tcPr>
          <w:p w14:paraId="14B9187D" w14:textId="77777777" w:rsidR="0051644D" w:rsidRDefault="0051644D" w:rsidP="00DE1686">
            <w:pPr>
              <w:ind w:firstLineChars="0" w:firstLine="0"/>
              <w:rPr>
                <w:rFonts w:hint="eastAsia"/>
              </w:rPr>
            </w:pPr>
            <w:r>
              <w:rPr>
                <w:rFonts w:hint="eastAsia"/>
              </w:rPr>
              <w:t>有两种可选的的方式，便</w:t>
            </w:r>
            <w:proofErr w:type="gramStart"/>
            <w:r>
              <w:rPr>
                <w:rFonts w:hint="eastAsia"/>
              </w:rPr>
              <w:t>准方式</w:t>
            </w:r>
            <w:proofErr w:type="gramEnd"/>
            <w:r>
              <w:rPr>
                <w:rFonts w:hint="eastAsia"/>
              </w:rPr>
              <w:t>和归一化方式</w:t>
            </w:r>
          </w:p>
        </w:tc>
        <w:tc>
          <w:tcPr>
            <w:tcW w:w="1116" w:type="dxa"/>
          </w:tcPr>
          <w:p w14:paraId="1BED3247" w14:textId="77777777" w:rsidR="0051644D" w:rsidRDefault="0051644D" w:rsidP="00DE1686">
            <w:pPr>
              <w:ind w:firstLineChars="0" w:firstLine="0"/>
              <w:rPr>
                <w:rFonts w:hint="eastAsia"/>
              </w:rPr>
            </w:pPr>
          </w:p>
        </w:tc>
      </w:tr>
      <w:tr w:rsidR="0051644D" w14:paraId="4521AC18" w14:textId="77777777" w:rsidTr="00DE1686">
        <w:tc>
          <w:tcPr>
            <w:tcW w:w="4403" w:type="dxa"/>
            <w:gridSpan w:val="3"/>
          </w:tcPr>
          <w:p w14:paraId="44E98B7C" w14:textId="77777777" w:rsidR="0051644D" w:rsidRPr="000F7317" w:rsidRDefault="0051644D" w:rsidP="00DE1686">
            <w:pPr>
              <w:ind w:firstLineChars="0" w:firstLine="0"/>
              <w:rPr>
                <w:rFonts w:hint="eastAsia"/>
              </w:rPr>
            </w:pPr>
            <w:r w:rsidRPr="00CB07D7">
              <w:lastRenderedPageBreak/>
              <w:t>l1_warm_up_steps</w:t>
            </w:r>
          </w:p>
        </w:tc>
        <w:tc>
          <w:tcPr>
            <w:tcW w:w="648" w:type="dxa"/>
            <w:gridSpan w:val="2"/>
          </w:tcPr>
          <w:p w14:paraId="4E98F4EE" w14:textId="77777777" w:rsidR="0051644D" w:rsidRDefault="0051644D" w:rsidP="00DE1686">
            <w:pPr>
              <w:ind w:firstLineChars="0" w:firstLine="0"/>
              <w:rPr>
                <w:rFonts w:hint="eastAsia"/>
              </w:rPr>
            </w:pPr>
          </w:p>
        </w:tc>
        <w:tc>
          <w:tcPr>
            <w:tcW w:w="2129" w:type="dxa"/>
          </w:tcPr>
          <w:p w14:paraId="5CF922FB" w14:textId="77777777" w:rsidR="0051644D" w:rsidRDefault="0051644D" w:rsidP="00DE1686">
            <w:pPr>
              <w:ind w:firstLineChars="0" w:firstLine="0"/>
              <w:rPr>
                <w:rFonts w:hint="eastAsia"/>
              </w:rPr>
            </w:pPr>
          </w:p>
        </w:tc>
        <w:tc>
          <w:tcPr>
            <w:tcW w:w="1116" w:type="dxa"/>
          </w:tcPr>
          <w:p w14:paraId="5CBFCCD3" w14:textId="77777777" w:rsidR="0051644D" w:rsidRDefault="0051644D" w:rsidP="00DE1686">
            <w:pPr>
              <w:ind w:firstLineChars="0" w:firstLine="0"/>
              <w:rPr>
                <w:rFonts w:hint="eastAsia"/>
              </w:rPr>
            </w:pPr>
          </w:p>
        </w:tc>
      </w:tr>
      <w:tr w:rsidR="0051644D" w14:paraId="07F74930" w14:textId="77777777" w:rsidTr="00DE1686">
        <w:tc>
          <w:tcPr>
            <w:tcW w:w="4403" w:type="dxa"/>
            <w:gridSpan w:val="3"/>
          </w:tcPr>
          <w:p w14:paraId="37D3EEB5" w14:textId="77777777" w:rsidR="0051644D" w:rsidRPr="000F7317" w:rsidRDefault="0051644D" w:rsidP="00DE1686">
            <w:pPr>
              <w:ind w:firstLineChars="0" w:firstLine="0"/>
              <w:rPr>
                <w:rFonts w:hint="eastAsia"/>
              </w:rPr>
            </w:pPr>
            <w:proofErr w:type="spellStart"/>
            <w:r w:rsidRPr="000F7317">
              <w:rPr>
                <w:rFonts w:hint="eastAsia"/>
              </w:rPr>
              <w:t>lr</w:t>
            </w:r>
            <w:proofErr w:type="spellEnd"/>
          </w:p>
        </w:tc>
        <w:tc>
          <w:tcPr>
            <w:tcW w:w="648" w:type="dxa"/>
            <w:gridSpan w:val="2"/>
          </w:tcPr>
          <w:p w14:paraId="5879755C" w14:textId="77777777" w:rsidR="0051644D" w:rsidRDefault="0051644D" w:rsidP="00DE1686">
            <w:pPr>
              <w:ind w:firstLineChars="0" w:firstLine="0"/>
              <w:rPr>
                <w:rFonts w:hint="eastAsia"/>
              </w:rPr>
            </w:pPr>
          </w:p>
        </w:tc>
        <w:tc>
          <w:tcPr>
            <w:tcW w:w="2129" w:type="dxa"/>
          </w:tcPr>
          <w:p w14:paraId="469841EF" w14:textId="77777777" w:rsidR="0051644D" w:rsidRDefault="0051644D" w:rsidP="00DE1686">
            <w:pPr>
              <w:ind w:firstLineChars="0" w:firstLine="0"/>
              <w:rPr>
                <w:rFonts w:hint="eastAsia"/>
              </w:rPr>
            </w:pPr>
          </w:p>
        </w:tc>
        <w:tc>
          <w:tcPr>
            <w:tcW w:w="1116" w:type="dxa"/>
          </w:tcPr>
          <w:p w14:paraId="5A263CCC" w14:textId="77777777" w:rsidR="0051644D" w:rsidRDefault="0051644D" w:rsidP="00DE1686">
            <w:pPr>
              <w:ind w:firstLineChars="0" w:firstLine="0"/>
              <w:rPr>
                <w:rFonts w:hint="eastAsia"/>
              </w:rPr>
            </w:pPr>
          </w:p>
        </w:tc>
      </w:tr>
      <w:tr w:rsidR="0051644D" w14:paraId="105B5174" w14:textId="77777777" w:rsidTr="00DE1686">
        <w:tc>
          <w:tcPr>
            <w:tcW w:w="4403" w:type="dxa"/>
            <w:gridSpan w:val="3"/>
          </w:tcPr>
          <w:p w14:paraId="34BF5935" w14:textId="77777777" w:rsidR="0051644D" w:rsidRPr="000F7317" w:rsidRDefault="0051644D" w:rsidP="00DE1686">
            <w:pPr>
              <w:ind w:firstLineChars="0" w:firstLine="0"/>
              <w:rPr>
                <w:rFonts w:hint="eastAsia"/>
              </w:rPr>
            </w:pPr>
            <w:proofErr w:type="spellStart"/>
            <w:r w:rsidRPr="00CB07D7">
              <w:t>lr_scheduler_name</w:t>
            </w:r>
            <w:proofErr w:type="spellEnd"/>
          </w:p>
        </w:tc>
        <w:tc>
          <w:tcPr>
            <w:tcW w:w="648" w:type="dxa"/>
            <w:gridSpan w:val="2"/>
          </w:tcPr>
          <w:p w14:paraId="2BCE0485" w14:textId="77777777" w:rsidR="0051644D" w:rsidRDefault="0051644D" w:rsidP="00DE1686">
            <w:pPr>
              <w:ind w:firstLineChars="0" w:firstLine="0"/>
              <w:rPr>
                <w:rFonts w:hint="eastAsia"/>
              </w:rPr>
            </w:pPr>
          </w:p>
        </w:tc>
        <w:tc>
          <w:tcPr>
            <w:tcW w:w="2129" w:type="dxa"/>
          </w:tcPr>
          <w:p w14:paraId="199039FC" w14:textId="77777777" w:rsidR="0051644D" w:rsidRDefault="0051644D" w:rsidP="00DE1686">
            <w:pPr>
              <w:ind w:firstLineChars="0" w:firstLine="0"/>
              <w:rPr>
                <w:rFonts w:hint="eastAsia"/>
              </w:rPr>
            </w:pPr>
            <w:r>
              <w:rPr>
                <w:rFonts w:hint="eastAsia"/>
              </w:rPr>
              <w:t>三种方式</w:t>
            </w:r>
          </w:p>
        </w:tc>
        <w:tc>
          <w:tcPr>
            <w:tcW w:w="1116" w:type="dxa"/>
          </w:tcPr>
          <w:p w14:paraId="4D0D3FF4" w14:textId="77777777" w:rsidR="0051644D" w:rsidRDefault="0051644D" w:rsidP="00DE1686">
            <w:pPr>
              <w:ind w:firstLineChars="0" w:firstLine="0"/>
              <w:rPr>
                <w:rFonts w:hint="eastAsia"/>
              </w:rPr>
            </w:pPr>
          </w:p>
        </w:tc>
      </w:tr>
      <w:tr w:rsidR="0051644D" w14:paraId="708EDDEA" w14:textId="77777777" w:rsidTr="00DE1686">
        <w:tc>
          <w:tcPr>
            <w:tcW w:w="4403" w:type="dxa"/>
            <w:gridSpan w:val="3"/>
          </w:tcPr>
          <w:p w14:paraId="1A509281" w14:textId="77777777" w:rsidR="0051644D" w:rsidRPr="000F7317" w:rsidRDefault="0051644D" w:rsidP="00DE1686">
            <w:pPr>
              <w:ind w:firstLineChars="0" w:firstLine="0"/>
              <w:rPr>
                <w:rFonts w:hint="eastAsia"/>
              </w:rPr>
            </w:pPr>
            <w:proofErr w:type="spellStart"/>
            <w:r w:rsidRPr="00CB07D7">
              <w:t>lr_warm_up_steps</w:t>
            </w:r>
            <w:proofErr w:type="spellEnd"/>
          </w:p>
        </w:tc>
        <w:tc>
          <w:tcPr>
            <w:tcW w:w="648" w:type="dxa"/>
            <w:gridSpan w:val="2"/>
          </w:tcPr>
          <w:p w14:paraId="20111DA8" w14:textId="77777777" w:rsidR="0051644D" w:rsidRDefault="0051644D" w:rsidP="00DE1686">
            <w:pPr>
              <w:ind w:firstLineChars="0" w:firstLine="0"/>
              <w:rPr>
                <w:rFonts w:hint="eastAsia"/>
              </w:rPr>
            </w:pPr>
          </w:p>
        </w:tc>
        <w:tc>
          <w:tcPr>
            <w:tcW w:w="2129" w:type="dxa"/>
          </w:tcPr>
          <w:p w14:paraId="4BAB71C0" w14:textId="77777777" w:rsidR="0051644D" w:rsidRDefault="0051644D" w:rsidP="00DE1686">
            <w:pPr>
              <w:ind w:firstLineChars="0" w:firstLine="0"/>
              <w:rPr>
                <w:rFonts w:hint="eastAsia"/>
              </w:rPr>
            </w:pPr>
          </w:p>
        </w:tc>
        <w:tc>
          <w:tcPr>
            <w:tcW w:w="1116" w:type="dxa"/>
          </w:tcPr>
          <w:p w14:paraId="0B37A3AD" w14:textId="77777777" w:rsidR="0051644D" w:rsidRDefault="0051644D" w:rsidP="00DE1686">
            <w:pPr>
              <w:ind w:firstLineChars="0" w:firstLine="0"/>
              <w:rPr>
                <w:rFonts w:hint="eastAsia"/>
              </w:rPr>
            </w:pPr>
          </w:p>
        </w:tc>
      </w:tr>
      <w:tr w:rsidR="0051644D" w14:paraId="173C3BAF" w14:textId="77777777" w:rsidTr="00DE1686">
        <w:tc>
          <w:tcPr>
            <w:tcW w:w="4403" w:type="dxa"/>
            <w:gridSpan w:val="3"/>
          </w:tcPr>
          <w:p w14:paraId="33E45172" w14:textId="77777777" w:rsidR="0051644D" w:rsidRPr="000F689E" w:rsidRDefault="0051644D" w:rsidP="00DE1686">
            <w:pPr>
              <w:ind w:firstLineChars="0" w:firstLine="0"/>
              <w:rPr>
                <w:rFonts w:hint="eastAsia"/>
              </w:rPr>
            </w:pPr>
            <w:proofErr w:type="spellStart"/>
            <w:r w:rsidRPr="00CB07D7">
              <w:t>lr_end</w:t>
            </w:r>
            <w:proofErr w:type="spellEnd"/>
            <w:r w:rsidRPr="000F689E">
              <w:rPr>
                <w:rFonts w:hint="eastAsia"/>
              </w:rPr>
              <w:t>(当</w:t>
            </w:r>
            <w:proofErr w:type="spellStart"/>
            <w:r w:rsidRPr="00CB07D7">
              <w:t>lr_scheduler_name</w:t>
            </w:r>
            <w:proofErr w:type="spellEnd"/>
            <w:r w:rsidRPr="000F689E">
              <w:t xml:space="preserve"> </w:t>
            </w:r>
            <w:r w:rsidRPr="000F689E">
              <w:rPr>
                <w:rFonts w:hint="eastAsia"/>
              </w:rPr>
              <w:t>设置为</w:t>
            </w:r>
            <w:proofErr w:type="spellStart"/>
            <w:r w:rsidRPr="000F689E">
              <w:t>consineannealing</w:t>
            </w:r>
            <w:proofErr w:type="spellEnd"/>
            <w:r w:rsidRPr="000F689E">
              <w:rPr>
                <w:rFonts w:hint="eastAsia"/>
              </w:rPr>
              <w:t>时，需要设置</w:t>
            </w:r>
            <w:proofErr w:type="spellStart"/>
            <w:r w:rsidRPr="000F689E">
              <w:rPr>
                <w:rFonts w:hint="eastAsia"/>
              </w:rPr>
              <w:t>lr_end</w:t>
            </w:r>
            <w:proofErr w:type="spellEnd"/>
          </w:p>
          <w:p w14:paraId="59154A92" w14:textId="77777777" w:rsidR="0051644D" w:rsidRPr="000F7317" w:rsidRDefault="0051644D" w:rsidP="00DE1686">
            <w:pPr>
              <w:ind w:firstLineChars="0" w:firstLine="0"/>
              <w:rPr>
                <w:rFonts w:hint="eastAsia"/>
              </w:rPr>
            </w:pPr>
            <w:r w:rsidRPr="000F689E">
              <w:rPr>
                <w:rFonts w:hint="eastAsia"/>
              </w:rPr>
              <w:t>)</w:t>
            </w:r>
          </w:p>
        </w:tc>
        <w:tc>
          <w:tcPr>
            <w:tcW w:w="648" w:type="dxa"/>
            <w:gridSpan w:val="2"/>
          </w:tcPr>
          <w:p w14:paraId="20DA99CF" w14:textId="77777777" w:rsidR="0051644D" w:rsidRDefault="0051644D" w:rsidP="00DE1686">
            <w:pPr>
              <w:ind w:firstLineChars="0" w:firstLine="0"/>
              <w:rPr>
                <w:rFonts w:hint="eastAsia"/>
              </w:rPr>
            </w:pPr>
          </w:p>
        </w:tc>
        <w:tc>
          <w:tcPr>
            <w:tcW w:w="2129" w:type="dxa"/>
          </w:tcPr>
          <w:p w14:paraId="7D4B5AB6" w14:textId="77777777" w:rsidR="0051644D" w:rsidRDefault="0051644D" w:rsidP="00DE1686">
            <w:pPr>
              <w:ind w:firstLineChars="0" w:firstLine="0"/>
              <w:rPr>
                <w:rFonts w:hint="eastAsia"/>
              </w:rPr>
            </w:pPr>
          </w:p>
        </w:tc>
        <w:tc>
          <w:tcPr>
            <w:tcW w:w="1116" w:type="dxa"/>
          </w:tcPr>
          <w:p w14:paraId="4EE3E104" w14:textId="77777777" w:rsidR="0051644D" w:rsidRDefault="0051644D" w:rsidP="00DE1686">
            <w:pPr>
              <w:ind w:firstLineChars="0" w:firstLine="0"/>
              <w:rPr>
                <w:rFonts w:hint="eastAsia"/>
              </w:rPr>
            </w:pPr>
          </w:p>
        </w:tc>
      </w:tr>
      <w:tr w:rsidR="0051644D" w14:paraId="5C86C1FA" w14:textId="77777777" w:rsidTr="00DE1686">
        <w:tc>
          <w:tcPr>
            <w:tcW w:w="4403" w:type="dxa"/>
            <w:gridSpan w:val="3"/>
          </w:tcPr>
          <w:p w14:paraId="7CCA6B42" w14:textId="77777777" w:rsidR="0051644D" w:rsidRPr="00CB07D7" w:rsidRDefault="0051644D" w:rsidP="00DE1686">
            <w:pPr>
              <w:ind w:firstLineChars="0" w:firstLine="0"/>
              <w:rPr>
                <w:rFonts w:hint="eastAsia"/>
              </w:rPr>
            </w:pPr>
            <w:proofErr w:type="spellStart"/>
            <w:r w:rsidRPr="000F689E">
              <w:t>lr_decay_steps</w:t>
            </w:r>
            <w:proofErr w:type="spellEnd"/>
          </w:p>
        </w:tc>
        <w:tc>
          <w:tcPr>
            <w:tcW w:w="648" w:type="dxa"/>
            <w:gridSpan w:val="2"/>
          </w:tcPr>
          <w:p w14:paraId="7C81B623" w14:textId="77777777" w:rsidR="0051644D" w:rsidRDefault="0051644D" w:rsidP="00DE1686">
            <w:pPr>
              <w:ind w:firstLineChars="0" w:firstLine="0"/>
              <w:rPr>
                <w:rFonts w:hint="eastAsia"/>
              </w:rPr>
            </w:pPr>
          </w:p>
        </w:tc>
        <w:tc>
          <w:tcPr>
            <w:tcW w:w="2129" w:type="dxa"/>
          </w:tcPr>
          <w:p w14:paraId="173563F7" w14:textId="77777777" w:rsidR="0051644D" w:rsidRDefault="0051644D" w:rsidP="00DE1686">
            <w:pPr>
              <w:ind w:firstLineChars="0" w:firstLine="0"/>
              <w:rPr>
                <w:rFonts w:hint="eastAsia"/>
              </w:rPr>
            </w:pPr>
          </w:p>
        </w:tc>
        <w:tc>
          <w:tcPr>
            <w:tcW w:w="1116" w:type="dxa"/>
          </w:tcPr>
          <w:p w14:paraId="7648A8F5" w14:textId="77777777" w:rsidR="0051644D" w:rsidRDefault="0051644D" w:rsidP="00DE1686">
            <w:pPr>
              <w:ind w:firstLineChars="0" w:firstLine="0"/>
              <w:rPr>
                <w:rFonts w:hint="eastAsia"/>
              </w:rPr>
            </w:pPr>
          </w:p>
        </w:tc>
      </w:tr>
      <w:tr w:rsidR="0051644D" w14:paraId="5C53909C" w14:textId="77777777" w:rsidTr="00DE1686">
        <w:tc>
          <w:tcPr>
            <w:tcW w:w="4403" w:type="dxa"/>
            <w:gridSpan w:val="3"/>
          </w:tcPr>
          <w:p w14:paraId="38CC8124" w14:textId="77777777" w:rsidR="0051644D" w:rsidRPr="00CB07D7" w:rsidRDefault="0051644D" w:rsidP="00DE1686">
            <w:pPr>
              <w:ind w:firstLineChars="0" w:firstLine="0"/>
              <w:rPr>
                <w:rFonts w:hint="eastAsia"/>
              </w:rPr>
            </w:pPr>
            <w:proofErr w:type="spellStart"/>
            <w:r w:rsidRPr="000F689E">
              <w:t>n_restart_cycles</w:t>
            </w:r>
            <w:proofErr w:type="spellEnd"/>
          </w:p>
        </w:tc>
        <w:tc>
          <w:tcPr>
            <w:tcW w:w="648" w:type="dxa"/>
            <w:gridSpan w:val="2"/>
          </w:tcPr>
          <w:p w14:paraId="18831C72" w14:textId="77777777" w:rsidR="0051644D" w:rsidRDefault="0051644D" w:rsidP="00DE1686">
            <w:pPr>
              <w:ind w:firstLineChars="0" w:firstLine="0"/>
              <w:rPr>
                <w:rFonts w:hint="eastAsia"/>
              </w:rPr>
            </w:pPr>
          </w:p>
        </w:tc>
        <w:tc>
          <w:tcPr>
            <w:tcW w:w="2129" w:type="dxa"/>
          </w:tcPr>
          <w:p w14:paraId="78E6F722" w14:textId="77777777" w:rsidR="0051644D" w:rsidRDefault="0051644D" w:rsidP="00DE1686">
            <w:pPr>
              <w:ind w:firstLineChars="0" w:firstLine="0"/>
              <w:rPr>
                <w:rFonts w:hint="eastAsia"/>
              </w:rPr>
            </w:pPr>
          </w:p>
        </w:tc>
        <w:tc>
          <w:tcPr>
            <w:tcW w:w="1116" w:type="dxa"/>
          </w:tcPr>
          <w:p w14:paraId="4FA3DC9F" w14:textId="77777777" w:rsidR="0051644D" w:rsidRDefault="0051644D" w:rsidP="00DE1686">
            <w:pPr>
              <w:ind w:firstLineChars="0" w:firstLine="0"/>
              <w:rPr>
                <w:rFonts w:hint="eastAsia"/>
              </w:rPr>
            </w:pPr>
          </w:p>
        </w:tc>
      </w:tr>
      <w:tr w:rsidR="0051644D" w14:paraId="4C4AE3CD" w14:textId="77777777" w:rsidTr="00DE1686">
        <w:tc>
          <w:tcPr>
            <w:tcW w:w="4403" w:type="dxa"/>
            <w:gridSpan w:val="3"/>
          </w:tcPr>
          <w:p w14:paraId="0CDF8A24" w14:textId="77777777" w:rsidR="0051644D" w:rsidRPr="00CB07D7" w:rsidRDefault="0051644D" w:rsidP="00DE1686">
            <w:pPr>
              <w:ind w:firstLineChars="0" w:firstLine="0"/>
              <w:rPr>
                <w:rFonts w:hint="eastAsia"/>
              </w:rPr>
            </w:pPr>
            <w:proofErr w:type="spellStart"/>
            <w:r w:rsidRPr="000F689E">
              <w:rPr>
                <w:rFonts w:hint="eastAsia"/>
              </w:rPr>
              <w:t>finetuning_method</w:t>
            </w:r>
            <w:proofErr w:type="spellEnd"/>
          </w:p>
        </w:tc>
        <w:tc>
          <w:tcPr>
            <w:tcW w:w="648" w:type="dxa"/>
            <w:gridSpan w:val="2"/>
          </w:tcPr>
          <w:p w14:paraId="76C335E8" w14:textId="77777777" w:rsidR="0051644D" w:rsidRDefault="0051644D" w:rsidP="00DE1686">
            <w:pPr>
              <w:ind w:firstLineChars="0" w:firstLine="0"/>
              <w:rPr>
                <w:rFonts w:hint="eastAsia"/>
              </w:rPr>
            </w:pPr>
          </w:p>
        </w:tc>
        <w:tc>
          <w:tcPr>
            <w:tcW w:w="2129" w:type="dxa"/>
          </w:tcPr>
          <w:p w14:paraId="39F7F347" w14:textId="77777777" w:rsidR="0051644D" w:rsidRDefault="0051644D" w:rsidP="00DE1686">
            <w:pPr>
              <w:ind w:firstLineChars="0" w:firstLine="0"/>
              <w:rPr>
                <w:rFonts w:hint="eastAsia"/>
              </w:rPr>
            </w:pPr>
          </w:p>
        </w:tc>
        <w:tc>
          <w:tcPr>
            <w:tcW w:w="1116" w:type="dxa"/>
          </w:tcPr>
          <w:p w14:paraId="783CB724" w14:textId="77777777" w:rsidR="0051644D" w:rsidRDefault="0051644D" w:rsidP="00DE1686">
            <w:pPr>
              <w:ind w:firstLineChars="0" w:firstLine="0"/>
              <w:rPr>
                <w:rFonts w:hint="eastAsia"/>
              </w:rPr>
            </w:pPr>
          </w:p>
        </w:tc>
      </w:tr>
      <w:tr w:rsidR="0051644D" w14:paraId="68E74E47" w14:textId="77777777" w:rsidTr="00DE1686">
        <w:tc>
          <w:tcPr>
            <w:tcW w:w="4403" w:type="dxa"/>
            <w:gridSpan w:val="3"/>
          </w:tcPr>
          <w:p w14:paraId="701215E6" w14:textId="77777777" w:rsidR="0051644D" w:rsidRPr="00CB07D7" w:rsidRDefault="0051644D" w:rsidP="00DE1686">
            <w:pPr>
              <w:ind w:firstLineChars="0" w:firstLine="0"/>
              <w:rPr>
                <w:rFonts w:hint="eastAsia"/>
              </w:rPr>
            </w:pPr>
            <w:proofErr w:type="spellStart"/>
            <w:r w:rsidRPr="000F689E">
              <w:t>use_ghost_grads</w:t>
            </w:r>
            <w:proofErr w:type="spellEnd"/>
          </w:p>
        </w:tc>
        <w:tc>
          <w:tcPr>
            <w:tcW w:w="648" w:type="dxa"/>
            <w:gridSpan w:val="2"/>
          </w:tcPr>
          <w:p w14:paraId="00DEFE03" w14:textId="77777777" w:rsidR="0051644D" w:rsidRDefault="0051644D" w:rsidP="00DE1686">
            <w:pPr>
              <w:ind w:firstLineChars="0" w:firstLine="0"/>
              <w:rPr>
                <w:rFonts w:hint="eastAsia"/>
              </w:rPr>
            </w:pPr>
          </w:p>
        </w:tc>
        <w:tc>
          <w:tcPr>
            <w:tcW w:w="2129" w:type="dxa"/>
          </w:tcPr>
          <w:p w14:paraId="05C36A79" w14:textId="77777777" w:rsidR="0051644D" w:rsidRDefault="0051644D" w:rsidP="00DE1686">
            <w:pPr>
              <w:ind w:firstLineChars="0" w:firstLine="0"/>
              <w:rPr>
                <w:rFonts w:hint="eastAsia"/>
              </w:rPr>
            </w:pPr>
          </w:p>
        </w:tc>
        <w:tc>
          <w:tcPr>
            <w:tcW w:w="1116" w:type="dxa"/>
          </w:tcPr>
          <w:p w14:paraId="34D84BF9" w14:textId="77777777" w:rsidR="0051644D" w:rsidRDefault="0051644D" w:rsidP="00DE1686">
            <w:pPr>
              <w:ind w:firstLineChars="0" w:firstLine="0"/>
              <w:rPr>
                <w:rFonts w:hint="eastAsia"/>
              </w:rPr>
            </w:pPr>
          </w:p>
        </w:tc>
      </w:tr>
      <w:tr w:rsidR="0051644D" w14:paraId="2F2853EE" w14:textId="77777777" w:rsidTr="00DE1686">
        <w:tc>
          <w:tcPr>
            <w:tcW w:w="4403" w:type="dxa"/>
            <w:gridSpan w:val="3"/>
          </w:tcPr>
          <w:p w14:paraId="0CB2EAE7" w14:textId="77777777" w:rsidR="0051644D" w:rsidRPr="000F7317" w:rsidRDefault="0051644D" w:rsidP="00DE1686">
            <w:pPr>
              <w:ind w:firstLineChars="0" w:firstLine="0"/>
              <w:rPr>
                <w:rFonts w:hint="eastAsia"/>
              </w:rPr>
            </w:pPr>
            <w:proofErr w:type="spellStart"/>
            <w:r w:rsidRPr="000F689E">
              <w:t>feature_sampling_window</w:t>
            </w:r>
            <w:proofErr w:type="spellEnd"/>
          </w:p>
        </w:tc>
        <w:tc>
          <w:tcPr>
            <w:tcW w:w="648" w:type="dxa"/>
            <w:gridSpan w:val="2"/>
          </w:tcPr>
          <w:p w14:paraId="46EA4755" w14:textId="77777777" w:rsidR="0051644D" w:rsidRDefault="0051644D" w:rsidP="00DE1686">
            <w:pPr>
              <w:ind w:firstLineChars="0" w:firstLine="0"/>
              <w:rPr>
                <w:rFonts w:hint="eastAsia"/>
              </w:rPr>
            </w:pPr>
          </w:p>
        </w:tc>
        <w:tc>
          <w:tcPr>
            <w:tcW w:w="2129" w:type="dxa"/>
          </w:tcPr>
          <w:p w14:paraId="24BF5030" w14:textId="77777777" w:rsidR="0051644D" w:rsidRDefault="0051644D" w:rsidP="00DE1686">
            <w:pPr>
              <w:ind w:firstLineChars="0" w:firstLine="0"/>
              <w:rPr>
                <w:rFonts w:hint="eastAsia"/>
              </w:rPr>
            </w:pPr>
          </w:p>
        </w:tc>
        <w:tc>
          <w:tcPr>
            <w:tcW w:w="1116" w:type="dxa"/>
          </w:tcPr>
          <w:p w14:paraId="5A73FFC7" w14:textId="77777777" w:rsidR="0051644D" w:rsidRDefault="0051644D" w:rsidP="00DE1686">
            <w:pPr>
              <w:ind w:firstLineChars="0" w:firstLine="0"/>
              <w:rPr>
                <w:rFonts w:hint="eastAsia"/>
              </w:rPr>
            </w:pPr>
          </w:p>
        </w:tc>
      </w:tr>
      <w:tr w:rsidR="0051644D" w14:paraId="2476E97F" w14:textId="77777777" w:rsidTr="00DE1686">
        <w:tc>
          <w:tcPr>
            <w:tcW w:w="4403" w:type="dxa"/>
            <w:gridSpan w:val="3"/>
          </w:tcPr>
          <w:p w14:paraId="392894BF" w14:textId="77777777" w:rsidR="0051644D" w:rsidRPr="000F7317" w:rsidRDefault="0051644D" w:rsidP="00DE1686">
            <w:pPr>
              <w:ind w:firstLineChars="0" w:firstLine="0"/>
              <w:rPr>
                <w:rFonts w:hint="eastAsia"/>
              </w:rPr>
            </w:pPr>
            <w:proofErr w:type="spellStart"/>
            <w:r w:rsidRPr="000F689E">
              <w:t>dead_feature_window</w:t>
            </w:r>
            <w:proofErr w:type="spellEnd"/>
          </w:p>
        </w:tc>
        <w:tc>
          <w:tcPr>
            <w:tcW w:w="648" w:type="dxa"/>
            <w:gridSpan w:val="2"/>
          </w:tcPr>
          <w:p w14:paraId="64DF4192" w14:textId="77777777" w:rsidR="0051644D" w:rsidRDefault="0051644D" w:rsidP="00DE1686">
            <w:pPr>
              <w:ind w:firstLineChars="0" w:firstLine="0"/>
              <w:rPr>
                <w:rFonts w:hint="eastAsia"/>
              </w:rPr>
            </w:pPr>
          </w:p>
        </w:tc>
        <w:tc>
          <w:tcPr>
            <w:tcW w:w="2129" w:type="dxa"/>
          </w:tcPr>
          <w:p w14:paraId="63E3643D" w14:textId="77777777" w:rsidR="0051644D" w:rsidRDefault="0051644D" w:rsidP="00DE1686">
            <w:pPr>
              <w:ind w:firstLineChars="0" w:firstLine="0"/>
              <w:rPr>
                <w:rFonts w:hint="eastAsia"/>
              </w:rPr>
            </w:pPr>
          </w:p>
        </w:tc>
        <w:tc>
          <w:tcPr>
            <w:tcW w:w="1116" w:type="dxa"/>
          </w:tcPr>
          <w:p w14:paraId="25896F13" w14:textId="77777777" w:rsidR="0051644D" w:rsidRDefault="0051644D" w:rsidP="00DE1686">
            <w:pPr>
              <w:ind w:firstLineChars="0" w:firstLine="0"/>
              <w:rPr>
                <w:rFonts w:hint="eastAsia"/>
              </w:rPr>
            </w:pPr>
          </w:p>
        </w:tc>
      </w:tr>
      <w:tr w:rsidR="0051644D" w14:paraId="56E61A9F" w14:textId="77777777" w:rsidTr="00DE1686">
        <w:tc>
          <w:tcPr>
            <w:tcW w:w="4403" w:type="dxa"/>
            <w:gridSpan w:val="3"/>
          </w:tcPr>
          <w:p w14:paraId="00E86C75" w14:textId="77777777" w:rsidR="0051644D" w:rsidRPr="000F689E" w:rsidRDefault="0051644D" w:rsidP="00DE1686">
            <w:pPr>
              <w:ind w:firstLineChars="0" w:firstLine="0"/>
              <w:rPr>
                <w:rFonts w:hint="eastAsia"/>
              </w:rPr>
            </w:pPr>
            <w:proofErr w:type="spellStart"/>
            <w:r w:rsidRPr="000F689E">
              <w:t>dead_feature_threshold</w:t>
            </w:r>
            <w:proofErr w:type="spellEnd"/>
          </w:p>
          <w:p w14:paraId="6F956445" w14:textId="77777777" w:rsidR="0051644D" w:rsidRPr="000F7317" w:rsidRDefault="0051644D" w:rsidP="00DE1686">
            <w:pPr>
              <w:ind w:firstLineChars="0" w:firstLine="0"/>
              <w:rPr>
                <w:rFonts w:hint="eastAsia"/>
              </w:rPr>
            </w:pPr>
          </w:p>
        </w:tc>
        <w:tc>
          <w:tcPr>
            <w:tcW w:w="648" w:type="dxa"/>
            <w:gridSpan w:val="2"/>
          </w:tcPr>
          <w:p w14:paraId="5134ABDE" w14:textId="77777777" w:rsidR="0051644D" w:rsidRDefault="0051644D" w:rsidP="00DE1686">
            <w:pPr>
              <w:ind w:firstLineChars="0" w:firstLine="0"/>
              <w:rPr>
                <w:rFonts w:hint="eastAsia"/>
              </w:rPr>
            </w:pPr>
          </w:p>
        </w:tc>
        <w:tc>
          <w:tcPr>
            <w:tcW w:w="2129" w:type="dxa"/>
          </w:tcPr>
          <w:p w14:paraId="6CB25251" w14:textId="77777777" w:rsidR="0051644D" w:rsidRDefault="0051644D" w:rsidP="00DE1686">
            <w:pPr>
              <w:ind w:firstLineChars="0" w:firstLine="0"/>
              <w:rPr>
                <w:rFonts w:hint="eastAsia"/>
              </w:rPr>
            </w:pPr>
          </w:p>
        </w:tc>
        <w:tc>
          <w:tcPr>
            <w:tcW w:w="1116" w:type="dxa"/>
          </w:tcPr>
          <w:p w14:paraId="100CD222" w14:textId="77777777" w:rsidR="0051644D" w:rsidRDefault="0051644D" w:rsidP="00DE1686">
            <w:pPr>
              <w:ind w:firstLineChars="0" w:firstLine="0"/>
              <w:rPr>
                <w:rFonts w:hint="eastAsia"/>
              </w:rPr>
            </w:pPr>
          </w:p>
        </w:tc>
      </w:tr>
      <w:tr w:rsidR="0051644D" w14:paraId="0C0E9449" w14:textId="77777777" w:rsidTr="00DE1686">
        <w:tc>
          <w:tcPr>
            <w:tcW w:w="4403" w:type="dxa"/>
            <w:gridSpan w:val="3"/>
          </w:tcPr>
          <w:p w14:paraId="54982F69" w14:textId="77777777" w:rsidR="0051644D" w:rsidRDefault="0051644D" w:rsidP="00DE1686">
            <w:pPr>
              <w:ind w:firstLineChars="0" w:firstLine="0"/>
              <w:rPr>
                <w:rFonts w:hint="eastAsia"/>
              </w:rPr>
            </w:pPr>
            <w:r>
              <w:rPr>
                <w:rFonts w:hint="eastAsia"/>
              </w:rPr>
              <w:t>重构loss</w:t>
            </w:r>
          </w:p>
        </w:tc>
        <w:tc>
          <w:tcPr>
            <w:tcW w:w="648" w:type="dxa"/>
            <w:gridSpan w:val="2"/>
          </w:tcPr>
          <w:p w14:paraId="6D5FAD54" w14:textId="77777777" w:rsidR="0051644D" w:rsidRDefault="0051644D" w:rsidP="00DE1686">
            <w:pPr>
              <w:ind w:firstLineChars="0" w:firstLine="0"/>
              <w:rPr>
                <w:rFonts w:hint="eastAsia"/>
              </w:rPr>
            </w:pPr>
            <w:r>
              <w:rPr>
                <w:rFonts w:hint="eastAsia"/>
              </w:rPr>
              <w:t>L2</w:t>
            </w:r>
          </w:p>
        </w:tc>
        <w:tc>
          <w:tcPr>
            <w:tcW w:w="2129" w:type="dxa"/>
          </w:tcPr>
          <w:p w14:paraId="0A8955B9" w14:textId="77777777" w:rsidR="0051644D" w:rsidRDefault="0051644D" w:rsidP="00DE1686">
            <w:pPr>
              <w:ind w:firstLineChars="0" w:firstLine="0"/>
              <w:rPr>
                <w:rFonts w:hint="eastAsia"/>
              </w:rPr>
            </w:pPr>
          </w:p>
        </w:tc>
        <w:tc>
          <w:tcPr>
            <w:tcW w:w="1116" w:type="dxa"/>
          </w:tcPr>
          <w:p w14:paraId="51AA4464" w14:textId="77777777" w:rsidR="0051644D" w:rsidRDefault="0051644D" w:rsidP="00DE1686">
            <w:pPr>
              <w:ind w:firstLineChars="0" w:firstLine="0"/>
              <w:rPr>
                <w:rFonts w:hint="eastAsia"/>
              </w:rPr>
            </w:pPr>
          </w:p>
        </w:tc>
      </w:tr>
      <w:tr w:rsidR="0051644D" w14:paraId="3670BB2F" w14:textId="77777777" w:rsidTr="00DE1686">
        <w:tc>
          <w:tcPr>
            <w:tcW w:w="4403" w:type="dxa"/>
            <w:gridSpan w:val="3"/>
          </w:tcPr>
          <w:p w14:paraId="265B73D6" w14:textId="77777777" w:rsidR="0051644D" w:rsidRDefault="0051644D" w:rsidP="00DE1686">
            <w:pPr>
              <w:ind w:firstLineChars="0" w:firstLine="0"/>
              <w:rPr>
                <w:rFonts w:hint="eastAsia"/>
              </w:rPr>
            </w:pPr>
            <w:r>
              <w:rPr>
                <w:rFonts w:hint="eastAsia"/>
              </w:rPr>
              <w:t>隐藏层loss</w:t>
            </w:r>
          </w:p>
        </w:tc>
        <w:tc>
          <w:tcPr>
            <w:tcW w:w="648" w:type="dxa"/>
            <w:gridSpan w:val="2"/>
          </w:tcPr>
          <w:p w14:paraId="1D779EE1" w14:textId="77777777" w:rsidR="0051644D" w:rsidRDefault="0051644D" w:rsidP="00DE1686">
            <w:pPr>
              <w:ind w:firstLineChars="0" w:firstLine="0"/>
              <w:rPr>
                <w:rFonts w:hint="eastAsia"/>
              </w:rPr>
            </w:pPr>
            <w:r>
              <w:rPr>
                <w:rFonts w:hint="eastAsia"/>
              </w:rPr>
              <w:t>L1</w:t>
            </w:r>
          </w:p>
        </w:tc>
        <w:tc>
          <w:tcPr>
            <w:tcW w:w="2129" w:type="dxa"/>
          </w:tcPr>
          <w:p w14:paraId="1116D1D1" w14:textId="77777777" w:rsidR="0051644D" w:rsidRDefault="0051644D" w:rsidP="00DE1686">
            <w:pPr>
              <w:ind w:firstLineChars="0" w:firstLine="0"/>
              <w:rPr>
                <w:rFonts w:hint="eastAsia"/>
              </w:rPr>
            </w:pPr>
          </w:p>
        </w:tc>
        <w:tc>
          <w:tcPr>
            <w:tcW w:w="1116" w:type="dxa"/>
          </w:tcPr>
          <w:p w14:paraId="337BFB9E" w14:textId="77777777" w:rsidR="0051644D" w:rsidRDefault="0051644D" w:rsidP="00DE1686">
            <w:pPr>
              <w:ind w:firstLineChars="0" w:firstLine="0"/>
              <w:rPr>
                <w:rFonts w:hint="eastAsia"/>
              </w:rPr>
            </w:pPr>
          </w:p>
        </w:tc>
      </w:tr>
      <w:tr w:rsidR="0051644D" w14:paraId="0E5CB74E" w14:textId="77777777" w:rsidTr="00DE1686">
        <w:tc>
          <w:tcPr>
            <w:tcW w:w="4403" w:type="dxa"/>
            <w:gridSpan w:val="3"/>
          </w:tcPr>
          <w:p w14:paraId="1DC9CB4D" w14:textId="77777777" w:rsidR="0051644D" w:rsidRDefault="0051644D" w:rsidP="00DE1686">
            <w:pPr>
              <w:ind w:firstLineChars="0" w:firstLine="0"/>
              <w:rPr>
                <w:rFonts w:hint="eastAsia"/>
              </w:rPr>
            </w:pPr>
            <w:r>
              <w:rPr>
                <w:rFonts w:hint="eastAsia"/>
              </w:rPr>
              <w:t>学习率</w:t>
            </w:r>
          </w:p>
        </w:tc>
        <w:tc>
          <w:tcPr>
            <w:tcW w:w="648" w:type="dxa"/>
            <w:gridSpan w:val="2"/>
          </w:tcPr>
          <w:p w14:paraId="6188F88D" w14:textId="77777777" w:rsidR="0051644D" w:rsidRDefault="0051644D" w:rsidP="00DE1686">
            <w:pPr>
              <w:ind w:firstLineChars="0" w:firstLine="0"/>
              <w:rPr>
                <w:rFonts w:hint="eastAsia"/>
              </w:rPr>
            </w:pPr>
          </w:p>
        </w:tc>
        <w:tc>
          <w:tcPr>
            <w:tcW w:w="2129" w:type="dxa"/>
          </w:tcPr>
          <w:p w14:paraId="5EB4202C" w14:textId="77777777" w:rsidR="0051644D" w:rsidRDefault="0051644D" w:rsidP="00DE1686">
            <w:pPr>
              <w:ind w:firstLineChars="0" w:firstLine="0"/>
              <w:rPr>
                <w:rFonts w:hint="eastAsia"/>
              </w:rPr>
            </w:pPr>
            <w:r w:rsidRPr="00810655">
              <w:rPr>
                <w:rFonts w:hint="eastAsia"/>
              </w:rPr>
              <w:t>5e-5</w:t>
            </w:r>
          </w:p>
        </w:tc>
        <w:tc>
          <w:tcPr>
            <w:tcW w:w="1116" w:type="dxa"/>
          </w:tcPr>
          <w:p w14:paraId="3F4327DA" w14:textId="77777777" w:rsidR="0051644D" w:rsidRDefault="0051644D" w:rsidP="00DE1686">
            <w:pPr>
              <w:ind w:firstLineChars="0" w:firstLine="0"/>
              <w:rPr>
                <w:rFonts w:hint="eastAsia"/>
              </w:rPr>
            </w:pPr>
          </w:p>
        </w:tc>
      </w:tr>
      <w:tr w:rsidR="0051644D" w14:paraId="184EE344" w14:textId="77777777" w:rsidTr="00DE1686">
        <w:tc>
          <w:tcPr>
            <w:tcW w:w="4403" w:type="dxa"/>
            <w:gridSpan w:val="3"/>
          </w:tcPr>
          <w:p w14:paraId="15F0EE66" w14:textId="77777777" w:rsidR="0051644D" w:rsidRDefault="0051644D" w:rsidP="00DE1686">
            <w:pPr>
              <w:ind w:firstLineChars="0" w:firstLine="0"/>
              <w:rPr>
                <w:rFonts w:hint="eastAsia"/>
              </w:rPr>
            </w:pPr>
            <w:r w:rsidRPr="00C336FF">
              <w:rPr>
                <w:rFonts w:hint="eastAsia"/>
              </w:rPr>
              <w:t>gradient norm</w:t>
            </w:r>
          </w:p>
        </w:tc>
        <w:tc>
          <w:tcPr>
            <w:tcW w:w="648" w:type="dxa"/>
            <w:gridSpan w:val="2"/>
          </w:tcPr>
          <w:p w14:paraId="56F68855" w14:textId="77777777" w:rsidR="0051644D" w:rsidRDefault="0051644D" w:rsidP="00DE1686">
            <w:pPr>
              <w:ind w:firstLineChars="0" w:firstLine="0"/>
              <w:rPr>
                <w:rFonts w:hint="eastAsia"/>
              </w:rPr>
            </w:pPr>
          </w:p>
        </w:tc>
        <w:tc>
          <w:tcPr>
            <w:tcW w:w="2129" w:type="dxa"/>
          </w:tcPr>
          <w:p w14:paraId="4AD91772" w14:textId="77777777" w:rsidR="0051644D" w:rsidRPr="00810655" w:rsidRDefault="0051644D" w:rsidP="00DE1686">
            <w:pPr>
              <w:ind w:firstLineChars="0" w:firstLine="0"/>
              <w:rPr>
                <w:rFonts w:hint="eastAsia"/>
              </w:rPr>
            </w:pPr>
            <w:r>
              <w:rPr>
                <w:rFonts w:hint="eastAsia"/>
              </w:rPr>
              <w:t>1</w:t>
            </w:r>
          </w:p>
        </w:tc>
        <w:tc>
          <w:tcPr>
            <w:tcW w:w="1116" w:type="dxa"/>
          </w:tcPr>
          <w:p w14:paraId="05653FD8" w14:textId="77777777" w:rsidR="0051644D" w:rsidRDefault="0051644D" w:rsidP="00DE1686">
            <w:pPr>
              <w:ind w:firstLineChars="0" w:firstLine="0"/>
              <w:rPr>
                <w:rFonts w:hint="eastAsia"/>
              </w:rPr>
            </w:pPr>
          </w:p>
        </w:tc>
      </w:tr>
      <w:tr w:rsidR="0051644D" w14:paraId="0A8CC321" w14:textId="77777777" w:rsidTr="00DE1686">
        <w:tc>
          <w:tcPr>
            <w:tcW w:w="4403" w:type="dxa"/>
            <w:gridSpan w:val="3"/>
          </w:tcPr>
          <w:p w14:paraId="2571581C" w14:textId="77777777" w:rsidR="0051644D" w:rsidRPr="00C336FF" w:rsidRDefault="0051644D" w:rsidP="00DE1686">
            <w:pPr>
              <w:ind w:firstLineChars="0" w:firstLine="0"/>
              <w:rPr>
                <w:rFonts w:hint="eastAsia"/>
              </w:rPr>
            </w:pPr>
            <w:r>
              <w:rPr>
                <w:rFonts w:hint="eastAsia"/>
              </w:rPr>
              <w:t>Bias初值</w:t>
            </w:r>
          </w:p>
        </w:tc>
        <w:tc>
          <w:tcPr>
            <w:tcW w:w="648" w:type="dxa"/>
            <w:gridSpan w:val="2"/>
          </w:tcPr>
          <w:p w14:paraId="084DEAB0" w14:textId="77777777" w:rsidR="0051644D" w:rsidRDefault="0051644D" w:rsidP="00DE1686">
            <w:pPr>
              <w:ind w:firstLineChars="0" w:firstLine="0"/>
              <w:rPr>
                <w:rFonts w:hint="eastAsia"/>
              </w:rPr>
            </w:pPr>
          </w:p>
        </w:tc>
        <w:tc>
          <w:tcPr>
            <w:tcW w:w="2129" w:type="dxa"/>
          </w:tcPr>
          <w:p w14:paraId="3031247A" w14:textId="77777777" w:rsidR="0051644D" w:rsidRDefault="0051644D" w:rsidP="00DE1686">
            <w:pPr>
              <w:ind w:firstLineChars="0" w:firstLine="0"/>
              <w:rPr>
                <w:rFonts w:hint="eastAsia"/>
              </w:rPr>
            </w:pPr>
          </w:p>
        </w:tc>
        <w:tc>
          <w:tcPr>
            <w:tcW w:w="1116" w:type="dxa"/>
          </w:tcPr>
          <w:p w14:paraId="68511B2F" w14:textId="77777777" w:rsidR="0051644D" w:rsidRDefault="0051644D" w:rsidP="00DE1686">
            <w:pPr>
              <w:ind w:firstLineChars="0" w:firstLine="0"/>
              <w:rPr>
                <w:rFonts w:hint="eastAsia"/>
              </w:rPr>
            </w:pPr>
            <w:r>
              <w:rPr>
                <w:rFonts w:hint="eastAsia"/>
              </w:rPr>
              <w:t>样本的几何均值</w:t>
            </w:r>
          </w:p>
        </w:tc>
      </w:tr>
      <w:tr w:rsidR="0051644D" w14:paraId="11E16AA6" w14:textId="77777777" w:rsidTr="00DE1686">
        <w:tc>
          <w:tcPr>
            <w:tcW w:w="4403" w:type="dxa"/>
            <w:gridSpan w:val="3"/>
          </w:tcPr>
          <w:p w14:paraId="55266F6D" w14:textId="77777777" w:rsidR="0051644D" w:rsidRDefault="0051644D" w:rsidP="00DE1686">
            <w:pPr>
              <w:ind w:firstLineChars="0" w:firstLine="0"/>
              <w:rPr>
                <w:rFonts w:hint="eastAsia"/>
              </w:rPr>
            </w:pPr>
            <w:r w:rsidRPr="00833752">
              <w:rPr>
                <w:rFonts w:hint="eastAsia"/>
              </w:rPr>
              <w:lastRenderedPageBreak/>
              <w:t>ghost grads</w:t>
            </w:r>
          </w:p>
        </w:tc>
        <w:tc>
          <w:tcPr>
            <w:tcW w:w="648" w:type="dxa"/>
            <w:gridSpan w:val="2"/>
          </w:tcPr>
          <w:p w14:paraId="3E8D8968" w14:textId="77777777" w:rsidR="0051644D" w:rsidRDefault="0051644D" w:rsidP="00DE1686">
            <w:pPr>
              <w:ind w:firstLineChars="0" w:firstLine="0"/>
              <w:rPr>
                <w:rFonts w:hint="eastAsia"/>
              </w:rPr>
            </w:pPr>
          </w:p>
        </w:tc>
        <w:tc>
          <w:tcPr>
            <w:tcW w:w="2129" w:type="dxa"/>
          </w:tcPr>
          <w:p w14:paraId="56DD2855" w14:textId="77777777" w:rsidR="0051644D" w:rsidRDefault="0051644D" w:rsidP="00DE1686">
            <w:pPr>
              <w:ind w:firstLineChars="0" w:firstLine="0"/>
              <w:rPr>
                <w:rFonts w:hint="eastAsia"/>
              </w:rPr>
            </w:pPr>
          </w:p>
        </w:tc>
        <w:tc>
          <w:tcPr>
            <w:tcW w:w="1116" w:type="dxa"/>
          </w:tcPr>
          <w:p w14:paraId="7D611EA4" w14:textId="77777777" w:rsidR="0051644D" w:rsidRDefault="0051644D" w:rsidP="00DE1686">
            <w:pPr>
              <w:ind w:firstLineChars="0" w:firstLine="0"/>
              <w:rPr>
                <w:rFonts w:hint="eastAsia"/>
              </w:rPr>
            </w:pPr>
            <w:proofErr w:type="spellStart"/>
            <w:r>
              <w:rPr>
                <w:rFonts w:hint="eastAsia"/>
              </w:rPr>
              <w:t>AuxK</w:t>
            </w:r>
            <w:proofErr w:type="spellEnd"/>
            <w:r>
              <w:rPr>
                <w:rFonts w:hint="eastAsia"/>
              </w:rPr>
              <w:t>，类似</w:t>
            </w:r>
          </w:p>
        </w:tc>
      </w:tr>
    </w:tbl>
    <w:p w14:paraId="6A5614C1" w14:textId="5B8204B0" w:rsidR="00630C6D" w:rsidRDefault="00630C6D" w:rsidP="0051644D">
      <w:pPr>
        <w:ind w:firstLineChars="0" w:firstLine="0"/>
        <w:rPr>
          <w:rFonts w:hint="eastAsia"/>
        </w:rPr>
      </w:pPr>
      <w:r>
        <w:rPr>
          <w:rFonts w:hint="eastAsia"/>
        </w:rPr>
        <w:t>初始化解码器的偏差为几何中心</w:t>
      </w:r>
      <w:proofErr w:type="spellStart"/>
      <w:r w:rsidRPr="00630C6D">
        <w:rPr>
          <w:rFonts w:hint="eastAsia"/>
        </w:rPr>
        <w:t>b_dec_init_method</w:t>
      </w:r>
      <w:proofErr w:type="spellEnd"/>
    </w:p>
    <w:p w14:paraId="46744E13" w14:textId="498ABBDE" w:rsidR="002F162E" w:rsidRDefault="0051644D" w:rsidP="0051644D">
      <w:pPr>
        <w:ind w:firstLineChars="0" w:firstLine="0"/>
        <w:rPr>
          <w:rFonts w:hint="eastAsia"/>
        </w:rPr>
      </w:pPr>
      <w:r>
        <w:rPr>
          <w:rFonts w:hint="eastAsia"/>
        </w:rPr>
        <w:t>初始化编码器和解码器相同的方向</w:t>
      </w:r>
      <w:r w:rsidR="004E15EB">
        <w:rPr>
          <w:rFonts w:hint="eastAsia"/>
        </w:rPr>
        <w:t>？可能指的就是</w:t>
      </w:r>
      <w:proofErr w:type="spellStart"/>
      <w:r w:rsidR="004E15EB" w:rsidRPr="004E15EB">
        <w:rPr>
          <w:rFonts w:hint="eastAsia"/>
        </w:rPr>
        <w:t>init_encoder_as_decoder_transpose</w:t>
      </w:r>
      <w:proofErr w:type="spellEnd"/>
      <w:r w:rsidR="004E15EB">
        <w:rPr>
          <w:rFonts w:hint="eastAsia"/>
        </w:rPr>
        <w:t>？</w:t>
      </w:r>
    </w:p>
    <w:p w14:paraId="0F6B4062" w14:textId="77777777" w:rsidR="00630C6D" w:rsidRDefault="00630C6D" w:rsidP="00630C6D">
      <w:pPr>
        <w:ind w:firstLineChars="0" w:firstLine="0"/>
        <w:rPr>
          <w:rFonts w:hint="eastAsia"/>
        </w:rPr>
      </w:pPr>
      <w:r>
        <w:rPr>
          <w:rFonts w:hint="eastAsia"/>
        </w:rPr>
        <w:t>解码器的潜在方向缩放为单位范数？</w:t>
      </w:r>
      <w:proofErr w:type="spellStart"/>
      <w:r w:rsidRPr="00A130B0">
        <w:rPr>
          <w:i/>
          <w:iCs/>
        </w:rPr>
        <w:t>normalize_sae_decoder</w:t>
      </w:r>
      <w:proofErr w:type="spellEnd"/>
    </w:p>
    <w:p w14:paraId="726B977F" w14:textId="77777777" w:rsidR="00911015" w:rsidRPr="00911015" w:rsidRDefault="00911015" w:rsidP="00911015">
      <w:pPr>
        <w:ind w:firstLineChars="0" w:firstLine="0"/>
        <w:rPr>
          <w:rFonts w:hint="eastAsia"/>
        </w:rPr>
      </w:pPr>
      <w:r>
        <w:rPr>
          <w:rFonts w:hint="eastAsia"/>
        </w:rPr>
        <w:t>辅助损失？</w:t>
      </w:r>
      <w:proofErr w:type="spellStart"/>
      <w:r w:rsidRPr="00911015">
        <w:rPr>
          <w:i/>
          <w:iCs/>
        </w:rPr>
        <w:t>use_ghost_grads</w:t>
      </w:r>
      <w:proofErr w:type="spellEnd"/>
    </w:p>
    <w:p w14:paraId="2AAC4A21" w14:textId="23AC6750" w:rsidR="00630C6D" w:rsidRDefault="00487336" w:rsidP="0051644D">
      <w:pPr>
        <w:ind w:firstLineChars="0" w:firstLine="0"/>
        <w:rPr>
          <w:rFonts w:hint="eastAsia"/>
        </w:rPr>
      </w:pPr>
      <w:r>
        <w:rPr>
          <w:rFonts w:hint="eastAsia"/>
        </w:rPr>
        <w:t xml:space="preserve">Adam epsilon: </w:t>
      </w:r>
      <w:r w:rsidRPr="00487336">
        <w:t>ε = 6.25 × 10</w:t>
      </w:r>
      <w:r w:rsidRPr="00487336">
        <w:rPr>
          <w:rFonts w:ascii="Cambria Math" w:hAnsi="Cambria Math" w:cs="Cambria Math"/>
        </w:rPr>
        <w:t>−</w:t>
      </w:r>
      <w:r w:rsidRPr="00487336">
        <w:t>10</w:t>
      </w:r>
    </w:p>
    <w:p w14:paraId="7BAD7795" w14:textId="2F66590F" w:rsidR="00731B37" w:rsidRDefault="00731B37" w:rsidP="0051644D">
      <w:pPr>
        <w:ind w:firstLineChars="0" w:firstLine="0"/>
        <w:rPr>
          <w:rFonts w:hint="eastAsia"/>
        </w:rPr>
      </w:pPr>
      <w:r>
        <w:rPr>
          <w:rFonts w:hint="eastAsia"/>
        </w:rPr>
        <w:t>L(C)和L(N)是什么东</w:t>
      </w:r>
      <w:proofErr w:type="gramStart"/>
      <w:r>
        <w:rPr>
          <w:rFonts w:hint="eastAsia"/>
        </w:rPr>
        <w:t>东</w:t>
      </w:r>
      <w:proofErr w:type="gramEnd"/>
      <w:r>
        <w:rPr>
          <w:rFonts w:hint="eastAsia"/>
        </w:rPr>
        <w:t>？</w:t>
      </w:r>
    </w:p>
    <w:p w14:paraId="15B264A5" w14:textId="0D549D98" w:rsidR="002744AA" w:rsidRDefault="002744AA" w:rsidP="002744AA">
      <w:pPr>
        <w:pStyle w:val="3"/>
        <w:rPr>
          <w:rFonts w:hint="eastAsia"/>
        </w:rPr>
      </w:pPr>
      <w:r>
        <w:rPr>
          <w:rFonts w:hint="eastAsia"/>
        </w:rPr>
        <w:t>参数选择的建议</w:t>
      </w:r>
    </w:p>
    <w:p w14:paraId="4D3458B3" w14:textId="5487A2A3" w:rsidR="002744AA" w:rsidRDefault="00A1030F" w:rsidP="00A1030F">
      <w:pPr>
        <w:pStyle w:val="a4"/>
        <w:numPr>
          <w:ilvl w:val="0"/>
          <w:numId w:val="11"/>
        </w:numPr>
        <w:ind w:firstLineChars="0"/>
        <w:rPr>
          <w:rFonts w:hint="eastAsia"/>
        </w:rPr>
      </w:pPr>
      <w:r w:rsidRPr="00A1030F">
        <w:rPr>
          <w:rFonts w:hint="eastAsia"/>
        </w:rPr>
        <w:t>在训练中出现的死亡神经元的数量似乎取决于许多因素，包括但不限于:学习速率(太高)；批量大小(过低)；数据集冗余(每个上下文的标记太多或同一数据集上重复的历元)；训练步骤数(太多)；使用的优化器</w:t>
      </w:r>
      <w:r>
        <w:rPr>
          <w:rFonts w:hint="eastAsia"/>
        </w:rPr>
        <w:t>的问题</w:t>
      </w:r>
      <w:r>
        <w:rPr>
          <w:rFonts w:hint="eastAsia"/>
        </w:rPr>
        <w:fldChar w:fldCharType="begin"/>
      </w:r>
      <w:r>
        <w:rPr>
          <w:rFonts w:hint="eastAsia"/>
        </w:rPr>
        <w:instrText xml:space="preserve"> REF _Ref172709662 \r \h </w:instrText>
      </w:r>
      <w:r>
        <w:rPr>
          <w:rFonts w:hint="eastAsia"/>
        </w:rPr>
      </w:r>
      <w:r>
        <w:rPr>
          <w:rFonts w:hint="eastAsia"/>
        </w:rPr>
        <w:fldChar w:fldCharType="separate"/>
      </w:r>
      <w:r>
        <w:rPr>
          <w:rFonts w:hint="eastAsia"/>
        </w:rPr>
        <w:t xml:space="preserve">[1] </w:t>
      </w:r>
      <w:r>
        <w:rPr>
          <w:rFonts w:hint="eastAsia"/>
        </w:rPr>
        <w:fldChar w:fldCharType="end"/>
      </w:r>
      <w:r w:rsidRPr="00A1030F">
        <w:rPr>
          <w:rFonts w:hint="eastAsia"/>
        </w:rPr>
        <w:t>。</w:t>
      </w:r>
    </w:p>
    <w:p w14:paraId="2B54B203" w14:textId="5D2EBA80" w:rsidR="00F04FB0" w:rsidRDefault="00A033D4" w:rsidP="00A1030F">
      <w:pPr>
        <w:pStyle w:val="a4"/>
        <w:numPr>
          <w:ilvl w:val="0"/>
          <w:numId w:val="11"/>
        </w:numPr>
        <w:ind w:firstLineChars="0"/>
        <w:rPr>
          <w:rFonts w:hint="eastAsia"/>
        </w:rPr>
      </w:pPr>
      <w:r>
        <w:rPr>
          <w:rFonts w:hint="eastAsia"/>
        </w:rPr>
        <w:t>文献</w:t>
      </w:r>
      <w:r>
        <w:rPr>
          <w:rFonts w:hint="eastAsia"/>
        </w:rPr>
        <w:fldChar w:fldCharType="begin"/>
      </w:r>
      <w:r>
        <w:rPr>
          <w:rFonts w:hint="eastAsia"/>
        </w:rPr>
        <w:instrText xml:space="preserve"> REF _Ref172709662 \r \h </w:instrText>
      </w:r>
      <w:r>
        <w:rPr>
          <w:rFonts w:hint="eastAsia"/>
        </w:rPr>
      </w:r>
      <w:r>
        <w:rPr>
          <w:rFonts w:hint="eastAsia"/>
        </w:rPr>
        <w:fldChar w:fldCharType="separate"/>
      </w:r>
      <w:r>
        <w:rPr>
          <w:rFonts w:hint="eastAsia"/>
        </w:rPr>
        <w:t xml:space="preserve">[1] </w:t>
      </w:r>
      <w:r>
        <w:rPr>
          <w:rFonts w:hint="eastAsia"/>
        </w:rPr>
        <w:fldChar w:fldCharType="end"/>
      </w:r>
      <w:r>
        <w:rPr>
          <w:rFonts w:hint="eastAsia"/>
        </w:rPr>
        <w:t>中尤其</w:t>
      </w:r>
      <w:proofErr w:type="gramStart"/>
      <w:r>
        <w:rPr>
          <w:rFonts w:hint="eastAsia"/>
        </w:rPr>
        <w:t>提到低</w:t>
      </w:r>
      <w:proofErr w:type="gramEnd"/>
      <w:r>
        <w:rPr>
          <w:rFonts w:hint="eastAsia"/>
        </w:rPr>
        <w:t>的学习率会导致更多有效的特征以及更低的loss</w:t>
      </w:r>
      <w:r w:rsidR="000A6D6A">
        <w:rPr>
          <w:rFonts w:hint="eastAsia"/>
        </w:rPr>
        <w:t>。</w:t>
      </w:r>
    </w:p>
    <w:p w14:paraId="670EF300" w14:textId="77777777" w:rsidR="00A1548C" w:rsidRPr="002744AA" w:rsidRDefault="00A1548C" w:rsidP="00A1030F">
      <w:pPr>
        <w:pStyle w:val="a4"/>
        <w:numPr>
          <w:ilvl w:val="0"/>
          <w:numId w:val="11"/>
        </w:numPr>
        <w:ind w:firstLineChars="0"/>
        <w:rPr>
          <w:rFonts w:hint="eastAsia"/>
        </w:rPr>
      </w:pPr>
    </w:p>
    <w:p w14:paraId="0A61A35F" w14:textId="2CA7057E" w:rsidR="00741BD4" w:rsidRDefault="00741BD4" w:rsidP="0056204B">
      <w:pPr>
        <w:pStyle w:val="1"/>
        <w:rPr>
          <w:rFonts w:hint="eastAsia"/>
        </w:rPr>
      </w:pPr>
      <w:r>
        <w:rPr>
          <w:rFonts w:hint="eastAsia"/>
        </w:rPr>
        <w:lastRenderedPageBreak/>
        <w:t>特征可视化</w:t>
      </w:r>
    </w:p>
    <w:p w14:paraId="5CF0E6E6" w14:textId="7850BFD7" w:rsidR="004E54D6" w:rsidRPr="004E54D6" w:rsidRDefault="004E54D6" w:rsidP="004E54D6">
      <w:pPr>
        <w:pStyle w:val="2"/>
        <w:rPr>
          <w:rFonts w:hint="eastAsia"/>
        </w:rPr>
      </w:pPr>
      <w:r>
        <w:rPr>
          <w:rFonts w:hint="eastAsia"/>
        </w:rPr>
        <w:t>相关参考代码</w:t>
      </w:r>
    </w:p>
    <w:p w14:paraId="3493D293" w14:textId="50E66861" w:rsidR="00ED2AE9" w:rsidRPr="00ED2AE9" w:rsidRDefault="00ED2AE9" w:rsidP="004E54D6">
      <w:pPr>
        <w:pStyle w:val="3"/>
        <w:rPr>
          <w:rFonts w:hint="eastAsia"/>
        </w:rPr>
      </w:pPr>
      <w:proofErr w:type="spellStart"/>
      <w:r w:rsidRPr="00ED2AE9">
        <w:t>github</w:t>
      </w:r>
      <w:proofErr w:type="spellEnd"/>
      <w:r w:rsidRPr="00ED2AE9">
        <w:t>开源代码1：</w:t>
      </w:r>
    </w:p>
    <w:p w14:paraId="2602160A" w14:textId="77777777" w:rsidR="00ED2AE9" w:rsidRPr="00ED2AE9" w:rsidRDefault="00000000" w:rsidP="00ED2AE9">
      <w:pPr>
        <w:widowControl/>
        <w:spacing w:before="100" w:beforeAutospacing="1" w:after="100" w:afterAutospacing="1"/>
        <w:ind w:firstLineChars="0" w:firstLine="0"/>
        <w:jc w:val="left"/>
        <w:rPr>
          <w:rFonts w:ascii="宋体" w:eastAsia="宋体" w:hAnsi="宋体" w:cs="宋体" w:hint="eastAsia"/>
          <w:kern w:val="0"/>
          <w:szCs w:val="24"/>
          <w14:ligatures w14:val="none"/>
        </w:rPr>
      </w:pPr>
      <w:hyperlink r:id="rId18" w:history="1">
        <w:r w:rsidR="00ED2AE9" w:rsidRPr="00ED2AE9">
          <w:rPr>
            <w:rFonts w:ascii="宋体" w:eastAsia="宋体" w:hAnsi="宋体" w:cs="宋体"/>
            <w:color w:val="0000FF"/>
            <w:kern w:val="0"/>
            <w:szCs w:val="24"/>
            <w:u w:val="single"/>
            <w14:ligatures w14:val="none"/>
          </w:rPr>
          <w:t>GitHub - callummcdougall/sae_vis: Create feature-centric and prompt-centric visualizations for sparse autoencoders (like those from Anthropic&amp;</w:t>
        </w:r>
        <w:proofErr w:type="gramStart"/>
        <w:r w:rsidR="00ED2AE9" w:rsidRPr="00ED2AE9">
          <w:rPr>
            <w:rFonts w:ascii="宋体" w:eastAsia="宋体" w:hAnsi="宋体" w:cs="宋体"/>
            <w:color w:val="0000FF"/>
            <w:kern w:val="0"/>
            <w:szCs w:val="24"/>
            <w:u w:val="single"/>
            <w14:ligatures w14:val="none"/>
          </w:rPr>
          <w:t>apos;s</w:t>
        </w:r>
        <w:proofErr w:type="gramEnd"/>
        <w:r w:rsidR="00ED2AE9" w:rsidRPr="00ED2AE9">
          <w:rPr>
            <w:rFonts w:ascii="宋体" w:eastAsia="宋体" w:hAnsi="宋体" w:cs="宋体"/>
            <w:color w:val="0000FF"/>
            <w:kern w:val="0"/>
            <w:szCs w:val="24"/>
            <w:u w:val="single"/>
            <w14:ligatures w14:val="none"/>
          </w:rPr>
          <w:t xml:space="preserve"> published research).</w:t>
        </w:r>
      </w:hyperlink>
    </w:p>
    <w:p w14:paraId="55717DF1" w14:textId="1E023D62" w:rsidR="00F546B4" w:rsidRDefault="00000000" w:rsidP="00ED2AE9">
      <w:pPr>
        <w:widowControl/>
        <w:spacing w:before="100" w:beforeAutospacing="1" w:after="100" w:afterAutospacing="1"/>
        <w:ind w:firstLineChars="0" w:firstLine="0"/>
        <w:jc w:val="left"/>
        <w:rPr>
          <w:rFonts w:ascii="宋体" w:eastAsia="宋体" w:hAnsi="宋体" w:cs="宋体" w:hint="eastAsia"/>
          <w:kern w:val="0"/>
          <w:szCs w:val="24"/>
          <w14:ligatures w14:val="none"/>
        </w:rPr>
      </w:pPr>
      <w:hyperlink r:id="rId19" w:history="1">
        <w:r w:rsidR="00ED2AE9" w:rsidRPr="00ED2AE9">
          <w:rPr>
            <w:rFonts w:ascii="宋体" w:eastAsia="宋体" w:hAnsi="宋体" w:cs="宋体"/>
            <w:color w:val="0000FF"/>
            <w:kern w:val="0"/>
            <w:szCs w:val="24"/>
            <w:u w:val="single"/>
            <w14:ligatures w14:val="none"/>
          </w:rPr>
          <w:t>文件夹 - Google 云端硬盘</w:t>
        </w:r>
      </w:hyperlink>
    </w:p>
    <w:p w14:paraId="4DCD9F4C" w14:textId="00D59FEF" w:rsidR="00C92EF1" w:rsidRDefault="00C92EF1" w:rsidP="00ED2AE9">
      <w:pPr>
        <w:widowControl/>
        <w:spacing w:before="100" w:beforeAutospacing="1" w:after="100" w:afterAutospacing="1"/>
        <w:ind w:firstLineChars="0" w:firstLine="0"/>
        <w:jc w:val="left"/>
        <w:rPr>
          <w:rFonts w:ascii="宋体" w:eastAsia="宋体" w:hAnsi="宋体" w:cs="宋体" w:hint="eastAsia"/>
          <w:kern w:val="0"/>
          <w:szCs w:val="24"/>
          <w14:ligatures w14:val="none"/>
        </w:rPr>
      </w:pPr>
      <w:r>
        <w:rPr>
          <w:rFonts w:ascii="宋体" w:eastAsia="宋体" w:hAnsi="宋体" w:cs="宋体" w:hint="eastAsia"/>
          <w:kern w:val="0"/>
          <w:szCs w:val="24"/>
          <w14:ligatures w14:val="none"/>
        </w:rPr>
        <w:t>包含</w:t>
      </w:r>
      <w:r w:rsidR="00B10DBB">
        <w:rPr>
          <w:rFonts w:ascii="宋体" w:eastAsia="宋体" w:hAnsi="宋体" w:cs="宋体" w:hint="eastAsia"/>
          <w:kern w:val="0"/>
          <w:szCs w:val="24"/>
          <w14:ligatures w14:val="none"/>
        </w:rPr>
        <w:t>feature-centric的可视化</w:t>
      </w:r>
      <w:r>
        <w:rPr>
          <w:rFonts w:ascii="宋体" w:eastAsia="宋体" w:hAnsi="宋体" w:cs="宋体" w:hint="eastAsia"/>
          <w:kern w:val="0"/>
          <w:szCs w:val="24"/>
          <w14:ligatures w14:val="none"/>
        </w:rPr>
        <w:t>，复现Anthropic的可视化，</w:t>
      </w:r>
      <w:r w:rsidRPr="00C92EF1">
        <w:rPr>
          <w:rFonts w:ascii="宋体" w:eastAsia="宋体" w:hAnsi="宋体" w:cs="宋体" w:hint="eastAsia"/>
          <w:kern w:val="0"/>
          <w:szCs w:val="24"/>
          <w14:ligatures w14:val="none"/>
        </w:rPr>
        <w:t>即我们查看一个特定</w:t>
      </w:r>
      <w:r w:rsidR="00B10DBB">
        <w:rPr>
          <w:rFonts w:ascii="宋体" w:eastAsia="宋体" w:hAnsi="宋体" w:cs="宋体" w:hint="eastAsia"/>
          <w:kern w:val="0"/>
          <w:szCs w:val="24"/>
          <w14:ligatures w14:val="none"/>
        </w:rPr>
        <w:t>feature</w:t>
      </w:r>
      <w:r w:rsidRPr="00C92EF1">
        <w:rPr>
          <w:rFonts w:ascii="宋体" w:eastAsia="宋体" w:hAnsi="宋体" w:cs="宋体" w:hint="eastAsia"/>
          <w:kern w:val="0"/>
          <w:szCs w:val="24"/>
          <w14:ligatures w14:val="none"/>
        </w:rPr>
        <w:t>并查看哪些</w:t>
      </w:r>
      <w:r w:rsidR="000E5546">
        <w:rPr>
          <w:rFonts w:ascii="宋体" w:eastAsia="宋体" w:hAnsi="宋体" w:cs="宋体" w:hint="eastAsia"/>
          <w:kern w:val="0"/>
          <w:szCs w:val="24"/>
          <w14:ligatures w14:val="none"/>
        </w:rPr>
        <w:t>tokens</w:t>
      </w:r>
      <w:r w:rsidRPr="00C92EF1">
        <w:rPr>
          <w:rFonts w:ascii="宋体" w:eastAsia="宋体" w:hAnsi="宋体" w:cs="宋体" w:hint="eastAsia"/>
          <w:kern w:val="0"/>
          <w:szCs w:val="24"/>
          <w14:ligatures w14:val="none"/>
        </w:rPr>
        <w:t>在该功能上触发最强</w:t>
      </w:r>
      <w:r>
        <w:rPr>
          <w:rFonts w:ascii="宋体" w:eastAsia="宋体" w:hAnsi="宋体" w:cs="宋体" w:hint="eastAsia"/>
          <w:kern w:val="0"/>
          <w:szCs w:val="24"/>
          <w14:ligatures w14:val="none"/>
        </w:rPr>
        <w:t>。</w:t>
      </w:r>
    </w:p>
    <w:p w14:paraId="6052BDF9" w14:textId="51064A68" w:rsidR="00ED2AE9" w:rsidRDefault="00C92EF1" w:rsidP="00ED2AE9">
      <w:pPr>
        <w:widowControl/>
        <w:spacing w:before="100" w:beforeAutospacing="1" w:after="100" w:afterAutospacing="1"/>
        <w:ind w:firstLineChars="0" w:firstLine="0"/>
        <w:jc w:val="left"/>
        <w:rPr>
          <w:rFonts w:ascii="宋体" w:eastAsia="宋体" w:hAnsi="宋体" w:cs="宋体" w:hint="eastAsia"/>
          <w:kern w:val="0"/>
          <w:szCs w:val="24"/>
          <w14:ligatures w14:val="none"/>
        </w:rPr>
      </w:pPr>
      <w:r>
        <w:rPr>
          <w:rFonts w:ascii="宋体" w:eastAsia="宋体" w:hAnsi="宋体" w:cs="宋体" w:hint="eastAsia"/>
          <w:kern w:val="0"/>
          <w:szCs w:val="24"/>
          <w14:ligatures w14:val="none"/>
        </w:rPr>
        <w:t>以及以</w:t>
      </w:r>
      <w:r w:rsidR="00B10DBB">
        <w:rPr>
          <w:rFonts w:ascii="宋体" w:eastAsia="宋体" w:hAnsi="宋体" w:cs="宋体" w:hint="eastAsia"/>
          <w:kern w:val="0"/>
          <w:szCs w:val="24"/>
          <w14:ligatures w14:val="none"/>
        </w:rPr>
        <w:t>prompt-centric的可视化</w:t>
      </w:r>
      <w:r w:rsidR="006B381E">
        <w:rPr>
          <w:rFonts w:ascii="宋体" w:eastAsia="宋体" w:hAnsi="宋体" w:cs="宋体" w:hint="eastAsia"/>
          <w:kern w:val="0"/>
          <w:szCs w:val="24"/>
          <w14:ligatures w14:val="none"/>
        </w:rPr>
        <w:t>，</w:t>
      </w:r>
      <w:r w:rsidR="006B381E" w:rsidRPr="006B381E">
        <w:rPr>
          <w:rFonts w:ascii="宋体" w:eastAsia="宋体" w:hAnsi="宋体" w:cs="宋体" w:hint="eastAsia"/>
          <w:kern w:val="0"/>
          <w:szCs w:val="24"/>
          <w14:ligatures w14:val="none"/>
        </w:rPr>
        <w:t>查看一次特定</w:t>
      </w:r>
      <w:r w:rsidR="006B381E">
        <w:rPr>
          <w:rFonts w:ascii="宋体" w:eastAsia="宋体" w:hAnsi="宋体" w:cs="宋体" w:hint="eastAsia"/>
          <w:kern w:val="0"/>
          <w:szCs w:val="24"/>
          <w14:ligatures w14:val="none"/>
        </w:rPr>
        <w:t>prompt</w:t>
      </w:r>
      <w:r w:rsidR="006B381E" w:rsidRPr="006B381E">
        <w:rPr>
          <w:rFonts w:ascii="宋体" w:eastAsia="宋体" w:hAnsi="宋体" w:cs="宋体" w:hint="eastAsia"/>
          <w:kern w:val="0"/>
          <w:szCs w:val="24"/>
          <w14:ligatures w14:val="none"/>
        </w:rPr>
        <w:t>并根据各种不同的指标查看哪些</w:t>
      </w:r>
      <w:r w:rsidR="00806ED2">
        <w:rPr>
          <w:rFonts w:ascii="宋体" w:eastAsia="宋体" w:hAnsi="宋体" w:cs="宋体" w:hint="eastAsia"/>
          <w:kern w:val="0"/>
          <w:szCs w:val="24"/>
          <w14:ligatures w14:val="none"/>
        </w:rPr>
        <w:t>feature</w:t>
      </w:r>
      <w:r w:rsidR="006B381E" w:rsidRPr="006B381E">
        <w:rPr>
          <w:rFonts w:ascii="宋体" w:eastAsia="宋体" w:hAnsi="宋体" w:cs="宋体" w:hint="eastAsia"/>
          <w:kern w:val="0"/>
          <w:szCs w:val="24"/>
          <w14:ligatures w14:val="none"/>
        </w:rPr>
        <w:t>在该</w:t>
      </w:r>
      <w:r w:rsidR="00F7178C">
        <w:rPr>
          <w:rFonts w:ascii="宋体" w:eastAsia="宋体" w:hAnsi="宋体" w:cs="宋体" w:hint="eastAsia"/>
          <w:kern w:val="0"/>
          <w:szCs w:val="24"/>
          <w14:ligatures w14:val="none"/>
        </w:rPr>
        <w:t>prompt</w:t>
      </w:r>
      <w:r w:rsidR="006B381E" w:rsidRPr="006B381E">
        <w:rPr>
          <w:rFonts w:ascii="宋体" w:eastAsia="宋体" w:hAnsi="宋体" w:cs="宋体" w:hint="eastAsia"/>
          <w:kern w:val="0"/>
          <w:szCs w:val="24"/>
          <w14:ligatures w14:val="none"/>
        </w:rPr>
        <w:t>上触发最强</w:t>
      </w:r>
      <w:r w:rsidR="000A5F57">
        <w:rPr>
          <w:rFonts w:ascii="宋体" w:eastAsia="宋体" w:hAnsi="宋体" w:cs="宋体" w:hint="eastAsia"/>
          <w:kern w:val="0"/>
          <w:szCs w:val="24"/>
          <w14:ligatures w14:val="none"/>
        </w:rPr>
        <w:t>。</w:t>
      </w:r>
    </w:p>
    <w:p w14:paraId="0739B9CF" w14:textId="7653F632" w:rsidR="00F34987" w:rsidRPr="00F34987" w:rsidRDefault="00F34987" w:rsidP="004E54D6">
      <w:pPr>
        <w:pStyle w:val="3"/>
        <w:rPr>
          <w:rFonts w:hint="eastAsia"/>
        </w:rPr>
      </w:pPr>
      <w:proofErr w:type="spellStart"/>
      <w:r w:rsidRPr="00ED2AE9">
        <w:t>github</w:t>
      </w:r>
      <w:proofErr w:type="spellEnd"/>
      <w:r w:rsidRPr="00ED2AE9">
        <w:t>开源代码</w:t>
      </w:r>
      <w:r>
        <w:rPr>
          <w:rFonts w:hint="eastAsia"/>
        </w:rPr>
        <w:t>2</w:t>
      </w:r>
      <w:r w:rsidRPr="00ED2AE9">
        <w:t>：</w:t>
      </w:r>
    </w:p>
    <w:p w14:paraId="15312196" w14:textId="4702E6F3" w:rsidR="00970E32" w:rsidRDefault="00000000" w:rsidP="00970E32">
      <w:pPr>
        <w:widowControl/>
        <w:spacing w:before="100" w:beforeAutospacing="1" w:after="100" w:afterAutospacing="1"/>
        <w:ind w:firstLineChars="0" w:firstLine="0"/>
        <w:jc w:val="left"/>
        <w:rPr>
          <w:rStyle w:val="a6"/>
          <w:rFonts w:hint="eastAsia"/>
        </w:rPr>
      </w:pPr>
      <w:hyperlink r:id="rId20" w:history="1">
        <w:r w:rsidR="00970E32">
          <w:rPr>
            <w:rStyle w:val="a6"/>
          </w:rPr>
          <w:t>sparse_autoencoder/sae-viewer at main · openai/sparse_autoencoder (github.com)</w:t>
        </w:r>
      </w:hyperlink>
    </w:p>
    <w:p w14:paraId="4B3DC96B" w14:textId="022AA661" w:rsidR="001F33E2" w:rsidRDefault="001F33E2" w:rsidP="001F33E2">
      <w:pPr>
        <w:pStyle w:val="3"/>
        <w:rPr>
          <w:rFonts w:hint="eastAsia"/>
        </w:rPr>
      </w:pPr>
      <w:r>
        <w:rPr>
          <w:rFonts w:hint="eastAsia"/>
        </w:rPr>
        <w:t>可视化网站</w:t>
      </w:r>
    </w:p>
    <w:p w14:paraId="0EB99D2A" w14:textId="004CFB2F" w:rsidR="001F33E2" w:rsidRPr="001F33E2" w:rsidRDefault="00000000" w:rsidP="001F33E2">
      <w:pPr>
        <w:ind w:firstLine="480"/>
        <w:rPr>
          <w:rFonts w:hint="eastAsia"/>
        </w:rPr>
      </w:pPr>
      <w:hyperlink r:id="rId21" w:history="1">
        <w:r w:rsidR="001F33E2" w:rsidRPr="001F33E2">
          <w:rPr>
            <w:rStyle w:val="a6"/>
          </w:rPr>
          <w:t>Neuronpedia</w:t>
        </w:r>
      </w:hyperlink>
    </w:p>
    <w:p w14:paraId="0365F0B5" w14:textId="49D10251" w:rsidR="00AD65EB" w:rsidRDefault="00952A85" w:rsidP="00952A85">
      <w:pPr>
        <w:pStyle w:val="2"/>
        <w:rPr>
          <w:rFonts w:hint="eastAsia"/>
        </w:rPr>
      </w:pPr>
      <w:proofErr w:type="spellStart"/>
      <w:r>
        <w:rPr>
          <w:rFonts w:hint="eastAsia"/>
        </w:rPr>
        <w:t>sae_vis</w:t>
      </w:r>
      <w:proofErr w:type="spellEnd"/>
      <w:r>
        <w:rPr>
          <w:rFonts w:hint="eastAsia"/>
        </w:rPr>
        <w:t>包，性能分析</w:t>
      </w:r>
    </w:p>
    <w:p w14:paraId="55CD7BC9" w14:textId="6B948CB5" w:rsidR="00EB4B3B" w:rsidRPr="00EB4B3B" w:rsidRDefault="00EB4B3B" w:rsidP="00EB4B3B">
      <w:pPr>
        <w:ind w:firstLine="480"/>
        <w:rPr>
          <w:rFonts w:hint="eastAsia"/>
        </w:rPr>
      </w:pPr>
      <w:r>
        <w:rPr>
          <w:rFonts w:hint="eastAsia"/>
        </w:rPr>
        <w:t>生成部分和html打开部分</w:t>
      </w:r>
    </w:p>
    <w:p w14:paraId="6984466D" w14:textId="58D49827" w:rsidR="00952A85" w:rsidRDefault="00952A85" w:rsidP="00952A85">
      <w:pPr>
        <w:pStyle w:val="3"/>
        <w:rPr>
          <w:rFonts w:hint="eastAsia"/>
        </w:rPr>
      </w:pPr>
      <w:r>
        <w:rPr>
          <w:rFonts w:hint="eastAsia"/>
        </w:rPr>
        <w:lastRenderedPageBreak/>
        <w:t>可视化生成性能</w:t>
      </w:r>
    </w:p>
    <w:p w14:paraId="51BAA828" w14:textId="307AFC49" w:rsidR="00952A85" w:rsidRDefault="007266CC" w:rsidP="00952A85">
      <w:pPr>
        <w:pStyle w:val="3"/>
        <w:rPr>
          <w:rFonts w:hint="eastAsia"/>
        </w:rPr>
      </w:pPr>
      <w:r>
        <w:rPr>
          <w:rFonts w:hint="eastAsia"/>
        </w:rPr>
        <w:t>可视化结果，HTML查看性能</w:t>
      </w:r>
    </w:p>
    <w:p w14:paraId="7BF0406E" w14:textId="0621D2BF" w:rsidR="00722C57" w:rsidRDefault="00C96C8F" w:rsidP="00C96C8F">
      <w:pPr>
        <w:pStyle w:val="a9"/>
        <w:rPr>
          <w:rFonts w:hint="eastAsia"/>
        </w:rPr>
      </w:pPr>
      <w:r w:rsidRPr="00C96C8F">
        <w:rPr>
          <w:rFonts w:hint="eastAsia"/>
          <w:noProof/>
        </w:rPr>
        <w:drawing>
          <wp:inline distT="0" distB="0" distL="0" distR="0" wp14:anchorId="3D774F3A" wp14:editId="53BC0D52">
            <wp:extent cx="6166846" cy="1913208"/>
            <wp:effectExtent l="0" t="0" r="5715" b="0"/>
            <wp:docPr id="9019340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237000" cy="1934973"/>
                    </a:xfrm>
                    <a:prstGeom prst="rect">
                      <a:avLst/>
                    </a:prstGeom>
                    <a:noFill/>
                  </pic:spPr>
                </pic:pic>
              </a:graphicData>
            </a:graphic>
          </wp:inline>
        </w:drawing>
      </w:r>
    </w:p>
    <w:p w14:paraId="0A5417CD" w14:textId="7FF149C0" w:rsidR="00722C57" w:rsidRDefault="00845677" w:rsidP="00185889">
      <w:pPr>
        <w:pStyle w:val="2"/>
        <w:rPr>
          <w:rFonts w:hint="eastAsia"/>
        </w:rPr>
      </w:pPr>
      <w:r>
        <w:rPr>
          <w:rFonts w:hint="eastAsia"/>
        </w:rPr>
        <w:t>可视化</w:t>
      </w:r>
      <w:r w:rsidR="00185889">
        <w:rPr>
          <w:rFonts w:hint="eastAsia"/>
        </w:rPr>
        <w:t>示例</w:t>
      </w:r>
    </w:p>
    <w:p w14:paraId="13D41A12" w14:textId="1B9FD642" w:rsidR="002B484E" w:rsidRDefault="00465112" w:rsidP="00465112">
      <w:pPr>
        <w:pStyle w:val="1"/>
        <w:rPr>
          <w:rFonts w:hint="eastAsia"/>
        </w:rPr>
      </w:pPr>
      <w:r>
        <w:rPr>
          <w:rFonts w:hint="eastAsia"/>
        </w:rPr>
        <w:t>自动解释性评分</w:t>
      </w:r>
    </w:p>
    <w:p w14:paraId="22E18CB7" w14:textId="287009BB" w:rsidR="00465112" w:rsidRDefault="00465112" w:rsidP="00465112">
      <w:pPr>
        <w:pStyle w:val="2"/>
        <w:rPr>
          <w:rFonts w:hint="eastAsia"/>
        </w:rPr>
      </w:pPr>
      <w:r>
        <w:rPr>
          <w:rFonts w:hint="eastAsia"/>
        </w:rPr>
        <w:t>参考代码</w:t>
      </w:r>
    </w:p>
    <w:p w14:paraId="7839E942" w14:textId="4D0DB7A3" w:rsidR="00465112" w:rsidRPr="00465112" w:rsidRDefault="00000000" w:rsidP="00465112">
      <w:pPr>
        <w:ind w:firstLine="480"/>
        <w:rPr>
          <w:rFonts w:hint="eastAsia"/>
        </w:rPr>
      </w:pPr>
      <w:hyperlink r:id="rId23" w:history="1">
        <w:r w:rsidR="00465112" w:rsidRPr="00465112">
          <w:rPr>
            <w:rStyle w:val="a6"/>
          </w:rPr>
          <w:t>automated-interpretability/neuron-explainer/demos/generate_and_score_explanation.ipynb at main · openai/automated-interpretability (github.com)</w:t>
        </w:r>
      </w:hyperlink>
    </w:p>
    <w:p w14:paraId="77CAB295" w14:textId="145CE5A4" w:rsidR="00B757C2" w:rsidRDefault="00B757C2" w:rsidP="00B757C2">
      <w:pPr>
        <w:pStyle w:val="1"/>
        <w:rPr>
          <w:rFonts w:hint="eastAsia"/>
        </w:rPr>
      </w:pPr>
      <w:r>
        <w:rPr>
          <w:rFonts w:hint="eastAsia"/>
        </w:rPr>
        <w:lastRenderedPageBreak/>
        <w:t>引导</w:t>
      </w:r>
    </w:p>
    <w:p w14:paraId="6E03DAAC" w14:textId="137E0638" w:rsidR="009D46B3" w:rsidRDefault="009D46B3" w:rsidP="009D46B3">
      <w:pPr>
        <w:pStyle w:val="2"/>
        <w:rPr>
          <w:rFonts w:hint="eastAsia"/>
        </w:rPr>
      </w:pPr>
      <w:r>
        <w:rPr>
          <w:rFonts w:hint="eastAsia"/>
        </w:rPr>
        <w:t>相关参考代码</w:t>
      </w:r>
    </w:p>
    <w:p w14:paraId="5379A6A7" w14:textId="3C314CB1" w:rsidR="004E54D6" w:rsidRPr="004E54D6" w:rsidRDefault="004E54D6" w:rsidP="004E54D6">
      <w:pPr>
        <w:pStyle w:val="3"/>
        <w:rPr>
          <w:rFonts w:hint="eastAsia"/>
        </w:rPr>
      </w:pPr>
      <w:proofErr w:type="spellStart"/>
      <w:r>
        <w:rPr>
          <w:rFonts w:hint="eastAsia"/>
        </w:rPr>
        <w:t>Github</w:t>
      </w:r>
      <w:proofErr w:type="spellEnd"/>
      <w:r>
        <w:rPr>
          <w:rFonts w:hint="eastAsia"/>
        </w:rPr>
        <w:t>开源代码1：</w:t>
      </w:r>
    </w:p>
    <w:p w14:paraId="1A6128FE" w14:textId="18F7428F" w:rsidR="009D46B3" w:rsidRDefault="00000000" w:rsidP="009D46B3">
      <w:pPr>
        <w:ind w:firstLine="480"/>
        <w:rPr>
          <w:rFonts w:hint="eastAsia"/>
          <w:color w:val="0000FF"/>
          <w:u w:val="single"/>
        </w:rPr>
      </w:pPr>
      <w:hyperlink r:id="rId24" w:history="1">
        <w:r w:rsidR="009D46B3" w:rsidRPr="009D46B3">
          <w:rPr>
            <w:color w:val="0000FF"/>
            <w:u w:val="single"/>
          </w:rPr>
          <w:t>SAELens/tutorials/using_an_sae_as_a_steering_vector.ipynb at main · jbloomAus/SAELens (github.com)</w:t>
        </w:r>
      </w:hyperlink>
    </w:p>
    <w:p w14:paraId="2F89786E" w14:textId="4DA56125" w:rsidR="00157F5C" w:rsidRDefault="00157F5C" w:rsidP="00157F5C">
      <w:pPr>
        <w:pStyle w:val="2"/>
        <w:rPr>
          <w:rFonts w:hint="eastAsia"/>
        </w:rPr>
      </w:pPr>
      <w:r>
        <w:rPr>
          <w:rFonts w:hint="eastAsia"/>
        </w:rPr>
        <w:t>引导输出</w:t>
      </w:r>
    </w:p>
    <w:p w14:paraId="6E3CAB9C" w14:textId="5F8A11CE" w:rsidR="00157F5C" w:rsidRDefault="00157F5C" w:rsidP="00942E74">
      <w:pPr>
        <w:pStyle w:val="3"/>
        <w:rPr>
          <w:rFonts w:hint="eastAsia"/>
        </w:rPr>
      </w:pPr>
      <w:r>
        <w:rPr>
          <w:rFonts w:hint="eastAsia"/>
        </w:rPr>
        <w:t>输出1</w:t>
      </w:r>
    </w:p>
    <w:p w14:paraId="5F238951" w14:textId="148D9B2F" w:rsidR="00942E74" w:rsidRPr="00942E74" w:rsidRDefault="00942E74" w:rsidP="00942E74">
      <w:pPr>
        <w:ind w:firstLine="480"/>
        <w:rPr>
          <w:rFonts w:hint="eastAsia"/>
        </w:rPr>
      </w:pPr>
      <w:proofErr w:type="spellStart"/>
      <w:r w:rsidRPr="00942E74">
        <w:t>set_seed</w:t>
      </w:r>
      <w:proofErr w:type="spellEnd"/>
      <w:r w:rsidRPr="00942E74">
        <w:t>(42)</w:t>
      </w:r>
      <w:r w:rsidRPr="00942E74">
        <w:br/>
      </w:r>
      <w:proofErr w:type="spellStart"/>
      <w:r w:rsidRPr="00942E74">
        <w:t>cfg</w:t>
      </w:r>
      <w:proofErr w:type="spellEnd"/>
      <w:r w:rsidRPr="00942E74">
        <w:t xml:space="preserve"> = config(</w:t>
      </w:r>
      <w:r w:rsidRPr="00942E74">
        <w:br/>
        <w:t xml:space="preserve">    </w:t>
      </w:r>
      <w:proofErr w:type="spellStart"/>
      <w:r w:rsidRPr="00942E74">
        <w:t>model_name</w:t>
      </w:r>
      <w:proofErr w:type="spellEnd"/>
      <w:r w:rsidRPr="00942E74">
        <w:t>="/root/data/</w:t>
      </w:r>
      <w:proofErr w:type="spellStart"/>
      <w:r w:rsidRPr="00942E74">
        <w:t>sae</w:t>
      </w:r>
      <w:proofErr w:type="spellEnd"/>
      <w:r w:rsidRPr="00942E74">
        <w:t>/</w:t>
      </w:r>
      <w:proofErr w:type="spellStart"/>
      <w:r w:rsidRPr="00942E74">
        <w:t>LLMmodel</w:t>
      </w:r>
      <w:proofErr w:type="spellEnd"/>
      <w:r w:rsidRPr="00942E74">
        <w:t>/XuanYuan-6B-Chat",</w:t>
      </w:r>
      <w:r w:rsidRPr="00942E74">
        <w:br/>
        <w:t xml:space="preserve">    </w:t>
      </w:r>
      <w:proofErr w:type="spellStart"/>
      <w:r w:rsidRPr="00942E74">
        <w:t>sae</w:t>
      </w:r>
      <w:proofErr w:type="spellEnd"/>
      <w:r w:rsidRPr="00942E74">
        <w:t>="/root/data/</w:t>
      </w:r>
      <w:proofErr w:type="spellStart"/>
      <w:r w:rsidRPr="00942E74">
        <w:t>sae</w:t>
      </w:r>
      <w:proofErr w:type="spellEnd"/>
      <w:r w:rsidRPr="00942E74">
        <w:t>/</w:t>
      </w:r>
      <w:proofErr w:type="spellStart"/>
      <w:r w:rsidRPr="00942E74">
        <w:t>sae_checkpoint</w:t>
      </w:r>
      <w:proofErr w:type="spellEnd"/>
      <w:r w:rsidRPr="00942E74">
        <w:t>/pcc1n73m/final_3072000",</w:t>
      </w:r>
      <w:r w:rsidRPr="00942E74">
        <w:br/>
        <w:t xml:space="preserve">    </w:t>
      </w:r>
      <w:proofErr w:type="spellStart"/>
      <w:r w:rsidRPr="00942E74">
        <w:t>hook_point</w:t>
      </w:r>
      <w:proofErr w:type="spellEnd"/>
      <w:r w:rsidRPr="00942E74">
        <w:t>="blocks.0.hook_mlp_out",</w:t>
      </w:r>
      <w:r w:rsidRPr="00942E74">
        <w:br/>
        <w:t xml:space="preserve">    </w:t>
      </w:r>
      <w:proofErr w:type="spellStart"/>
      <w:r w:rsidRPr="00942E74">
        <w:t>feature_index</w:t>
      </w:r>
      <w:proofErr w:type="spellEnd"/>
      <w:r w:rsidRPr="00942E74">
        <w:t>=12,</w:t>
      </w:r>
      <w:r w:rsidRPr="00942E74">
        <w:br/>
        <w:t>)</w:t>
      </w:r>
      <w:r w:rsidRPr="00942E74">
        <w:br/>
      </w:r>
      <w:proofErr w:type="spellStart"/>
      <w:r w:rsidRPr="00942E74">
        <w:t>example_prompt</w:t>
      </w:r>
      <w:proofErr w:type="spellEnd"/>
      <w:r w:rsidRPr="00942E74">
        <w:t xml:space="preserve"> = "</w:t>
      </w:r>
      <w:r w:rsidRPr="00942E74">
        <w:rPr>
          <w:rFonts w:hint="eastAsia"/>
        </w:rPr>
        <w:t>作为一个独立的法人实体，寿险公司的法人财产权是如何实现的？</w:t>
      </w:r>
      <w:r w:rsidRPr="00942E74">
        <w:t>"</w:t>
      </w:r>
    </w:p>
    <w:p w14:paraId="12F47895" w14:textId="77777777" w:rsidR="00942E74" w:rsidRPr="00942E74" w:rsidRDefault="00942E74" w:rsidP="00942E74">
      <w:pPr>
        <w:ind w:firstLine="480"/>
        <w:rPr>
          <w:rFonts w:hint="eastAsia"/>
        </w:rPr>
      </w:pPr>
    </w:p>
    <w:p w14:paraId="2FFF3F47" w14:textId="77777777" w:rsidR="00157F5C" w:rsidRDefault="00157F5C" w:rsidP="00157F5C">
      <w:pPr>
        <w:pStyle w:val="4"/>
        <w:rPr>
          <w:rFonts w:hint="eastAsia"/>
        </w:rPr>
      </w:pPr>
      <w:r>
        <w:rPr>
          <w:rFonts w:hint="eastAsia"/>
        </w:rPr>
        <w:lastRenderedPageBreak/>
        <w:t>开启引导之前：</w:t>
      </w:r>
    </w:p>
    <w:p w14:paraId="6E2B5BC2" w14:textId="77777777" w:rsidR="00157F5C" w:rsidRDefault="00157F5C" w:rsidP="00157F5C">
      <w:pPr>
        <w:ind w:firstLine="480"/>
        <w:rPr>
          <w:rFonts w:hint="eastAsia"/>
        </w:rPr>
      </w:pPr>
      <w:r>
        <w:rPr>
          <w:rFonts w:hint="eastAsia"/>
        </w:rPr>
        <w:t xml:space="preserve"> 87%|████████████████████████████████████████████████████████████████████████████████████████████████████████████████▍                 | 886/1024 [01:53&lt;00:17,  7.83it/s]</w:t>
      </w:r>
    </w:p>
    <w:p w14:paraId="106C20EF" w14:textId="77777777" w:rsidR="00157F5C" w:rsidRDefault="00157F5C" w:rsidP="00157F5C">
      <w:pPr>
        <w:ind w:firstLine="480"/>
        <w:rPr>
          <w:rFonts w:hint="eastAsia"/>
        </w:rPr>
      </w:pPr>
      <w:r>
        <w:rPr>
          <w:rFonts w:hint="eastAsia"/>
        </w:rPr>
        <w:t xml:space="preserve"> 作为一个独立的法人实体，寿险公司的法人财产权是如何实现的？</w:t>
      </w:r>
    </w:p>
    <w:p w14:paraId="1F382341" w14:textId="77777777" w:rsidR="00157F5C" w:rsidRDefault="00157F5C" w:rsidP="00157F5C">
      <w:pPr>
        <w:ind w:firstLine="480"/>
        <w:rPr>
          <w:rFonts w:hint="eastAsia"/>
        </w:rPr>
      </w:pPr>
    </w:p>
    <w:p w14:paraId="47AD3174" w14:textId="77777777" w:rsidR="00157F5C" w:rsidRDefault="00157F5C" w:rsidP="00157F5C">
      <w:pPr>
        <w:ind w:firstLine="480"/>
        <w:rPr>
          <w:rFonts w:hint="eastAsia"/>
        </w:rPr>
      </w:pPr>
      <w:r>
        <w:rPr>
          <w:rFonts w:hint="eastAsia"/>
        </w:rPr>
        <w:t>寿险公司作为一个独立的法人实体，其法人财产权的实现是一个复杂的法律过程，涉及以下几个方面：</w:t>
      </w:r>
    </w:p>
    <w:p w14:paraId="5A4F1BDC" w14:textId="77777777" w:rsidR="00157F5C" w:rsidRDefault="00157F5C" w:rsidP="00157F5C">
      <w:pPr>
        <w:ind w:firstLine="480"/>
        <w:rPr>
          <w:rFonts w:hint="eastAsia"/>
        </w:rPr>
      </w:pPr>
    </w:p>
    <w:p w14:paraId="27ECB644" w14:textId="77777777" w:rsidR="00157F5C" w:rsidRDefault="00157F5C" w:rsidP="00157F5C">
      <w:pPr>
        <w:ind w:firstLine="480"/>
        <w:rPr>
          <w:rFonts w:hint="eastAsia"/>
        </w:rPr>
      </w:pPr>
      <w:r>
        <w:rPr>
          <w:rFonts w:hint="eastAsia"/>
        </w:rPr>
        <w:t>1. 公司设立：</w:t>
      </w:r>
    </w:p>
    <w:p w14:paraId="3F192565" w14:textId="77777777" w:rsidR="00157F5C" w:rsidRDefault="00157F5C" w:rsidP="00157F5C">
      <w:pPr>
        <w:ind w:firstLine="480"/>
        <w:rPr>
          <w:rFonts w:hint="eastAsia"/>
        </w:rPr>
      </w:pPr>
      <w:r>
        <w:rPr>
          <w:rFonts w:hint="eastAsia"/>
        </w:rPr>
        <w:t xml:space="preserve">   - 根据相关法律法规，寿险公司需要经过国家金融监管部门的批准，并完成工商注册、税务登记等法律程序，取得法人资格。</w:t>
      </w:r>
    </w:p>
    <w:p w14:paraId="42BC739A" w14:textId="77777777" w:rsidR="00157F5C" w:rsidRDefault="00157F5C" w:rsidP="00157F5C">
      <w:pPr>
        <w:ind w:firstLine="480"/>
        <w:rPr>
          <w:rFonts w:hint="eastAsia"/>
        </w:rPr>
      </w:pPr>
      <w:r>
        <w:rPr>
          <w:rFonts w:hint="eastAsia"/>
        </w:rPr>
        <w:t xml:space="preserve">   - 公司设立过程</w:t>
      </w:r>
      <w:r w:rsidRPr="00BA10A5">
        <w:rPr>
          <w:rFonts w:hint="eastAsia"/>
          <w:b/>
          <w:bCs/>
        </w:rPr>
        <w:t>中</w:t>
      </w:r>
      <w:r>
        <w:rPr>
          <w:rFonts w:hint="eastAsia"/>
        </w:rPr>
        <w:t>需要确定公司章程，明确公司的组织架构、经营范围、权力分配等，为公司的运营奠定基础。</w:t>
      </w:r>
    </w:p>
    <w:p w14:paraId="52ABA19A" w14:textId="77777777" w:rsidR="00157F5C" w:rsidRDefault="00157F5C" w:rsidP="00157F5C">
      <w:pPr>
        <w:ind w:firstLine="480"/>
        <w:rPr>
          <w:rFonts w:hint="eastAsia"/>
        </w:rPr>
      </w:pPr>
    </w:p>
    <w:p w14:paraId="1D6375CD" w14:textId="77777777" w:rsidR="00157F5C" w:rsidRDefault="00157F5C" w:rsidP="00157F5C">
      <w:pPr>
        <w:ind w:firstLine="480"/>
        <w:rPr>
          <w:rFonts w:hint="eastAsia"/>
        </w:rPr>
      </w:pPr>
      <w:r>
        <w:rPr>
          <w:rFonts w:hint="eastAsia"/>
        </w:rPr>
        <w:t>2. 财产拥有：</w:t>
      </w:r>
    </w:p>
    <w:p w14:paraId="0BAAFFAF" w14:textId="77777777" w:rsidR="00157F5C" w:rsidRDefault="00157F5C" w:rsidP="00157F5C">
      <w:pPr>
        <w:ind w:firstLine="480"/>
        <w:rPr>
          <w:rFonts w:hint="eastAsia"/>
        </w:rPr>
      </w:pPr>
      <w:r>
        <w:rPr>
          <w:rFonts w:hint="eastAsia"/>
        </w:rPr>
        <w:t xml:space="preserve">   - 寿险公司拥有自己的财产，包括现金、有价证券、投资性房产等，这些财产成为公司经营活动的物质基础。</w:t>
      </w:r>
    </w:p>
    <w:p w14:paraId="3A1F979E" w14:textId="77777777" w:rsidR="00157F5C" w:rsidRDefault="00157F5C" w:rsidP="00157F5C">
      <w:pPr>
        <w:ind w:firstLine="480"/>
        <w:rPr>
          <w:rFonts w:hint="eastAsia"/>
        </w:rPr>
      </w:pPr>
      <w:r>
        <w:rPr>
          <w:rFonts w:hint="eastAsia"/>
        </w:rPr>
        <w:t xml:space="preserve">   - 公司对其财产享有占有、使用、收益和处分的权利，可以通过投资、借贷、抵押等方式增值和运用这些财产。</w:t>
      </w:r>
    </w:p>
    <w:p w14:paraId="69086755" w14:textId="77777777" w:rsidR="00157F5C" w:rsidRDefault="00157F5C" w:rsidP="00157F5C">
      <w:pPr>
        <w:ind w:firstLine="480"/>
        <w:rPr>
          <w:rFonts w:hint="eastAsia"/>
        </w:rPr>
      </w:pPr>
    </w:p>
    <w:p w14:paraId="0271070B" w14:textId="77777777" w:rsidR="00157F5C" w:rsidRDefault="00157F5C" w:rsidP="00157F5C">
      <w:pPr>
        <w:ind w:firstLine="480"/>
        <w:rPr>
          <w:rFonts w:hint="eastAsia"/>
        </w:rPr>
      </w:pPr>
      <w:r>
        <w:rPr>
          <w:rFonts w:hint="eastAsia"/>
        </w:rPr>
        <w:t>3. 权利行使：</w:t>
      </w:r>
    </w:p>
    <w:p w14:paraId="4527D855" w14:textId="77777777" w:rsidR="00157F5C" w:rsidRDefault="00157F5C" w:rsidP="00157F5C">
      <w:pPr>
        <w:ind w:firstLine="480"/>
        <w:rPr>
          <w:rFonts w:hint="eastAsia"/>
        </w:rPr>
      </w:pPr>
      <w:r>
        <w:rPr>
          <w:rFonts w:hint="eastAsia"/>
        </w:rPr>
        <w:t xml:space="preserve">   - 寿险公司依据法律和公司章程，通过股东大会、董事会等治理结构行使其权利。</w:t>
      </w:r>
    </w:p>
    <w:p w14:paraId="24A31C96" w14:textId="77777777" w:rsidR="00157F5C" w:rsidRDefault="00157F5C" w:rsidP="00157F5C">
      <w:pPr>
        <w:ind w:firstLine="480"/>
        <w:rPr>
          <w:rFonts w:hint="eastAsia"/>
        </w:rPr>
      </w:pPr>
      <w:r>
        <w:rPr>
          <w:rFonts w:hint="eastAsia"/>
        </w:rPr>
        <w:t xml:space="preserve">   - 股东大会是公司的最高权力机构，决定公司的重大事项，如选举董事会、修改公司章程等。</w:t>
      </w:r>
    </w:p>
    <w:p w14:paraId="208C5998" w14:textId="77777777" w:rsidR="00157F5C" w:rsidRDefault="00157F5C" w:rsidP="00157F5C">
      <w:pPr>
        <w:ind w:firstLine="480"/>
        <w:rPr>
          <w:rFonts w:hint="eastAsia"/>
        </w:rPr>
      </w:pPr>
      <w:r>
        <w:rPr>
          <w:rFonts w:hint="eastAsia"/>
        </w:rPr>
        <w:t xml:space="preserve">   - 董事会是公司的执行机构，负责公司日常经营活动的决策，包括选聘管理层、审议财务报告等。</w:t>
      </w:r>
    </w:p>
    <w:p w14:paraId="4355F16A" w14:textId="77777777" w:rsidR="00157F5C" w:rsidRDefault="00157F5C" w:rsidP="00157F5C">
      <w:pPr>
        <w:ind w:firstLine="480"/>
        <w:rPr>
          <w:rFonts w:hint="eastAsia"/>
        </w:rPr>
      </w:pPr>
    </w:p>
    <w:p w14:paraId="531B3723" w14:textId="77777777" w:rsidR="00157F5C" w:rsidRDefault="00157F5C" w:rsidP="00157F5C">
      <w:pPr>
        <w:ind w:firstLine="480"/>
        <w:rPr>
          <w:rFonts w:hint="eastAsia"/>
        </w:rPr>
      </w:pPr>
      <w:r>
        <w:rPr>
          <w:rFonts w:hint="eastAsia"/>
        </w:rPr>
        <w:t>4. 权利保护：</w:t>
      </w:r>
    </w:p>
    <w:p w14:paraId="561F2C6E" w14:textId="77777777" w:rsidR="00157F5C" w:rsidRDefault="00157F5C" w:rsidP="00157F5C">
      <w:pPr>
        <w:ind w:firstLine="480"/>
        <w:rPr>
          <w:rFonts w:hint="eastAsia"/>
        </w:rPr>
      </w:pPr>
      <w:r>
        <w:rPr>
          <w:rFonts w:hint="eastAsia"/>
        </w:rPr>
        <w:t xml:space="preserve">   - 寿险公司的财产权利受到法律保护，任何侵犯公司财产权益的行为，如盗窃、挪用等，都将受到法律追究。</w:t>
      </w:r>
    </w:p>
    <w:p w14:paraId="04F85553" w14:textId="77777777" w:rsidR="00157F5C" w:rsidRDefault="00157F5C" w:rsidP="00157F5C">
      <w:pPr>
        <w:ind w:firstLine="480"/>
        <w:rPr>
          <w:rFonts w:hint="eastAsia"/>
        </w:rPr>
      </w:pPr>
      <w:r>
        <w:rPr>
          <w:rFonts w:hint="eastAsia"/>
        </w:rPr>
        <w:t xml:space="preserve">   - 公司可以通过法律途径维护自己的权益，包括提起诉讼、申请仲裁等。</w:t>
      </w:r>
    </w:p>
    <w:p w14:paraId="45EE1111" w14:textId="77777777" w:rsidR="00157F5C" w:rsidRDefault="00157F5C" w:rsidP="00157F5C">
      <w:pPr>
        <w:ind w:firstLine="480"/>
        <w:rPr>
          <w:rFonts w:hint="eastAsia"/>
        </w:rPr>
      </w:pPr>
    </w:p>
    <w:p w14:paraId="591190B1" w14:textId="77777777" w:rsidR="00157F5C" w:rsidRDefault="00157F5C" w:rsidP="00157F5C">
      <w:pPr>
        <w:ind w:firstLine="480"/>
        <w:rPr>
          <w:rFonts w:hint="eastAsia"/>
        </w:rPr>
      </w:pPr>
      <w:r>
        <w:rPr>
          <w:rFonts w:hint="eastAsia"/>
        </w:rPr>
        <w:t>5. 财务透明：</w:t>
      </w:r>
    </w:p>
    <w:p w14:paraId="11E8B623" w14:textId="77777777" w:rsidR="00157F5C" w:rsidRDefault="00157F5C" w:rsidP="00157F5C">
      <w:pPr>
        <w:ind w:firstLine="480"/>
        <w:rPr>
          <w:rFonts w:hint="eastAsia"/>
        </w:rPr>
      </w:pPr>
      <w:r>
        <w:rPr>
          <w:rFonts w:hint="eastAsia"/>
        </w:rPr>
        <w:t xml:space="preserve">   - 寿险公司需要定期公布财务报告，包括资产负债表、利润表、现金流量表等，以保证财务信息的透明度。</w:t>
      </w:r>
    </w:p>
    <w:p w14:paraId="27A01C68" w14:textId="77777777" w:rsidR="00157F5C" w:rsidRDefault="00157F5C" w:rsidP="00157F5C">
      <w:pPr>
        <w:ind w:firstLine="480"/>
        <w:rPr>
          <w:rFonts w:hint="eastAsia"/>
        </w:rPr>
      </w:pPr>
      <w:r>
        <w:rPr>
          <w:rFonts w:hint="eastAsia"/>
        </w:rPr>
        <w:t xml:space="preserve">   - 投保人和股东等利益相关者可以通过查阅财务报告，了解公司的财务状况和经营成果，从而监督公司的运营。</w:t>
      </w:r>
    </w:p>
    <w:p w14:paraId="446E8464" w14:textId="77777777" w:rsidR="00157F5C" w:rsidRDefault="00157F5C" w:rsidP="00157F5C">
      <w:pPr>
        <w:ind w:firstLine="480"/>
        <w:rPr>
          <w:rFonts w:hint="eastAsia"/>
        </w:rPr>
      </w:pPr>
    </w:p>
    <w:p w14:paraId="5ED9DC86" w14:textId="77777777" w:rsidR="00157F5C" w:rsidRDefault="00157F5C" w:rsidP="00157F5C">
      <w:pPr>
        <w:ind w:firstLine="480"/>
        <w:rPr>
          <w:rFonts w:hint="eastAsia"/>
        </w:rPr>
      </w:pPr>
      <w:r>
        <w:rPr>
          <w:rFonts w:hint="eastAsia"/>
        </w:rPr>
        <w:t>6. 风险管理：</w:t>
      </w:r>
    </w:p>
    <w:p w14:paraId="66EDE59B" w14:textId="77777777" w:rsidR="00157F5C" w:rsidRDefault="00157F5C" w:rsidP="00157F5C">
      <w:pPr>
        <w:ind w:firstLine="480"/>
        <w:rPr>
          <w:rFonts w:hint="eastAsia"/>
        </w:rPr>
      </w:pPr>
      <w:r>
        <w:rPr>
          <w:rFonts w:hint="eastAsia"/>
        </w:rPr>
        <w:t xml:space="preserve">   - 寿险公司面临市场风险、信用风险、流动性风险等多种风险，需要建</w:t>
      </w:r>
      <w:r>
        <w:rPr>
          <w:rFonts w:hint="eastAsia"/>
        </w:rPr>
        <w:lastRenderedPageBreak/>
        <w:t>立健全的风险管理体系，确保公司财产的安全。</w:t>
      </w:r>
    </w:p>
    <w:p w14:paraId="4F8E5ED9" w14:textId="77777777" w:rsidR="00157F5C" w:rsidRDefault="00157F5C" w:rsidP="00157F5C">
      <w:pPr>
        <w:ind w:firstLine="480"/>
        <w:rPr>
          <w:rFonts w:hint="eastAsia"/>
        </w:rPr>
      </w:pPr>
      <w:r>
        <w:rPr>
          <w:rFonts w:hint="eastAsia"/>
        </w:rPr>
        <w:t xml:space="preserve">   - 公司可以通过购买保险、建立风险准备金等方式，对潜在的风险进行管理和控制。</w:t>
      </w:r>
    </w:p>
    <w:p w14:paraId="23D9881F" w14:textId="77777777" w:rsidR="00157F5C" w:rsidRDefault="00157F5C" w:rsidP="00157F5C">
      <w:pPr>
        <w:ind w:firstLine="480"/>
        <w:rPr>
          <w:rFonts w:hint="eastAsia"/>
        </w:rPr>
      </w:pPr>
    </w:p>
    <w:p w14:paraId="6B47C634" w14:textId="77777777" w:rsidR="00157F5C" w:rsidRDefault="00157F5C" w:rsidP="00157F5C">
      <w:pPr>
        <w:ind w:firstLine="480"/>
        <w:rPr>
          <w:rFonts w:hint="eastAsia"/>
        </w:rPr>
      </w:pPr>
      <w:r>
        <w:rPr>
          <w:rFonts w:hint="eastAsia"/>
        </w:rPr>
        <w:t>7. 责任承担：</w:t>
      </w:r>
    </w:p>
    <w:p w14:paraId="3B8BBAE4" w14:textId="77777777" w:rsidR="00157F5C" w:rsidRDefault="00157F5C" w:rsidP="00157F5C">
      <w:pPr>
        <w:ind w:firstLine="480"/>
        <w:rPr>
          <w:rFonts w:hint="eastAsia"/>
        </w:rPr>
      </w:pPr>
      <w:r>
        <w:rPr>
          <w:rFonts w:hint="eastAsia"/>
        </w:rPr>
        <w:t xml:space="preserve">   - 寿险公司作为独立法人实体，对外承担民事责任。</w:t>
      </w:r>
    </w:p>
    <w:p w14:paraId="7A8D9C5C" w14:textId="77777777" w:rsidR="00157F5C" w:rsidRDefault="00157F5C" w:rsidP="00157F5C">
      <w:pPr>
        <w:ind w:firstLine="480"/>
        <w:rPr>
          <w:rFonts w:hint="eastAsia"/>
        </w:rPr>
      </w:pPr>
      <w:r>
        <w:rPr>
          <w:rFonts w:hint="eastAsia"/>
        </w:rPr>
        <w:t xml:space="preserve">   - 如果公司的行为给第三方造成损失，公司需要依法承担赔偿责任。</w:t>
      </w:r>
    </w:p>
    <w:p w14:paraId="25B465F7" w14:textId="77777777" w:rsidR="00157F5C" w:rsidRDefault="00157F5C" w:rsidP="00157F5C">
      <w:pPr>
        <w:ind w:firstLine="480"/>
        <w:rPr>
          <w:rFonts w:hint="eastAsia"/>
        </w:rPr>
      </w:pPr>
      <w:r>
        <w:rPr>
          <w:rFonts w:hint="eastAsia"/>
        </w:rPr>
        <w:t xml:space="preserve">   - 在公司清算或破产时，公司财产将用于清偿债务，剩余部分可能会分配给股东或债权人。</w:t>
      </w:r>
    </w:p>
    <w:p w14:paraId="14B887FB" w14:textId="77777777" w:rsidR="00157F5C" w:rsidRDefault="00157F5C" w:rsidP="00157F5C">
      <w:pPr>
        <w:ind w:firstLine="480"/>
        <w:rPr>
          <w:rFonts w:hint="eastAsia"/>
        </w:rPr>
      </w:pPr>
    </w:p>
    <w:p w14:paraId="06455418" w14:textId="77777777" w:rsidR="00157F5C" w:rsidRDefault="00157F5C" w:rsidP="00157F5C">
      <w:pPr>
        <w:ind w:firstLine="480"/>
        <w:rPr>
          <w:rFonts w:hint="eastAsia"/>
        </w:rPr>
      </w:pPr>
      <w:r>
        <w:rPr>
          <w:rFonts w:hint="eastAsia"/>
        </w:rPr>
        <w:t>通过以上方式，寿险公司的法人财产权得以实现和保护，确保公司作为一个独立实体的合法地位和经营活动的有效进行。&lt;/s&gt;</w:t>
      </w:r>
    </w:p>
    <w:p w14:paraId="2CB7E121" w14:textId="77777777" w:rsidR="00157F5C" w:rsidRDefault="00157F5C" w:rsidP="00157F5C">
      <w:pPr>
        <w:pStyle w:val="4"/>
        <w:rPr>
          <w:rFonts w:hint="eastAsia"/>
        </w:rPr>
      </w:pPr>
      <w:r>
        <w:rPr>
          <w:rFonts w:hint="eastAsia"/>
        </w:rPr>
        <w:t>开启引导之后：</w:t>
      </w:r>
    </w:p>
    <w:p w14:paraId="2544829C" w14:textId="77777777" w:rsidR="00157F5C" w:rsidRDefault="00157F5C" w:rsidP="00157F5C">
      <w:pPr>
        <w:ind w:firstLine="480"/>
        <w:rPr>
          <w:rFonts w:hint="eastAsia"/>
        </w:rPr>
      </w:pPr>
      <w:r>
        <w:rPr>
          <w:rFonts w:hint="eastAsia"/>
        </w:rPr>
        <w:t xml:space="preserve"> 71%|████████████████████████████████████████████████████████████████████████████████████████████▏                                     | 726/1024 [01:29&lt;00:36,  8.13it/s]</w:t>
      </w:r>
    </w:p>
    <w:p w14:paraId="5053696C" w14:textId="77777777" w:rsidR="00157F5C" w:rsidRDefault="00157F5C" w:rsidP="00157F5C">
      <w:pPr>
        <w:ind w:firstLine="480"/>
        <w:rPr>
          <w:rFonts w:hint="eastAsia"/>
        </w:rPr>
      </w:pPr>
      <w:r>
        <w:rPr>
          <w:rFonts w:hint="eastAsia"/>
        </w:rPr>
        <w:t xml:space="preserve"> 作为一个独立的法人实体，寿险公司的法人财产权是如何实现的？</w:t>
      </w:r>
    </w:p>
    <w:p w14:paraId="2B002A67" w14:textId="77777777" w:rsidR="00157F5C" w:rsidRDefault="00157F5C" w:rsidP="00157F5C">
      <w:pPr>
        <w:ind w:firstLine="480"/>
        <w:rPr>
          <w:rFonts w:hint="eastAsia"/>
        </w:rPr>
      </w:pPr>
    </w:p>
    <w:p w14:paraId="406786E9" w14:textId="77777777" w:rsidR="00157F5C" w:rsidRDefault="00157F5C" w:rsidP="00157F5C">
      <w:pPr>
        <w:ind w:firstLine="480"/>
        <w:rPr>
          <w:rFonts w:hint="eastAsia"/>
        </w:rPr>
      </w:pPr>
      <w:r>
        <w:rPr>
          <w:rFonts w:hint="eastAsia"/>
        </w:rPr>
        <w:t>寿险公司作为一种特殊的法人实体，其法人财产权的实现主要依赖于以下几个方面：</w:t>
      </w:r>
    </w:p>
    <w:p w14:paraId="5EAF7C26" w14:textId="77777777" w:rsidR="00157F5C" w:rsidRDefault="00157F5C" w:rsidP="00157F5C">
      <w:pPr>
        <w:ind w:firstLine="480"/>
        <w:rPr>
          <w:rFonts w:hint="eastAsia"/>
        </w:rPr>
      </w:pPr>
    </w:p>
    <w:p w14:paraId="0D3AA00A" w14:textId="77777777" w:rsidR="00157F5C" w:rsidRDefault="00157F5C" w:rsidP="00157F5C">
      <w:pPr>
        <w:ind w:firstLine="480"/>
        <w:rPr>
          <w:rFonts w:hint="eastAsia"/>
        </w:rPr>
      </w:pPr>
      <w:r>
        <w:rPr>
          <w:rFonts w:hint="eastAsia"/>
        </w:rPr>
        <w:t>1. 股权结构：寿险公司的资本构成通常包括股东投资的资本金，这些资本金代表了股东对公司的所有权。股东通过购买公司的股票或者以其他形式参与公司的投资，从而成为公司的所有者之一。股东的权益体现在他们所持有的股份比例上，并通过股东大会来行使对公司经营的决策权和监督权。这种所有权结构为寿险公司的法人财产权提供了基础。</w:t>
      </w:r>
    </w:p>
    <w:p w14:paraId="1D1A5822" w14:textId="77777777" w:rsidR="00157F5C" w:rsidRDefault="00157F5C" w:rsidP="00157F5C">
      <w:pPr>
        <w:ind w:firstLine="480"/>
        <w:rPr>
          <w:rFonts w:hint="eastAsia"/>
        </w:rPr>
      </w:pPr>
    </w:p>
    <w:p w14:paraId="16B3C22F" w14:textId="77777777" w:rsidR="00157F5C" w:rsidRDefault="00157F5C" w:rsidP="00157F5C">
      <w:pPr>
        <w:ind w:firstLine="480"/>
        <w:rPr>
          <w:rFonts w:hint="eastAsia"/>
        </w:rPr>
      </w:pPr>
      <w:r>
        <w:rPr>
          <w:rFonts w:hint="eastAsia"/>
        </w:rPr>
        <w:t>2. 投资活动：寿险公司的主要经营活动之一是投资，通过购买债券、股票、房地产等资产来获取收益。公司的投资活动所获得的收益（如利息、股息和资本利得）构成了公司的利润来源。这些收益在扣除成本和税费后，剩余部分将成为公司的内部积累，即公司的法人财产。</w:t>
      </w:r>
    </w:p>
    <w:p w14:paraId="092D3089" w14:textId="77777777" w:rsidR="00157F5C" w:rsidRDefault="00157F5C" w:rsidP="00157F5C">
      <w:pPr>
        <w:ind w:firstLine="480"/>
        <w:rPr>
          <w:rFonts w:hint="eastAsia"/>
        </w:rPr>
      </w:pPr>
    </w:p>
    <w:p w14:paraId="25ABB8BC" w14:textId="77777777" w:rsidR="00157F5C" w:rsidRDefault="00157F5C" w:rsidP="00157F5C">
      <w:pPr>
        <w:ind w:firstLine="480"/>
        <w:rPr>
          <w:rFonts w:hint="eastAsia"/>
        </w:rPr>
      </w:pPr>
      <w:r>
        <w:rPr>
          <w:rFonts w:hint="eastAsia"/>
        </w:rPr>
        <w:t>3. 合同关系：寿险公司通过与客户签订保险合同，获得了客户支付的保费。这些保费构成了公司的现金流入，也是公司法人财产的重要组成部分。通过保险合同，公司承诺在未来的特定时间向客户支付保险金或给付保险利益，这是公司法人财产权的另一种体现。</w:t>
      </w:r>
    </w:p>
    <w:p w14:paraId="47DACA48" w14:textId="77777777" w:rsidR="00157F5C" w:rsidRDefault="00157F5C" w:rsidP="00157F5C">
      <w:pPr>
        <w:ind w:firstLine="480"/>
        <w:rPr>
          <w:rFonts w:hint="eastAsia"/>
        </w:rPr>
      </w:pPr>
    </w:p>
    <w:p w14:paraId="2F8EF8A9" w14:textId="77777777" w:rsidR="00157F5C" w:rsidRDefault="00157F5C" w:rsidP="00157F5C">
      <w:pPr>
        <w:ind w:firstLine="480"/>
        <w:rPr>
          <w:rFonts w:hint="eastAsia"/>
        </w:rPr>
      </w:pPr>
      <w:r>
        <w:rPr>
          <w:rFonts w:hint="eastAsia"/>
        </w:rPr>
        <w:t>4. 法律保护：寿险公司的法人财产权受到国家法律的保护。</w:t>
      </w:r>
      <w:r w:rsidRPr="00BA10A5">
        <w:rPr>
          <w:rFonts w:hint="eastAsia"/>
          <w:b/>
          <w:bCs/>
        </w:rPr>
        <w:t>在中国</w:t>
      </w:r>
      <w:r>
        <w:rPr>
          <w:rFonts w:hint="eastAsia"/>
        </w:rPr>
        <w:t>，根据《</w:t>
      </w:r>
      <w:r w:rsidRPr="00BA10A5">
        <w:rPr>
          <w:rFonts w:hint="eastAsia"/>
          <w:b/>
          <w:bCs/>
        </w:rPr>
        <w:t>中华</w:t>
      </w:r>
      <w:r>
        <w:rPr>
          <w:rFonts w:hint="eastAsia"/>
        </w:rPr>
        <w:t>人民共和国公司法》等相关法律法规，寿险公司作为独立的法人实体，享有独立的法人财产权，包括但不限于对其资产的占有、使用、收益和处分权。这些权利受到法律的保护，任何单位和个人不得侵犯。</w:t>
      </w:r>
    </w:p>
    <w:p w14:paraId="1AE63055" w14:textId="77777777" w:rsidR="00157F5C" w:rsidRDefault="00157F5C" w:rsidP="00157F5C">
      <w:pPr>
        <w:ind w:firstLine="480"/>
        <w:rPr>
          <w:rFonts w:hint="eastAsia"/>
        </w:rPr>
      </w:pPr>
    </w:p>
    <w:p w14:paraId="3F7D8D44" w14:textId="0BD8E48E" w:rsidR="00157F5C" w:rsidRDefault="00157F5C" w:rsidP="00157F5C">
      <w:pPr>
        <w:ind w:firstLine="480"/>
        <w:rPr>
          <w:rFonts w:hint="eastAsia"/>
        </w:rPr>
      </w:pPr>
      <w:r>
        <w:rPr>
          <w:rFonts w:hint="eastAsia"/>
        </w:rPr>
        <w:lastRenderedPageBreak/>
        <w:t>5. 公司治理：寿险公司通过建立健全的公司治理结构，确保法人财产权的有效实现。公司治理包括股东大会、董事会、监事会等机构，以及相应的议事规则和决策程序。这些机构和程序的设置旨在保障股东和其他利益相关者的权益，同时确保公司经营的合法性和效率性。通过公司治理结构，寿险公司能够合理分配和使用其法人财产，实现公司价值的最大化。&lt;/s&gt;</w:t>
      </w:r>
    </w:p>
    <w:p w14:paraId="6C3D43FE" w14:textId="77777777" w:rsidR="00942E74" w:rsidRDefault="00942E74" w:rsidP="00157F5C">
      <w:pPr>
        <w:ind w:firstLine="480"/>
        <w:rPr>
          <w:rFonts w:hint="eastAsia"/>
        </w:rPr>
      </w:pPr>
    </w:p>
    <w:p w14:paraId="72D4CC82" w14:textId="76FE2D89" w:rsidR="00942E74" w:rsidRDefault="00942E74" w:rsidP="00942E74">
      <w:pPr>
        <w:pStyle w:val="3"/>
        <w:rPr>
          <w:rFonts w:hint="eastAsia"/>
        </w:rPr>
      </w:pPr>
      <w:r>
        <w:rPr>
          <w:rFonts w:hint="eastAsia"/>
        </w:rPr>
        <w:t>输出二</w:t>
      </w:r>
    </w:p>
    <w:p w14:paraId="25388820" w14:textId="0523FAD5" w:rsidR="00401C53" w:rsidRPr="00401C53" w:rsidRDefault="00401C53" w:rsidP="00401C53">
      <w:pPr>
        <w:ind w:firstLine="480"/>
        <w:rPr>
          <w:rFonts w:hint="eastAsia"/>
        </w:rPr>
      </w:pPr>
      <w:proofErr w:type="spellStart"/>
      <w:r w:rsidRPr="00401C53">
        <w:t>set_seed</w:t>
      </w:r>
      <w:proofErr w:type="spellEnd"/>
      <w:r w:rsidRPr="00401C53">
        <w:t>(42)</w:t>
      </w:r>
      <w:r w:rsidRPr="00401C53">
        <w:br/>
      </w:r>
      <w:proofErr w:type="spellStart"/>
      <w:r w:rsidRPr="00401C53">
        <w:t>cfg</w:t>
      </w:r>
      <w:proofErr w:type="spellEnd"/>
      <w:r w:rsidRPr="00401C53">
        <w:t xml:space="preserve"> = config(</w:t>
      </w:r>
      <w:r w:rsidRPr="00401C53">
        <w:br/>
        <w:t xml:space="preserve">    </w:t>
      </w:r>
      <w:proofErr w:type="spellStart"/>
      <w:r w:rsidRPr="00401C53">
        <w:t>model_name</w:t>
      </w:r>
      <w:proofErr w:type="spellEnd"/>
      <w:r w:rsidRPr="00401C53">
        <w:t>="/root/data/</w:t>
      </w:r>
      <w:proofErr w:type="spellStart"/>
      <w:r w:rsidRPr="00401C53">
        <w:t>sae</w:t>
      </w:r>
      <w:proofErr w:type="spellEnd"/>
      <w:r w:rsidRPr="00401C53">
        <w:t>/</w:t>
      </w:r>
      <w:proofErr w:type="spellStart"/>
      <w:r w:rsidRPr="00401C53">
        <w:t>LLMmodel</w:t>
      </w:r>
      <w:proofErr w:type="spellEnd"/>
      <w:r w:rsidRPr="00401C53">
        <w:t>/XuanYuan-6B-Chat",</w:t>
      </w:r>
      <w:r w:rsidRPr="00401C53">
        <w:br/>
        <w:t xml:space="preserve">    </w:t>
      </w:r>
      <w:proofErr w:type="spellStart"/>
      <w:r w:rsidRPr="00401C53">
        <w:t>sae</w:t>
      </w:r>
      <w:proofErr w:type="spellEnd"/>
      <w:r w:rsidRPr="00401C53">
        <w:t>="/root/data/</w:t>
      </w:r>
      <w:proofErr w:type="spellStart"/>
      <w:r w:rsidRPr="00401C53">
        <w:t>sae</w:t>
      </w:r>
      <w:proofErr w:type="spellEnd"/>
      <w:r w:rsidRPr="00401C53">
        <w:t>/</w:t>
      </w:r>
      <w:proofErr w:type="spellStart"/>
      <w:r w:rsidRPr="00401C53">
        <w:t>sae_checkpoint</w:t>
      </w:r>
      <w:proofErr w:type="spellEnd"/>
      <w:r w:rsidRPr="00401C53">
        <w:t>/mb1j2uao/final_768000",</w:t>
      </w:r>
      <w:r w:rsidRPr="00401C53">
        <w:br/>
        <w:t xml:space="preserve">    </w:t>
      </w:r>
      <w:proofErr w:type="spellStart"/>
      <w:r w:rsidRPr="00401C53">
        <w:t>hook_point</w:t>
      </w:r>
      <w:proofErr w:type="spellEnd"/>
      <w:r w:rsidRPr="00401C53">
        <w:t>="blocks.0.hook_mlp_out",</w:t>
      </w:r>
      <w:r w:rsidRPr="00401C53">
        <w:br/>
        <w:t xml:space="preserve">    </w:t>
      </w:r>
      <w:proofErr w:type="spellStart"/>
      <w:r w:rsidRPr="00401C53">
        <w:t>feature_index</w:t>
      </w:r>
      <w:proofErr w:type="spellEnd"/>
      <w:r w:rsidRPr="00401C53">
        <w:t>=3,</w:t>
      </w:r>
      <w:r w:rsidRPr="00401C53">
        <w:br/>
        <w:t>)</w:t>
      </w:r>
      <w:r w:rsidRPr="00401C53">
        <w:br/>
      </w:r>
      <w:r w:rsidRPr="00401C53">
        <w:br/>
      </w:r>
      <w:proofErr w:type="spellStart"/>
      <w:r w:rsidRPr="00401C53">
        <w:t>example_prompt</w:t>
      </w:r>
      <w:proofErr w:type="spellEnd"/>
      <w:r w:rsidRPr="00401C53">
        <w:t xml:space="preserve"> = "</w:t>
      </w:r>
      <w:r w:rsidRPr="00401C53">
        <w:rPr>
          <w:rFonts w:hint="eastAsia"/>
        </w:rPr>
        <w:t>有关</w:t>
      </w:r>
      <w:proofErr w:type="gramStart"/>
      <w:r w:rsidRPr="00401C53">
        <w:rPr>
          <w:rFonts w:hint="eastAsia"/>
        </w:rPr>
        <w:t>麦考利久期的</w:t>
      </w:r>
      <w:proofErr w:type="gramEnd"/>
      <w:r w:rsidRPr="00401C53">
        <w:rPr>
          <w:rFonts w:hint="eastAsia"/>
        </w:rPr>
        <w:t>正确表述是什么</w:t>
      </w:r>
      <w:r w:rsidRPr="00401C53">
        <w:t>?"</w:t>
      </w:r>
      <w:r w:rsidRPr="00401C53">
        <w:br/>
        <w:t>steering(</w:t>
      </w:r>
      <w:proofErr w:type="spellStart"/>
      <w:r w:rsidRPr="00401C53">
        <w:t>cfg</w:t>
      </w:r>
      <w:proofErr w:type="spellEnd"/>
      <w:proofErr w:type="gramStart"/>
      <w:r w:rsidRPr="00401C53">
        <w:t>).run</w:t>
      </w:r>
      <w:proofErr w:type="gramEnd"/>
      <w:r w:rsidRPr="00401C53">
        <w:t>(</w:t>
      </w:r>
      <w:proofErr w:type="spellStart"/>
      <w:r w:rsidRPr="00401C53">
        <w:t>sv_prompt</w:t>
      </w:r>
      <w:proofErr w:type="spellEnd"/>
      <w:r w:rsidRPr="00401C53">
        <w:t xml:space="preserve">, </w:t>
      </w:r>
      <w:proofErr w:type="spellStart"/>
      <w:r w:rsidRPr="00401C53">
        <w:t>example_prompt</w:t>
      </w:r>
      <w:proofErr w:type="spellEnd"/>
      <w:r w:rsidRPr="00401C53">
        <w:t>)</w:t>
      </w:r>
    </w:p>
    <w:p w14:paraId="4FCFB771" w14:textId="77777777" w:rsidR="00401C53" w:rsidRPr="00401C53" w:rsidRDefault="00401C53" w:rsidP="00401C53">
      <w:pPr>
        <w:ind w:firstLine="480"/>
        <w:rPr>
          <w:rFonts w:hint="eastAsia"/>
        </w:rPr>
      </w:pPr>
    </w:p>
    <w:p w14:paraId="74790E2E" w14:textId="77777777" w:rsidR="00401C53" w:rsidRDefault="00401C53" w:rsidP="00401C53">
      <w:pPr>
        <w:ind w:firstLine="480"/>
        <w:rPr>
          <w:rFonts w:hint="eastAsia"/>
        </w:rPr>
      </w:pPr>
      <w:r>
        <w:rPr>
          <w:rFonts w:hint="eastAsia"/>
        </w:rPr>
        <w:t>有关</w:t>
      </w:r>
      <w:proofErr w:type="gramStart"/>
      <w:r>
        <w:rPr>
          <w:rFonts w:hint="eastAsia"/>
        </w:rPr>
        <w:t>麦考利久期的</w:t>
      </w:r>
      <w:proofErr w:type="gramEnd"/>
      <w:r>
        <w:rPr>
          <w:rFonts w:hint="eastAsia"/>
        </w:rPr>
        <w:t>正确表述是什么?</w:t>
      </w:r>
    </w:p>
    <w:p w14:paraId="6321E389" w14:textId="0EE24B35" w:rsidR="00401C53" w:rsidRDefault="0057254C" w:rsidP="002507F0">
      <w:pPr>
        <w:pStyle w:val="4"/>
        <w:rPr>
          <w:rFonts w:hint="eastAsia"/>
        </w:rPr>
      </w:pPr>
      <w:r>
        <w:rPr>
          <w:rFonts w:hint="eastAsia"/>
        </w:rPr>
        <w:lastRenderedPageBreak/>
        <w:t>开启引导之前</w:t>
      </w:r>
    </w:p>
    <w:p w14:paraId="2622DD1B" w14:textId="77777777" w:rsidR="00401C53" w:rsidRDefault="00401C53" w:rsidP="00401C53">
      <w:pPr>
        <w:ind w:firstLine="480"/>
        <w:rPr>
          <w:rFonts w:hint="eastAsia"/>
        </w:rPr>
      </w:pPr>
      <w:r>
        <w:rPr>
          <w:rFonts w:hint="eastAsia"/>
        </w:rPr>
        <w:t>正确的表述应该是：</w:t>
      </w:r>
      <w:proofErr w:type="gramStart"/>
      <w:r>
        <w:rPr>
          <w:rFonts w:hint="eastAsia"/>
        </w:rPr>
        <w:t>麦考利久期是</w:t>
      </w:r>
      <w:proofErr w:type="gramEnd"/>
      <w:r>
        <w:rPr>
          <w:rFonts w:hint="eastAsia"/>
        </w:rPr>
        <w:t>衡量固定收益证券或者是一个投资组合平均到期时间的一种度量方法，它反映了投资者收回其在债券或者投资组合中的全部本金的加权平均时间。这种度量方法的核心在于考虑了各期现金流的现值以及其距离现在的时间点，而不仅仅是现金流的金额。</w:t>
      </w:r>
    </w:p>
    <w:p w14:paraId="22892296" w14:textId="77777777" w:rsidR="00401C53" w:rsidRDefault="00401C53" w:rsidP="00401C53">
      <w:pPr>
        <w:ind w:firstLine="480"/>
        <w:rPr>
          <w:rFonts w:hint="eastAsia"/>
        </w:rPr>
      </w:pPr>
    </w:p>
    <w:p w14:paraId="02009CCD" w14:textId="77777777" w:rsidR="00401C53" w:rsidRDefault="00401C53" w:rsidP="00401C53">
      <w:pPr>
        <w:ind w:firstLine="480"/>
        <w:rPr>
          <w:rFonts w:hint="eastAsia"/>
        </w:rPr>
      </w:pPr>
      <w:r>
        <w:rPr>
          <w:rFonts w:hint="eastAsia"/>
        </w:rPr>
        <w:t>具体来说，</w:t>
      </w:r>
      <w:proofErr w:type="gramStart"/>
      <w:r>
        <w:rPr>
          <w:rFonts w:hint="eastAsia"/>
        </w:rPr>
        <w:t>麦考利久期的</w:t>
      </w:r>
      <w:proofErr w:type="gramEnd"/>
      <w:r>
        <w:rPr>
          <w:rFonts w:hint="eastAsia"/>
        </w:rPr>
        <w:t>计算公式是：</w:t>
      </w:r>
    </w:p>
    <w:p w14:paraId="6C8C22D0" w14:textId="77777777" w:rsidR="00401C53" w:rsidRDefault="00401C53" w:rsidP="00401C53">
      <w:pPr>
        <w:ind w:firstLine="480"/>
        <w:rPr>
          <w:rFonts w:hint="eastAsia"/>
        </w:rPr>
      </w:pPr>
    </w:p>
    <w:p w14:paraId="57206433" w14:textId="77777777" w:rsidR="00401C53" w:rsidRDefault="00401C53" w:rsidP="00401C53">
      <w:pPr>
        <w:ind w:firstLine="480"/>
        <w:rPr>
          <w:rFonts w:hint="eastAsia"/>
        </w:rPr>
      </w:pPr>
      <w:r>
        <w:rPr>
          <w:rFonts w:hint="eastAsia"/>
        </w:rPr>
        <w:t>D_{mac}=1</w:t>
      </w:r>
      <w:proofErr w:type="gramStart"/>
      <w:r>
        <w:rPr>
          <w:rFonts w:hint="eastAsia"/>
        </w:rPr>
        <w:t>\times\frac{</w:t>
      </w:r>
      <w:proofErr w:type="gramEnd"/>
      <w:r>
        <w:rPr>
          <w:rFonts w:hint="eastAsia"/>
        </w:rPr>
        <w:t>PV_{1}}{PV_{1}+PV_{2}+\ldots+PV_{n}}+2\times\frac{PV_{2}}{PV_{1}+PV_{2}+\ldots+PV_{n}}+\ldots+n\times\frac{PV_{n}}{PV_{1}+PV_{2}+\ldots+PV_{n}}</w:t>
      </w:r>
    </w:p>
    <w:p w14:paraId="10B0D2D2" w14:textId="77777777" w:rsidR="00401C53" w:rsidRDefault="00401C53" w:rsidP="00401C53">
      <w:pPr>
        <w:ind w:firstLine="480"/>
        <w:rPr>
          <w:rFonts w:hint="eastAsia"/>
        </w:rPr>
      </w:pPr>
    </w:p>
    <w:p w14:paraId="6A94710B" w14:textId="77777777" w:rsidR="00401C53" w:rsidRDefault="00401C53" w:rsidP="00401C53">
      <w:pPr>
        <w:ind w:firstLine="480"/>
        <w:rPr>
          <w:rFonts w:hint="eastAsia"/>
        </w:rPr>
      </w:pPr>
      <w:r>
        <w:rPr>
          <w:rFonts w:hint="eastAsia"/>
        </w:rPr>
        <w:t>其中：</w:t>
      </w:r>
    </w:p>
    <w:p w14:paraId="5BC19A05" w14:textId="77777777" w:rsidR="00401C53" w:rsidRDefault="00401C53" w:rsidP="00401C53">
      <w:pPr>
        <w:ind w:firstLine="480"/>
        <w:rPr>
          <w:rFonts w:hint="eastAsia"/>
        </w:rPr>
      </w:pPr>
      <w:r>
        <w:rPr>
          <w:rFonts w:hint="eastAsia"/>
        </w:rPr>
        <w:t>- \(D_{mac}\) 表示麦考利久期</w:t>
      </w:r>
    </w:p>
    <w:p w14:paraId="2D3EA8A7" w14:textId="77777777" w:rsidR="00401C53" w:rsidRDefault="00401C53" w:rsidP="00401C53">
      <w:pPr>
        <w:ind w:firstLine="480"/>
        <w:rPr>
          <w:rFonts w:hint="eastAsia"/>
        </w:rPr>
      </w:pPr>
      <w:r>
        <w:rPr>
          <w:rFonts w:hint="eastAsia"/>
        </w:rPr>
        <w:t>- \(PV_{</w:t>
      </w:r>
      <w:proofErr w:type="spellStart"/>
      <w:r>
        <w:rPr>
          <w:rFonts w:hint="eastAsia"/>
        </w:rPr>
        <w:t>i</w:t>
      </w:r>
      <w:proofErr w:type="spellEnd"/>
      <w:r>
        <w:rPr>
          <w:rFonts w:hint="eastAsia"/>
        </w:rPr>
        <w:t>}\) 表示第 \(</w:t>
      </w:r>
      <w:proofErr w:type="spellStart"/>
      <w:r>
        <w:rPr>
          <w:rFonts w:hint="eastAsia"/>
        </w:rPr>
        <w:t>i</w:t>
      </w:r>
      <w:proofErr w:type="spellEnd"/>
      <w:r>
        <w:rPr>
          <w:rFonts w:hint="eastAsia"/>
        </w:rPr>
        <w:t>\) 期现金流的现值</w:t>
      </w:r>
    </w:p>
    <w:p w14:paraId="57D8EBA7" w14:textId="77777777" w:rsidR="00401C53" w:rsidRDefault="00401C53" w:rsidP="00401C53">
      <w:pPr>
        <w:ind w:firstLine="480"/>
        <w:rPr>
          <w:rFonts w:hint="eastAsia"/>
        </w:rPr>
      </w:pPr>
      <w:r>
        <w:rPr>
          <w:rFonts w:hint="eastAsia"/>
        </w:rPr>
        <w:t>- \(n\) 表示投资期限的总期数</w:t>
      </w:r>
    </w:p>
    <w:p w14:paraId="37D54F78" w14:textId="77777777" w:rsidR="00401C53" w:rsidRDefault="00401C53" w:rsidP="00401C53">
      <w:pPr>
        <w:ind w:firstLine="480"/>
        <w:rPr>
          <w:rFonts w:hint="eastAsia"/>
        </w:rPr>
      </w:pPr>
    </w:p>
    <w:p w14:paraId="0D56745B" w14:textId="77777777" w:rsidR="00401C53" w:rsidRDefault="00401C53" w:rsidP="00401C53">
      <w:pPr>
        <w:ind w:firstLine="480"/>
        <w:rPr>
          <w:rFonts w:hint="eastAsia"/>
        </w:rPr>
      </w:pPr>
      <w:r>
        <w:rPr>
          <w:rFonts w:hint="eastAsia"/>
        </w:rPr>
        <w:t>通过这个公式，我们可以计算出投资组合或者是单一债券的平均到期时间，这个时间可以反映投资者在持有债券到期所需要的时间跨度。因为考虑了现金流的现值和时间因素，</w:t>
      </w:r>
      <w:proofErr w:type="gramStart"/>
      <w:r>
        <w:rPr>
          <w:rFonts w:hint="eastAsia"/>
        </w:rPr>
        <w:t>麦考利久期比</w:t>
      </w:r>
      <w:proofErr w:type="gramEnd"/>
      <w:r>
        <w:rPr>
          <w:rFonts w:hint="eastAsia"/>
        </w:rPr>
        <w:t>修正</w:t>
      </w:r>
      <w:proofErr w:type="gramStart"/>
      <w:r>
        <w:rPr>
          <w:rFonts w:hint="eastAsia"/>
        </w:rPr>
        <w:t>久期更加</w:t>
      </w:r>
      <w:proofErr w:type="gramEnd"/>
      <w:r>
        <w:rPr>
          <w:rFonts w:hint="eastAsia"/>
        </w:rPr>
        <w:t>全面，能够更好地反映出投资者的资金流动性风险。&lt;/s&gt;</w:t>
      </w:r>
    </w:p>
    <w:p w14:paraId="48BA7EA8" w14:textId="77777777" w:rsidR="00401C53" w:rsidRDefault="00401C53" w:rsidP="0057254C">
      <w:pPr>
        <w:pStyle w:val="4"/>
        <w:rPr>
          <w:rFonts w:hint="eastAsia"/>
        </w:rPr>
      </w:pPr>
      <w:r>
        <w:rPr>
          <w:rFonts w:hint="eastAsia"/>
        </w:rPr>
        <w:lastRenderedPageBreak/>
        <w:t>开启引导之后：</w:t>
      </w:r>
    </w:p>
    <w:p w14:paraId="670DA76D" w14:textId="7754E501" w:rsidR="00401C53" w:rsidRDefault="00401C53" w:rsidP="00401C53">
      <w:pPr>
        <w:ind w:firstLine="480"/>
        <w:rPr>
          <w:rFonts w:hint="eastAsia"/>
        </w:rPr>
      </w:pPr>
      <w:r>
        <w:rPr>
          <w:rFonts w:hint="eastAsia"/>
        </w:rPr>
        <w:t>有关</w:t>
      </w:r>
      <w:proofErr w:type="gramStart"/>
      <w:r>
        <w:rPr>
          <w:rFonts w:hint="eastAsia"/>
        </w:rPr>
        <w:t>麦考利久期的</w:t>
      </w:r>
      <w:proofErr w:type="gramEnd"/>
      <w:r>
        <w:rPr>
          <w:rFonts w:hint="eastAsia"/>
        </w:rPr>
        <w:t>正确表述是什么?</w:t>
      </w:r>
    </w:p>
    <w:p w14:paraId="11DCE36E" w14:textId="77777777" w:rsidR="00401C53" w:rsidRDefault="00401C53" w:rsidP="00401C53">
      <w:pPr>
        <w:ind w:firstLine="480"/>
        <w:rPr>
          <w:rFonts w:hint="eastAsia"/>
        </w:rPr>
      </w:pPr>
    </w:p>
    <w:p w14:paraId="620DBCD7" w14:textId="77777777" w:rsidR="00401C53" w:rsidRDefault="00401C53" w:rsidP="00401C53">
      <w:pPr>
        <w:ind w:firstLine="480"/>
        <w:rPr>
          <w:rFonts w:hint="eastAsia"/>
        </w:rPr>
      </w:pPr>
      <w:r>
        <w:rPr>
          <w:rFonts w:hint="eastAsia"/>
        </w:rPr>
        <w:t>正确答案：麦考</w:t>
      </w:r>
      <w:proofErr w:type="gramStart"/>
      <w:r>
        <w:rPr>
          <w:rFonts w:hint="eastAsia"/>
        </w:rPr>
        <w:t>利久期是</w:t>
      </w:r>
      <w:proofErr w:type="gramEnd"/>
      <w:r>
        <w:rPr>
          <w:rFonts w:hint="eastAsia"/>
        </w:rPr>
        <w:t>衡量债券或其他金融工具的平均还款期限的一种度量方式，它是债券或贷款的平均收回成本的加权平均时间。其主要思想是将债券的每次现金流（包括利息支付和本金偿还）的现值乘以时间因子，然后求和得出债券的加权平均期限。</w:t>
      </w:r>
    </w:p>
    <w:p w14:paraId="441261B1" w14:textId="77777777" w:rsidR="00401C53" w:rsidRDefault="00401C53" w:rsidP="00401C53">
      <w:pPr>
        <w:ind w:firstLine="480"/>
        <w:rPr>
          <w:rFonts w:hint="eastAsia"/>
        </w:rPr>
      </w:pPr>
    </w:p>
    <w:p w14:paraId="103A981F" w14:textId="77777777" w:rsidR="00401C53" w:rsidRDefault="00401C53" w:rsidP="00401C53">
      <w:pPr>
        <w:ind w:firstLine="480"/>
        <w:rPr>
          <w:rFonts w:hint="eastAsia"/>
        </w:rPr>
      </w:pPr>
      <w:r>
        <w:rPr>
          <w:rFonts w:hint="eastAsia"/>
        </w:rPr>
        <w:t>麦考</w:t>
      </w:r>
      <w:proofErr w:type="gramStart"/>
      <w:r>
        <w:rPr>
          <w:rFonts w:hint="eastAsia"/>
        </w:rPr>
        <w:t>利久期的</w:t>
      </w:r>
      <w:proofErr w:type="gramEnd"/>
      <w:r>
        <w:rPr>
          <w:rFonts w:hint="eastAsia"/>
        </w:rPr>
        <w:t>计算公式为：D=C×[1-1/(1+y)^-n]+D×y×[1-1/(1+y)^-n]/(1+y)^n，其中，C是债券的年度现金流（即利息支付），y是债券的到期收益率，n是债券的期限。</w:t>
      </w:r>
    </w:p>
    <w:p w14:paraId="32EAA86A" w14:textId="77777777" w:rsidR="00401C53" w:rsidRDefault="00401C53" w:rsidP="00401C53">
      <w:pPr>
        <w:ind w:firstLine="480"/>
        <w:rPr>
          <w:rFonts w:hint="eastAsia"/>
        </w:rPr>
      </w:pPr>
    </w:p>
    <w:p w14:paraId="38984FC8" w14:textId="6F4BCB76" w:rsidR="00401C53" w:rsidRPr="00401C53" w:rsidRDefault="00401C53" w:rsidP="00401C53">
      <w:pPr>
        <w:ind w:firstLine="480"/>
        <w:rPr>
          <w:rFonts w:hint="eastAsia"/>
        </w:rPr>
      </w:pPr>
      <w:r>
        <w:rPr>
          <w:rFonts w:hint="eastAsia"/>
        </w:rPr>
        <w:t>具体来说，麦考</w:t>
      </w:r>
      <w:proofErr w:type="gramStart"/>
      <w:r>
        <w:rPr>
          <w:rFonts w:hint="eastAsia"/>
        </w:rPr>
        <w:t>利久期可以</w:t>
      </w:r>
      <w:proofErr w:type="gramEnd"/>
      <w:r>
        <w:rPr>
          <w:rFonts w:hint="eastAsia"/>
        </w:rPr>
        <w:t>帮助投资者理解和比较不同期限的债券的利率风险。如果一个债券的</w:t>
      </w:r>
      <w:proofErr w:type="gramStart"/>
      <w:r>
        <w:rPr>
          <w:rFonts w:hint="eastAsia"/>
        </w:rPr>
        <w:t>麦考利久期比</w:t>
      </w:r>
      <w:proofErr w:type="gramEnd"/>
      <w:r>
        <w:rPr>
          <w:rFonts w:hint="eastAsia"/>
        </w:rPr>
        <w:t>另一个债券</w:t>
      </w:r>
      <w:proofErr w:type="gramStart"/>
      <w:r>
        <w:rPr>
          <w:rFonts w:hint="eastAsia"/>
        </w:rPr>
        <w:t>的久期长</w:t>
      </w:r>
      <w:proofErr w:type="gramEnd"/>
      <w:r>
        <w:rPr>
          <w:rFonts w:hint="eastAsia"/>
        </w:rPr>
        <w:t>，那么前者比后者更能抵御利率变动带来的风险。这是因为，当市场利率上升时，</w:t>
      </w:r>
      <w:proofErr w:type="gramStart"/>
      <w:r>
        <w:rPr>
          <w:rFonts w:hint="eastAsia"/>
        </w:rPr>
        <w:t>麦考利久期较长</w:t>
      </w:r>
      <w:proofErr w:type="gramEnd"/>
      <w:r>
        <w:rPr>
          <w:rFonts w:hint="eastAsia"/>
        </w:rPr>
        <w:t>的债券的</w:t>
      </w:r>
      <w:r w:rsidRPr="00BE0129">
        <w:rPr>
          <w:rFonts w:hint="eastAsia"/>
          <w:b/>
          <w:bCs/>
        </w:rPr>
        <w:t>价格</w:t>
      </w:r>
      <w:r>
        <w:rPr>
          <w:rFonts w:hint="eastAsia"/>
        </w:rPr>
        <w:t>下跌的幅度会</w:t>
      </w:r>
      <w:proofErr w:type="gramStart"/>
      <w:r>
        <w:rPr>
          <w:rFonts w:hint="eastAsia"/>
        </w:rPr>
        <w:t>比麦考利久期较短</w:t>
      </w:r>
      <w:proofErr w:type="gramEnd"/>
      <w:r>
        <w:rPr>
          <w:rFonts w:hint="eastAsia"/>
        </w:rPr>
        <w:t>的债券的</w:t>
      </w:r>
      <w:r w:rsidRPr="00BE0129">
        <w:rPr>
          <w:rFonts w:hint="eastAsia"/>
          <w:b/>
          <w:bCs/>
        </w:rPr>
        <w:t>价格</w:t>
      </w:r>
      <w:r>
        <w:rPr>
          <w:rFonts w:hint="eastAsia"/>
        </w:rPr>
        <w:t>下跌的幅度小。反之，当市场利率下降时，</w:t>
      </w:r>
      <w:proofErr w:type="gramStart"/>
      <w:r>
        <w:rPr>
          <w:rFonts w:hint="eastAsia"/>
        </w:rPr>
        <w:t>麦考利久期较短</w:t>
      </w:r>
      <w:proofErr w:type="gramEnd"/>
      <w:r>
        <w:rPr>
          <w:rFonts w:hint="eastAsia"/>
        </w:rPr>
        <w:t>的债券的</w:t>
      </w:r>
      <w:r w:rsidRPr="00BE0129">
        <w:rPr>
          <w:rFonts w:hint="eastAsia"/>
          <w:b/>
          <w:bCs/>
        </w:rPr>
        <w:t>价格</w:t>
      </w:r>
      <w:r>
        <w:rPr>
          <w:rFonts w:hint="eastAsia"/>
        </w:rPr>
        <w:t>上涨的幅度会</w:t>
      </w:r>
      <w:proofErr w:type="gramStart"/>
      <w:r>
        <w:rPr>
          <w:rFonts w:hint="eastAsia"/>
        </w:rPr>
        <w:t>比麦考利久期较长</w:t>
      </w:r>
      <w:proofErr w:type="gramEnd"/>
      <w:r>
        <w:rPr>
          <w:rFonts w:hint="eastAsia"/>
        </w:rPr>
        <w:t>的债券的</w:t>
      </w:r>
      <w:r w:rsidRPr="00BE0129">
        <w:rPr>
          <w:rFonts w:hint="eastAsia"/>
          <w:b/>
          <w:bCs/>
        </w:rPr>
        <w:t>价格</w:t>
      </w:r>
      <w:r>
        <w:rPr>
          <w:rFonts w:hint="eastAsia"/>
        </w:rPr>
        <w:t>上涨的幅度大。&lt;/s&gt;</w:t>
      </w:r>
    </w:p>
    <w:p w14:paraId="108EC6D3" w14:textId="7D43A409" w:rsidR="005A09BC" w:rsidRDefault="005A09BC" w:rsidP="005A09BC">
      <w:pPr>
        <w:pStyle w:val="2"/>
        <w:rPr>
          <w:rFonts w:hint="eastAsia"/>
        </w:rPr>
      </w:pPr>
      <w:r>
        <w:rPr>
          <w:rFonts w:hint="eastAsia"/>
        </w:rPr>
        <w:t>特征消融（另一种形式的引导）</w:t>
      </w:r>
    </w:p>
    <w:p w14:paraId="145C49AA" w14:textId="77777777" w:rsidR="00C8750A" w:rsidRPr="00C8750A" w:rsidRDefault="00C8750A" w:rsidP="00C8750A">
      <w:pPr>
        <w:ind w:firstLine="480"/>
        <w:rPr>
          <w:rFonts w:hint="eastAsia"/>
        </w:rPr>
      </w:pPr>
    </w:p>
    <w:p w14:paraId="24A66235" w14:textId="7D34E82E" w:rsidR="00AF2A4A" w:rsidRDefault="00AF2A4A" w:rsidP="00ED2AE9">
      <w:pPr>
        <w:pStyle w:val="1"/>
        <w:rPr>
          <w:rFonts w:hint="eastAsia"/>
        </w:rPr>
      </w:pPr>
      <w:r>
        <w:rPr>
          <w:rFonts w:hint="eastAsia"/>
        </w:rPr>
        <w:lastRenderedPageBreak/>
        <w:t>参考文献</w:t>
      </w:r>
    </w:p>
    <w:p w14:paraId="707D1CE1" w14:textId="697A8E13" w:rsidR="0094342F" w:rsidRPr="0094342F" w:rsidRDefault="0094342F" w:rsidP="0094342F">
      <w:pPr>
        <w:pStyle w:val="a4"/>
        <w:numPr>
          <w:ilvl w:val="0"/>
          <w:numId w:val="1"/>
        </w:numPr>
        <w:ind w:firstLineChars="0"/>
        <w:rPr>
          <w:rFonts w:hint="eastAsia"/>
          <w:sz w:val="21"/>
        </w:rPr>
      </w:pPr>
      <w:bookmarkStart w:id="0" w:name="_Ref172709662"/>
      <w:r w:rsidRPr="0094342F">
        <w:rPr>
          <w:rFonts w:ascii="Arial" w:hAnsi="Arial" w:cs="Arial"/>
          <w:color w:val="222222"/>
          <w:sz w:val="20"/>
          <w:szCs w:val="20"/>
          <w:shd w:val="clear" w:color="auto" w:fill="FFFFFF"/>
        </w:rPr>
        <w:t xml:space="preserve">Bricken T, Templeton A, Batson J, et al. Towards </w:t>
      </w:r>
      <w:proofErr w:type="spellStart"/>
      <w:r w:rsidRPr="0094342F">
        <w:rPr>
          <w:rFonts w:ascii="Arial" w:hAnsi="Arial" w:cs="Arial"/>
          <w:color w:val="222222"/>
          <w:sz w:val="20"/>
          <w:szCs w:val="20"/>
          <w:shd w:val="clear" w:color="auto" w:fill="FFFFFF"/>
        </w:rPr>
        <w:t>monosemanticity</w:t>
      </w:r>
      <w:proofErr w:type="spellEnd"/>
      <w:r w:rsidRPr="0094342F">
        <w:rPr>
          <w:rFonts w:ascii="Arial" w:hAnsi="Arial" w:cs="Arial"/>
          <w:color w:val="222222"/>
          <w:sz w:val="20"/>
          <w:szCs w:val="20"/>
          <w:shd w:val="clear" w:color="auto" w:fill="FFFFFF"/>
        </w:rPr>
        <w:t>: Decomposing language models with dictionary learning[J]. Transformer Circuits Thread, 2023, 2.</w:t>
      </w:r>
      <w:bookmarkEnd w:id="0"/>
    </w:p>
    <w:p w14:paraId="47B46731" w14:textId="3FE7B427" w:rsidR="0094342F" w:rsidRPr="00B45250" w:rsidRDefault="00BF6C27" w:rsidP="0094342F">
      <w:pPr>
        <w:pStyle w:val="a4"/>
        <w:numPr>
          <w:ilvl w:val="0"/>
          <w:numId w:val="1"/>
        </w:numPr>
        <w:ind w:firstLineChars="0"/>
        <w:rPr>
          <w:rFonts w:hint="eastAsia"/>
        </w:rPr>
      </w:pPr>
      <w:bookmarkStart w:id="1" w:name="_Ref173159187"/>
      <w:r>
        <w:rPr>
          <w:rFonts w:ascii="Arial" w:hAnsi="Arial" w:cs="Arial"/>
          <w:color w:val="222222"/>
          <w:sz w:val="20"/>
          <w:szCs w:val="20"/>
          <w:shd w:val="clear" w:color="auto" w:fill="FFFFFF"/>
        </w:rPr>
        <w:t xml:space="preserve">Templeton A. Scaling </w:t>
      </w:r>
      <w:proofErr w:type="spellStart"/>
      <w:r>
        <w:rPr>
          <w:rFonts w:ascii="Arial" w:hAnsi="Arial" w:cs="Arial"/>
          <w:color w:val="222222"/>
          <w:sz w:val="20"/>
          <w:szCs w:val="20"/>
          <w:shd w:val="clear" w:color="auto" w:fill="FFFFFF"/>
        </w:rPr>
        <w:t>monosemanticity</w:t>
      </w:r>
      <w:proofErr w:type="spellEnd"/>
      <w:r>
        <w:rPr>
          <w:rFonts w:ascii="Arial" w:hAnsi="Arial" w:cs="Arial"/>
          <w:color w:val="222222"/>
          <w:sz w:val="20"/>
          <w:szCs w:val="20"/>
          <w:shd w:val="clear" w:color="auto" w:fill="FFFFFF"/>
        </w:rPr>
        <w:t xml:space="preserve">: Extracting interpretable features from </w:t>
      </w:r>
      <w:proofErr w:type="spellStart"/>
      <w:r>
        <w:rPr>
          <w:rFonts w:ascii="Arial" w:hAnsi="Arial" w:cs="Arial"/>
          <w:color w:val="222222"/>
          <w:sz w:val="20"/>
          <w:szCs w:val="20"/>
          <w:shd w:val="clear" w:color="auto" w:fill="FFFFFF"/>
        </w:rPr>
        <w:t>claude</w:t>
      </w:r>
      <w:proofErr w:type="spellEnd"/>
      <w:r>
        <w:rPr>
          <w:rFonts w:ascii="Arial" w:hAnsi="Arial" w:cs="Arial"/>
          <w:color w:val="222222"/>
          <w:sz w:val="20"/>
          <w:szCs w:val="20"/>
          <w:shd w:val="clear" w:color="auto" w:fill="FFFFFF"/>
        </w:rPr>
        <w:t xml:space="preserve"> 3 sonnet[M]. Anthropic, 2024.</w:t>
      </w:r>
      <w:bookmarkEnd w:id="1"/>
    </w:p>
    <w:p w14:paraId="34AD4B22" w14:textId="233CF03E" w:rsidR="00B45250" w:rsidRPr="0094342F" w:rsidRDefault="00B45250" w:rsidP="0094342F">
      <w:pPr>
        <w:pStyle w:val="a4"/>
        <w:numPr>
          <w:ilvl w:val="0"/>
          <w:numId w:val="1"/>
        </w:numPr>
        <w:ind w:firstLineChars="0"/>
        <w:rPr>
          <w:rFonts w:hint="eastAsia"/>
        </w:rPr>
      </w:pPr>
      <w:bookmarkStart w:id="2" w:name="_Ref173160932"/>
      <w:r>
        <w:rPr>
          <w:rFonts w:ascii="Arial" w:hAnsi="Arial" w:cs="Arial"/>
          <w:color w:val="222222"/>
          <w:sz w:val="20"/>
          <w:szCs w:val="20"/>
          <w:shd w:val="clear" w:color="auto" w:fill="FFFFFF"/>
        </w:rPr>
        <w:t xml:space="preserve">Gao L, la Tour T D, Tillman H, et al. Scaling and evaluating sparse autoencoders[J]. </w:t>
      </w:r>
      <w:proofErr w:type="spellStart"/>
      <w:r>
        <w:rPr>
          <w:rFonts w:ascii="Arial" w:hAnsi="Arial" w:cs="Arial"/>
          <w:color w:val="222222"/>
          <w:sz w:val="20"/>
          <w:szCs w:val="20"/>
          <w:shd w:val="clear" w:color="auto" w:fill="FFFFFF"/>
        </w:rPr>
        <w:t>arXiv</w:t>
      </w:r>
      <w:proofErr w:type="spellEnd"/>
      <w:r>
        <w:rPr>
          <w:rFonts w:ascii="Arial" w:hAnsi="Arial" w:cs="Arial"/>
          <w:color w:val="222222"/>
          <w:sz w:val="20"/>
          <w:szCs w:val="20"/>
          <w:shd w:val="clear" w:color="auto" w:fill="FFFFFF"/>
        </w:rPr>
        <w:t xml:space="preserve"> preprint arXiv:2406.04093, 2024.</w:t>
      </w:r>
      <w:bookmarkEnd w:id="2"/>
    </w:p>
    <w:sectPr w:rsidR="00B45250" w:rsidRPr="0094342F">
      <w:headerReference w:type="even" r:id="rId25"/>
      <w:headerReference w:type="default" r:id="rId26"/>
      <w:footerReference w:type="even" r:id="rId27"/>
      <w:footerReference w:type="default" r:id="rId28"/>
      <w:headerReference w:type="first" r:id="rId29"/>
      <w:footerReference w:type="firs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5D83A3" w14:textId="77777777" w:rsidR="006D2736" w:rsidRDefault="006D2736" w:rsidP="00A22041">
      <w:pPr>
        <w:ind w:firstLine="480"/>
        <w:rPr>
          <w:rFonts w:hint="eastAsia"/>
        </w:rPr>
      </w:pPr>
      <w:r>
        <w:separator/>
      </w:r>
    </w:p>
  </w:endnote>
  <w:endnote w:type="continuationSeparator" w:id="0">
    <w:p w14:paraId="4EE8378E" w14:textId="77777777" w:rsidR="006D2736" w:rsidRDefault="006D2736" w:rsidP="00A22041">
      <w:pPr>
        <w:ind w:firstLine="48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2353D" w14:textId="77777777" w:rsidR="00A22041" w:rsidRDefault="00A22041">
    <w:pPr>
      <w:pStyle w:val="af"/>
      <w:ind w:firstLine="36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EC749B" w14:textId="77777777" w:rsidR="00A22041" w:rsidRDefault="00A22041">
    <w:pPr>
      <w:pStyle w:val="af"/>
      <w:ind w:firstLine="36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6112B" w14:textId="77777777" w:rsidR="00A22041" w:rsidRDefault="00A22041">
    <w:pPr>
      <w:pStyle w:val="af"/>
      <w:ind w:firstLine="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E82DE7" w14:textId="77777777" w:rsidR="006D2736" w:rsidRDefault="006D2736" w:rsidP="00A22041">
      <w:pPr>
        <w:ind w:firstLine="480"/>
        <w:rPr>
          <w:rFonts w:hint="eastAsia"/>
        </w:rPr>
      </w:pPr>
      <w:r>
        <w:separator/>
      </w:r>
    </w:p>
  </w:footnote>
  <w:footnote w:type="continuationSeparator" w:id="0">
    <w:p w14:paraId="75EBD6DE" w14:textId="77777777" w:rsidR="006D2736" w:rsidRDefault="006D2736" w:rsidP="00A22041">
      <w:pPr>
        <w:ind w:firstLine="480"/>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0E2672" w14:textId="77777777" w:rsidR="00A22041" w:rsidRDefault="00A22041">
    <w:pPr>
      <w:pStyle w:val="ad"/>
      <w:ind w:firstLine="360"/>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50BA0" w14:textId="77777777" w:rsidR="00A22041" w:rsidRDefault="00A22041">
    <w:pPr>
      <w:pStyle w:val="ad"/>
      <w:ind w:firstLine="360"/>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024EF" w14:textId="77777777" w:rsidR="00A22041" w:rsidRDefault="00A22041">
    <w:pPr>
      <w:pStyle w:val="ad"/>
      <w:ind w:firstLine="360"/>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2018C"/>
    <w:multiLevelType w:val="hybridMultilevel"/>
    <w:tmpl w:val="E1CCFC36"/>
    <w:lvl w:ilvl="0" w:tplc="0474588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13746DD0"/>
    <w:multiLevelType w:val="hybridMultilevel"/>
    <w:tmpl w:val="9998DF12"/>
    <w:lvl w:ilvl="0" w:tplc="A008E6DC">
      <w:start w:val="1"/>
      <w:numFmt w:val="decimal"/>
      <w:lvlText w:val="[%1] "/>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56A3F2F"/>
    <w:multiLevelType w:val="hybridMultilevel"/>
    <w:tmpl w:val="7368D7D6"/>
    <w:lvl w:ilvl="0" w:tplc="73FE675A">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168D5E03"/>
    <w:multiLevelType w:val="hybridMultilevel"/>
    <w:tmpl w:val="85523A72"/>
    <w:lvl w:ilvl="0" w:tplc="75246B78">
      <w:start w:val="1"/>
      <w:numFmt w:val="decimal"/>
      <w:lvlText w:val="%1."/>
      <w:lvlJc w:val="left"/>
      <w:pPr>
        <w:ind w:left="920" w:hanging="720"/>
      </w:pPr>
      <w:rPr>
        <w:rFonts w:asciiTheme="minorHAnsi" w:eastAsiaTheme="minorEastAsia" w:hAnsiTheme="minorHAnsi" w:cstheme="minorBidi"/>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4" w15:restartNumberingAfterBreak="0">
    <w:nsid w:val="1DF44B68"/>
    <w:multiLevelType w:val="hybridMultilevel"/>
    <w:tmpl w:val="1866746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 w15:restartNumberingAfterBreak="0">
    <w:nsid w:val="439146B8"/>
    <w:multiLevelType w:val="hybridMultilevel"/>
    <w:tmpl w:val="7A3E3EE4"/>
    <w:lvl w:ilvl="0" w:tplc="661CA176">
      <w:start w:val="1"/>
      <w:numFmt w:val="decimal"/>
      <w:lvlText w:val="%1."/>
      <w:lvlJc w:val="left"/>
      <w:pPr>
        <w:ind w:left="560" w:hanging="360"/>
      </w:pPr>
      <w:rPr>
        <w:rFonts w:hint="default"/>
      </w:rPr>
    </w:lvl>
    <w:lvl w:ilvl="1" w:tplc="18944DF4">
      <w:start w:val="1"/>
      <w:numFmt w:val="decimal"/>
      <w:lvlText w:val="（%2）"/>
      <w:lvlJc w:val="left"/>
      <w:pPr>
        <w:ind w:left="1340" w:hanging="720"/>
      </w:pPr>
      <w:rPr>
        <w:rFonts w:hint="default"/>
        <w:lang w:val="en-US"/>
      </w:r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6" w15:restartNumberingAfterBreak="0">
    <w:nsid w:val="4C703883"/>
    <w:multiLevelType w:val="multilevel"/>
    <w:tmpl w:val="6D02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7B795C"/>
    <w:multiLevelType w:val="hybridMultilevel"/>
    <w:tmpl w:val="56DA782A"/>
    <w:lvl w:ilvl="0" w:tplc="0409000F">
      <w:start w:val="1"/>
      <w:numFmt w:val="decimal"/>
      <w:lvlText w:val="%1."/>
      <w:lvlJc w:val="left"/>
      <w:pPr>
        <w:ind w:left="920" w:hanging="44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 w15:restartNumberingAfterBreak="0">
    <w:nsid w:val="58F7332C"/>
    <w:multiLevelType w:val="hybridMultilevel"/>
    <w:tmpl w:val="31783B8C"/>
    <w:lvl w:ilvl="0" w:tplc="2BDAD3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5315AFF"/>
    <w:multiLevelType w:val="hybridMultilevel"/>
    <w:tmpl w:val="52F0387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0" w15:restartNumberingAfterBreak="0">
    <w:nsid w:val="6F991721"/>
    <w:multiLevelType w:val="hybridMultilevel"/>
    <w:tmpl w:val="4FD06CCC"/>
    <w:lvl w:ilvl="0" w:tplc="832C9958">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944456761">
    <w:abstractNumId w:val="1"/>
  </w:num>
  <w:num w:numId="2" w16cid:durableId="71706371">
    <w:abstractNumId w:val="6"/>
  </w:num>
  <w:num w:numId="3" w16cid:durableId="1165321099">
    <w:abstractNumId w:val="4"/>
  </w:num>
  <w:num w:numId="4" w16cid:durableId="1028023276">
    <w:abstractNumId w:val="7"/>
  </w:num>
  <w:num w:numId="5" w16cid:durableId="2002780854">
    <w:abstractNumId w:val="9"/>
  </w:num>
  <w:num w:numId="6" w16cid:durableId="1716075739">
    <w:abstractNumId w:val="3"/>
  </w:num>
  <w:num w:numId="7" w16cid:durableId="1766728345">
    <w:abstractNumId w:val="5"/>
  </w:num>
  <w:num w:numId="8" w16cid:durableId="1407456034">
    <w:abstractNumId w:val="0"/>
  </w:num>
  <w:num w:numId="9" w16cid:durableId="561259997">
    <w:abstractNumId w:val="2"/>
  </w:num>
  <w:num w:numId="10" w16cid:durableId="1088188884">
    <w:abstractNumId w:val="8"/>
  </w:num>
  <w:num w:numId="11" w16cid:durableId="20608550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E8F"/>
    <w:rsid w:val="000100EE"/>
    <w:rsid w:val="0009069C"/>
    <w:rsid w:val="000A39F5"/>
    <w:rsid w:val="000A5F57"/>
    <w:rsid w:val="000A6D6A"/>
    <w:rsid w:val="000B0A4D"/>
    <w:rsid w:val="000B0FA4"/>
    <w:rsid w:val="000B1054"/>
    <w:rsid w:val="000C5F9A"/>
    <w:rsid w:val="000D2972"/>
    <w:rsid w:val="000E3685"/>
    <w:rsid w:val="000E5546"/>
    <w:rsid w:val="000F291F"/>
    <w:rsid w:val="00101185"/>
    <w:rsid w:val="00103AB0"/>
    <w:rsid w:val="001045A9"/>
    <w:rsid w:val="00106A5A"/>
    <w:rsid w:val="00130103"/>
    <w:rsid w:val="00152987"/>
    <w:rsid w:val="00157F5C"/>
    <w:rsid w:val="0016484B"/>
    <w:rsid w:val="001808E3"/>
    <w:rsid w:val="00181A07"/>
    <w:rsid w:val="00185889"/>
    <w:rsid w:val="001C5CD5"/>
    <w:rsid w:val="001D7B64"/>
    <w:rsid w:val="001E2D18"/>
    <w:rsid w:val="001F33E2"/>
    <w:rsid w:val="002064EE"/>
    <w:rsid w:val="00211C46"/>
    <w:rsid w:val="00215FE7"/>
    <w:rsid w:val="00220259"/>
    <w:rsid w:val="002507F0"/>
    <w:rsid w:val="00271D2D"/>
    <w:rsid w:val="002744AA"/>
    <w:rsid w:val="00276BDD"/>
    <w:rsid w:val="00291CFF"/>
    <w:rsid w:val="00297C51"/>
    <w:rsid w:val="002B484E"/>
    <w:rsid w:val="002B4E5B"/>
    <w:rsid w:val="002B522C"/>
    <w:rsid w:val="002C2A89"/>
    <w:rsid w:val="002D02AE"/>
    <w:rsid w:val="002F162E"/>
    <w:rsid w:val="002F5E5F"/>
    <w:rsid w:val="003048F4"/>
    <w:rsid w:val="003226A9"/>
    <w:rsid w:val="003312E0"/>
    <w:rsid w:val="00341208"/>
    <w:rsid w:val="00370F08"/>
    <w:rsid w:val="00374490"/>
    <w:rsid w:val="00377693"/>
    <w:rsid w:val="003838F9"/>
    <w:rsid w:val="00393BCD"/>
    <w:rsid w:val="00394432"/>
    <w:rsid w:val="003A7F71"/>
    <w:rsid w:val="003B4B51"/>
    <w:rsid w:val="003D0CC9"/>
    <w:rsid w:val="003E469C"/>
    <w:rsid w:val="00401C53"/>
    <w:rsid w:val="00420B8E"/>
    <w:rsid w:val="00443352"/>
    <w:rsid w:val="0045603B"/>
    <w:rsid w:val="00465112"/>
    <w:rsid w:val="004815D9"/>
    <w:rsid w:val="004823B3"/>
    <w:rsid w:val="00482DAE"/>
    <w:rsid w:val="004841A5"/>
    <w:rsid w:val="00487336"/>
    <w:rsid w:val="00492BDB"/>
    <w:rsid w:val="004D6AB3"/>
    <w:rsid w:val="004E15EB"/>
    <w:rsid w:val="004E54D6"/>
    <w:rsid w:val="004E7476"/>
    <w:rsid w:val="004F70A7"/>
    <w:rsid w:val="005049F4"/>
    <w:rsid w:val="00505538"/>
    <w:rsid w:val="0051644D"/>
    <w:rsid w:val="00521697"/>
    <w:rsid w:val="0053145E"/>
    <w:rsid w:val="0055307D"/>
    <w:rsid w:val="00556C85"/>
    <w:rsid w:val="0056204B"/>
    <w:rsid w:val="0057254C"/>
    <w:rsid w:val="00574DCC"/>
    <w:rsid w:val="005855DB"/>
    <w:rsid w:val="00585F3A"/>
    <w:rsid w:val="00586FD7"/>
    <w:rsid w:val="00591E8F"/>
    <w:rsid w:val="005A09BC"/>
    <w:rsid w:val="005A2E8E"/>
    <w:rsid w:val="005A486A"/>
    <w:rsid w:val="005B6613"/>
    <w:rsid w:val="005B7793"/>
    <w:rsid w:val="005C53B7"/>
    <w:rsid w:val="005D4C10"/>
    <w:rsid w:val="005D7333"/>
    <w:rsid w:val="005D7844"/>
    <w:rsid w:val="005E2C02"/>
    <w:rsid w:val="00610B7A"/>
    <w:rsid w:val="00611DA4"/>
    <w:rsid w:val="00614ED4"/>
    <w:rsid w:val="0063088A"/>
    <w:rsid w:val="00630C6D"/>
    <w:rsid w:val="0064049C"/>
    <w:rsid w:val="00684A02"/>
    <w:rsid w:val="006970D3"/>
    <w:rsid w:val="006A3FB3"/>
    <w:rsid w:val="006B381E"/>
    <w:rsid w:val="006C1798"/>
    <w:rsid w:val="006C5171"/>
    <w:rsid w:val="006D2736"/>
    <w:rsid w:val="006D2A99"/>
    <w:rsid w:val="007075A8"/>
    <w:rsid w:val="00716E23"/>
    <w:rsid w:val="00722C57"/>
    <w:rsid w:val="007266CC"/>
    <w:rsid w:val="007307E8"/>
    <w:rsid w:val="00731B37"/>
    <w:rsid w:val="00732F28"/>
    <w:rsid w:val="00741BD4"/>
    <w:rsid w:val="00745567"/>
    <w:rsid w:val="007537DF"/>
    <w:rsid w:val="00760746"/>
    <w:rsid w:val="00773B30"/>
    <w:rsid w:val="0078504D"/>
    <w:rsid w:val="00792E38"/>
    <w:rsid w:val="007A2E1B"/>
    <w:rsid w:val="007D5070"/>
    <w:rsid w:val="007D726A"/>
    <w:rsid w:val="007E1B25"/>
    <w:rsid w:val="00806206"/>
    <w:rsid w:val="00806ED2"/>
    <w:rsid w:val="00810655"/>
    <w:rsid w:val="00820973"/>
    <w:rsid w:val="00827353"/>
    <w:rsid w:val="00833752"/>
    <w:rsid w:val="00845677"/>
    <w:rsid w:val="0084567C"/>
    <w:rsid w:val="00867CDE"/>
    <w:rsid w:val="0087531B"/>
    <w:rsid w:val="008819D9"/>
    <w:rsid w:val="00883912"/>
    <w:rsid w:val="00890B59"/>
    <w:rsid w:val="008C3721"/>
    <w:rsid w:val="008F7B4C"/>
    <w:rsid w:val="00911015"/>
    <w:rsid w:val="00911EF5"/>
    <w:rsid w:val="00921988"/>
    <w:rsid w:val="0093292C"/>
    <w:rsid w:val="00932D7B"/>
    <w:rsid w:val="00942E74"/>
    <w:rsid w:val="0094342F"/>
    <w:rsid w:val="009505BF"/>
    <w:rsid w:val="00952A85"/>
    <w:rsid w:val="00970E32"/>
    <w:rsid w:val="00981607"/>
    <w:rsid w:val="009A1862"/>
    <w:rsid w:val="009A2365"/>
    <w:rsid w:val="009C2C47"/>
    <w:rsid w:val="009C542E"/>
    <w:rsid w:val="009D46B3"/>
    <w:rsid w:val="009E5AE7"/>
    <w:rsid w:val="009F1FAA"/>
    <w:rsid w:val="00A033D4"/>
    <w:rsid w:val="00A070C1"/>
    <w:rsid w:val="00A1030F"/>
    <w:rsid w:val="00A130B0"/>
    <w:rsid w:val="00A1548C"/>
    <w:rsid w:val="00A22041"/>
    <w:rsid w:val="00A350A0"/>
    <w:rsid w:val="00A41D84"/>
    <w:rsid w:val="00A60179"/>
    <w:rsid w:val="00A8566C"/>
    <w:rsid w:val="00AB510A"/>
    <w:rsid w:val="00AB59EA"/>
    <w:rsid w:val="00AD65EB"/>
    <w:rsid w:val="00AE4A0B"/>
    <w:rsid w:val="00AF2A4A"/>
    <w:rsid w:val="00B10DBB"/>
    <w:rsid w:val="00B25B94"/>
    <w:rsid w:val="00B45250"/>
    <w:rsid w:val="00B51DE5"/>
    <w:rsid w:val="00B57B51"/>
    <w:rsid w:val="00B71CAD"/>
    <w:rsid w:val="00B757C2"/>
    <w:rsid w:val="00B80A55"/>
    <w:rsid w:val="00B829D9"/>
    <w:rsid w:val="00B871CF"/>
    <w:rsid w:val="00BA10A5"/>
    <w:rsid w:val="00BA2366"/>
    <w:rsid w:val="00BA5463"/>
    <w:rsid w:val="00BA7DA2"/>
    <w:rsid w:val="00BB1FA1"/>
    <w:rsid w:val="00BC088A"/>
    <w:rsid w:val="00BC36B8"/>
    <w:rsid w:val="00BD32E1"/>
    <w:rsid w:val="00BD7CF5"/>
    <w:rsid w:val="00BE0129"/>
    <w:rsid w:val="00BE4FC7"/>
    <w:rsid w:val="00BF6C27"/>
    <w:rsid w:val="00BF77A0"/>
    <w:rsid w:val="00C336FF"/>
    <w:rsid w:val="00C54C33"/>
    <w:rsid w:val="00C62665"/>
    <w:rsid w:val="00C75244"/>
    <w:rsid w:val="00C80A83"/>
    <w:rsid w:val="00C8750A"/>
    <w:rsid w:val="00C92EF1"/>
    <w:rsid w:val="00C9542C"/>
    <w:rsid w:val="00C9685A"/>
    <w:rsid w:val="00C96C8F"/>
    <w:rsid w:val="00CA3149"/>
    <w:rsid w:val="00CC7A88"/>
    <w:rsid w:val="00CE0F3A"/>
    <w:rsid w:val="00CE6D82"/>
    <w:rsid w:val="00D06033"/>
    <w:rsid w:val="00D16E7A"/>
    <w:rsid w:val="00D217EC"/>
    <w:rsid w:val="00D22D58"/>
    <w:rsid w:val="00D345B8"/>
    <w:rsid w:val="00D76C60"/>
    <w:rsid w:val="00D845DF"/>
    <w:rsid w:val="00D94CF6"/>
    <w:rsid w:val="00DA03EE"/>
    <w:rsid w:val="00DA3605"/>
    <w:rsid w:val="00DA695F"/>
    <w:rsid w:val="00DB65F7"/>
    <w:rsid w:val="00DC79A9"/>
    <w:rsid w:val="00DD39DA"/>
    <w:rsid w:val="00DF316B"/>
    <w:rsid w:val="00DF7EA6"/>
    <w:rsid w:val="00E37EC0"/>
    <w:rsid w:val="00E46BB3"/>
    <w:rsid w:val="00E53AA9"/>
    <w:rsid w:val="00E57DEC"/>
    <w:rsid w:val="00E717E1"/>
    <w:rsid w:val="00E720BA"/>
    <w:rsid w:val="00E82603"/>
    <w:rsid w:val="00E94F38"/>
    <w:rsid w:val="00EB4B3B"/>
    <w:rsid w:val="00EC210C"/>
    <w:rsid w:val="00ED2AE9"/>
    <w:rsid w:val="00ED6C33"/>
    <w:rsid w:val="00F04FB0"/>
    <w:rsid w:val="00F07083"/>
    <w:rsid w:val="00F34987"/>
    <w:rsid w:val="00F37B24"/>
    <w:rsid w:val="00F435D9"/>
    <w:rsid w:val="00F50D78"/>
    <w:rsid w:val="00F51DEF"/>
    <w:rsid w:val="00F546B4"/>
    <w:rsid w:val="00F61EAD"/>
    <w:rsid w:val="00F65A74"/>
    <w:rsid w:val="00F7178C"/>
    <w:rsid w:val="00F872C2"/>
    <w:rsid w:val="00F95163"/>
    <w:rsid w:val="00FA5883"/>
    <w:rsid w:val="00FB672B"/>
    <w:rsid w:val="00FC5FB1"/>
    <w:rsid w:val="00FD1A99"/>
    <w:rsid w:val="00FE2ACB"/>
    <w:rsid w:val="00FE43BF"/>
    <w:rsid w:val="00FE4C49"/>
    <w:rsid w:val="00FE6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D161A2"/>
  <w15:chartTrackingRefBased/>
  <w15:docId w15:val="{0E03C537-5382-459B-ACC8-B8DE479F2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4A0B"/>
    <w:pPr>
      <w:widowControl w:val="0"/>
      <w:ind w:firstLineChars="200" w:firstLine="200"/>
      <w:jc w:val="both"/>
    </w:pPr>
    <w:rPr>
      <w:sz w:val="24"/>
    </w:rPr>
  </w:style>
  <w:style w:type="paragraph" w:styleId="1">
    <w:name w:val="heading 1"/>
    <w:basedOn w:val="a"/>
    <w:next w:val="a"/>
    <w:link w:val="10"/>
    <w:uiPriority w:val="9"/>
    <w:qFormat/>
    <w:rsid w:val="006C1798"/>
    <w:pPr>
      <w:keepNext/>
      <w:keepLines/>
      <w:spacing w:before="340" w:after="330" w:line="578" w:lineRule="auto"/>
      <w:ind w:firstLineChars="0" w:firstLine="0"/>
      <w:outlineLvl w:val="0"/>
    </w:pPr>
    <w:rPr>
      <w:b/>
      <w:bCs/>
      <w:kern w:val="44"/>
      <w:sz w:val="48"/>
      <w:szCs w:val="44"/>
    </w:rPr>
  </w:style>
  <w:style w:type="paragraph" w:styleId="2">
    <w:name w:val="heading 2"/>
    <w:basedOn w:val="1"/>
    <w:next w:val="a"/>
    <w:link w:val="20"/>
    <w:uiPriority w:val="9"/>
    <w:unhideWhenUsed/>
    <w:qFormat/>
    <w:rsid w:val="00215FE7"/>
    <w:pPr>
      <w:spacing w:before="260" w:after="260" w:line="416" w:lineRule="auto"/>
      <w:outlineLvl w:val="1"/>
    </w:pPr>
    <w:rPr>
      <w:rFonts w:asciiTheme="minorEastAsia" w:hAnsiTheme="majorHAnsi" w:cstheme="majorBidi"/>
      <w:b w:val="0"/>
      <w:bCs w:val="0"/>
      <w:sz w:val="44"/>
      <w:szCs w:val="32"/>
    </w:rPr>
  </w:style>
  <w:style w:type="paragraph" w:styleId="3">
    <w:name w:val="heading 3"/>
    <w:basedOn w:val="1"/>
    <w:next w:val="a"/>
    <w:link w:val="30"/>
    <w:uiPriority w:val="9"/>
    <w:unhideWhenUsed/>
    <w:qFormat/>
    <w:rsid w:val="00215FE7"/>
    <w:pPr>
      <w:spacing w:before="260" w:after="260" w:line="416" w:lineRule="auto"/>
      <w:outlineLvl w:val="2"/>
    </w:pPr>
    <w:rPr>
      <w:b w:val="0"/>
      <w:bCs w:val="0"/>
      <w:sz w:val="36"/>
      <w:szCs w:val="32"/>
    </w:rPr>
  </w:style>
  <w:style w:type="paragraph" w:styleId="4">
    <w:name w:val="heading 4"/>
    <w:basedOn w:val="3"/>
    <w:next w:val="a"/>
    <w:link w:val="40"/>
    <w:uiPriority w:val="9"/>
    <w:unhideWhenUsed/>
    <w:qFormat/>
    <w:rsid w:val="00DB65F7"/>
    <w:p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03AB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C1798"/>
    <w:rPr>
      <w:b/>
      <w:bCs/>
      <w:kern w:val="44"/>
      <w:sz w:val="48"/>
      <w:szCs w:val="44"/>
    </w:rPr>
  </w:style>
  <w:style w:type="character" w:customStyle="1" w:styleId="20">
    <w:name w:val="标题 2 字符"/>
    <w:basedOn w:val="a0"/>
    <w:link w:val="2"/>
    <w:uiPriority w:val="9"/>
    <w:rsid w:val="006C1798"/>
    <w:rPr>
      <w:rFonts w:asciiTheme="minorEastAsia" w:hAnsiTheme="majorHAnsi" w:cstheme="majorBidi"/>
      <w:kern w:val="44"/>
      <w:sz w:val="44"/>
      <w:szCs w:val="32"/>
    </w:rPr>
  </w:style>
  <w:style w:type="character" w:customStyle="1" w:styleId="30">
    <w:name w:val="标题 3 字符"/>
    <w:basedOn w:val="a0"/>
    <w:link w:val="3"/>
    <w:uiPriority w:val="9"/>
    <w:rsid w:val="006C1798"/>
    <w:rPr>
      <w:kern w:val="44"/>
      <w:sz w:val="36"/>
      <w:szCs w:val="32"/>
    </w:rPr>
  </w:style>
  <w:style w:type="table" w:styleId="a3">
    <w:name w:val="Table Grid"/>
    <w:basedOn w:val="a1"/>
    <w:uiPriority w:val="39"/>
    <w:rsid w:val="00A856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4342F"/>
    <w:pPr>
      <w:ind w:firstLine="420"/>
    </w:pPr>
  </w:style>
  <w:style w:type="paragraph" w:styleId="a5">
    <w:name w:val="Normal (Web)"/>
    <w:basedOn w:val="a"/>
    <w:uiPriority w:val="99"/>
    <w:unhideWhenUsed/>
    <w:rsid w:val="00C9685A"/>
    <w:pPr>
      <w:widowControl/>
      <w:spacing w:before="100" w:beforeAutospacing="1" w:after="100" w:afterAutospacing="1"/>
      <w:jc w:val="left"/>
    </w:pPr>
    <w:rPr>
      <w:rFonts w:ascii="宋体" w:eastAsia="宋体" w:hAnsi="宋体" w:cs="宋体"/>
      <w:kern w:val="0"/>
      <w:szCs w:val="24"/>
      <w14:ligatures w14:val="none"/>
    </w:rPr>
  </w:style>
  <w:style w:type="character" w:styleId="a6">
    <w:name w:val="Hyperlink"/>
    <w:basedOn w:val="a0"/>
    <w:uiPriority w:val="99"/>
    <w:unhideWhenUsed/>
    <w:rsid w:val="00C9685A"/>
    <w:rPr>
      <w:color w:val="0000FF"/>
      <w:u w:val="single"/>
    </w:rPr>
  </w:style>
  <w:style w:type="paragraph" w:customStyle="1" w:styleId="a7">
    <w:name w:val="表格文字"/>
    <w:basedOn w:val="a"/>
    <w:link w:val="a8"/>
    <w:qFormat/>
    <w:rsid w:val="004841A5"/>
    <w:pPr>
      <w:ind w:firstLineChars="0" w:firstLine="0"/>
    </w:pPr>
  </w:style>
  <w:style w:type="character" w:customStyle="1" w:styleId="a8">
    <w:name w:val="表格文字 字符"/>
    <w:basedOn w:val="a0"/>
    <w:link w:val="a7"/>
    <w:rsid w:val="004841A5"/>
    <w:rPr>
      <w:sz w:val="24"/>
    </w:rPr>
  </w:style>
  <w:style w:type="paragraph" w:customStyle="1" w:styleId="a9">
    <w:name w:val="图片"/>
    <w:basedOn w:val="a"/>
    <w:link w:val="aa"/>
    <w:qFormat/>
    <w:rsid w:val="0087531B"/>
    <w:pPr>
      <w:ind w:firstLineChars="0" w:firstLine="0"/>
      <w:jc w:val="center"/>
    </w:pPr>
  </w:style>
  <w:style w:type="character" w:customStyle="1" w:styleId="aa">
    <w:name w:val="图片 字符"/>
    <w:basedOn w:val="a0"/>
    <w:link w:val="a9"/>
    <w:rsid w:val="0087531B"/>
    <w:rPr>
      <w:sz w:val="24"/>
    </w:rPr>
  </w:style>
  <w:style w:type="character" w:customStyle="1" w:styleId="50">
    <w:name w:val="标题 5 字符"/>
    <w:basedOn w:val="a0"/>
    <w:link w:val="5"/>
    <w:uiPriority w:val="9"/>
    <w:semiHidden/>
    <w:rsid w:val="00103AB0"/>
    <w:rPr>
      <w:b/>
      <w:bCs/>
      <w:sz w:val="28"/>
      <w:szCs w:val="28"/>
    </w:rPr>
  </w:style>
  <w:style w:type="character" w:styleId="ab">
    <w:name w:val="Placeholder Text"/>
    <w:basedOn w:val="a0"/>
    <w:uiPriority w:val="99"/>
    <w:semiHidden/>
    <w:rsid w:val="00B80A55"/>
    <w:rPr>
      <w:color w:val="808080"/>
    </w:rPr>
  </w:style>
  <w:style w:type="character" w:styleId="ac">
    <w:name w:val="FollowedHyperlink"/>
    <w:basedOn w:val="a0"/>
    <w:uiPriority w:val="99"/>
    <w:semiHidden/>
    <w:unhideWhenUsed/>
    <w:rsid w:val="00A60179"/>
    <w:rPr>
      <w:color w:val="954F72" w:themeColor="followedHyperlink"/>
      <w:u w:val="single"/>
    </w:rPr>
  </w:style>
  <w:style w:type="paragraph" w:styleId="ad">
    <w:name w:val="header"/>
    <w:basedOn w:val="a"/>
    <w:link w:val="ae"/>
    <w:uiPriority w:val="99"/>
    <w:unhideWhenUsed/>
    <w:rsid w:val="00A22041"/>
    <w:pPr>
      <w:tabs>
        <w:tab w:val="center" w:pos="4153"/>
        <w:tab w:val="right" w:pos="8306"/>
      </w:tabs>
      <w:snapToGrid w:val="0"/>
      <w:jc w:val="center"/>
    </w:pPr>
    <w:rPr>
      <w:sz w:val="18"/>
      <w:szCs w:val="18"/>
    </w:rPr>
  </w:style>
  <w:style w:type="character" w:customStyle="1" w:styleId="ae">
    <w:name w:val="页眉 字符"/>
    <w:basedOn w:val="a0"/>
    <w:link w:val="ad"/>
    <w:uiPriority w:val="99"/>
    <w:rsid w:val="00A22041"/>
    <w:rPr>
      <w:sz w:val="18"/>
      <w:szCs w:val="18"/>
    </w:rPr>
  </w:style>
  <w:style w:type="paragraph" w:styleId="af">
    <w:name w:val="footer"/>
    <w:basedOn w:val="a"/>
    <w:link w:val="af0"/>
    <w:uiPriority w:val="99"/>
    <w:unhideWhenUsed/>
    <w:rsid w:val="00A22041"/>
    <w:pPr>
      <w:tabs>
        <w:tab w:val="center" w:pos="4153"/>
        <w:tab w:val="right" w:pos="8306"/>
      </w:tabs>
      <w:snapToGrid w:val="0"/>
      <w:jc w:val="left"/>
    </w:pPr>
    <w:rPr>
      <w:sz w:val="18"/>
      <w:szCs w:val="18"/>
    </w:rPr>
  </w:style>
  <w:style w:type="character" w:customStyle="1" w:styleId="af0">
    <w:name w:val="页脚 字符"/>
    <w:basedOn w:val="a0"/>
    <w:link w:val="af"/>
    <w:uiPriority w:val="99"/>
    <w:rsid w:val="00A22041"/>
    <w:rPr>
      <w:sz w:val="18"/>
      <w:szCs w:val="18"/>
    </w:rPr>
  </w:style>
  <w:style w:type="character" w:customStyle="1" w:styleId="40">
    <w:name w:val="标题 4 字符"/>
    <w:basedOn w:val="a0"/>
    <w:link w:val="4"/>
    <w:uiPriority w:val="9"/>
    <w:rsid w:val="000B1054"/>
    <w:rPr>
      <w:rFonts w:asciiTheme="majorHAnsi" w:eastAsiaTheme="majorEastAsia" w:hAnsiTheme="majorHAnsi" w:cstheme="majorBidi"/>
      <w:b/>
      <w:bCs/>
      <w:kern w:val="44"/>
      <w:sz w:val="28"/>
      <w:szCs w:val="28"/>
    </w:rPr>
  </w:style>
  <w:style w:type="paragraph" w:styleId="HTML">
    <w:name w:val="HTML Preformatted"/>
    <w:basedOn w:val="a"/>
    <w:link w:val="HTML0"/>
    <w:uiPriority w:val="99"/>
    <w:semiHidden/>
    <w:unhideWhenUsed/>
    <w:rsid w:val="00911015"/>
    <w:rPr>
      <w:rFonts w:ascii="Courier New" w:hAnsi="Courier New" w:cs="Courier New"/>
      <w:sz w:val="20"/>
      <w:szCs w:val="20"/>
    </w:rPr>
  </w:style>
  <w:style w:type="character" w:customStyle="1" w:styleId="HTML0">
    <w:name w:val="HTML 预设格式 字符"/>
    <w:basedOn w:val="a0"/>
    <w:link w:val="HTML"/>
    <w:uiPriority w:val="99"/>
    <w:semiHidden/>
    <w:rsid w:val="00911015"/>
    <w:rPr>
      <w:rFonts w:ascii="Courier New" w:hAnsi="Courier New" w:cs="Courier New"/>
      <w:sz w:val="20"/>
      <w:szCs w:val="20"/>
    </w:rPr>
  </w:style>
  <w:style w:type="character" w:styleId="af1">
    <w:name w:val="Unresolved Mention"/>
    <w:basedOn w:val="a0"/>
    <w:uiPriority w:val="99"/>
    <w:semiHidden/>
    <w:unhideWhenUsed/>
    <w:rsid w:val="004651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3143">
      <w:bodyDiv w:val="1"/>
      <w:marLeft w:val="0"/>
      <w:marRight w:val="0"/>
      <w:marTop w:val="0"/>
      <w:marBottom w:val="0"/>
      <w:divBdr>
        <w:top w:val="none" w:sz="0" w:space="0" w:color="auto"/>
        <w:left w:val="none" w:sz="0" w:space="0" w:color="auto"/>
        <w:bottom w:val="none" w:sz="0" w:space="0" w:color="auto"/>
        <w:right w:val="none" w:sz="0" w:space="0" w:color="auto"/>
      </w:divBdr>
    </w:div>
    <w:div w:id="11106793">
      <w:bodyDiv w:val="1"/>
      <w:marLeft w:val="0"/>
      <w:marRight w:val="0"/>
      <w:marTop w:val="0"/>
      <w:marBottom w:val="0"/>
      <w:divBdr>
        <w:top w:val="none" w:sz="0" w:space="0" w:color="auto"/>
        <w:left w:val="none" w:sz="0" w:space="0" w:color="auto"/>
        <w:bottom w:val="none" w:sz="0" w:space="0" w:color="auto"/>
        <w:right w:val="none" w:sz="0" w:space="0" w:color="auto"/>
      </w:divBdr>
    </w:div>
    <w:div w:id="16662699">
      <w:bodyDiv w:val="1"/>
      <w:marLeft w:val="0"/>
      <w:marRight w:val="0"/>
      <w:marTop w:val="0"/>
      <w:marBottom w:val="0"/>
      <w:divBdr>
        <w:top w:val="none" w:sz="0" w:space="0" w:color="auto"/>
        <w:left w:val="none" w:sz="0" w:space="0" w:color="auto"/>
        <w:bottom w:val="none" w:sz="0" w:space="0" w:color="auto"/>
        <w:right w:val="none" w:sz="0" w:space="0" w:color="auto"/>
      </w:divBdr>
    </w:div>
    <w:div w:id="137115599">
      <w:bodyDiv w:val="1"/>
      <w:marLeft w:val="0"/>
      <w:marRight w:val="0"/>
      <w:marTop w:val="0"/>
      <w:marBottom w:val="0"/>
      <w:divBdr>
        <w:top w:val="none" w:sz="0" w:space="0" w:color="auto"/>
        <w:left w:val="none" w:sz="0" w:space="0" w:color="auto"/>
        <w:bottom w:val="none" w:sz="0" w:space="0" w:color="auto"/>
        <w:right w:val="none" w:sz="0" w:space="0" w:color="auto"/>
      </w:divBdr>
    </w:div>
    <w:div w:id="168642377">
      <w:bodyDiv w:val="1"/>
      <w:marLeft w:val="0"/>
      <w:marRight w:val="0"/>
      <w:marTop w:val="0"/>
      <w:marBottom w:val="0"/>
      <w:divBdr>
        <w:top w:val="none" w:sz="0" w:space="0" w:color="auto"/>
        <w:left w:val="none" w:sz="0" w:space="0" w:color="auto"/>
        <w:bottom w:val="none" w:sz="0" w:space="0" w:color="auto"/>
        <w:right w:val="none" w:sz="0" w:space="0" w:color="auto"/>
      </w:divBdr>
    </w:div>
    <w:div w:id="336228534">
      <w:bodyDiv w:val="1"/>
      <w:marLeft w:val="0"/>
      <w:marRight w:val="0"/>
      <w:marTop w:val="0"/>
      <w:marBottom w:val="0"/>
      <w:divBdr>
        <w:top w:val="none" w:sz="0" w:space="0" w:color="auto"/>
        <w:left w:val="none" w:sz="0" w:space="0" w:color="auto"/>
        <w:bottom w:val="none" w:sz="0" w:space="0" w:color="auto"/>
        <w:right w:val="none" w:sz="0" w:space="0" w:color="auto"/>
      </w:divBdr>
      <w:divsChild>
        <w:div w:id="565070290">
          <w:marLeft w:val="0"/>
          <w:marRight w:val="0"/>
          <w:marTop w:val="0"/>
          <w:marBottom w:val="0"/>
          <w:divBdr>
            <w:top w:val="none" w:sz="0" w:space="0" w:color="auto"/>
            <w:left w:val="none" w:sz="0" w:space="0" w:color="auto"/>
            <w:bottom w:val="none" w:sz="0" w:space="0" w:color="auto"/>
            <w:right w:val="none" w:sz="0" w:space="0" w:color="auto"/>
          </w:divBdr>
        </w:div>
      </w:divsChild>
    </w:div>
    <w:div w:id="433788017">
      <w:bodyDiv w:val="1"/>
      <w:marLeft w:val="0"/>
      <w:marRight w:val="0"/>
      <w:marTop w:val="0"/>
      <w:marBottom w:val="0"/>
      <w:divBdr>
        <w:top w:val="none" w:sz="0" w:space="0" w:color="auto"/>
        <w:left w:val="none" w:sz="0" w:space="0" w:color="auto"/>
        <w:bottom w:val="none" w:sz="0" w:space="0" w:color="auto"/>
        <w:right w:val="none" w:sz="0" w:space="0" w:color="auto"/>
      </w:divBdr>
      <w:divsChild>
        <w:div w:id="1861972667">
          <w:marLeft w:val="0"/>
          <w:marRight w:val="0"/>
          <w:marTop w:val="0"/>
          <w:marBottom w:val="0"/>
          <w:divBdr>
            <w:top w:val="none" w:sz="0" w:space="0" w:color="auto"/>
            <w:left w:val="none" w:sz="0" w:space="0" w:color="auto"/>
            <w:bottom w:val="none" w:sz="0" w:space="0" w:color="auto"/>
            <w:right w:val="none" w:sz="0" w:space="0" w:color="auto"/>
          </w:divBdr>
        </w:div>
      </w:divsChild>
    </w:div>
    <w:div w:id="561141903">
      <w:bodyDiv w:val="1"/>
      <w:marLeft w:val="0"/>
      <w:marRight w:val="0"/>
      <w:marTop w:val="0"/>
      <w:marBottom w:val="0"/>
      <w:divBdr>
        <w:top w:val="none" w:sz="0" w:space="0" w:color="auto"/>
        <w:left w:val="none" w:sz="0" w:space="0" w:color="auto"/>
        <w:bottom w:val="none" w:sz="0" w:space="0" w:color="auto"/>
        <w:right w:val="none" w:sz="0" w:space="0" w:color="auto"/>
      </w:divBdr>
    </w:div>
    <w:div w:id="802577146">
      <w:bodyDiv w:val="1"/>
      <w:marLeft w:val="0"/>
      <w:marRight w:val="0"/>
      <w:marTop w:val="0"/>
      <w:marBottom w:val="0"/>
      <w:divBdr>
        <w:top w:val="none" w:sz="0" w:space="0" w:color="auto"/>
        <w:left w:val="none" w:sz="0" w:space="0" w:color="auto"/>
        <w:bottom w:val="none" w:sz="0" w:space="0" w:color="auto"/>
        <w:right w:val="none" w:sz="0" w:space="0" w:color="auto"/>
      </w:divBdr>
    </w:div>
    <w:div w:id="819152902">
      <w:bodyDiv w:val="1"/>
      <w:marLeft w:val="0"/>
      <w:marRight w:val="0"/>
      <w:marTop w:val="0"/>
      <w:marBottom w:val="0"/>
      <w:divBdr>
        <w:top w:val="none" w:sz="0" w:space="0" w:color="auto"/>
        <w:left w:val="none" w:sz="0" w:space="0" w:color="auto"/>
        <w:bottom w:val="none" w:sz="0" w:space="0" w:color="auto"/>
        <w:right w:val="none" w:sz="0" w:space="0" w:color="auto"/>
      </w:divBdr>
      <w:divsChild>
        <w:div w:id="508177069">
          <w:marLeft w:val="0"/>
          <w:marRight w:val="0"/>
          <w:marTop w:val="0"/>
          <w:marBottom w:val="0"/>
          <w:divBdr>
            <w:top w:val="none" w:sz="0" w:space="0" w:color="auto"/>
            <w:left w:val="none" w:sz="0" w:space="0" w:color="auto"/>
            <w:bottom w:val="none" w:sz="0" w:space="0" w:color="auto"/>
            <w:right w:val="none" w:sz="0" w:space="0" w:color="auto"/>
          </w:divBdr>
        </w:div>
      </w:divsChild>
    </w:div>
    <w:div w:id="1336688498">
      <w:bodyDiv w:val="1"/>
      <w:marLeft w:val="0"/>
      <w:marRight w:val="0"/>
      <w:marTop w:val="0"/>
      <w:marBottom w:val="0"/>
      <w:divBdr>
        <w:top w:val="none" w:sz="0" w:space="0" w:color="auto"/>
        <w:left w:val="none" w:sz="0" w:space="0" w:color="auto"/>
        <w:bottom w:val="none" w:sz="0" w:space="0" w:color="auto"/>
        <w:right w:val="none" w:sz="0" w:space="0" w:color="auto"/>
      </w:divBdr>
    </w:div>
    <w:div w:id="1435320673">
      <w:bodyDiv w:val="1"/>
      <w:marLeft w:val="0"/>
      <w:marRight w:val="0"/>
      <w:marTop w:val="0"/>
      <w:marBottom w:val="0"/>
      <w:divBdr>
        <w:top w:val="none" w:sz="0" w:space="0" w:color="auto"/>
        <w:left w:val="none" w:sz="0" w:space="0" w:color="auto"/>
        <w:bottom w:val="none" w:sz="0" w:space="0" w:color="auto"/>
        <w:right w:val="none" w:sz="0" w:space="0" w:color="auto"/>
      </w:divBdr>
      <w:divsChild>
        <w:div w:id="1611157348">
          <w:marLeft w:val="0"/>
          <w:marRight w:val="0"/>
          <w:marTop w:val="0"/>
          <w:marBottom w:val="0"/>
          <w:divBdr>
            <w:top w:val="none" w:sz="0" w:space="0" w:color="auto"/>
            <w:left w:val="none" w:sz="0" w:space="0" w:color="auto"/>
            <w:bottom w:val="none" w:sz="0" w:space="0" w:color="auto"/>
            <w:right w:val="none" w:sz="0" w:space="0" w:color="auto"/>
          </w:divBdr>
        </w:div>
      </w:divsChild>
    </w:div>
    <w:div w:id="1510558248">
      <w:bodyDiv w:val="1"/>
      <w:marLeft w:val="0"/>
      <w:marRight w:val="0"/>
      <w:marTop w:val="0"/>
      <w:marBottom w:val="0"/>
      <w:divBdr>
        <w:top w:val="none" w:sz="0" w:space="0" w:color="auto"/>
        <w:left w:val="none" w:sz="0" w:space="0" w:color="auto"/>
        <w:bottom w:val="none" w:sz="0" w:space="0" w:color="auto"/>
        <w:right w:val="none" w:sz="0" w:space="0" w:color="auto"/>
      </w:divBdr>
      <w:divsChild>
        <w:div w:id="1701667789">
          <w:marLeft w:val="0"/>
          <w:marRight w:val="0"/>
          <w:marTop w:val="0"/>
          <w:marBottom w:val="0"/>
          <w:divBdr>
            <w:top w:val="none" w:sz="0" w:space="0" w:color="auto"/>
            <w:left w:val="none" w:sz="0" w:space="0" w:color="auto"/>
            <w:bottom w:val="none" w:sz="0" w:space="0" w:color="auto"/>
            <w:right w:val="none" w:sz="0" w:space="0" w:color="auto"/>
          </w:divBdr>
        </w:div>
      </w:divsChild>
    </w:div>
    <w:div w:id="1539201905">
      <w:bodyDiv w:val="1"/>
      <w:marLeft w:val="0"/>
      <w:marRight w:val="0"/>
      <w:marTop w:val="0"/>
      <w:marBottom w:val="0"/>
      <w:divBdr>
        <w:top w:val="none" w:sz="0" w:space="0" w:color="auto"/>
        <w:left w:val="none" w:sz="0" w:space="0" w:color="auto"/>
        <w:bottom w:val="none" w:sz="0" w:space="0" w:color="auto"/>
        <w:right w:val="none" w:sz="0" w:space="0" w:color="auto"/>
      </w:divBdr>
      <w:divsChild>
        <w:div w:id="2037267286">
          <w:marLeft w:val="0"/>
          <w:marRight w:val="0"/>
          <w:marTop w:val="0"/>
          <w:marBottom w:val="0"/>
          <w:divBdr>
            <w:top w:val="none" w:sz="0" w:space="0" w:color="auto"/>
            <w:left w:val="none" w:sz="0" w:space="0" w:color="auto"/>
            <w:bottom w:val="none" w:sz="0" w:space="0" w:color="auto"/>
            <w:right w:val="none" w:sz="0" w:space="0" w:color="auto"/>
          </w:divBdr>
        </w:div>
      </w:divsChild>
    </w:div>
    <w:div w:id="1556812605">
      <w:bodyDiv w:val="1"/>
      <w:marLeft w:val="0"/>
      <w:marRight w:val="0"/>
      <w:marTop w:val="0"/>
      <w:marBottom w:val="0"/>
      <w:divBdr>
        <w:top w:val="none" w:sz="0" w:space="0" w:color="auto"/>
        <w:left w:val="none" w:sz="0" w:space="0" w:color="auto"/>
        <w:bottom w:val="none" w:sz="0" w:space="0" w:color="auto"/>
        <w:right w:val="none" w:sz="0" w:space="0" w:color="auto"/>
      </w:divBdr>
      <w:divsChild>
        <w:div w:id="1770615448">
          <w:marLeft w:val="0"/>
          <w:marRight w:val="0"/>
          <w:marTop w:val="0"/>
          <w:marBottom w:val="0"/>
          <w:divBdr>
            <w:top w:val="none" w:sz="0" w:space="0" w:color="auto"/>
            <w:left w:val="none" w:sz="0" w:space="0" w:color="auto"/>
            <w:bottom w:val="none" w:sz="0" w:space="0" w:color="auto"/>
            <w:right w:val="none" w:sz="0" w:space="0" w:color="auto"/>
          </w:divBdr>
        </w:div>
      </w:divsChild>
    </w:div>
    <w:div w:id="1592737399">
      <w:bodyDiv w:val="1"/>
      <w:marLeft w:val="0"/>
      <w:marRight w:val="0"/>
      <w:marTop w:val="0"/>
      <w:marBottom w:val="0"/>
      <w:divBdr>
        <w:top w:val="none" w:sz="0" w:space="0" w:color="auto"/>
        <w:left w:val="none" w:sz="0" w:space="0" w:color="auto"/>
        <w:bottom w:val="none" w:sz="0" w:space="0" w:color="auto"/>
        <w:right w:val="none" w:sz="0" w:space="0" w:color="auto"/>
      </w:divBdr>
    </w:div>
    <w:div w:id="1638029075">
      <w:bodyDiv w:val="1"/>
      <w:marLeft w:val="0"/>
      <w:marRight w:val="0"/>
      <w:marTop w:val="0"/>
      <w:marBottom w:val="0"/>
      <w:divBdr>
        <w:top w:val="none" w:sz="0" w:space="0" w:color="auto"/>
        <w:left w:val="none" w:sz="0" w:space="0" w:color="auto"/>
        <w:bottom w:val="none" w:sz="0" w:space="0" w:color="auto"/>
        <w:right w:val="none" w:sz="0" w:space="0" w:color="auto"/>
      </w:divBdr>
      <w:divsChild>
        <w:div w:id="1919439670">
          <w:marLeft w:val="0"/>
          <w:marRight w:val="0"/>
          <w:marTop w:val="0"/>
          <w:marBottom w:val="0"/>
          <w:divBdr>
            <w:top w:val="none" w:sz="0" w:space="0" w:color="auto"/>
            <w:left w:val="none" w:sz="0" w:space="0" w:color="auto"/>
            <w:bottom w:val="none" w:sz="0" w:space="0" w:color="auto"/>
            <w:right w:val="none" w:sz="0" w:space="0" w:color="auto"/>
          </w:divBdr>
        </w:div>
      </w:divsChild>
    </w:div>
    <w:div w:id="1661613709">
      <w:bodyDiv w:val="1"/>
      <w:marLeft w:val="0"/>
      <w:marRight w:val="0"/>
      <w:marTop w:val="0"/>
      <w:marBottom w:val="0"/>
      <w:divBdr>
        <w:top w:val="none" w:sz="0" w:space="0" w:color="auto"/>
        <w:left w:val="none" w:sz="0" w:space="0" w:color="auto"/>
        <w:bottom w:val="none" w:sz="0" w:space="0" w:color="auto"/>
        <w:right w:val="none" w:sz="0" w:space="0" w:color="auto"/>
      </w:divBdr>
    </w:div>
    <w:div w:id="1702050786">
      <w:bodyDiv w:val="1"/>
      <w:marLeft w:val="0"/>
      <w:marRight w:val="0"/>
      <w:marTop w:val="0"/>
      <w:marBottom w:val="0"/>
      <w:divBdr>
        <w:top w:val="none" w:sz="0" w:space="0" w:color="auto"/>
        <w:left w:val="none" w:sz="0" w:space="0" w:color="auto"/>
        <w:bottom w:val="none" w:sz="0" w:space="0" w:color="auto"/>
        <w:right w:val="none" w:sz="0" w:space="0" w:color="auto"/>
      </w:divBdr>
    </w:div>
    <w:div w:id="1872841777">
      <w:bodyDiv w:val="1"/>
      <w:marLeft w:val="0"/>
      <w:marRight w:val="0"/>
      <w:marTop w:val="0"/>
      <w:marBottom w:val="0"/>
      <w:divBdr>
        <w:top w:val="none" w:sz="0" w:space="0" w:color="auto"/>
        <w:left w:val="none" w:sz="0" w:space="0" w:color="auto"/>
        <w:bottom w:val="none" w:sz="0" w:space="0" w:color="auto"/>
        <w:right w:val="none" w:sz="0" w:space="0" w:color="auto"/>
      </w:divBdr>
      <w:divsChild>
        <w:div w:id="2036034987">
          <w:marLeft w:val="0"/>
          <w:marRight w:val="0"/>
          <w:marTop w:val="0"/>
          <w:marBottom w:val="0"/>
          <w:divBdr>
            <w:top w:val="none" w:sz="0" w:space="0" w:color="auto"/>
            <w:left w:val="none" w:sz="0" w:space="0" w:color="auto"/>
            <w:bottom w:val="none" w:sz="0" w:space="0" w:color="auto"/>
            <w:right w:val="none" w:sz="0" w:space="0" w:color="auto"/>
          </w:divBdr>
        </w:div>
      </w:divsChild>
    </w:div>
    <w:div w:id="1904871951">
      <w:bodyDiv w:val="1"/>
      <w:marLeft w:val="0"/>
      <w:marRight w:val="0"/>
      <w:marTop w:val="0"/>
      <w:marBottom w:val="0"/>
      <w:divBdr>
        <w:top w:val="none" w:sz="0" w:space="0" w:color="auto"/>
        <w:left w:val="none" w:sz="0" w:space="0" w:color="auto"/>
        <w:bottom w:val="none" w:sz="0" w:space="0" w:color="auto"/>
        <w:right w:val="none" w:sz="0" w:space="0" w:color="auto"/>
      </w:divBdr>
    </w:div>
    <w:div w:id="1944994975">
      <w:bodyDiv w:val="1"/>
      <w:marLeft w:val="0"/>
      <w:marRight w:val="0"/>
      <w:marTop w:val="0"/>
      <w:marBottom w:val="0"/>
      <w:divBdr>
        <w:top w:val="none" w:sz="0" w:space="0" w:color="auto"/>
        <w:left w:val="none" w:sz="0" w:space="0" w:color="auto"/>
        <w:bottom w:val="none" w:sz="0" w:space="0" w:color="auto"/>
        <w:right w:val="none" w:sz="0" w:space="0" w:color="auto"/>
      </w:divBdr>
      <w:divsChild>
        <w:div w:id="272134165">
          <w:marLeft w:val="0"/>
          <w:marRight w:val="0"/>
          <w:marTop w:val="0"/>
          <w:marBottom w:val="0"/>
          <w:divBdr>
            <w:top w:val="none" w:sz="0" w:space="0" w:color="auto"/>
            <w:left w:val="none" w:sz="0" w:space="0" w:color="auto"/>
            <w:bottom w:val="none" w:sz="0" w:space="0" w:color="auto"/>
            <w:right w:val="none" w:sz="0" w:space="0" w:color="auto"/>
          </w:divBdr>
        </w:div>
      </w:divsChild>
    </w:div>
    <w:div w:id="2126997429">
      <w:bodyDiv w:val="1"/>
      <w:marLeft w:val="0"/>
      <w:marRight w:val="0"/>
      <w:marTop w:val="0"/>
      <w:marBottom w:val="0"/>
      <w:divBdr>
        <w:top w:val="none" w:sz="0" w:space="0" w:color="auto"/>
        <w:left w:val="none" w:sz="0" w:space="0" w:color="auto"/>
        <w:bottom w:val="none" w:sz="0" w:space="0" w:color="auto"/>
        <w:right w:val="none" w:sz="0" w:space="0" w:color="auto"/>
      </w:divBdr>
      <w:divsChild>
        <w:div w:id="1515147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github.com/callummcdougall/sae_vis"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neuronpedia.org/" TargetMode="External"/><Relationship Id="rId7" Type="http://schemas.openxmlformats.org/officeDocument/2006/relationships/endnotes" Target="endnotes.xml"/><Relationship Id="rId12" Type="http://schemas.openxmlformats.org/officeDocument/2006/relationships/hyperlink" Target="https://colab.research.google.com/github/TransformerLensOrg/TransformerLens/blob/main/demos/LLaMA.ipynb" TargetMode="External"/><Relationship Id="rId17" Type="http://schemas.openxmlformats.org/officeDocument/2006/relationships/hyperlink" Target="https://github.com/openai/sparse_autoencoder/blob/main/sparse_autoencoder/explanations.py"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openai/sparse_autoencoder/tree/main/sae-viewer"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jbloomAus/SAELens/blob/main/tutorials/using_an_sae_as_a_steering_vector.ipynb"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openai/automated-interpretability/blob/main/neuron-explainer/demos/generate_and_score_explanation.ipynb" TargetMode="External"/><Relationship Id="rId28" Type="http://schemas.openxmlformats.org/officeDocument/2006/relationships/footer" Target="footer2.xml"/><Relationship Id="rId10" Type="http://schemas.openxmlformats.org/officeDocument/2006/relationships/hyperlink" Target="https://huggingface.co/datasets/Duxiaoman-DI/FinCorpus" TargetMode="External"/><Relationship Id="rId19" Type="http://schemas.openxmlformats.org/officeDocument/2006/relationships/hyperlink" Target="https://drive.google.com/drive/folders/1sAF3Yv6NjVSjo4wu2Tmu8kMh8it6vhIb"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open-compass/OpenFinData" TargetMode="Externa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32845-B089-4C57-B9CD-5E0833F44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2696</TotalTime>
  <Pages>27</Pages>
  <Words>1994</Words>
  <Characters>11372</Characters>
  <Application>Microsoft Office Word</Application>
  <DocSecurity>0</DocSecurity>
  <Lines>94</Lines>
  <Paragraphs>26</Paragraphs>
  <ScaleCrop>false</ScaleCrop>
  <Company/>
  <LinksUpToDate>false</LinksUpToDate>
  <CharactersWithSpaces>13340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祥龙 孟</dc:creator>
  <cp:keywords/>
  <dc:description/>
  <cp:lastModifiedBy>祥龙 孟</cp:lastModifiedBy>
  <cp:revision>81</cp:revision>
  <dcterms:created xsi:type="dcterms:W3CDTF">2024-07-19T09:00:00Z</dcterms:created>
  <dcterms:modified xsi:type="dcterms:W3CDTF">2024-08-08T01:17:00Z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2024-08-01T07:41:56Z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3c41b895-9129-44fd-9427-ab7d71989536</vt:lpwstr>
  </property>
  <property fmtid="{D5CDD505-2E9C-101B-9397-08002B2CF9AE}" pid="7" name="MSIP_Label_defa4170-0d19-0005-0004-bc88714345d2_ActionId">
    <vt:lpwstr>bc3547f5-a896-4267-a375-32a4e0702e01</vt:lpwstr>
  </property>
  <property fmtid="{D5CDD505-2E9C-101B-9397-08002B2CF9AE}" pid="8" name="MSIP_Label_defa4170-0d19-0005-0004-bc88714345d2_ContentBits">
    <vt:lpwstr>0</vt:lpwstr>
  </property>
</Properties>
</file>