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84FFCF" w14:textId="73576289" w:rsidR="009021B2" w:rsidRPr="005B5D9E" w:rsidRDefault="006A30FC" w:rsidP="006A30FC">
      <w:pPr>
        <w:spacing w:before="240" w:after="6" w:line="367" w:lineRule="auto"/>
        <w:ind w:left="99" w:right="-15" w:hanging="114"/>
        <w:rPr>
          <w:rFonts w:ascii="標楷體" w:eastAsia="標楷體" w:hAnsi="標楷體"/>
        </w:rPr>
      </w:pPr>
      <w:r w:rsidRPr="005B5D9E">
        <w:rPr>
          <w:rFonts w:ascii="標楷體" w:eastAsia="標楷體" w:hAnsi="標楷體" w:cs="Microsoft JhengHei UI" w:hint="eastAsia"/>
          <w:sz w:val="42"/>
        </w:rPr>
        <w:t>雲端服務架構實務 -</w:t>
      </w:r>
      <w:r w:rsidRPr="005B5D9E">
        <w:rPr>
          <w:rFonts w:ascii="標楷體" w:eastAsia="標楷體" w:hAnsi="標楷體" w:cs="Microsoft JhengHei UI"/>
          <w:sz w:val="42"/>
        </w:rPr>
        <w:t xml:space="preserve"> </w:t>
      </w:r>
      <w:r w:rsidR="00D22455" w:rsidRPr="005B5D9E">
        <w:rPr>
          <w:rFonts w:ascii="標楷體" w:eastAsia="標楷體" w:hAnsi="標楷體" w:cs="Microsoft JhengHei UI"/>
          <w:sz w:val="42"/>
        </w:rPr>
        <w:t>期末分組作品企畫書</w:t>
      </w:r>
    </w:p>
    <w:p w14:paraId="2156A7E1" w14:textId="77777777" w:rsidR="009021B2" w:rsidRPr="005B5D9E" w:rsidRDefault="00D22455" w:rsidP="006A30FC">
      <w:pPr>
        <w:spacing w:before="240" w:after="320"/>
        <w:ind w:left="104"/>
        <w:rPr>
          <w:rFonts w:ascii="標楷體" w:eastAsia="標楷體" w:hAnsi="標楷體"/>
        </w:rPr>
      </w:pPr>
      <w:r w:rsidRPr="005B5D9E">
        <w:rPr>
          <w:rFonts w:ascii="標楷體" w:eastAsia="標楷體" w:hAnsi="標楷體"/>
          <w:noProof/>
        </w:rPr>
        <mc:AlternateContent>
          <mc:Choice Requires="wpg">
            <w:drawing>
              <wp:inline distT="0" distB="0" distL="0" distR="0" wp14:anchorId="5C65889B" wp14:editId="3E3694CD">
                <wp:extent cx="6476999" cy="9525"/>
                <wp:effectExtent l="0" t="0" r="0" b="0"/>
                <wp:docPr id="1591" name="Group 15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6999" cy="9525"/>
                          <a:chOff x="0" y="0"/>
                          <a:chExt cx="6476999" cy="9525"/>
                        </a:xfrm>
                      </wpg:grpSpPr>
                      <wps:wsp>
                        <wps:cNvPr id="1856" name="Shape 1856"/>
                        <wps:cNvSpPr/>
                        <wps:spPr>
                          <a:xfrm>
                            <a:off x="0" y="0"/>
                            <a:ext cx="64769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6999" h="9525">
                                <a:moveTo>
                                  <a:pt x="0" y="0"/>
                                </a:moveTo>
                                <a:lnTo>
                                  <a:pt x="6476999" y="0"/>
                                </a:lnTo>
                                <a:lnTo>
                                  <a:pt x="64769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91" style="width:510pt;height:0.75pt;mso-position-horizontal-relative:char;mso-position-vertical-relative:line" coordsize="64769,95">
                <v:shape id="Shape 1857" style="position:absolute;width:64769;height:95;left:0;top:0;" coordsize="6476999,9525" path="m0,0l6476999,0l6476999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3034B5D9" w14:textId="77777777" w:rsidR="006A30FC" w:rsidRPr="009E135E" w:rsidRDefault="00D22455" w:rsidP="009E135E">
      <w:pPr>
        <w:pStyle w:val="a7"/>
        <w:numPr>
          <w:ilvl w:val="0"/>
          <w:numId w:val="18"/>
        </w:numPr>
        <w:spacing w:before="240"/>
        <w:ind w:leftChars="0"/>
        <w:rPr>
          <w:rFonts w:ascii="標楷體" w:eastAsia="標楷體" w:hAnsi="標楷體"/>
          <w:sz w:val="32"/>
          <w:szCs w:val="32"/>
        </w:rPr>
      </w:pPr>
      <w:r w:rsidRPr="009E135E">
        <w:rPr>
          <w:rFonts w:ascii="標楷體" w:eastAsia="標楷體" w:hAnsi="標楷體" w:cs="Microsoft JhengHei UI"/>
          <w:sz w:val="32"/>
          <w:szCs w:val="32"/>
        </w:rPr>
        <w:t>作品題</w:t>
      </w:r>
      <w:r w:rsidR="006A30FC" w:rsidRPr="009E135E">
        <w:rPr>
          <w:rFonts w:ascii="標楷體" w:eastAsia="標楷體" w:hAnsi="標楷體" w:cs="Microsoft JhengHei UI" w:hint="eastAsia"/>
          <w:sz w:val="32"/>
          <w:szCs w:val="32"/>
        </w:rPr>
        <w:t>目</w:t>
      </w:r>
    </w:p>
    <w:p w14:paraId="211EEB83" w14:textId="3014FCD8" w:rsidR="009021B2" w:rsidRPr="00053273" w:rsidRDefault="00D22455" w:rsidP="006A30FC">
      <w:pPr>
        <w:pStyle w:val="a7"/>
        <w:spacing w:before="240"/>
        <w:ind w:leftChars="0"/>
        <w:rPr>
          <w:rFonts w:ascii="標楷體" w:eastAsia="標楷體" w:hAnsi="標楷體"/>
          <w:sz w:val="24"/>
          <w:szCs w:val="24"/>
        </w:rPr>
      </w:pPr>
      <w:proofErr w:type="spellStart"/>
      <w:r w:rsidRPr="00053273">
        <w:rPr>
          <w:rFonts w:ascii="標楷體" w:eastAsia="標楷體" w:hAnsi="標楷體" w:cs="Segoe UI"/>
          <w:sz w:val="24"/>
          <w:szCs w:val="24"/>
        </w:rPr>
        <w:t>OmniDrop</w:t>
      </w:r>
      <w:proofErr w:type="spellEnd"/>
      <w:r w:rsidRPr="00053273">
        <w:rPr>
          <w:rFonts w:ascii="標楷體" w:eastAsia="標楷體" w:hAnsi="標楷體" w:cs="Segoe UI"/>
          <w:sz w:val="24"/>
          <w:szCs w:val="24"/>
        </w:rPr>
        <w:t xml:space="preserve"> - </w:t>
      </w:r>
      <w:r w:rsidRPr="00053273">
        <w:rPr>
          <w:rFonts w:ascii="標楷體" w:eastAsia="標楷體" w:hAnsi="標楷體" w:cs="Microsoft JhengHei UI"/>
          <w:sz w:val="24"/>
          <w:szCs w:val="24"/>
        </w:rPr>
        <w:t>雲端檔案交換與訪客上傳服務</w:t>
      </w:r>
      <w:r w:rsidRPr="00053273">
        <w:rPr>
          <w:rFonts w:ascii="標楷體" w:eastAsia="標楷體" w:hAnsi="標楷體" w:cs="Segoe UI"/>
          <w:sz w:val="24"/>
          <w:szCs w:val="24"/>
        </w:rPr>
        <w:t xml:space="preserve"> (Cloud-based File Exchange Service)</w:t>
      </w:r>
    </w:p>
    <w:p w14:paraId="2C8A05A3" w14:textId="51FE18D2" w:rsidR="006A30FC" w:rsidRPr="009E135E" w:rsidRDefault="00D22455" w:rsidP="009E135E">
      <w:pPr>
        <w:pStyle w:val="1"/>
        <w:numPr>
          <w:ilvl w:val="0"/>
          <w:numId w:val="18"/>
        </w:numPr>
        <w:spacing w:before="240" w:after="160"/>
        <w:rPr>
          <w:rFonts w:ascii="標楷體" w:eastAsia="標楷體" w:hAnsi="標楷體"/>
          <w:sz w:val="32"/>
          <w:szCs w:val="32"/>
        </w:rPr>
      </w:pPr>
      <w:r w:rsidRPr="009E135E">
        <w:rPr>
          <w:rFonts w:ascii="標楷體" w:eastAsia="標楷體" w:hAnsi="標楷體"/>
          <w:sz w:val="32"/>
          <w:szCs w:val="32"/>
        </w:rPr>
        <w:t>組員名單</w:t>
      </w:r>
    </w:p>
    <w:p w14:paraId="5C1CECFF" w14:textId="48CB616D" w:rsidR="006A30FC" w:rsidRPr="00053273" w:rsidRDefault="006A30FC" w:rsidP="006A30FC">
      <w:pPr>
        <w:pStyle w:val="a7"/>
        <w:numPr>
          <w:ilvl w:val="0"/>
          <w:numId w:val="10"/>
        </w:numPr>
        <w:spacing w:before="240"/>
        <w:ind w:leftChars="0"/>
        <w:rPr>
          <w:rFonts w:ascii="標楷體" w:eastAsia="標楷體" w:hAnsi="標楷體"/>
          <w:sz w:val="24"/>
          <w:szCs w:val="24"/>
        </w:rPr>
      </w:pPr>
      <w:r w:rsidRPr="00053273">
        <w:rPr>
          <w:rFonts w:ascii="標楷體" w:eastAsia="標楷體" w:hAnsi="標楷體" w:cs="新細明體" w:hint="eastAsia"/>
          <w:sz w:val="24"/>
          <w:szCs w:val="24"/>
        </w:rPr>
        <w:t>賴政宏</w:t>
      </w:r>
      <w:r w:rsidRPr="00053273">
        <w:rPr>
          <w:rFonts w:ascii="標楷體" w:eastAsia="標楷體" w:hAnsi="標楷體"/>
          <w:sz w:val="24"/>
          <w:szCs w:val="24"/>
        </w:rPr>
        <w:t xml:space="preserve"> 411630428</w:t>
      </w:r>
    </w:p>
    <w:p w14:paraId="5CBCEC9E" w14:textId="2623BA28" w:rsidR="006A30FC" w:rsidRPr="00053273" w:rsidRDefault="006A30FC" w:rsidP="006A30FC">
      <w:pPr>
        <w:pStyle w:val="a7"/>
        <w:numPr>
          <w:ilvl w:val="0"/>
          <w:numId w:val="10"/>
        </w:numPr>
        <w:spacing w:before="240"/>
        <w:ind w:leftChars="0"/>
        <w:rPr>
          <w:rFonts w:ascii="標楷體" w:eastAsia="標楷體" w:hAnsi="標楷體"/>
          <w:sz w:val="24"/>
          <w:szCs w:val="24"/>
        </w:rPr>
      </w:pPr>
      <w:r w:rsidRPr="00053273">
        <w:rPr>
          <w:rFonts w:ascii="標楷體" w:eastAsia="標楷體" w:hAnsi="標楷體" w:hint="eastAsia"/>
          <w:sz w:val="24"/>
          <w:szCs w:val="24"/>
        </w:rPr>
        <w:t>蕭博文</w:t>
      </w:r>
      <w:r w:rsidRPr="00053273">
        <w:rPr>
          <w:rFonts w:ascii="標楷體" w:eastAsia="標楷體" w:hAnsi="標楷體"/>
          <w:sz w:val="24"/>
          <w:szCs w:val="24"/>
        </w:rPr>
        <w:t xml:space="preserve"> 411630758</w:t>
      </w:r>
    </w:p>
    <w:p w14:paraId="1C0B17B1" w14:textId="730050AC" w:rsidR="006A30FC" w:rsidRPr="00053273" w:rsidRDefault="006A30FC" w:rsidP="006A30FC">
      <w:pPr>
        <w:pStyle w:val="a7"/>
        <w:numPr>
          <w:ilvl w:val="0"/>
          <w:numId w:val="10"/>
        </w:numPr>
        <w:spacing w:before="240"/>
        <w:ind w:leftChars="0"/>
        <w:rPr>
          <w:rFonts w:ascii="標楷體" w:eastAsia="標楷體" w:hAnsi="標楷體"/>
          <w:sz w:val="24"/>
          <w:szCs w:val="24"/>
        </w:rPr>
      </w:pPr>
      <w:r w:rsidRPr="00053273">
        <w:rPr>
          <w:rFonts w:ascii="標楷體" w:eastAsia="標楷體" w:hAnsi="標楷體" w:hint="eastAsia"/>
          <w:sz w:val="24"/>
          <w:szCs w:val="24"/>
        </w:rPr>
        <w:t>翁</w:t>
      </w:r>
      <w:proofErr w:type="gramStart"/>
      <w:r w:rsidRPr="00053273">
        <w:rPr>
          <w:rFonts w:ascii="標楷體" w:eastAsia="標楷體" w:hAnsi="標楷體" w:hint="eastAsia"/>
          <w:sz w:val="24"/>
          <w:szCs w:val="24"/>
        </w:rPr>
        <w:t>濬</w:t>
      </w:r>
      <w:proofErr w:type="gramEnd"/>
      <w:r w:rsidRPr="00053273">
        <w:rPr>
          <w:rFonts w:ascii="標楷體" w:eastAsia="標楷體" w:hAnsi="標楷體" w:hint="eastAsia"/>
          <w:sz w:val="24"/>
          <w:szCs w:val="24"/>
        </w:rPr>
        <w:t>緯</w:t>
      </w:r>
      <w:r w:rsidRPr="00053273">
        <w:rPr>
          <w:rFonts w:ascii="標楷體" w:eastAsia="標楷體" w:hAnsi="標楷體"/>
          <w:sz w:val="24"/>
          <w:szCs w:val="24"/>
        </w:rPr>
        <w:t xml:space="preserve"> 411630337</w:t>
      </w:r>
    </w:p>
    <w:p w14:paraId="0077AC05" w14:textId="2A4D9928" w:rsidR="009021B2" w:rsidRPr="009E135E" w:rsidRDefault="00D22455" w:rsidP="009E135E">
      <w:pPr>
        <w:pStyle w:val="1"/>
        <w:numPr>
          <w:ilvl w:val="0"/>
          <w:numId w:val="18"/>
        </w:numPr>
        <w:spacing w:before="240"/>
        <w:rPr>
          <w:rFonts w:ascii="標楷體" w:eastAsia="標楷體" w:hAnsi="標楷體"/>
          <w:sz w:val="32"/>
          <w:szCs w:val="32"/>
        </w:rPr>
      </w:pPr>
      <w:r w:rsidRPr="009E135E">
        <w:rPr>
          <w:rFonts w:ascii="標楷體" w:eastAsia="標楷體" w:hAnsi="標楷體"/>
          <w:sz w:val="32"/>
          <w:szCs w:val="32"/>
        </w:rPr>
        <w:t>動機</w:t>
      </w:r>
    </w:p>
    <w:p w14:paraId="55BA9F84" w14:textId="77777777" w:rsidR="009E135E" w:rsidRPr="009E135E" w:rsidRDefault="00D22455" w:rsidP="00053273">
      <w:pPr>
        <w:pStyle w:val="a7"/>
        <w:numPr>
          <w:ilvl w:val="0"/>
          <w:numId w:val="26"/>
        </w:numPr>
        <w:spacing w:before="240" w:after="105"/>
        <w:ind w:leftChars="0"/>
        <w:rPr>
          <w:rFonts w:ascii="標楷體" w:eastAsia="標楷體" w:hAnsi="標楷體"/>
          <w:sz w:val="28"/>
          <w:szCs w:val="28"/>
        </w:rPr>
      </w:pPr>
      <w:r w:rsidRPr="009E135E">
        <w:rPr>
          <w:rFonts w:ascii="標楷體" w:eastAsia="標楷體" w:hAnsi="標楷體" w:cs="Microsoft JhengHei UI"/>
          <w:sz w:val="28"/>
          <w:szCs w:val="28"/>
        </w:rPr>
        <w:t>本架構</w:t>
      </w:r>
      <w:r w:rsidR="005B5D9E" w:rsidRPr="009E135E">
        <w:rPr>
          <w:rFonts w:ascii="標楷體" w:eastAsia="標楷體" w:hAnsi="標楷體" w:cs="Microsoft JhengHei UI" w:hint="eastAsia"/>
          <w:sz w:val="28"/>
          <w:szCs w:val="28"/>
        </w:rPr>
        <w:t>用</w:t>
      </w:r>
      <w:r w:rsidRPr="009E135E">
        <w:rPr>
          <w:rFonts w:ascii="標楷體" w:eastAsia="標楷體" w:hAnsi="標楷體" w:cs="標楷體" w:hint="eastAsia"/>
          <w:sz w:val="28"/>
          <w:szCs w:val="28"/>
        </w:rPr>
        <w:t>途</w:t>
      </w:r>
    </w:p>
    <w:p w14:paraId="14B55EDB" w14:textId="462B0DBC" w:rsidR="009E135E" w:rsidRPr="009E135E" w:rsidRDefault="009E135E" w:rsidP="009E135E">
      <w:pPr>
        <w:pStyle w:val="a7"/>
        <w:spacing w:before="240" w:after="105"/>
        <w:ind w:leftChars="0" w:left="479"/>
        <w:rPr>
          <w:rFonts w:ascii="標楷體" w:eastAsia="標楷體" w:hAnsi="標楷體"/>
          <w:sz w:val="24"/>
          <w:szCs w:val="24"/>
        </w:rPr>
      </w:pPr>
      <w:r>
        <w:rPr>
          <w:rFonts w:ascii="標楷體" w:eastAsia="標楷體" w:hAnsi="標楷體" w:cs="標楷體"/>
          <w:sz w:val="25"/>
        </w:rPr>
        <w:tab/>
      </w:r>
      <w:proofErr w:type="spellStart"/>
      <w:r w:rsidRPr="009E135E">
        <w:rPr>
          <w:rFonts w:ascii="標楷體" w:eastAsia="標楷體" w:hAnsi="標楷體"/>
          <w:sz w:val="24"/>
          <w:szCs w:val="24"/>
        </w:rPr>
        <w:t>OmniDrop</w:t>
      </w:r>
      <w:proofErr w:type="spellEnd"/>
      <w:r w:rsidRPr="009E135E">
        <w:rPr>
          <w:rFonts w:ascii="標楷體" w:eastAsia="標楷體" w:hAnsi="標楷體"/>
          <w:sz w:val="24"/>
          <w:szCs w:val="24"/>
        </w:rPr>
        <w:t xml:space="preserve"> </w:t>
      </w:r>
      <w:r w:rsidRPr="009E135E">
        <w:rPr>
          <w:rFonts w:ascii="標楷體" w:eastAsia="標楷體" w:hAnsi="標楷體" w:hint="eastAsia"/>
          <w:sz w:val="24"/>
          <w:szCs w:val="24"/>
        </w:rPr>
        <w:t>是一套專為個人與小團隊設計的自架式檔案交換服務。核心特色在於「</w:t>
      </w:r>
      <w:proofErr w:type="spellStart"/>
      <w:r w:rsidRPr="009E135E">
        <w:rPr>
          <w:rFonts w:ascii="標楷體" w:eastAsia="標楷體" w:hAnsi="標楷體"/>
          <w:sz w:val="24"/>
          <w:szCs w:val="24"/>
        </w:rPr>
        <w:t>Dropzone</w:t>
      </w:r>
      <w:proofErr w:type="spellEnd"/>
      <w:r w:rsidRPr="009E135E">
        <w:rPr>
          <w:rFonts w:ascii="標楷體" w:eastAsia="標楷體" w:hAnsi="標楷體" w:hint="eastAsia"/>
          <w:sz w:val="24"/>
          <w:szCs w:val="24"/>
        </w:rPr>
        <w:t>」功能，允許管理員建立專屬的訪客上傳通道，讓外部協作者（如客戶、廠商）無須註冊帳號即可透過安全連結將檔案直接傳送至指定空間。</w:t>
      </w:r>
      <w:proofErr w:type="gramStart"/>
      <w:r w:rsidRPr="009E135E">
        <w:rPr>
          <w:rFonts w:ascii="標楷體" w:eastAsia="標楷體" w:hAnsi="標楷體" w:hint="eastAsia"/>
          <w:sz w:val="24"/>
          <w:szCs w:val="24"/>
        </w:rPr>
        <w:t>此外，</w:t>
      </w:r>
      <w:proofErr w:type="gramEnd"/>
      <w:r w:rsidRPr="009E135E">
        <w:rPr>
          <w:rFonts w:ascii="標楷體" w:eastAsia="標楷體" w:hAnsi="標楷體" w:hint="eastAsia"/>
          <w:sz w:val="24"/>
          <w:szCs w:val="24"/>
        </w:rPr>
        <w:t>也提供具備密碼保護與到期設定的分享下載連結。</w:t>
      </w:r>
    </w:p>
    <w:p w14:paraId="51BAB810" w14:textId="77777777" w:rsidR="00053273" w:rsidRPr="00053273" w:rsidRDefault="00D22455" w:rsidP="00053273">
      <w:pPr>
        <w:pStyle w:val="a7"/>
        <w:numPr>
          <w:ilvl w:val="0"/>
          <w:numId w:val="26"/>
        </w:numPr>
        <w:spacing w:before="240" w:after="91" w:line="265" w:lineRule="auto"/>
        <w:ind w:leftChars="0" w:right="133"/>
        <w:rPr>
          <w:rFonts w:ascii="標楷體" w:eastAsia="標楷體" w:hAnsi="標楷體"/>
          <w:sz w:val="24"/>
          <w:szCs w:val="24"/>
        </w:rPr>
      </w:pPr>
      <w:r w:rsidRPr="009E135E">
        <w:rPr>
          <w:rFonts w:ascii="標楷體" w:eastAsia="標楷體" w:hAnsi="標楷體" w:cs="Microsoft JhengHei UI"/>
          <w:sz w:val="28"/>
          <w:szCs w:val="28"/>
        </w:rPr>
        <w:t>挑選理由</w:t>
      </w:r>
      <w:r w:rsidR="00053273">
        <w:rPr>
          <w:rFonts w:ascii="標楷體" w:eastAsia="標楷體" w:hAnsi="標楷體" w:cs="Microsoft JhengHei UI"/>
          <w:sz w:val="28"/>
          <w:szCs w:val="28"/>
        </w:rPr>
        <w:br/>
      </w:r>
      <w:r w:rsidR="00053273" w:rsidRPr="00053273">
        <w:rPr>
          <w:rFonts w:ascii="標楷體" w:eastAsia="標楷體" w:hAnsi="標楷體" w:hint="eastAsia"/>
          <w:sz w:val="24"/>
          <w:szCs w:val="24"/>
        </w:rPr>
        <w:t>原本</w:t>
      </w:r>
      <w:r w:rsidR="00053273" w:rsidRPr="00053273">
        <w:rPr>
          <w:rFonts w:ascii="標楷體" w:eastAsia="標楷體" w:hAnsi="標楷體"/>
          <w:sz w:val="24"/>
          <w:szCs w:val="24"/>
        </w:rPr>
        <w:t xml:space="preserve"> </w:t>
      </w:r>
      <w:proofErr w:type="spellStart"/>
      <w:r w:rsidR="00053273" w:rsidRPr="00053273">
        <w:rPr>
          <w:rFonts w:ascii="標楷體" w:eastAsia="標楷體" w:hAnsi="標楷體"/>
          <w:sz w:val="24"/>
          <w:szCs w:val="24"/>
        </w:rPr>
        <w:t>OmniDrop</w:t>
      </w:r>
      <w:proofErr w:type="spellEnd"/>
      <w:r w:rsidR="00053273" w:rsidRPr="00053273">
        <w:rPr>
          <w:rFonts w:ascii="標楷體" w:eastAsia="標楷體" w:hAnsi="標楷體"/>
          <w:sz w:val="24"/>
          <w:szCs w:val="24"/>
        </w:rPr>
        <w:t xml:space="preserve"> </w:t>
      </w:r>
      <w:r w:rsidR="00053273" w:rsidRPr="00053273">
        <w:rPr>
          <w:rFonts w:ascii="標楷體" w:eastAsia="標楷體" w:hAnsi="標楷體" w:hint="eastAsia"/>
          <w:sz w:val="24"/>
          <w:szCs w:val="24"/>
        </w:rPr>
        <w:t>採用</w:t>
      </w:r>
      <w:r w:rsidR="00053273" w:rsidRPr="00053273">
        <w:rPr>
          <w:rFonts w:ascii="標楷體" w:eastAsia="標楷體" w:hAnsi="標楷體"/>
          <w:sz w:val="24"/>
          <w:szCs w:val="24"/>
        </w:rPr>
        <w:t xml:space="preserve"> Docker Compose </w:t>
      </w:r>
      <w:r w:rsidR="00053273" w:rsidRPr="00053273">
        <w:rPr>
          <w:rFonts w:ascii="標楷體" w:eastAsia="標楷體" w:hAnsi="標楷體" w:hint="eastAsia"/>
          <w:sz w:val="24"/>
          <w:szCs w:val="24"/>
        </w:rPr>
        <w:t>本地部署，在面對大量檔案傳輸或多位訪客同時上傳時，受限於單機硬體效能與儲存空間。透過</w:t>
      </w:r>
      <w:r w:rsidR="00053273" w:rsidRPr="00053273">
        <w:rPr>
          <w:rFonts w:ascii="標楷體" w:eastAsia="標楷體" w:hAnsi="標楷體"/>
          <w:sz w:val="24"/>
          <w:szCs w:val="24"/>
        </w:rPr>
        <w:t xml:space="preserve"> AWS </w:t>
      </w:r>
      <w:r w:rsidR="00053273" w:rsidRPr="00053273">
        <w:rPr>
          <w:rFonts w:ascii="標楷體" w:eastAsia="標楷體" w:hAnsi="標楷體" w:hint="eastAsia"/>
          <w:sz w:val="24"/>
          <w:szCs w:val="24"/>
        </w:rPr>
        <w:t>雲端服務，我們可以：</w:t>
      </w:r>
    </w:p>
    <w:p w14:paraId="03342A76" w14:textId="77777777" w:rsidR="00053273" w:rsidRPr="00053273" w:rsidRDefault="00053273" w:rsidP="00053273">
      <w:pPr>
        <w:pStyle w:val="a7"/>
        <w:numPr>
          <w:ilvl w:val="0"/>
          <w:numId w:val="21"/>
        </w:numPr>
        <w:spacing w:before="240" w:after="91" w:line="265" w:lineRule="auto"/>
        <w:ind w:leftChars="0" w:right="133"/>
        <w:rPr>
          <w:rFonts w:ascii="標楷體" w:eastAsia="標楷體" w:hAnsi="標楷體"/>
          <w:sz w:val="24"/>
          <w:szCs w:val="24"/>
        </w:rPr>
      </w:pPr>
      <w:r w:rsidRPr="00053273">
        <w:rPr>
          <w:rFonts w:ascii="標楷體" w:eastAsia="標楷體" w:hAnsi="標楷體" w:hint="eastAsia"/>
          <w:sz w:val="24"/>
          <w:szCs w:val="24"/>
        </w:rPr>
        <w:t>提升可靠性：利用</w:t>
      </w:r>
      <w:r w:rsidRPr="00053273">
        <w:rPr>
          <w:rFonts w:ascii="標楷體" w:eastAsia="標楷體" w:hAnsi="標楷體"/>
          <w:sz w:val="24"/>
          <w:szCs w:val="24"/>
        </w:rPr>
        <w:t xml:space="preserve"> RDS </w:t>
      </w:r>
      <w:r w:rsidRPr="00053273">
        <w:rPr>
          <w:rFonts w:ascii="標楷體" w:eastAsia="標楷體" w:hAnsi="標楷體" w:hint="eastAsia"/>
          <w:sz w:val="24"/>
          <w:szCs w:val="24"/>
        </w:rPr>
        <w:t>託管資料庫，確保中繼資料的安全與自動備份。</w:t>
      </w:r>
    </w:p>
    <w:p w14:paraId="034DB2E2" w14:textId="77777777" w:rsidR="00053273" w:rsidRPr="00053273" w:rsidRDefault="00053273" w:rsidP="00053273">
      <w:pPr>
        <w:pStyle w:val="a7"/>
        <w:numPr>
          <w:ilvl w:val="0"/>
          <w:numId w:val="21"/>
        </w:numPr>
        <w:spacing w:before="240" w:after="91" w:line="265" w:lineRule="auto"/>
        <w:ind w:leftChars="0" w:right="133"/>
        <w:rPr>
          <w:rFonts w:ascii="標楷體" w:eastAsia="標楷體" w:hAnsi="標楷體"/>
          <w:sz w:val="24"/>
          <w:szCs w:val="24"/>
        </w:rPr>
      </w:pPr>
      <w:r w:rsidRPr="00053273">
        <w:rPr>
          <w:rFonts w:ascii="標楷體" w:eastAsia="標楷體" w:hAnsi="標楷體" w:hint="eastAsia"/>
          <w:sz w:val="24"/>
          <w:szCs w:val="24"/>
        </w:rPr>
        <w:t>無限儲存空間：將檔案從本地目錄遷移至</w:t>
      </w:r>
      <w:r w:rsidRPr="00053273">
        <w:rPr>
          <w:rFonts w:ascii="標楷體" w:eastAsia="標楷體" w:hAnsi="標楷體"/>
          <w:sz w:val="24"/>
          <w:szCs w:val="24"/>
        </w:rPr>
        <w:t xml:space="preserve"> S3</w:t>
      </w:r>
      <w:r w:rsidRPr="00053273">
        <w:rPr>
          <w:rFonts w:ascii="標楷體" w:eastAsia="標楷體" w:hAnsi="標楷體" w:hint="eastAsia"/>
          <w:sz w:val="24"/>
          <w:szCs w:val="24"/>
        </w:rPr>
        <w:t>，降低</w:t>
      </w:r>
      <w:r w:rsidRPr="00053273">
        <w:rPr>
          <w:rFonts w:ascii="標楷體" w:eastAsia="標楷體" w:hAnsi="標楷體"/>
          <w:sz w:val="24"/>
          <w:szCs w:val="24"/>
        </w:rPr>
        <w:t xml:space="preserve"> EC2 </w:t>
      </w:r>
      <w:r w:rsidRPr="00053273">
        <w:rPr>
          <w:rFonts w:ascii="標楷體" w:eastAsia="標楷體" w:hAnsi="標楷體" w:hint="eastAsia"/>
          <w:sz w:val="24"/>
          <w:szCs w:val="24"/>
        </w:rPr>
        <w:t>磁碟負擔並節省成本。</w:t>
      </w:r>
    </w:p>
    <w:p w14:paraId="56D43C8D" w14:textId="77777777" w:rsidR="00053273" w:rsidRPr="00053273" w:rsidRDefault="00053273" w:rsidP="00053273">
      <w:pPr>
        <w:pStyle w:val="a7"/>
        <w:numPr>
          <w:ilvl w:val="0"/>
          <w:numId w:val="21"/>
        </w:numPr>
        <w:spacing w:before="240" w:after="91" w:line="265" w:lineRule="auto"/>
        <w:ind w:leftChars="0" w:right="133"/>
        <w:rPr>
          <w:rFonts w:ascii="標楷體" w:eastAsia="標楷體" w:hAnsi="標楷體"/>
          <w:sz w:val="24"/>
          <w:szCs w:val="24"/>
        </w:rPr>
      </w:pPr>
      <w:r w:rsidRPr="00053273">
        <w:rPr>
          <w:rFonts w:ascii="標楷體" w:eastAsia="標楷體" w:hAnsi="標楷體" w:hint="eastAsia"/>
          <w:sz w:val="24"/>
          <w:szCs w:val="24"/>
        </w:rPr>
        <w:t>高可用性：透過</w:t>
      </w:r>
      <w:r w:rsidRPr="00053273">
        <w:rPr>
          <w:rFonts w:ascii="標楷體" w:eastAsia="標楷體" w:hAnsi="標楷體"/>
          <w:sz w:val="24"/>
          <w:szCs w:val="24"/>
        </w:rPr>
        <w:t xml:space="preserve"> ALB </w:t>
      </w:r>
      <w:r w:rsidRPr="00053273">
        <w:rPr>
          <w:rFonts w:ascii="標楷體" w:eastAsia="標楷體" w:hAnsi="標楷體" w:hint="eastAsia"/>
          <w:sz w:val="24"/>
          <w:szCs w:val="24"/>
        </w:rPr>
        <w:t>進行流量分發，未來可輕易擴展為多執行個體架構。</w:t>
      </w:r>
    </w:p>
    <w:p w14:paraId="42432481" w14:textId="2EC47146" w:rsidR="00053273" w:rsidRPr="00053273" w:rsidRDefault="00053273" w:rsidP="00053273">
      <w:pPr>
        <w:pStyle w:val="a7"/>
        <w:numPr>
          <w:ilvl w:val="0"/>
          <w:numId w:val="21"/>
        </w:numPr>
        <w:spacing w:before="240" w:after="91" w:line="265" w:lineRule="auto"/>
        <w:ind w:leftChars="0" w:right="133"/>
        <w:rPr>
          <w:rFonts w:ascii="標楷體" w:eastAsia="標楷體" w:hAnsi="標楷體"/>
          <w:sz w:val="24"/>
          <w:szCs w:val="24"/>
        </w:rPr>
      </w:pPr>
      <w:r w:rsidRPr="00053273">
        <w:rPr>
          <w:rFonts w:ascii="標楷體" w:eastAsia="標楷體" w:hAnsi="標楷體" w:hint="eastAsia"/>
          <w:sz w:val="24"/>
          <w:szCs w:val="24"/>
        </w:rPr>
        <w:t>安全性：將應用程式置於</w:t>
      </w:r>
      <w:r w:rsidRPr="00053273">
        <w:rPr>
          <w:rFonts w:ascii="標楷體" w:eastAsia="標楷體" w:hAnsi="標楷體"/>
          <w:sz w:val="24"/>
          <w:szCs w:val="24"/>
        </w:rPr>
        <w:t xml:space="preserve"> VPC </w:t>
      </w:r>
      <w:r w:rsidRPr="00053273">
        <w:rPr>
          <w:rFonts w:ascii="標楷體" w:eastAsia="標楷體" w:hAnsi="標楷體" w:hint="eastAsia"/>
          <w:sz w:val="24"/>
          <w:szCs w:val="24"/>
        </w:rPr>
        <w:t>私有子網路，僅透過</w:t>
      </w:r>
      <w:r w:rsidRPr="00053273">
        <w:rPr>
          <w:rFonts w:ascii="標楷體" w:eastAsia="標楷體" w:hAnsi="標楷體"/>
          <w:sz w:val="24"/>
          <w:szCs w:val="24"/>
        </w:rPr>
        <w:t xml:space="preserve"> ALB </w:t>
      </w:r>
      <w:r w:rsidRPr="00053273">
        <w:rPr>
          <w:rFonts w:ascii="標楷體" w:eastAsia="標楷體" w:hAnsi="標楷體" w:hint="eastAsia"/>
          <w:sz w:val="24"/>
          <w:szCs w:val="24"/>
        </w:rPr>
        <w:t>暴露服務，大幅</w:t>
      </w:r>
      <w:proofErr w:type="gramStart"/>
      <w:r w:rsidRPr="00053273">
        <w:rPr>
          <w:rFonts w:ascii="標楷體" w:eastAsia="標楷體" w:hAnsi="標楷體" w:hint="eastAsia"/>
          <w:sz w:val="24"/>
          <w:szCs w:val="24"/>
        </w:rPr>
        <w:t>強化資安</w:t>
      </w:r>
      <w:proofErr w:type="gramEnd"/>
      <w:r w:rsidRPr="00053273">
        <w:rPr>
          <w:rFonts w:ascii="標楷體" w:eastAsia="標楷體" w:hAnsi="標楷體" w:hint="eastAsia"/>
          <w:sz w:val="24"/>
          <w:szCs w:val="24"/>
        </w:rPr>
        <w:t>。</w:t>
      </w:r>
    </w:p>
    <w:p w14:paraId="05146EE9" w14:textId="65EC95D0" w:rsidR="00053273" w:rsidRPr="00053273" w:rsidRDefault="00053273" w:rsidP="00053273">
      <w:pPr>
        <w:pStyle w:val="a7"/>
        <w:numPr>
          <w:ilvl w:val="0"/>
          <w:numId w:val="26"/>
        </w:numPr>
        <w:spacing w:before="240" w:after="91" w:line="265" w:lineRule="auto"/>
        <w:ind w:leftChars="0" w:right="133"/>
        <w:rPr>
          <w:rFonts w:ascii="標楷體" w:eastAsia="標楷體" w:hAnsi="標楷體"/>
          <w:sz w:val="24"/>
          <w:szCs w:val="24"/>
        </w:rPr>
      </w:pPr>
      <w:r w:rsidRPr="00053273">
        <w:rPr>
          <w:rFonts w:ascii="標楷體" w:eastAsia="標楷體" w:hAnsi="標楷體" w:cs="Microsoft JhengHei UI" w:hint="eastAsia"/>
          <w:sz w:val="28"/>
          <w:szCs w:val="28"/>
        </w:rPr>
        <w:t>所用</w:t>
      </w:r>
      <w:r w:rsidRPr="00053273">
        <w:rPr>
          <w:rFonts w:ascii="標楷體" w:eastAsia="標楷體" w:hAnsi="標楷體" w:cs="Microsoft JhengHei UI"/>
          <w:sz w:val="28"/>
          <w:szCs w:val="28"/>
        </w:rPr>
        <w:t xml:space="preserve"> AWS</w:t>
      </w:r>
      <w:r w:rsidR="00D22455" w:rsidRPr="00053273">
        <w:rPr>
          <w:rFonts w:ascii="標楷體" w:eastAsia="標楷體" w:hAnsi="標楷體" w:cs="Microsoft JhengHei UI"/>
          <w:sz w:val="28"/>
          <w:szCs w:val="28"/>
        </w:rPr>
        <w:t>服務名稱</w:t>
      </w:r>
    </w:p>
    <w:p w14:paraId="792A6374" w14:textId="561880DD" w:rsidR="00053273" w:rsidRPr="00053273" w:rsidRDefault="00053273" w:rsidP="00053273">
      <w:pPr>
        <w:pStyle w:val="a7"/>
        <w:numPr>
          <w:ilvl w:val="0"/>
          <w:numId w:val="24"/>
        </w:numPr>
        <w:spacing w:before="240" w:after="91" w:line="265" w:lineRule="auto"/>
        <w:ind w:leftChars="0" w:right="133"/>
        <w:rPr>
          <w:rFonts w:ascii="標楷體" w:eastAsia="標楷體" w:hAnsi="標楷體"/>
          <w:sz w:val="24"/>
          <w:szCs w:val="24"/>
        </w:rPr>
      </w:pPr>
      <w:r w:rsidRPr="00053273">
        <w:rPr>
          <w:rFonts w:ascii="標楷體" w:eastAsia="標楷體" w:hAnsi="標楷體"/>
          <w:sz w:val="24"/>
          <w:szCs w:val="24"/>
        </w:rPr>
        <w:t>VPC (Virtual Private Cloud)</w:t>
      </w:r>
      <w:r w:rsidRPr="00053273">
        <w:rPr>
          <w:rFonts w:ascii="標楷體" w:eastAsia="標楷體" w:hAnsi="標楷體" w:hint="eastAsia"/>
          <w:sz w:val="24"/>
          <w:szCs w:val="24"/>
        </w:rPr>
        <w:t>：建立自定義網路環境，</w:t>
      </w:r>
      <w:proofErr w:type="gramStart"/>
      <w:r w:rsidRPr="00053273">
        <w:rPr>
          <w:rFonts w:ascii="標楷體" w:eastAsia="標楷體" w:hAnsi="標楷體" w:hint="eastAsia"/>
          <w:sz w:val="24"/>
          <w:szCs w:val="24"/>
        </w:rPr>
        <w:t>切分公有</w:t>
      </w:r>
      <w:proofErr w:type="gramEnd"/>
      <w:r w:rsidRPr="00053273">
        <w:rPr>
          <w:rFonts w:ascii="標楷體" w:eastAsia="標楷體" w:hAnsi="標楷體"/>
          <w:sz w:val="24"/>
          <w:szCs w:val="24"/>
        </w:rPr>
        <w:t xml:space="preserve"> (Public) </w:t>
      </w:r>
      <w:r w:rsidRPr="00053273">
        <w:rPr>
          <w:rFonts w:ascii="標楷體" w:eastAsia="標楷體" w:hAnsi="標楷體" w:hint="eastAsia"/>
          <w:sz w:val="24"/>
          <w:szCs w:val="24"/>
        </w:rPr>
        <w:t>與私有</w:t>
      </w:r>
      <w:r w:rsidRPr="00053273">
        <w:rPr>
          <w:rFonts w:ascii="標楷體" w:eastAsia="標楷體" w:hAnsi="標楷體"/>
          <w:sz w:val="24"/>
          <w:szCs w:val="24"/>
        </w:rPr>
        <w:t xml:space="preserve"> (Private) </w:t>
      </w:r>
      <w:r w:rsidRPr="00053273">
        <w:rPr>
          <w:rFonts w:ascii="標楷體" w:eastAsia="標楷體" w:hAnsi="標楷體" w:hint="eastAsia"/>
          <w:sz w:val="24"/>
          <w:szCs w:val="24"/>
        </w:rPr>
        <w:t>子網路。</w:t>
      </w:r>
    </w:p>
    <w:p w14:paraId="6A364F3A" w14:textId="42642BBF" w:rsidR="00053273" w:rsidRPr="00053273" w:rsidRDefault="00053273" w:rsidP="00053273">
      <w:pPr>
        <w:pStyle w:val="a7"/>
        <w:numPr>
          <w:ilvl w:val="0"/>
          <w:numId w:val="24"/>
        </w:numPr>
        <w:spacing w:before="240" w:after="91" w:line="265" w:lineRule="auto"/>
        <w:ind w:leftChars="0" w:right="133"/>
        <w:rPr>
          <w:rFonts w:ascii="標楷體" w:eastAsia="標楷體" w:hAnsi="標楷體"/>
          <w:sz w:val="24"/>
          <w:szCs w:val="24"/>
        </w:rPr>
      </w:pPr>
      <w:r w:rsidRPr="00053273">
        <w:rPr>
          <w:rFonts w:ascii="標楷體" w:eastAsia="標楷體" w:hAnsi="標楷體"/>
          <w:sz w:val="24"/>
          <w:szCs w:val="24"/>
        </w:rPr>
        <w:t>EC2 (Elastic Compute Cloud)</w:t>
      </w:r>
      <w:r w:rsidRPr="00053273">
        <w:rPr>
          <w:rFonts w:ascii="標楷體" w:eastAsia="標楷體" w:hAnsi="標楷體" w:hint="eastAsia"/>
          <w:sz w:val="24"/>
          <w:szCs w:val="24"/>
        </w:rPr>
        <w:t>：執行</w:t>
      </w:r>
      <w:r w:rsidRPr="00053273">
        <w:rPr>
          <w:rFonts w:ascii="標楷體" w:eastAsia="標楷體" w:hAnsi="標楷體"/>
          <w:sz w:val="24"/>
          <w:szCs w:val="24"/>
        </w:rPr>
        <w:t xml:space="preserve"> PHP 7.4 + Apache Web </w:t>
      </w:r>
      <w:r w:rsidRPr="00053273">
        <w:rPr>
          <w:rFonts w:ascii="標楷體" w:eastAsia="標楷體" w:hAnsi="標楷體" w:hint="eastAsia"/>
          <w:sz w:val="24"/>
          <w:szCs w:val="24"/>
        </w:rPr>
        <w:t>伺服器，處理核心程式邏輯。</w:t>
      </w:r>
    </w:p>
    <w:p w14:paraId="408A481A" w14:textId="479E7BFB" w:rsidR="00053273" w:rsidRPr="00053273" w:rsidRDefault="00053273" w:rsidP="00053273">
      <w:pPr>
        <w:pStyle w:val="a7"/>
        <w:numPr>
          <w:ilvl w:val="0"/>
          <w:numId w:val="24"/>
        </w:numPr>
        <w:spacing w:before="240" w:after="91" w:line="265" w:lineRule="auto"/>
        <w:ind w:leftChars="0" w:right="133"/>
        <w:rPr>
          <w:rFonts w:ascii="標楷體" w:eastAsia="標楷體" w:hAnsi="標楷體"/>
          <w:sz w:val="24"/>
          <w:szCs w:val="24"/>
        </w:rPr>
      </w:pPr>
      <w:r w:rsidRPr="00053273">
        <w:rPr>
          <w:rFonts w:ascii="標楷體" w:eastAsia="標楷體" w:hAnsi="標楷體"/>
          <w:sz w:val="24"/>
          <w:szCs w:val="24"/>
        </w:rPr>
        <w:t>RDS (Relational Database Service)</w:t>
      </w:r>
      <w:r w:rsidRPr="00053273">
        <w:rPr>
          <w:rFonts w:ascii="標楷體" w:eastAsia="標楷體" w:hAnsi="標楷體" w:hint="eastAsia"/>
          <w:sz w:val="24"/>
          <w:szCs w:val="24"/>
        </w:rPr>
        <w:t>：使用</w:t>
      </w:r>
      <w:r w:rsidRPr="00053273">
        <w:rPr>
          <w:rFonts w:ascii="標楷體" w:eastAsia="標楷體" w:hAnsi="標楷體"/>
          <w:sz w:val="24"/>
          <w:szCs w:val="24"/>
        </w:rPr>
        <w:t xml:space="preserve"> MySQL </w:t>
      </w:r>
      <w:r w:rsidRPr="00053273">
        <w:rPr>
          <w:rFonts w:ascii="標楷體" w:eastAsia="標楷體" w:hAnsi="標楷體" w:hint="eastAsia"/>
          <w:sz w:val="24"/>
          <w:szCs w:val="24"/>
        </w:rPr>
        <w:t>引擎存取使用者帳號、分享連結與檔案中繼資料。</w:t>
      </w:r>
    </w:p>
    <w:p w14:paraId="13FCD3BB" w14:textId="41AD9A3E" w:rsidR="00053273" w:rsidRPr="00053273" w:rsidRDefault="00053273" w:rsidP="00053273">
      <w:pPr>
        <w:pStyle w:val="a7"/>
        <w:numPr>
          <w:ilvl w:val="0"/>
          <w:numId w:val="24"/>
        </w:numPr>
        <w:spacing w:before="240" w:after="91" w:line="265" w:lineRule="auto"/>
        <w:ind w:leftChars="0" w:right="133"/>
        <w:rPr>
          <w:rFonts w:ascii="標楷體" w:eastAsia="標楷體" w:hAnsi="標楷體"/>
          <w:sz w:val="24"/>
          <w:szCs w:val="24"/>
        </w:rPr>
      </w:pPr>
      <w:r w:rsidRPr="00053273">
        <w:rPr>
          <w:rFonts w:ascii="標楷體" w:eastAsia="標楷體" w:hAnsi="標楷體"/>
          <w:sz w:val="24"/>
          <w:szCs w:val="24"/>
        </w:rPr>
        <w:lastRenderedPageBreak/>
        <w:t>S3 (Simple Storage Service)</w:t>
      </w:r>
      <w:r w:rsidRPr="00053273">
        <w:rPr>
          <w:rFonts w:ascii="標楷體" w:eastAsia="標楷體" w:hAnsi="標楷體" w:hint="eastAsia"/>
          <w:sz w:val="24"/>
          <w:szCs w:val="24"/>
        </w:rPr>
        <w:t>：作為主要的檔案儲存後端，取代原本的</w:t>
      </w:r>
      <w:r w:rsidRPr="00053273">
        <w:rPr>
          <w:rFonts w:ascii="標楷體" w:eastAsia="標楷體" w:hAnsi="標楷體"/>
          <w:sz w:val="24"/>
          <w:szCs w:val="24"/>
        </w:rPr>
        <w:t xml:space="preserve"> `storage/` </w:t>
      </w:r>
      <w:r w:rsidRPr="00053273">
        <w:rPr>
          <w:rFonts w:ascii="標楷體" w:eastAsia="標楷體" w:hAnsi="標楷體" w:hint="eastAsia"/>
          <w:sz w:val="24"/>
          <w:szCs w:val="24"/>
        </w:rPr>
        <w:t>本地目錄。</w:t>
      </w:r>
    </w:p>
    <w:p w14:paraId="65536EF2" w14:textId="3B59DF44" w:rsidR="00053273" w:rsidRPr="00053273" w:rsidRDefault="00053273" w:rsidP="00053273">
      <w:pPr>
        <w:pStyle w:val="a7"/>
        <w:numPr>
          <w:ilvl w:val="0"/>
          <w:numId w:val="24"/>
        </w:numPr>
        <w:spacing w:before="240" w:after="91" w:line="265" w:lineRule="auto"/>
        <w:ind w:leftChars="0" w:right="133"/>
        <w:rPr>
          <w:rFonts w:ascii="標楷體" w:eastAsia="標楷體" w:hAnsi="標楷體"/>
          <w:sz w:val="24"/>
          <w:szCs w:val="24"/>
        </w:rPr>
      </w:pPr>
      <w:r w:rsidRPr="00053273">
        <w:rPr>
          <w:rFonts w:ascii="標楷體" w:eastAsia="標楷體" w:hAnsi="標楷體"/>
          <w:sz w:val="24"/>
          <w:szCs w:val="24"/>
        </w:rPr>
        <w:t>ALB (Application Load Balancer)</w:t>
      </w:r>
      <w:r w:rsidRPr="00053273">
        <w:rPr>
          <w:rFonts w:ascii="標楷體" w:eastAsia="標楷體" w:hAnsi="標楷體" w:hint="eastAsia"/>
          <w:sz w:val="24"/>
          <w:szCs w:val="24"/>
        </w:rPr>
        <w:t>：負責接收外部</w:t>
      </w:r>
      <w:r w:rsidRPr="00053273">
        <w:rPr>
          <w:rFonts w:ascii="標楷體" w:eastAsia="標楷體" w:hAnsi="標楷體"/>
          <w:sz w:val="24"/>
          <w:szCs w:val="24"/>
        </w:rPr>
        <w:t xml:space="preserve"> HTTP/HTTPS </w:t>
      </w:r>
      <w:r w:rsidRPr="00053273">
        <w:rPr>
          <w:rFonts w:ascii="標楷體" w:eastAsia="標楷體" w:hAnsi="標楷體" w:hint="eastAsia"/>
          <w:sz w:val="24"/>
          <w:szCs w:val="24"/>
        </w:rPr>
        <w:t>流量並轉發至</w:t>
      </w:r>
      <w:r w:rsidRPr="00053273">
        <w:rPr>
          <w:rFonts w:ascii="標楷體" w:eastAsia="標楷體" w:hAnsi="標楷體"/>
          <w:sz w:val="24"/>
          <w:szCs w:val="24"/>
        </w:rPr>
        <w:t xml:space="preserve"> EC2</w:t>
      </w:r>
      <w:r w:rsidRPr="00053273">
        <w:rPr>
          <w:rFonts w:ascii="標楷體" w:eastAsia="標楷體" w:hAnsi="標楷體" w:hint="eastAsia"/>
          <w:sz w:val="24"/>
          <w:szCs w:val="24"/>
        </w:rPr>
        <w:t>。</w:t>
      </w:r>
    </w:p>
    <w:p w14:paraId="64B84E38" w14:textId="30F33E0C" w:rsidR="00053273" w:rsidRPr="00053273" w:rsidRDefault="00053273" w:rsidP="00053273">
      <w:pPr>
        <w:pStyle w:val="a7"/>
        <w:numPr>
          <w:ilvl w:val="0"/>
          <w:numId w:val="24"/>
        </w:numPr>
        <w:spacing w:before="240" w:after="91" w:line="265" w:lineRule="auto"/>
        <w:ind w:leftChars="0" w:right="133"/>
        <w:rPr>
          <w:rFonts w:ascii="標楷體" w:eastAsia="標楷體" w:hAnsi="標楷體"/>
          <w:sz w:val="24"/>
          <w:szCs w:val="24"/>
        </w:rPr>
      </w:pPr>
      <w:r w:rsidRPr="00053273">
        <w:rPr>
          <w:rFonts w:ascii="標楷體" w:eastAsia="標楷體" w:hAnsi="標楷體"/>
          <w:sz w:val="24"/>
          <w:szCs w:val="24"/>
        </w:rPr>
        <w:t>IAM (Identity and Access Management)</w:t>
      </w:r>
      <w:r w:rsidRPr="00053273">
        <w:rPr>
          <w:rFonts w:ascii="標楷體" w:eastAsia="標楷體" w:hAnsi="標楷體" w:hint="eastAsia"/>
          <w:sz w:val="24"/>
          <w:szCs w:val="24"/>
        </w:rPr>
        <w:t>：設定</w:t>
      </w:r>
      <w:r w:rsidRPr="00053273">
        <w:rPr>
          <w:rFonts w:ascii="標楷體" w:eastAsia="標楷體" w:hAnsi="標楷體"/>
          <w:sz w:val="24"/>
          <w:szCs w:val="24"/>
        </w:rPr>
        <w:t xml:space="preserve"> EC2 Instance Role</w:t>
      </w:r>
      <w:r w:rsidRPr="00053273">
        <w:rPr>
          <w:rFonts w:ascii="標楷體" w:eastAsia="標楷體" w:hAnsi="標楷體" w:hint="eastAsia"/>
          <w:sz w:val="24"/>
          <w:szCs w:val="24"/>
        </w:rPr>
        <w:t>，確保</w:t>
      </w:r>
      <w:r w:rsidRPr="00053273">
        <w:rPr>
          <w:rFonts w:ascii="標楷體" w:eastAsia="標楷體" w:hAnsi="標楷體"/>
          <w:sz w:val="24"/>
          <w:szCs w:val="24"/>
        </w:rPr>
        <w:t xml:space="preserve"> Web </w:t>
      </w:r>
      <w:r w:rsidRPr="00053273">
        <w:rPr>
          <w:rFonts w:ascii="標楷體" w:eastAsia="標楷體" w:hAnsi="標楷體" w:hint="eastAsia"/>
          <w:sz w:val="24"/>
          <w:szCs w:val="24"/>
        </w:rPr>
        <w:t>伺服器能安全地存取</w:t>
      </w:r>
      <w:r w:rsidRPr="00053273">
        <w:rPr>
          <w:rFonts w:ascii="標楷體" w:eastAsia="標楷體" w:hAnsi="標楷體"/>
          <w:sz w:val="24"/>
          <w:szCs w:val="24"/>
        </w:rPr>
        <w:t xml:space="preserve"> S3 </w:t>
      </w:r>
      <w:r w:rsidRPr="00053273">
        <w:rPr>
          <w:rFonts w:ascii="標楷體" w:eastAsia="標楷體" w:hAnsi="標楷體" w:hint="eastAsia"/>
          <w:sz w:val="24"/>
          <w:szCs w:val="24"/>
        </w:rPr>
        <w:t>儲存桶。</w:t>
      </w:r>
    </w:p>
    <w:p w14:paraId="00C833A1" w14:textId="3587F769" w:rsidR="009E135E" w:rsidRPr="009E135E" w:rsidRDefault="00D22455" w:rsidP="009E135E">
      <w:pPr>
        <w:pStyle w:val="a7"/>
        <w:numPr>
          <w:ilvl w:val="0"/>
          <w:numId w:val="18"/>
        </w:numPr>
        <w:spacing w:before="240" w:after="89"/>
        <w:ind w:leftChars="0" w:right="103"/>
        <w:rPr>
          <w:rFonts w:ascii="標楷體" w:eastAsia="標楷體" w:hAnsi="標楷體"/>
          <w:sz w:val="32"/>
          <w:szCs w:val="32"/>
        </w:rPr>
      </w:pPr>
      <w:r w:rsidRPr="009E135E">
        <w:rPr>
          <w:rFonts w:ascii="標楷體" w:eastAsia="標楷體" w:hAnsi="標楷體" w:cs="Microsoft JhengHei UI" w:hint="eastAsia"/>
          <w:sz w:val="32"/>
          <w:szCs w:val="32"/>
        </w:rPr>
        <w:t>雲服務架構圖</w:t>
      </w:r>
    </w:p>
    <w:p w14:paraId="0B86E520" w14:textId="3C359B5E" w:rsidR="009021B2" w:rsidRPr="00053273" w:rsidRDefault="00D22455" w:rsidP="009E135E">
      <w:pPr>
        <w:pStyle w:val="a7"/>
        <w:numPr>
          <w:ilvl w:val="1"/>
          <w:numId w:val="20"/>
        </w:numPr>
        <w:spacing w:before="240" w:after="89"/>
        <w:ind w:leftChars="0" w:right="103"/>
        <w:rPr>
          <w:rFonts w:ascii="標楷體" w:eastAsia="標楷體" w:hAnsi="標楷體"/>
          <w:sz w:val="28"/>
          <w:szCs w:val="28"/>
        </w:rPr>
      </w:pPr>
      <w:r w:rsidRPr="009E135E">
        <w:rPr>
          <w:rFonts w:ascii="標楷體" w:eastAsia="標楷體" w:hAnsi="標楷體" w:cs="Microsoft JhengHei UI"/>
          <w:sz w:val="28"/>
          <w:szCs w:val="28"/>
        </w:rPr>
        <w:t>架構描述</w:t>
      </w:r>
    </w:p>
    <w:p w14:paraId="41B4649A" w14:textId="77777777" w:rsidR="001D3344" w:rsidRDefault="00053273" w:rsidP="001D3344">
      <w:pPr>
        <w:pStyle w:val="a7"/>
        <w:numPr>
          <w:ilvl w:val="0"/>
          <w:numId w:val="27"/>
        </w:numPr>
        <w:spacing w:before="240" w:after="89"/>
        <w:ind w:leftChars="0" w:right="103"/>
        <w:rPr>
          <w:rFonts w:ascii="標楷體" w:eastAsia="標楷體" w:hAnsi="標楷體"/>
          <w:sz w:val="24"/>
          <w:szCs w:val="24"/>
        </w:rPr>
      </w:pPr>
      <w:r w:rsidRPr="001D3344">
        <w:rPr>
          <w:rFonts w:ascii="標楷體" w:eastAsia="標楷體" w:hAnsi="標楷體" w:hint="eastAsia"/>
          <w:sz w:val="24"/>
          <w:szCs w:val="24"/>
        </w:rPr>
        <w:t>網路環境</w:t>
      </w:r>
      <w:r w:rsidRPr="001D3344">
        <w:rPr>
          <w:rFonts w:ascii="標楷體" w:eastAsia="標楷體" w:hAnsi="標楷體"/>
          <w:sz w:val="24"/>
          <w:szCs w:val="24"/>
        </w:rPr>
        <w:t xml:space="preserve"> (VPC)</w:t>
      </w:r>
      <w:r w:rsidRPr="001D3344">
        <w:rPr>
          <w:rFonts w:ascii="標楷體" w:eastAsia="標楷體" w:hAnsi="標楷體" w:hint="eastAsia"/>
          <w:sz w:val="24"/>
          <w:szCs w:val="24"/>
        </w:rPr>
        <w:t>：</w:t>
      </w:r>
    </w:p>
    <w:p w14:paraId="2AA76BCA" w14:textId="0072131E" w:rsidR="0054208F" w:rsidRDefault="00053273" w:rsidP="0054208F">
      <w:pPr>
        <w:pStyle w:val="a7"/>
        <w:numPr>
          <w:ilvl w:val="0"/>
          <w:numId w:val="29"/>
        </w:numPr>
        <w:spacing w:before="240" w:after="89"/>
        <w:ind w:leftChars="0" w:right="103"/>
        <w:rPr>
          <w:rFonts w:ascii="標楷體" w:eastAsia="標楷體" w:hAnsi="標楷體"/>
          <w:sz w:val="24"/>
          <w:szCs w:val="24"/>
        </w:rPr>
      </w:pPr>
      <w:r w:rsidRPr="001D3344">
        <w:rPr>
          <w:rFonts w:ascii="標楷體" w:eastAsia="標楷體" w:hAnsi="標楷體" w:hint="eastAsia"/>
          <w:sz w:val="24"/>
          <w:szCs w:val="24"/>
        </w:rPr>
        <w:t>公有子網路</w:t>
      </w:r>
      <w:r w:rsidRPr="001D3344">
        <w:rPr>
          <w:rFonts w:ascii="標楷體" w:eastAsia="標楷體" w:hAnsi="標楷體"/>
          <w:sz w:val="24"/>
          <w:szCs w:val="24"/>
        </w:rPr>
        <w:t xml:space="preserve"> (Public Subnet)</w:t>
      </w:r>
      <w:r w:rsidRPr="001D3344">
        <w:rPr>
          <w:rFonts w:ascii="標楷體" w:eastAsia="標楷體" w:hAnsi="標楷體" w:hint="eastAsia"/>
          <w:sz w:val="24"/>
          <w:szCs w:val="24"/>
        </w:rPr>
        <w:t>：部署</w:t>
      </w:r>
      <w:r w:rsidRPr="001D3344">
        <w:rPr>
          <w:rFonts w:ascii="標楷體" w:eastAsia="標楷體" w:hAnsi="標楷體"/>
          <w:sz w:val="24"/>
          <w:szCs w:val="24"/>
        </w:rPr>
        <w:t xml:space="preserve"> Internet Gateway </w:t>
      </w:r>
      <w:r w:rsidRPr="001D3344">
        <w:rPr>
          <w:rFonts w:ascii="標楷體" w:eastAsia="標楷體" w:hAnsi="標楷體" w:hint="eastAsia"/>
          <w:sz w:val="24"/>
          <w:szCs w:val="24"/>
        </w:rPr>
        <w:t>與</w:t>
      </w:r>
      <w:r w:rsidRPr="001D3344">
        <w:rPr>
          <w:rFonts w:ascii="標楷體" w:eastAsia="標楷體" w:hAnsi="標楷體"/>
          <w:sz w:val="24"/>
          <w:szCs w:val="24"/>
        </w:rPr>
        <w:t xml:space="preserve"> ALB</w:t>
      </w:r>
      <w:r w:rsidRPr="001D3344">
        <w:rPr>
          <w:rFonts w:ascii="標楷體" w:eastAsia="標楷體" w:hAnsi="標楷體" w:hint="eastAsia"/>
          <w:sz w:val="24"/>
          <w:szCs w:val="24"/>
        </w:rPr>
        <w:t>，作為外部流量入口。</w:t>
      </w:r>
    </w:p>
    <w:p w14:paraId="743ECD80" w14:textId="51364950" w:rsidR="00053273" w:rsidRPr="0054208F" w:rsidRDefault="00053273" w:rsidP="0054208F">
      <w:pPr>
        <w:pStyle w:val="a7"/>
        <w:numPr>
          <w:ilvl w:val="0"/>
          <w:numId w:val="29"/>
        </w:numPr>
        <w:spacing w:before="240" w:after="89"/>
        <w:ind w:leftChars="0" w:right="103"/>
        <w:rPr>
          <w:rFonts w:ascii="標楷體" w:eastAsia="標楷體" w:hAnsi="標楷體"/>
          <w:sz w:val="24"/>
          <w:szCs w:val="24"/>
        </w:rPr>
      </w:pPr>
      <w:r w:rsidRPr="0054208F">
        <w:rPr>
          <w:rFonts w:ascii="標楷體" w:eastAsia="標楷體" w:hAnsi="標楷體" w:hint="eastAsia"/>
          <w:sz w:val="24"/>
          <w:szCs w:val="24"/>
        </w:rPr>
        <w:t>私有子網路</w:t>
      </w:r>
      <w:r w:rsidRPr="0054208F">
        <w:rPr>
          <w:rFonts w:ascii="標楷體" w:eastAsia="標楷體" w:hAnsi="標楷體"/>
          <w:sz w:val="24"/>
          <w:szCs w:val="24"/>
        </w:rPr>
        <w:t xml:space="preserve"> (Private Subnet)</w:t>
      </w:r>
      <w:r w:rsidRPr="0054208F">
        <w:rPr>
          <w:rFonts w:ascii="標楷體" w:eastAsia="標楷體" w:hAnsi="標楷體" w:hint="eastAsia"/>
          <w:sz w:val="24"/>
          <w:szCs w:val="24"/>
        </w:rPr>
        <w:t>：部署</w:t>
      </w:r>
      <w:r w:rsidRPr="0054208F">
        <w:rPr>
          <w:rFonts w:ascii="標楷體" w:eastAsia="標楷體" w:hAnsi="標楷體"/>
          <w:sz w:val="24"/>
          <w:szCs w:val="24"/>
        </w:rPr>
        <w:t xml:space="preserve"> EC2 </w:t>
      </w:r>
      <w:r w:rsidRPr="0054208F">
        <w:rPr>
          <w:rFonts w:ascii="標楷體" w:eastAsia="標楷體" w:hAnsi="標楷體" w:hint="eastAsia"/>
          <w:sz w:val="24"/>
          <w:szCs w:val="24"/>
        </w:rPr>
        <w:t>執行個體與</w:t>
      </w:r>
      <w:r w:rsidRPr="0054208F">
        <w:rPr>
          <w:rFonts w:ascii="標楷體" w:eastAsia="標楷體" w:hAnsi="標楷體"/>
          <w:sz w:val="24"/>
          <w:szCs w:val="24"/>
        </w:rPr>
        <w:t xml:space="preserve"> RDS </w:t>
      </w:r>
      <w:r w:rsidRPr="0054208F">
        <w:rPr>
          <w:rFonts w:ascii="標楷體" w:eastAsia="標楷體" w:hAnsi="標楷體" w:hint="eastAsia"/>
          <w:sz w:val="24"/>
          <w:szCs w:val="24"/>
        </w:rPr>
        <w:t>資料庫，確保主機不直接暴露於公網。</w:t>
      </w:r>
    </w:p>
    <w:p w14:paraId="285E95DF" w14:textId="0C56D1D3" w:rsidR="00053273" w:rsidRPr="001D3344" w:rsidRDefault="00053273" w:rsidP="001D3344">
      <w:pPr>
        <w:pStyle w:val="a7"/>
        <w:numPr>
          <w:ilvl w:val="0"/>
          <w:numId w:val="27"/>
        </w:numPr>
        <w:spacing w:before="240" w:after="89"/>
        <w:ind w:leftChars="0" w:right="103"/>
        <w:rPr>
          <w:rFonts w:ascii="標楷體" w:eastAsia="標楷體" w:hAnsi="標楷體"/>
          <w:sz w:val="24"/>
          <w:szCs w:val="24"/>
        </w:rPr>
      </w:pPr>
      <w:r w:rsidRPr="001D3344">
        <w:rPr>
          <w:rFonts w:ascii="標楷體" w:eastAsia="標楷體" w:hAnsi="標楷體" w:hint="eastAsia"/>
          <w:sz w:val="24"/>
          <w:szCs w:val="24"/>
        </w:rPr>
        <w:t>流量路徑：使用者經由網際網路連接至</w:t>
      </w:r>
      <w:r w:rsidRPr="001D3344">
        <w:rPr>
          <w:rFonts w:ascii="標楷體" w:eastAsia="標楷體" w:hAnsi="標楷體"/>
          <w:sz w:val="24"/>
          <w:szCs w:val="24"/>
        </w:rPr>
        <w:t>ALB</w:t>
      </w:r>
      <w:r w:rsidRPr="001D3344">
        <w:rPr>
          <w:rFonts w:ascii="標楷體" w:eastAsia="標楷體" w:hAnsi="標楷體" w:hint="eastAsia"/>
          <w:sz w:val="24"/>
          <w:szCs w:val="24"/>
        </w:rPr>
        <w:t>，</w:t>
      </w:r>
      <w:r w:rsidRPr="001D3344">
        <w:rPr>
          <w:rFonts w:ascii="標楷體" w:eastAsia="標楷體" w:hAnsi="標楷體"/>
          <w:sz w:val="24"/>
          <w:szCs w:val="24"/>
        </w:rPr>
        <w:t xml:space="preserve">ALB </w:t>
      </w:r>
      <w:r w:rsidRPr="001D3344">
        <w:rPr>
          <w:rFonts w:ascii="標楷體" w:eastAsia="標楷體" w:hAnsi="標楷體" w:hint="eastAsia"/>
          <w:sz w:val="24"/>
          <w:szCs w:val="24"/>
        </w:rPr>
        <w:t>根據監聽器規則將請求轉發至私有子網路中的</w:t>
      </w:r>
      <w:r w:rsidRPr="001D3344">
        <w:rPr>
          <w:rFonts w:ascii="標楷體" w:eastAsia="標楷體" w:hAnsi="標楷體"/>
          <w:sz w:val="24"/>
          <w:szCs w:val="24"/>
        </w:rPr>
        <w:t xml:space="preserve"> EC2</w:t>
      </w:r>
      <w:r w:rsidRPr="001D3344">
        <w:rPr>
          <w:rFonts w:ascii="標楷體" w:eastAsia="標楷體" w:hAnsi="標楷體" w:hint="eastAsia"/>
          <w:sz w:val="24"/>
          <w:szCs w:val="24"/>
        </w:rPr>
        <w:t>。</w:t>
      </w:r>
    </w:p>
    <w:p w14:paraId="2FDF643C" w14:textId="7E983033" w:rsidR="00B12202" w:rsidRDefault="00053273" w:rsidP="00B12202">
      <w:pPr>
        <w:pStyle w:val="a7"/>
        <w:numPr>
          <w:ilvl w:val="0"/>
          <w:numId w:val="27"/>
        </w:numPr>
        <w:spacing w:before="240" w:after="89"/>
        <w:ind w:leftChars="0" w:right="103"/>
        <w:rPr>
          <w:rFonts w:ascii="標楷體" w:eastAsia="標楷體" w:hAnsi="標楷體"/>
          <w:sz w:val="24"/>
          <w:szCs w:val="24"/>
        </w:rPr>
      </w:pPr>
      <w:r w:rsidRPr="001D3344">
        <w:rPr>
          <w:rFonts w:ascii="標楷體" w:eastAsia="標楷體" w:hAnsi="標楷體" w:hint="eastAsia"/>
          <w:sz w:val="24"/>
          <w:szCs w:val="24"/>
        </w:rPr>
        <w:t>資料儲存：</w:t>
      </w:r>
    </w:p>
    <w:p w14:paraId="24A4CBA4" w14:textId="288552B0" w:rsidR="00B12202" w:rsidRDefault="00053273" w:rsidP="00B12202">
      <w:pPr>
        <w:pStyle w:val="a7"/>
        <w:numPr>
          <w:ilvl w:val="0"/>
          <w:numId w:val="31"/>
        </w:numPr>
        <w:spacing w:before="240" w:after="89"/>
        <w:ind w:leftChars="0" w:right="103"/>
        <w:rPr>
          <w:rFonts w:ascii="標楷體" w:eastAsia="標楷體" w:hAnsi="標楷體"/>
          <w:sz w:val="24"/>
          <w:szCs w:val="24"/>
        </w:rPr>
      </w:pPr>
      <w:r w:rsidRPr="00B12202">
        <w:rPr>
          <w:rFonts w:ascii="標楷體" w:eastAsia="標楷體" w:hAnsi="標楷體"/>
          <w:sz w:val="24"/>
          <w:szCs w:val="24"/>
        </w:rPr>
        <w:t>EC2</w:t>
      </w:r>
      <w:r w:rsidRPr="00B12202">
        <w:rPr>
          <w:rFonts w:ascii="標楷體" w:eastAsia="標楷體" w:hAnsi="標楷體" w:hint="eastAsia"/>
          <w:sz w:val="24"/>
          <w:szCs w:val="24"/>
        </w:rPr>
        <w:t>上的應用程式透過</w:t>
      </w:r>
      <w:r w:rsidRPr="00B12202">
        <w:rPr>
          <w:rFonts w:ascii="標楷體" w:eastAsia="標楷體" w:hAnsi="標楷體"/>
          <w:sz w:val="24"/>
          <w:szCs w:val="24"/>
        </w:rPr>
        <w:t xml:space="preserve"> PDO </w:t>
      </w:r>
      <w:r w:rsidRPr="00B12202">
        <w:rPr>
          <w:rFonts w:ascii="標楷體" w:eastAsia="標楷體" w:hAnsi="標楷體" w:hint="eastAsia"/>
          <w:sz w:val="24"/>
          <w:szCs w:val="24"/>
        </w:rPr>
        <w:t>連線至</w:t>
      </w:r>
      <w:r w:rsidRPr="00B12202">
        <w:rPr>
          <w:rFonts w:ascii="標楷體" w:eastAsia="標楷體" w:hAnsi="標楷體"/>
          <w:sz w:val="24"/>
          <w:szCs w:val="24"/>
        </w:rPr>
        <w:t>RDS (MySQL)</w:t>
      </w:r>
      <w:r w:rsidRPr="00B12202">
        <w:rPr>
          <w:rFonts w:ascii="標楷體" w:eastAsia="標楷體" w:hAnsi="標楷體" w:hint="eastAsia"/>
          <w:sz w:val="24"/>
          <w:szCs w:val="24"/>
        </w:rPr>
        <w:t xml:space="preserve"> 讀取配置。</w:t>
      </w:r>
    </w:p>
    <w:p w14:paraId="50A4EBA9" w14:textId="747890A8" w:rsidR="0054208F" w:rsidRDefault="00053273" w:rsidP="0054208F">
      <w:pPr>
        <w:pStyle w:val="a7"/>
        <w:numPr>
          <w:ilvl w:val="0"/>
          <w:numId w:val="31"/>
        </w:numPr>
        <w:spacing w:before="240" w:after="89"/>
        <w:ind w:leftChars="0" w:right="103"/>
        <w:rPr>
          <w:rFonts w:ascii="標楷體" w:eastAsia="標楷體" w:hAnsi="標楷體"/>
          <w:sz w:val="24"/>
          <w:szCs w:val="24"/>
        </w:rPr>
      </w:pPr>
      <w:r w:rsidRPr="00B12202">
        <w:rPr>
          <w:rFonts w:ascii="標楷體" w:eastAsia="標楷體" w:hAnsi="標楷體" w:hint="eastAsia"/>
          <w:sz w:val="24"/>
          <w:szCs w:val="24"/>
        </w:rPr>
        <w:t>當使用者上傳檔案時，</w:t>
      </w:r>
      <w:r w:rsidRPr="00B12202">
        <w:rPr>
          <w:rFonts w:ascii="標楷體" w:eastAsia="標楷體" w:hAnsi="標楷體"/>
          <w:sz w:val="24"/>
          <w:szCs w:val="24"/>
        </w:rPr>
        <w:t xml:space="preserve">EC2 </w:t>
      </w:r>
      <w:r w:rsidRPr="00B12202">
        <w:rPr>
          <w:rFonts w:ascii="標楷體" w:eastAsia="標楷體" w:hAnsi="標楷體" w:hint="eastAsia"/>
          <w:sz w:val="24"/>
          <w:szCs w:val="24"/>
        </w:rPr>
        <w:t>呼叫</w:t>
      </w:r>
      <w:r w:rsidRPr="00B12202">
        <w:rPr>
          <w:rFonts w:ascii="標楷體" w:eastAsia="標楷體" w:hAnsi="標楷體"/>
          <w:sz w:val="24"/>
          <w:szCs w:val="24"/>
        </w:rPr>
        <w:t xml:space="preserve"> AWS SDK </w:t>
      </w:r>
      <w:r w:rsidRPr="00B12202">
        <w:rPr>
          <w:rFonts w:ascii="標楷體" w:eastAsia="標楷體" w:hAnsi="標楷體" w:hint="eastAsia"/>
          <w:sz w:val="24"/>
          <w:szCs w:val="24"/>
        </w:rPr>
        <w:t>將物件存入</w:t>
      </w:r>
      <w:r w:rsidRPr="00B12202">
        <w:rPr>
          <w:rFonts w:ascii="標楷體" w:eastAsia="標楷體" w:hAnsi="標楷體"/>
          <w:sz w:val="24"/>
          <w:szCs w:val="24"/>
        </w:rPr>
        <w:t>S3 Bucket</w:t>
      </w:r>
      <w:r w:rsidRPr="00B12202">
        <w:rPr>
          <w:rFonts w:ascii="標楷體" w:eastAsia="標楷體" w:hAnsi="標楷體" w:hint="eastAsia"/>
          <w:sz w:val="24"/>
          <w:szCs w:val="24"/>
        </w:rPr>
        <w:t>。</w:t>
      </w:r>
    </w:p>
    <w:p w14:paraId="1B2A4750" w14:textId="3B54F7B5" w:rsidR="00487E29" w:rsidRDefault="00053273" w:rsidP="0054208F">
      <w:pPr>
        <w:pStyle w:val="a7"/>
        <w:numPr>
          <w:ilvl w:val="0"/>
          <w:numId w:val="31"/>
        </w:numPr>
        <w:spacing w:before="240" w:after="89"/>
        <w:ind w:leftChars="0" w:right="103"/>
        <w:rPr>
          <w:rFonts w:ascii="標楷體" w:eastAsia="標楷體" w:hAnsi="標楷體"/>
          <w:sz w:val="24"/>
          <w:szCs w:val="24"/>
        </w:rPr>
      </w:pPr>
      <w:r w:rsidRPr="0054208F">
        <w:rPr>
          <w:rFonts w:ascii="標楷體" w:eastAsia="標楷體" w:hAnsi="標楷體" w:hint="eastAsia"/>
          <w:sz w:val="24"/>
          <w:szCs w:val="24"/>
        </w:rPr>
        <w:t>下載檔案時，</w:t>
      </w:r>
      <w:r w:rsidRPr="0054208F">
        <w:rPr>
          <w:rFonts w:ascii="標楷體" w:eastAsia="標楷體" w:hAnsi="標楷體"/>
          <w:sz w:val="24"/>
          <w:szCs w:val="24"/>
        </w:rPr>
        <w:t xml:space="preserve">EC2 </w:t>
      </w:r>
      <w:r w:rsidRPr="0054208F">
        <w:rPr>
          <w:rFonts w:ascii="標楷體" w:eastAsia="標楷體" w:hAnsi="標楷體" w:hint="eastAsia"/>
          <w:sz w:val="24"/>
          <w:szCs w:val="24"/>
        </w:rPr>
        <w:t>產生</w:t>
      </w:r>
      <w:r w:rsidRPr="0054208F">
        <w:rPr>
          <w:rFonts w:ascii="標楷體" w:eastAsia="標楷體" w:hAnsi="標楷體"/>
          <w:sz w:val="24"/>
          <w:szCs w:val="24"/>
        </w:rPr>
        <w:t xml:space="preserve"> S3 Pre-signed URL </w:t>
      </w:r>
      <w:r w:rsidRPr="0054208F">
        <w:rPr>
          <w:rFonts w:ascii="標楷體" w:eastAsia="標楷體" w:hAnsi="標楷體" w:hint="eastAsia"/>
          <w:sz w:val="24"/>
          <w:szCs w:val="24"/>
        </w:rPr>
        <w:t>或進行</w:t>
      </w:r>
      <w:r w:rsidRPr="0054208F">
        <w:rPr>
          <w:rFonts w:ascii="標楷體" w:eastAsia="標楷體" w:hAnsi="標楷體"/>
          <w:sz w:val="24"/>
          <w:szCs w:val="24"/>
        </w:rPr>
        <w:t xml:space="preserve"> Proxy </w:t>
      </w:r>
      <w:r w:rsidRPr="0054208F">
        <w:rPr>
          <w:rFonts w:ascii="標楷體" w:eastAsia="標楷體" w:hAnsi="標楷體" w:hint="eastAsia"/>
          <w:sz w:val="24"/>
          <w:szCs w:val="24"/>
        </w:rPr>
        <w:t>下載，確保</w:t>
      </w:r>
      <w:r w:rsidRPr="0054208F">
        <w:rPr>
          <w:rFonts w:ascii="標楷體" w:eastAsia="標楷體" w:hAnsi="標楷體"/>
          <w:sz w:val="24"/>
          <w:szCs w:val="24"/>
        </w:rPr>
        <w:t xml:space="preserve"> S3 </w:t>
      </w:r>
      <w:r w:rsidRPr="0054208F">
        <w:rPr>
          <w:rFonts w:ascii="標楷體" w:eastAsia="標楷體" w:hAnsi="標楷體" w:hint="eastAsia"/>
          <w:sz w:val="24"/>
          <w:szCs w:val="24"/>
        </w:rPr>
        <w:t>權限不外流。</w:t>
      </w:r>
    </w:p>
    <w:p w14:paraId="5F9373A4" w14:textId="22294C05" w:rsidR="00053273" w:rsidRPr="0054208F" w:rsidRDefault="00487E29" w:rsidP="00487E29">
      <w:pPr>
        <w:spacing w:after="0" w:line="240" w:lineRule="auto"/>
        <w:rPr>
          <w:rFonts w:ascii="標楷體" w:eastAsia="標楷體" w:hAnsi="標楷體" w:hint="eastAsia"/>
          <w:sz w:val="24"/>
          <w:szCs w:val="24"/>
        </w:rPr>
      </w:pPr>
      <w:r>
        <w:rPr>
          <w:rFonts w:ascii="標楷體" w:eastAsia="標楷體" w:hAnsi="標楷體"/>
          <w:sz w:val="24"/>
          <w:szCs w:val="24"/>
        </w:rPr>
        <w:br w:type="page"/>
      </w:r>
    </w:p>
    <w:p w14:paraId="34880CAB" w14:textId="6A72CE38" w:rsidR="009021B2" w:rsidRPr="009E135E" w:rsidRDefault="00D22455" w:rsidP="009E135E">
      <w:pPr>
        <w:pStyle w:val="a7"/>
        <w:numPr>
          <w:ilvl w:val="1"/>
          <w:numId w:val="20"/>
        </w:numPr>
        <w:spacing w:before="240" w:after="0"/>
        <w:ind w:leftChars="0"/>
        <w:rPr>
          <w:rFonts w:ascii="標楷體" w:eastAsia="標楷體" w:hAnsi="標楷體"/>
          <w:sz w:val="28"/>
          <w:szCs w:val="28"/>
        </w:rPr>
      </w:pPr>
      <w:r w:rsidRPr="009E135E">
        <w:rPr>
          <w:rFonts w:ascii="標楷體" w:eastAsia="標楷體" w:hAnsi="標楷體" w:cs="Microsoft JhengHei UI"/>
          <w:sz w:val="28"/>
          <w:szCs w:val="28"/>
        </w:rPr>
        <w:lastRenderedPageBreak/>
        <w:t>雲架</w:t>
      </w:r>
      <w:r w:rsidR="009E135E" w:rsidRPr="009E135E">
        <w:rPr>
          <w:rFonts w:ascii="標楷體" w:eastAsia="標楷體" w:hAnsi="標楷體" w:cs="Microsoft JhengHei UI" w:hint="eastAsia"/>
          <w:sz w:val="28"/>
          <w:szCs w:val="28"/>
        </w:rPr>
        <w:t>構示</w:t>
      </w:r>
      <w:r w:rsidRPr="009E135E">
        <w:rPr>
          <w:rFonts w:ascii="標楷體" w:eastAsia="標楷體" w:hAnsi="標楷體" w:cs="標楷體" w:hint="eastAsia"/>
          <w:sz w:val="28"/>
          <w:szCs w:val="28"/>
        </w:rPr>
        <w:t>意圖</w:t>
      </w:r>
    </w:p>
    <w:p w14:paraId="68C4AE74" w14:textId="515E1CF3" w:rsidR="009021B2" w:rsidRPr="005B5D9E" w:rsidRDefault="004E3737" w:rsidP="009E135E">
      <w:pPr>
        <w:spacing w:before="240" w:after="282"/>
        <w:ind w:left="104"/>
        <w:rPr>
          <w:rFonts w:ascii="標楷體" w:eastAsia="標楷體" w:hAnsi="標楷體"/>
        </w:rPr>
      </w:pPr>
      <w:r w:rsidRPr="000226D4">
        <w:rPr>
          <w:rFonts w:ascii="標楷體" w:eastAsia="標楷體" w:hAnsi="標楷體"/>
          <w:noProof/>
        </w:rPr>
        <w:drawing>
          <wp:anchor distT="0" distB="0" distL="114300" distR="114300" simplePos="0" relativeHeight="251658240" behindDoc="1" locked="0" layoutInCell="1" allowOverlap="1" wp14:anchorId="675FB17D" wp14:editId="5A97C454">
            <wp:simplePos x="0" y="0"/>
            <wp:positionH relativeFrom="margin">
              <wp:align>center</wp:align>
            </wp:positionH>
            <wp:positionV relativeFrom="paragraph">
              <wp:posOffset>143841</wp:posOffset>
            </wp:positionV>
            <wp:extent cx="4498238" cy="4944808"/>
            <wp:effectExtent l="0" t="0" r="0" b="8255"/>
            <wp:wrapNone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8238" cy="49448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226D4">
        <w:rPr>
          <w:rFonts w:ascii="標楷體" w:eastAsia="標楷體" w:hAnsi="標楷體"/>
        </w:rPr>
        <w:tab/>
      </w:r>
      <w:r w:rsidR="000226D4">
        <w:rPr>
          <w:rFonts w:ascii="標楷體" w:eastAsia="標楷體" w:hAnsi="標楷體"/>
        </w:rPr>
        <w:tab/>
      </w:r>
    </w:p>
    <w:sectPr w:rsidR="009021B2" w:rsidRPr="005B5D9E">
      <w:pgSz w:w="11899" w:h="16838"/>
      <w:pgMar w:top="329" w:right="755" w:bottom="300" w:left="75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CB4A64" w14:textId="77777777" w:rsidR="00AF4058" w:rsidRDefault="00AF4058" w:rsidP="006A30FC">
      <w:pPr>
        <w:spacing w:after="0" w:line="240" w:lineRule="auto"/>
      </w:pPr>
      <w:r>
        <w:separator/>
      </w:r>
    </w:p>
  </w:endnote>
  <w:endnote w:type="continuationSeparator" w:id="0">
    <w:p w14:paraId="5786A30D" w14:textId="77777777" w:rsidR="00AF4058" w:rsidRDefault="00AF4058" w:rsidP="006A30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3B7D34" w14:textId="77777777" w:rsidR="00AF4058" w:rsidRDefault="00AF4058" w:rsidP="006A30FC">
      <w:pPr>
        <w:spacing w:after="0" w:line="240" w:lineRule="auto"/>
      </w:pPr>
      <w:r>
        <w:separator/>
      </w:r>
    </w:p>
  </w:footnote>
  <w:footnote w:type="continuationSeparator" w:id="0">
    <w:p w14:paraId="54AEC244" w14:textId="77777777" w:rsidR="00AF4058" w:rsidRDefault="00AF4058" w:rsidP="006A30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F306B"/>
    <w:multiLevelType w:val="hybridMultilevel"/>
    <w:tmpl w:val="3D4855B4"/>
    <w:lvl w:ilvl="0" w:tplc="68088B84">
      <w:start w:val="1"/>
      <w:numFmt w:val="bullet"/>
      <w:lvlText w:val=""/>
      <w:lvlJc w:val="left"/>
      <w:pPr>
        <w:ind w:left="929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09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89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9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49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29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9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89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9" w:hanging="480"/>
      </w:pPr>
      <w:rPr>
        <w:rFonts w:ascii="Wingdings" w:hAnsi="Wingdings" w:hint="default"/>
      </w:rPr>
    </w:lvl>
  </w:abstractNum>
  <w:abstractNum w:abstractNumId="1" w15:restartNumberingAfterBreak="0">
    <w:nsid w:val="0A075447"/>
    <w:multiLevelType w:val="hybridMultilevel"/>
    <w:tmpl w:val="FFB8DCBC"/>
    <w:lvl w:ilvl="0" w:tplc="71E28D52">
      <w:start w:val="1"/>
      <w:numFmt w:val="decimal"/>
      <w:lvlText w:val="%1."/>
      <w:lvlJc w:val="left"/>
      <w:pPr>
        <w:ind w:left="554" w:hanging="465"/>
      </w:pPr>
      <w:rPr>
        <w:rFonts w:cs="Segoe UI" w:hint="default"/>
        <w:sz w:val="31"/>
      </w:rPr>
    </w:lvl>
    <w:lvl w:ilvl="1" w:tplc="04090019" w:tentative="1">
      <w:start w:val="1"/>
      <w:numFmt w:val="ideographTraditional"/>
      <w:lvlText w:val="%2、"/>
      <w:lvlJc w:val="left"/>
      <w:pPr>
        <w:ind w:left="1049" w:hanging="480"/>
      </w:pPr>
    </w:lvl>
    <w:lvl w:ilvl="2" w:tplc="0409001B" w:tentative="1">
      <w:start w:val="1"/>
      <w:numFmt w:val="lowerRoman"/>
      <w:lvlText w:val="%3."/>
      <w:lvlJc w:val="right"/>
      <w:pPr>
        <w:ind w:left="1529" w:hanging="480"/>
      </w:pPr>
    </w:lvl>
    <w:lvl w:ilvl="3" w:tplc="0409000F" w:tentative="1">
      <w:start w:val="1"/>
      <w:numFmt w:val="decimal"/>
      <w:lvlText w:val="%4."/>
      <w:lvlJc w:val="left"/>
      <w:pPr>
        <w:ind w:left="2009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89" w:hanging="480"/>
      </w:pPr>
    </w:lvl>
    <w:lvl w:ilvl="5" w:tplc="0409001B" w:tentative="1">
      <w:start w:val="1"/>
      <w:numFmt w:val="lowerRoman"/>
      <w:lvlText w:val="%6."/>
      <w:lvlJc w:val="right"/>
      <w:pPr>
        <w:ind w:left="2969" w:hanging="480"/>
      </w:pPr>
    </w:lvl>
    <w:lvl w:ilvl="6" w:tplc="0409000F" w:tentative="1">
      <w:start w:val="1"/>
      <w:numFmt w:val="decimal"/>
      <w:lvlText w:val="%7."/>
      <w:lvlJc w:val="left"/>
      <w:pPr>
        <w:ind w:left="3449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29" w:hanging="480"/>
      </w:pPr>
    </w:lvl>
    <w:lvl w:ilvl="8" w:tplc="0409001B" w:tentative="1">
      <w:start w:val="1"/>
      <w:numFmt w:val="lowerRoman"/>
      <w:lvlText w:val="%9."/>
      <w:lvlJc w:val="right"/>
      <w:pPr>
        <w:ind w:left="4409" w:hanging="480"/>
      </w:pPr>
    </w:lvl>
  </w:abstractNum>
  <w:abstractNum w:abstractNumId="2" w15:restartNumberingAfterBreak="0">
    <w:nsid w:val="18C60FD9"/>
    <w:multiLevelType w:val="hybridMultilevel"/>
    <w:tmpl w:val="3474C3F0"/>
    <w:lvl w:ilvl="0" w:tplc="04090001">
      <w:start w:val="1"/>
      <w:numFmt w:val="bullet"/>
      <w:lvlText w:val=""/>
      <w:lvlJc w:val="left"/>
      <w:pPr>
        <w:ind w:left="959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39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19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99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79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59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39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19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99" w:hanging="480"/>
      </w:pPr>
      <w:rPr>
        <w:rFonts w:ascii="Wingdings" w:hAnsi="Wingdings" w:hint="default"/>
      </w:rPr>
    </w:lvl>
  </w:abstractNum>
  <w:abstractNum w:abstractNumId="3" w15:restartNumberingAfterBreak="0">
    <w:nsid w:val="192F5251"/>
    <w:multiLevelType w:val="hybridMultilevel"/>
    <w:tmpl w:val="8CCE3B2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21F74BF6"/>
    <w:multiLevelType w:val="hybridMultilevel"/>
    <w:tmpl w:val="C6E61E80"/>
    <w:lvl w:ilvl="0" w:tplc="0409000F">
      <w:start w:val="1"/>
      <w:numFmt w:val="decimal"/>
      <w:lvlText w:val="%1."/>
      <w:lvlJc w:val="left"/>
      <w:pPr>
        <w:ind w:left="959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39" w:hanging="480"/>
      </w:pPr>
    </w:lvl>
    <w:lvl w:ilvl="2" w:tplc="0409001B" w:tentative="1">
      <w:start w:val="1"/>
      <w:numFmt w:val="lowerRoman"/>
      <w:lvlText w:val="%3."/>
      <w:lvlJc w:val="right"/>
      <w:pPr>
        <w:ind w:left="1919" w:hanging="480"/>
      </w:pPr>
    </w:lvl>
    <w:lvl w:ilvl="3" w:tplc="0409000F" w:tentative="1">
      <w:start w:val="1"/>
      <w:numFmt w:val="decimal"/>
      <w:lvlText w:val="%4."/>
      <w:lvlJc w:val="left"/>
      <w:pPr>
        <w:ind w:left="2399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79" w:hanging="480"/>
      </w:pPr>
    </w:lvl>
    <w:lvl w:ilvl="5" w:tplc="0409001B" w:tentative="1">
      <w:start w:val="1"/>
      <w:numFmt w:val="lowerRoman"/>
      <w:lvlText w:val="%6."/>
      <w:lvlJc w:val="right"/>
      <w:pPr>
        <w:ind w:left="3359" w:hanging="480"/>
      </w:pPr>
    </w:lvl>
    <w:lvl w:ilvl="6" w:tplc="0409000F" w:tentative="1">
      <w:start w:val="1"/>
      <w:numFmt w:val="decimal"/>
      <w:lvlText w:val="%7."/>
      <w:lvlJc w:val="left"/>
      <w:pPr>
        <w:ind w:left="3839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19" w:hanging="480"/>
      </w:pPr>
    </w:lvl>
    <w:lvl w:ilvl="8" w:tplc="0409001B" w:tentative="1">
      <w:start w:val="1"/>
      <w:numFmt w:val="lowerRoman"/>
      <w:lvlText w:val="%9."/>
      <w:lvlJc w:val="right"/>
      <w:pPr>
        <w:ind w:left="4799" w:hanging="480"/>
      </w:pPr>
    </w:lvl>
  </w:abstractNum>
  <w:abstractNum w:abstractNumId="5" w15:restartNumberingAfterBreak="0">
    <w:nsid w:val="2B3B2E23"/>
    <w:multiLevelType w:val="hybridMultilevel"/>
    <w:tmpl w:val="51E6585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2C2B2A48"/>
    <w:multiLevelType w:val="hybridMultilevel"/>
    <w:tmpl w:val="B2141B5E"/>
    <w:lvl w:ilvl="0" w:tplc="04090001">
      <w:start w:val="1"/>
      <w:numFmt w:val="bullet"/>
      <w:lvlText w:val=""/>
      <w:lvlJc w:val="left"/>
      <w:pPr>
        <w:ind w:left="479"/>
      </w:pPr>
      <w:rPr>
        <w:rFonts w:ascii="Wingdings" w:hAnsi="Wingdings" w:hint="default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E8D824F6">
      <w:start w:val="1"/>
      <w:numFmt w:val="lowerLetter"/>
      <w:lvlText w:val="%2"/>
      <w:lvlJc w:val="left"/>
      <w:pPr>
        <w:ind w:left="1574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5D0AD200">
      <w:start w:val="1"/>
      <w:numFmt w:val="lowerRoman"/>
      <w:lvlText w:val="%3"/>
      <w:lvlJc w:val="left"/>
      <w:pPr>
        <w:ind w:left="2294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C08674B0">
      <w:start w:val="1"/>
      <w:numFmt w:val="decimal"/>
      <w:lvlText w:val="%4"/>
      <w:lvlJc w:val="left"/>
      <w:pPr>
        <w:ind w:left="3014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EDAA3AB4">
      <w:start w:val="1"/>
      <w:numFmt w:val="lowerLetter"/>
      <w:lvlText w:val="%5"/>
      <w:lvlJc w:val="left"/>
      <w:pPr>
        <w:ind w:left="3734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62142000">
      <w:start w:val="1"/>
      <w:numFmt w:val="lowerRoman"/>
      <w:lvlText w:val="%6"/>
      <w:lvlJc w:val="left"/>
      <w:pPr>
        <w:ind w:left="4454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E354B248">
      <w:start w:val="1"/>
      <w:numFmt w:val="decimal"/>
      <w:lvlText w:val="%7"/>
      <w:lvlJc w:val="left"/>
      <w:pPr>
        <w:ind w:left="5174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0B2CF9E2">
      <w:start w:val="1"/>
      <w:numFmt w:val="lowerLetter"/>
      <w:lvlText w:val="%8"/>
      <w:lvlJc w:val="left"/>
      <w:pPr>
        <w:ind w:left="5894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067E7102">
      <w:start w:val="1"/>
      <w:numFmt w:val="lowerRoman"/>
      <w:lvlText w:val="%9"/>
      <w:lvlJc w:val="left"/>
      <w:pPr>
        <w:ind w:left="6614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56813D5"/>
    <w:multiLevelType w:val="hybridMultilevel"/>
    <w:tmpl w:val="FD6499D6"/>
    <w:lvl w:ilvl="0" w:tplc="04090017">
      <w:start w:val="1"/>
      <w:numFmt w:val="ideographLegalTraditional"/>
      <w:lvlText w:val="%1、"/>
      <w:lvlJc w:val="left"/>
      <w:pPr>
        <w:ind w:left="480" w:hanging="480"/>
      </w:pPr>
      <w:rPr>
        <w:rFonts w:hint="eastAsia"/>
        <w:b/>
        <w:bCs w:val="0"/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35826FF3"/>
    <w:multiLevelType w:val="hybridMultilevel"/>
    <w:tmpl w:val="FA7608C2"/>
    <w:lvl w:ilvl="0" w:tplc="50DC5FEE">
      <w:start w:val="1"/>
      <w:numFmt w:val="decimal"/>
      <w:lvlText w:val="%1."/>
      <w:lvlJc w:val="left"/>
      <w:pPr>
        <w:ind w:left="689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8CCAA37C">
      <w:start w:val="1"/>
      <w:numFmt w:val="decimal"/>
      <w:lvlRestart w:val="0"/>
      <w:lvlText w:val="%2"/>
      <w:lvlJc w:val="left"/>
      <w:pPr>
        <w:ind w:left="13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54AE2572">
      <w:start w:val="1"/>
      <w:numFmt w:val="lowerRoman"/>
      <w:lvlText w:val="%3"/>
      <w:lvlJc w:val="left"/>
      <w:pPr>
        <w:ind w:left="60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CD105AE8">
      <w:start w:val="1"/>
      <w:numFmt w:val="decimal"/>
      <w:lvlText w:val="%4"/>
      <w:lvlJc w:val="left"/>
      <w:pPr>
        <w:ind w:left="68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0316D9F0">
      <w:start w:val="1"/>
      <w:numFmt w:val="lowerLetter"/>
      <w:lvlText w:val="%5"/>
      <w:lvlJc w:val="left"/>
      <w:pPr>
        <w:ind w:left="75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79D0B976">
      <w:start w:val="1"/>
      <w:numFmt w:val="lowerRoman"/>
      <w:lvlText w:val="%6"/>
      <w:lvlJc w:val="left"/>
      <w:pPr>
        <w:ind w:left="82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9B1ACC0E">
      <w:start w:val="1"/>
      <w:numFmt w:val="decimal"/>
      <w:lvlText w:val="%7"/>
      <w:lvlJc w:val="left"/>
      <w:pPr>
        <w:ind w:left="89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E3745CB6">
      <w:start w:val="1"/>
      <w:numFmt w:val="lowerLetter"/>
      <w:lvlText w:val="%8"/>
      <w:lvlJc w:val="left"/>
      <w:pPr>
        <w:ind w:left="96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238AB2F2">
      <w:start w:val="1"/>
      <w:numFmt w:val="lowerRoman"/>
      <w:lvlText w:val="%9"/>
      <w:lvlJc w:val="left"/>
      <w:pPr>
        <w:ind w:left="104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857165D"/>
    <w:multiLevelType w:val="hybridMultilevel"/>
    <w:tmpl w:val="3ABCB0EA"/>
    <w:lvl w:ilvl="0" w:tplc="68088B84">
      <w:start w:val="1"/>
      <w:numFmt w:val="bullet"/>
      <w:lvlText w:val=""/>
      <w:lvlJc w:val="left"/>
      <w:pPr>
        <w:ind w:left="9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80"/>
      </w:pPr>
      <w:rPr>
        <w:rFonts w:ascii="Wingdings" w:hAnsi="Wingdings" w:hint="default"/>
      </w:rPr>
    </w:lvl>
  </w:abstractNum>
  <w:abstractNum w:abstractNumId="10" w15:restartNumberingAfterBreak="0">
    <w:nsid w:val="3B3365C1"/>
    <w:multiLevelType w:val="hybridMultilevel"/>
    <w:tmpl w:val="D42E798C"/>
    <w:lvl w:ilvl="0" w:tplc="56904BBC">
      <w:start w:val="1"/>
      <w:numFmt w:val="taiwaneseCountingThousand"/>
      <w:lvlText w:val="%1、"/>
      <w:lvlJc w:val="left"/>
      <w:pPr>
        <w:ind w:left="1439" w:hanging="480"/>
      </w:pPr>
      <w:rPr>
        <w:rFonts w:hint="eastAsia"/>
        <w:b/>
        <w:bCs w:val="0"/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1919" w:hanging="480"/>
      </w:pPr>
    </w:lvl>
    <w:lvl w:ilvl="2" w:tplc="0409001B" w:tentative="1">
      <w:start w:val="1"/>
      <w:numFmt w:val="lowerRoman"/>
      <w:lvlText w:val="%3."/>
      <w:lvlJc w:val="right"/>
      <w:pPr>
        <w:ind w:left="2399" w:hanging="480"/>
      </w:pPr>
    </w:lvl>
    <w:lvl w:ilvl="3" w:tplc="0409000F" w:tentative="1">
      <w:start w:val="1"/>
      <w:numFmt w:val="decimal"/>
      <w:lvlText w:val="%4."/>
      <w:lvlJc w:val="left"/>
      <w:pPr>
        <w:ind w:left="2879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59" w:hanging="480"/>
      </w:pPr>
    </w:lvl>
    <w:lvl w:ilvl="5" w:tplc="0409001B" w:tentative="1">
      <w:start w:val="1"/>
      <w:numFmt w:val="lowerRoman"/>
      <w:lvlText w:val="%6."/>
      <w:lvlJc w:val="right"/>
      <w:pPr>
        <w:ind w:left="3839" w:hanging="480"/>
      </w:pPr>
    </w:lvl>
    <w:lvl w:ilvl="6" w:tplc="0409000F" w:tentative="1">
      <w:start w:val="1"/>
      <w:numFmt w:val="decimal"/>
      <w:lvlText w:val="%7."/>
      <w:lvlJc w:val="left"/>
      <w:pPr>
        <w:ind w:left="4319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799" w:hanging="480"/>
      </w:pPr>
    </w:lvl>
    <w:lvl w:ilvl="8" w:tplc="0409001B" w:tentative="1">
      <w:start w:val="1"/>
      <w:numFmt w:val="lowerRoman"/>
      <w:lvlText w:val="%9."/>
      <w:lvlJc w:val="right"/>
      <w:pPr>
        <w:ind w:left="5279" w:hanging="480"/>
      </w:pPr>
    </w:lvl>
  </w:abstractNum>
  <w:abstractNum w:abstractNumId="11" w15:restartNumberingAfterBreak="0">
    <w:nsid w:val="3C154443"/>
    <w:multiLevelType w:val="hybridMultilevel"/>
    <w:tmpl w:val="E5EAD058"/>
    <w:lvl w:ilvl="0" w:tplc="41E8EEEE">
      <w:start w:val="1"/>
      <w:numFmt w:val="decimal"/>
      <w:lvlText w:val="%1."/>
      <w:lvlJc w:val="left"/>
      <w:pPr>
        <w:ind w:left="479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E8D824F6">
      <w:start w:val="1"/>
      <w:numFmt w:val="lowerLetter"/>
      <w:lvlText w:val="%2"/>
      <w:lvlJc w:val="left"/>
      <w:pPr>
        <w:ind w:left="1574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5D0AD200">
      <w:start w:val="1"/>
      <w:numFmt w:val="lowerRoman"/>
      <w:lvlText w:val="%3"/>
      <w:lvlJc w:val="left"/>
      <w:pPr>
        <w:ind w:left="2294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C08674B0">
      <w:start w:val="1"/>
      <w:numFmt w:val="decimal"/>
      <w:lvlText w:val="%4"/>
      <w:lvlJc w:val="left"/>
      <w:pPr>
        <w:ind w:left="3014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EDAA3AB4">
      <w:start w:val="1"/>
      <w:numFmt w:val="lowerLetter"/>
      <w:lvlText w:val="%5"/>
      <w:lvlJc w:val="left"/>
      <w:pPr>
        <w:ind w:left="3734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62142000">
      <w:start w:val="1"/>
      <w:numFmt w:val="lowerRoman"/>
      <w:lvlText w:val="%6"/>
      <w:lvlJc w:val="left"/>
      <w:pPr>
        <w:ind w:left="4454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E354B248">
      <w:start w:val="1"/>
      <w:numFmt w:val="decimal"/>
      <w:lvlText w:val="%7"/>
      <w:lvlJc w:val="left"/>
      <w:pPr>
        <w:ind w:left="5174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0B2CF9E2">
      <w:start w:val="1"/>
      <w:numFmt w:val="lowerLetter"/>
      <w:lvlText w:val="%8"/>
      <w:lvlJc w:val="left"/>
      <w:pPr>
        <w:ind w:left="5894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067E7102">
      <w:start w:val="1"/>
      <w:numFmt w:val="lowerRoman"/>
      <w:lvlText w:val="%9"/>
      <w:lvlJc w:val="left"/>
      <w:pPr>
        <w:ind w:left="6614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D6475C9"/>
    <w:multiLevelType w:val="hybridMultilevel"/>
    <w:tmpl w:val="58701172"/>
    <w:lvl w:ilvl="0" w:tplc="1F1CDBA8">
      <w:start w:val="1"/>
      <w:numFmt w:val="bullet"/>
      <w:lvlText w:val=""/>
      <w:lvlJc w:val="left"/>
      <w:pPr>
        <w:ind w:left="840" w:hanging="360"/>
      </w:pPr>
      <w:rPr>
        <w:rFonts w:ascii="Wingdings" w:eastAsiaTheme="minorEastAsia" w:hAnsi="Wingdings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3" w15:restartNumberingAfterBreak="0">
    <w:nsid w:val="40832E5D"/>
    <w:multiLevelType w:val="hybridMultilevel"/>
    <w:tmpl w:val="BA1E9586"/>
    <w:lvl w:ilvl="0" w:tplc="68088B84">
      <w:start w:val="1"/>
      <w:numFmt w:val="bullet"/>
      <w:lvlText w:val=""/>
      <w:lvlJc w:val="left"/>
      <w:pPr>
        <w:ind w:left="1898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96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76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56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36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16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96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976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456" w:hanging="480"/>
      </w:pPr>
      <w:rPr>
        <w:rFonts w:ascii="Wingdings" w:hAnsi="Wingdings" w:hint="default"/>
      </w:rPr>
    </w:lvl>
  </w:abstractNum>
  <w:abstractNum w:abstractNumId="14" w15:restartNumberingAfterBreak="0">
    <w:nsid w:val="45C147BD"/>
    <w:multiLevelType w:val="hybridMultilevel"/>
    <w:tmpl w:val="6BF28A14"/>
    <w:lvl w:ilvl="0" w:tplc="56904BBC">
      <w:start w:val="1"/>
      <w:numFmt w:val="taiwaneseCountingThousand"/>
      <w:lvlText w:val="%1、"/>
      <w:lvlJc w:val="left"/>
      <w:pPr>
        <w:ind w:left="479"/>
      </w:pPr>
      <w:rPr>
        <w:rFonts w:hint="eastAsia"/>
        <w:b/>
        <w:bCs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8D824F6">
      <w:start w:val="1"/>
      <w:numFmt w:val="lowerLetter"/>
      <w:lvlText w:val="%2"/>
      <w:lvlJc w:val="left"/>
      <w:pPr>
        <w:ind w:left="1574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5D0AD200">
      <w:start w:val="1"/>
      <w:numFmt w:val="lowerRoman"/>
      <w:lvlText w:val="%3"/>
      <w:lvlJc w:val="left"/>
      <w:pPr>
        <w:ind w:left="2294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C08674B0">
      <w:start w:val="1"/>
      <w:numFmt w:val="decimal"/>
      <w:lvlText w:val="%4"/>
      <w:lvlJc w:val="left"/>
      <w:pPr>
        <w:ind w:left="3014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EDAA3AB4">
      <w:start w:val="1"/>
      <w:numFmt w:val="lowerLetter"/>
      <w:lvlText w:val="%5"/>
      <w:lvlJc w:val="left"/>
      <w:pPr>
        <w:ind w:left="3734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62142000">
      <w:start w:val="1"/>
      <w:numFmt w:val="lowerRoman"/>
      <w:lvlText w:val="%6"/>
      <w:lvlJc w:val="left"/>
      <w:pPr>
        <w:ind w:left="4454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E354B248">
      <w:start w:val="1"/>
      <w:numFmt w:val="decimal"/>
      <w:lvlText w:val="%7"/>
      <w:lvlJc w:val="left"/>
      <w:pPr>
        <w:ind w:left="5174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0B2CF9E2">
      <w:start w:val="1"/>
      <w:numFmt w:val="lowerLetter"/>
      <w:lvlText w:val="%8"/>
      <w:lvlJc w:val="left"/>
      <w:pPr>
        <w:ind w:left="5894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067E7102">
      <w:start w:val="1"/>
      <w:numFmt w:val="lowerRoman"/>
      <w:lvlText w:val="%9"/>
      <w:lvlJc w:val="left"/>
      <w:pPr>
        <w:ind w:left="6614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460C6D0C"/>
    <w:multiLevelType w:val="hybridMultilevel"/>
    <w:tmpl w:val="49084D30"/>
    <w:lvl w:ilvl="0" w:tplc="389E6FD8">
      <w:start w:val="1"/>
      <w:numFmt w:val="bullet"/>
      <w:lvlText w:val=""/>
      <w:lvlJc w:val="left"/>
      <w:pPr>
        <w:ind w:left="360" w:hanging="360"/>
      </w:pPr>
      <w:rPr>
        <w:rFonts w:ascii="Wingdings" w:eastAsia="標楷體" w:hAnsi="Wingdings" w:cs="Calibr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46CE07BA"/>
    <w:multiLevelType w:val="hybridMultilevel"/>
    <w:tmpl w:val="5406E460"/>
    <w:lvl w:ilvl="0" w:tplc="68088B84">
      <w:start w:val="1"/>
      <w:numFmt w:val="bullet"/>
      <w:lvlText w:val=""/>
      <w:lvlJc w:val="left"/>
      <w:pPr>
        <w:ind w:left="959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39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19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99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79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59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39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19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99" w:hanging="480"/>
      </w:pPr>
      <w:rPr>
        <w:rFonts w:ascii="Wingdings" w:hAnsi="Wingdings" w:hint="default"/>
      </w:rPr>
    </w:lvl>
  </w:abstractNum>
  <w:abstractNum w:abstractNumId="17" w15:restartNumberingAfterBreak="0">
    <w:nsid w:val="4C8D7993"/>
    <w:multiLevelType w:val="hybridMultilevel"/>
    <w:tmpl w:val="97ECC65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4CAB7AEB"/>
    <w:multiLevelType w:val="hybridMultilevel"/>
    <w:tmpl w:val="B5A893E4"/>
    <w:lvl w:ilvl="0" w:tplc="68088B84">
      <w:start w:val="1"/>
      <w:numFmt w:val="bullet"/>
      <w:lvlText w:val=""/>
      <w:lvlJc w:val="left"/>
      <w:pPr>
        <w:ind w:left="2039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519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999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479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959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439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919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399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879" w:hanging="480"/>
      </w:pPr>
      <w:rPr>
        <w:rFonts w:ascii="Wingdings" w:hAnsi="Wingdings" w:hint="default"/>
      </w:rPr>
    </w:lvl>
  </w:abstractNum>
  <w:abstractNum w:abstractNumId="19" w15:restartNumberingAfterBreak="0">
    <w:nsid w:val="50FB74BC"/>
    <w:multiLevelType w:val="hybridMultilevel"/>
    <w:tmpl w:val="3C34266C"/>
    <w:lvl w:ilvl="0" w:tplc="04090001">
      <w:start w:val="1"/>
      <w:numFmt w:val="bullet"/>
      <w:lvlText w:val=""/>
      <w:lvlJc w:val="left"/>
      <w:pPr>
        <w:ind w:left="959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39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19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99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79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59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39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19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99" w:hanging="480"/>
      </w:pPr>
      <w:rPr>
        <w:rFonts w:ascii="Wingdings" w:hAnsi="Wingdings" w:hint="default"/>
      </w:rPr>
    </w:lvl>
  </w:abstractNum>
  <w:abstractNum w:abstractNumId="20" w15:restartNumberingAfterBreak="0">
    <w:nsid w:val="541D15D8"/>
    <w:multiLevelType w:val="hybridMultilevel"/>
    <w:tmpl w:val="83085A0A"/>
    <w:lvl w:ilvl="0" w:tplc="0409000F">
      <w:start w:val="1"/>
      <w:numFmt w:val="decimal"/>
      <w:lvlText w:val="%1."/>
      <w:lvlJc w:val="left"/>
      <w:pPr>
        <w:ind w:left="1331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811" w:hanging="480"/>
      </w:pPr>
    </w:lvl>
    <w:lvl w:ilvl="2" w:tplc="0409001B" w:tentative="1">
      <w:start w:val="1"/>
      <w:numFmt w:val="lowerRoman"/>
      <w:lvlText w:val="%3."/>
      <w:lvlJc w:val="right"/>
      <w:pPr>
        <w:ind w:left="2291" w:hanging="480"/>
      </w:pPr>
    </w:lvl>
    <w:lvl w:ilvl="3" w:tplc="0409000F" w:tentative="1">
      <w:start w:val="1"/>
      <w:numFmt w:val="decimal"/>
      <w:lvlText w:val="%4."/>
      <w:lvlJc w:val="left"/>
      <w:pPr>
        <w:ind w:left="277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51" w:hanging="480"/>
      </w:pPr>
    </w:lvl>
    <w:lvl w:ilvl="5" w:tplc="0409001B" w:tentative="1">
      <w:start w:val="1"/>
      <w:numFmt w:val="lowerRoman"/>
      <w:lvlText w:val="%6."/>
      <w:lvlJc w:val="right"/>
      <w:pPr>
        <w:ind w:left="3731" w:hanging="480"/>
      </w:pPr>
    </w:lvl>
    <w:lvl w:ilvl="6" w:tplc="0409000F" w:tentative="1">
      <w:start w:val="1"/>
      <w:numFmt w:val="decimal"/>
      <w:lvlText w:val="%7."/>
      <w:lvlJc w:val="left"/>
      <w:pPr>
        <w:ind w:left="421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91" w:hanging="480"/>
      </w:pPr>
    </w:lvl>
    <w:lvl w:ilvl="8" w:tplc="0409001B" w:tentative="1">
      <w:start w:val="1"/>
      <w:numFmt w:val="lowerRoman"/>
      <w:lvlText w:val="%9."/>
      <w:lvlJc w:val="right"/>
      <w:pPr>
        <w:ind w:left="5171" w:hanging="480"/>
      </w:pPr>
    </w:lvl>
  </w:abstractNum>
  <w:abstractNum w:abstractNumId="21" w15:restartNumberingAfterBreak="0">
    <w:nsid w:val="5A251850"/>
    <w:multiLevelType w:val="hybridMultilevel"/>
    <w:tmpl w:val="4EFC9BD0"/>
    <w:lvl w:ilvl="0" w:tplc="389E6FD8">
      <w:start w:val="1"/>
      <w:numFmt w:val="bullet"/>
      <w:lvlText w:val=""/>
      <w:lvlJc w:val="left"/>
      <w:pPr>
        <w:ind w:left="360" w:hanging="360"/>
      </w:pPr>
      <w:rPr>
        <w:rFonts w:ascii="Wingdings" w:eastAsia="標楷體" w:hAnsi="Wingdings" w:cs="Calibr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2" w15:restartNumberingAfterBreak="0">
    <w:nsid w:val="5C7944FE"/>
    <w:multiLevelType w:val="hybridMultilevel"/>
    <w:tmpl w:val="2DFA589E"/>
    <w:lvl w:ilvl="0" w:tplc="56904BBC">
      <w:start w:val="1"/>
      <w:numFmt w:val="taiwaneseCountingThousand"/>
      <w:lvlText w:val="%1、"/>
      <w:lvlJc w:val="left"/>
      <w:pPr>
        <w:ind w:left="480" w:hanging="480"/>
      </w:pPr>
      <w:rPr>
        <w:rFonts w:hint="eastAsia"/>
        <w:b/>
        <w:bCs w:val="0"/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5F27337B"/>
    <w:multiLevelType w:val="hybridMultilevel"/>
    <w:tmpl w:val="649E7FD2"/>
    <w:lvl w:ilvl="0" w:tplc="0F3CF80E">
      <w:start w:val="2"/>
      <w:numFmt w:val="decimal"/>
      <w:pStyle w:val="1"/>
      <w:lvlText w:val="%1."/>
      <w:lvlJc w:val="left"/>
      <w:pPr>
        <w:ind w:left="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  <w:lvl w:ilvl="1" w:tplc="CB8C3078">
      <w:start w:val="1"/>
      <w:numFmt w:val="lowerLetter"/>
      <w:lvlText w:val="%2"/>
      <w:lvlJc w:val="left"/>
      <w:pPr>
        <w:ind w:left="1184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  <w:lvl w:ilvl="2" w:tplc="B6E04C82">
      <w:start w:val="1"/>
      <w:numFmt w:val="lowerRoman"/>
      <w:lvlText w:val="%3"/>
      <w:lvlJc w:val="left"/>
      <w:pPr>
        <w:ind w:left="1904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  <w:lvl w:ilvl="3" w:tplc="73700568">
      <w:start w:val="1"/>
      <w:numFmt w:val="decimal"/>
      <w:lvlText w:val="%4"/>
      <w:lvlJc w:val="left"/>
      <w:pPr>
        <w:ind w:left="2624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  <w:lvl w:ilvl="4" w:tplc="E20A44E6">
      <w:start w:val="1"/>
      <w:numFmt w:val="lowerLetter"/>
      <w:lvlText w:val="%5"/>
      <w:lvlJc w:val="left"/>
      <w:pPr>
        <w:ind w:left="3344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  <w:lvl w:ilvl="5" w:tplc="7BDC4578">
      <w:start w:val="1"/>
      <w:numFmt w:val="lowerRoman"/>
      <w:lvlText w:val="%6"/>
      <w:lvlJc w:val="left"/>
      <w:pPr>
        <w:ind w:left="4064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  <w:lvl w:ilvl="6" w:tplc="6AF81BC4">
      <w:start w:val="1"/>
      <w:numFmt w:val="decimal"/>
      <w:lvlText w:val="%7"/>
      <w:lvlJc w:val="left"/>
      <w:pPr>
        <w:ind w:left="4784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  <w:lvl w:ilvl="7" w:tplc="A296D590">
      <w:start w:val="1"/>
      <w:numFmt w:val="lowerLetter"/>
      <w:lvlText w:val="%8"/>
      <w:lvlJc w:val="left"/>
      <w:pPr>
        <w:ind w:left="5504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  <w:lvl w:ilvl="8" w:tplc="7B54A4F8">
      <w:start w:val="1"/>
      <w:numFmt w:val="lowerRoman"/>
      <w:lvlText w:val="%9"/>
      <w:lvlJc w:val="left"/>
      <w:pPr>
        <w:ind w:left="6224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63866019"/>
    <w:multiLevelType w:val="hybridMultilevel"/>
    <w:tmpl w:val="C44AFB5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56904BBC">
      <w:start w:val="1"/>
      <w:numFmt w:val="taiwaneseCountingThousand"/>
      <w:lvlText w:val="%2、"/>
      <w:lvlJc w:val="left"/>
      <w:pPr>
        <w:ind w:left="960" w:hanging="480"/>
      </w:pPr>
      <w:rPr>
        <w:rFonts w:hint="eastAsia"/>
        <w:b/>
        <w:bCs w:val="0"/>
        <w:sz w:val="28"/>
        <w:szCs w:val="28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652F17F5"/>
    <w:multiLevelType w:val="hybridMultilevel"/>
    <w:tmpl w:val="8BEE9142"/>
    <w:lvl w:ilvl="0" w:tplc="68088B84">
      <w:start w:val="1"/>
      <w:numFmt w:val="bullet"/>
      <w:lvlText w:val=""/>
      <w:lvlJc w:val="left"/>
      <w:pPr>
        <w:ind w:left="920" w:hanging="48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00" w:hanging="480"/>
      </w:pPr>
    </w:lvl>
    <w:lvl w:ilvl="2" w:tplc="0409001B" w:tentative="1">
      <w:start w:val="1"/>
      <w:numFmt w:val="lowerRoman"/>
      <w:lvlText w:val="%3."/>
      <w:lvlJc w:val="right"/>
      <w:pPr>
        <w:ind w:left="1880" w:hanging="480"/>
      </w:pPr>
    </w:lvl>
    <w:lvl w:ilvl="3" w:tplc="0409000F" w:tentative="1">
      <w:start w:val="1"/>
      <w:numFmt w:val="decimal"/>
      <w:lvlText w:val="%4."/>
      <w:lvlJc w:val="left"/>
      <w:pPr>
        <w:ind w:left="2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40" w:hanging="480"/>
      </w:pPr>
    </w:lvl>
    <w:lvl w:ilvl="5" w:tplc="0409001B" w:tentative="1">
      <w:start w:val="1"/>
      <w:numFmt w:val="lowerRoman"/>
      <w:lvlText w:val="%6."/>
      <w:lvlJc w:val="right"/>
      <w:pPr>
        <w:ind w:left="3320" w:hanging="480"/>
      </w:pPr>
    </w:lvl>
    <w:lvl w:ilvl="6" w:tplc="0409000F" w:tentative="1">
      <w:start w:val="1"/>
      <w:numFmt w:val="decimal"/>
      <w:lvlText w:val="%7."/>
      <w:lvlJc w:val="left"/>
      <w:pPr>
        <w:ind w:left="3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80" w:hanging="480"/>
      </w:pPr>
    </w:lvl>
    <w:lvl w:ilvl="8" w:tplc="0409001B" w:tentative="1">
      <w:start w:val="1"/>
      <w:numFmt w:val="lowerRoman"/>
      <w:lvlText w:val="%9."/>
      <w:lvlJc w:val="right"/>
      <w:pPr>
        <w:ind w:left="4760" w:hanging="480"/>
      </w:pPr>
    </w:lvl>
  </w:abstractNum>
  <w:abstractNum w:abstractNumId="26" w15:restartNumberingAfterBreak="0">
    <w:nsid w:val="689B4C23"/>
    <w:multiLevelType w:val="hybridMultilevel"/>
    <w:tmpl w:val="489E6976"/>
    <w:lvl w:ilvl="0" w:tplc="04090001">
      <w:start w:val="1"/>
      <w:numFmt w:val="bullet"/>
      <w:lvlText w:val=""/>
      <w:lvlJc w:val="left"/>
      <w:pPr>
        <w:ind w:left="959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39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19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99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79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59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39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19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99" w:hanging="480"/>
      </w:pPr>
      <w:rPr>
        <w:rFonts w:ascii="Wingdings" w:hAnsi="Wingdings" w:hint="default"/>
      </w:rPr>
    </w:lvl>
  </w:abstractNum>
  <w:abstractNum w:abstractNumId="27" w15:restartNumberingAfterBreak="0">
    <w:nsid w:val="69BD3A33"/>
    <w:multiLevelType w:val="hybridMultilevel"/>
    <w:tmpl w:val="E77AD214"/>
    <w:lvl w:ilvl="0" w:tplc="68088B84">
      <w:start w:val="1"/>
      <w:numFmt w:val="bullet"/>
      <w:lvlText w:val=""/>
      <w:lvlJc w:val="left"/>
      <w:pPr>
        <w:ind w:left="8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8" w15:restartNumberingAfterBreak="0">
    <w:nsid w:val="6B643BF9"/>
    <w:multiLevelType w:val="hybridMultilevel"/>
    <w:tmpl w:val="23245FD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6F7B00CD"/>
    <w:multiLevelType w:val="hybridMultilevel"/>
    <w:tmpl w:val="AEB604C2"/>
    <w:lvl w:ilvl="0" w:tplc="56904BBC">
      <w:start w:val="1"/>
      <w:numFmt w:val="taiwaneseCountingThousand"/>
      <w:lvlText w:val="%1、"/>
      <w:lvlJc w:val="left"/>
      <w:pPr>
        <w:ind w:left="959" w:hanging="480"/>
      </w:pPr>
      <w:rPr>
        <w:rFonts w:hint="eastAsia"/>
        <w:b/>
        <w:bCs w:val="0"/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1439" w:hanging="480"/>
      </w:pPr>
    </w:lvl>
    <w:lvl w:ilvl="2" w:tplc="0409001B" w:tentative="1">
      <w:start w:val="1"/>
      <w:numFmt w:val="lowerRoman"/>
      <w:lvlText w:val="%3."/>
      <w:lvlJc w:val="right"/>
      <w:pPr>
        <w:ind w:left="1919" w:hanging="480"/>
      </w:pPr>
    </w:lvl>
    <w:lvl w:ilvl="3" w:tplc="0409000F" w:tentative="1">
      <w:start w:val="1"/>
      <w:numFmt w:val="decimal"/>
      <w:lvlText w:val="%4."/>
      <w:lvlJc w:val="left"/>
      <w:pPr>
        <w:ind w:left="2399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79" w:hanging="480"/>
      </w:pPr>
    </w:lvl>
    <w:lvl w:ilvl="5" w:tplc="0409001B" w:tentative="1">
      <w:start w:val="1"/>
      <w:numFmt w:val="lowerRoman"/>
      <w:lvlText w:val="%6."/>
      <w:lvlJc w:val="right"/>
      <w:pPr>
        <w:ind w:left="3359" w:hanging="480"/>
      </w:pPr>
    </w:lvl>
    <w:lvl w:ilvl="6" w:tplc="0409000F" w:tentative="1">
      <w:start w:val="1"/>
      <w:numFmt w:val="decimal"/>
      <w:lvlText w:val="%7."/>
      <w:lvlJc w:val="left"/>
      <w:pPr>
        <w:ind w:left="3839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19" w:hanging="480"/>
      </w:pPr>
    </w:lvl>
    <w:lvl w:ilvl="8" w:tplc="0409001B" w:tentative="1">
      <w:start w:val="1"/>
      <w:numFmt w:val="lowerRoman"/>
      <w:lvlText w:val="%9."/>
      <w:lvlJc w:val="right"/>
      <w:pPr>
        <w:ind w:left="4799" w:hanging="480"/>
      </w:pPr>
    </w:lvl>
  </w:abstractNum>
  <w:abstractNum w:abstractNumId="30" w15:restartNumberingAfterBreak="0">
    <w:nsid w:val="7A8B0A65"/>
    <w:multiLevelType w:val="hybridMultilevel"/>
    <w:tmpl w:val="322AD076"/>
    <w:lvl w:ilvl="0" w:tplc="68088B84">
      <w:start w:val="1"/>
      <w:numFmt w:val="bullet"/>
      <w:lvlText w:val=""/>
      <w:lvlJc w:val="left"/>
      <w:pPr>
        <w:ind w:left="959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39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19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99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79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59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39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19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99" w:hanging="480"/>
      </w:pPr>
      <w:rPr>
        <w:rFonts w:ascii="Wingdings" w:hAnsi="Wingdings" w:hint="default"/>
      </w:rPr>
    </w:lvl>
  </w:abstractNum>
  <w:num w:numId="1">
    <w:abstractNumId w:val="8"/>
  </w:num>
  <w:num w:numId="2">
    <w:abstractNumId w:val="11"/>
  </w:num>
  <w:num w:numId="3">
    <w:abstractNumId w:val="23"/>
  </w:num>
  <w:num w:numId="4">
    <w:abstractNumId w:val="22"/>
  </w:num>
  <w:num w:numId="5">
    <w:abstractNumId w:val="1"/>
  </w:num>
  <w:num w:numId="6">
    <w:abstractNumId w:val="3"/>
  </w:num>
  <w:num w:numId="7">
    <w:abstractNumId w:val="21"/>
  </w:num>
  <w:num w:numId="8">
    <w:abstractNumId w:val="15"/>
  </w:num>
  <w:num w:numId="9">
    <w:abstractNumId w:val="12"/>
  </w:num>
  <w:num w:numId="10">
    <w:abstractNumId w:val="27"/>
  </w:num>
  <w:num w:numId="11">
    <w:abstractNumId w:val="0"/>
  </w:num>
  <w:num w:numId="12">
    <w:abstractNumId w:val="17"/>
  </w:num>
  <w:num w:numId="13">
    <w:abstractNumId w:val="5"/>
  </w:num>
  <w:num w:numId="14">
    <w:abstractNumId w:val="19"/>
  </w:num>
  <w:num w:numId="15">
    <w:abstractNumId w:val="16"/>
  </w:num>
  <w:num w:numId="16">
    <w:abstractNumId w:val="6"/>
  </w:num>
  <w:num w:numId="17">
    <w:abstractNumId w:val="28"/>
  </w:num>
  <w:num w:numId="18">
    <w:abstractNumId w:val="7"/>
  </w:num>
  <w:num w:numId="19">
    <w:abstractNumId w:val="14"/>
  </w:num>
  <w:num w:numId="20">
    <w:abstractNumId w:val="24"/>
  </w:num>
  <w:num w:numId="21">
    <w:abstractNumId w:val="4"/>
  </w:num>
  <w:num w:numId="22">
    <w:abstractNumId w:val="2"/>
  </w:num>
  <w:num w:numId="23">
    <w:abstractNumId w:val="26"/>
  </w:num>
  <w:num w:numId="24">
    <w:abstractNumId w:val="30"/>
  </w:num>
  <w:num w:numId="25">
    <w:abstractNumId w:val="10"/>
  </w:num>
  <w:num w:numId="26">
    <w:abstractNumId w:val="29"/>
  </w:num>
  <w:num w:numId="27">
    <w:abstractNumId w:val="20"/>
  </w:num>
  <w:num w:numId="28">
    <w:abstractNumId w:val="9"/>
  </w:num>
  <w:num w:numId="29">
    <w:abstractNumId w:val="13"/>
  </w:num>
  <w:num w:numId="30">
    <w:abstractNumId w:val="25"/>
  </w:num>
  <w:num w:numId="3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21B2"/>
    <w:rsid w:val="000226D4"/>
    <w:rsid w:val="00053273"/>
    <w:rsid w:val="001D3344"/>
    <w:rsid w:val="004702C9"/>
    <w:rsid w:val="00487E29"/>
    <w:rsid w:val="004E3737"/>
    <w:rsid w:val="0054208F"/>
    <w:rsid w:val="005B5D9E"/>
    <w:rsid w:val="006A30FC"/>
    <w:rsid w:val="009021B2"/>
    <w:rsid w:val="009E135E"/>
    <w:rsid w:val="00AF4058"/>
    <w:rsid w:val="00B12202"/>
    <w:rsid w:val="00D22455"/>
    <w:rsid w:val="00DE5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FE67400"/>
  <w15:docId w15:val="{914AF342-0940-4425-8276-B1A932713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ascii="Calibri" w:eastAsia="Calibri" w:hAnsi="Calibri" w:cs="Calibri"/>
      <w:color w:val="000000"/>
      <w:sz w:val="22"/>
    </w:rPr>
  </w:style>
  <w:style w:type="paragraph" w:styleId="1">
    <w:name w:val="heading 1"/>
    <w:next w:val="a"/>
    <w:link w:val="10"/>
    <w:uiPriority w:val="9"/>
    <w:qFormat/>
    <w:pPr>
      <w:keepNext/>
      <w:keepLines/>
      <w:numPr>
        <w:numId w:val="3"/>
      </w:numPr>
      <w:spacing w:line="259" w:lineRule="auto"/>
      <w:ind w:left="114" w:hanging="10"/>
      <w:outlineLvl w:val="0"/>
    </w:pPr>
    <w:rPr>
      <w:rFonts w:ascii="Microsoft JhengHei UI" w:eastAsia="Microsoft JhengHei UI" w:hAnsi="Microsoft JhengHei UI" w:cs="Microsoft JhengHei UI"/>
      <w:color w:val="000000"/>
      <w:sz w:val="3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link w:val="1"/>
    <w:rPr>
      <w:rFonts w:ascii="Microsoft JhengHei UI" w:eastAsia="Microsoft JhengHei UI" w:hAnsi="Microsoft JhengHei UI" w:cs="Microsoft JhengHei UI"/>
      <w:color w:val="000000"/>
      <w:sz w:val="31"/>
    </w:rPr>
  </w:style>
  <w:style w:type="paragraph" w:styleId="a3">
    <w:name w:val="header"/>
    <w:basedOn w:val="a"/>
    <w:link w:val="a4"/>
    <w:uiPriority w:val="99"/>
    <w:unhideWhenUsed/>
    <w:rsid w:val="006A30F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6A30FC"/>
    <w:rPr>
      <w:rFonts w:ascii="Calibri" w:eastAsia="Calibri" w:hAnsi="Calibri" w:cs="Calibri"/>
      <w:color w:val="000000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6A30F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6A30FC"/>
    <w:rPr>
      <w:rFonts w:ascii="Calibri" w:eastAsia="Calibri" w:hAnsi="Calibri" w:cs="Calibri"/>
      <w:color w:val="000000"/>
      <w:sz w:val="20"/>
      <w:szCs w:val="20"/>
    </w:rPr>
  </w:style>
  <w:style w:type="paragraph" w:styleId="a7">
    <w:name w:val="List Paragraph"/>
    <w:basedOn w:val="a"/>
    <w:uiPriority w:val="34"/>
    <w:qFormat/>
    <w:rsid w:val="006A30FC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17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30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0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8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29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92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02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58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30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7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3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6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78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87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71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43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14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1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45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52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47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88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64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17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5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1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4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3</Pages>
  <Words>193</Words>
  <Characters>1103</Characters>
  <Application>Microsoft Office Word</Application>
  <DocSecurity>0</DocSecurity>
  <Lines>9</Lines>
  <Paragraphs>2</Paragraphs>
  <ScaleCrop>false</ScaleCrop>
  <Company/>
  <LinksUpToDate>false</LinksUpToDate>
  <CharactersWithSpaces>1294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賴政宏</dc:creator>
  <cp:keywords/>
  <cp:lastModifiedBy>賴政宏</cp:lastModifiedBy>
  <cp:revision>9</cp:revision>
  <dcterms:created xsi:type="dcterms:W3CDTF">2026-05-21T05:40:00Z</dcterms:created>
  <dcterms:modified xsi:type="dcterms:W3CDTF">2026-05-21T07:13:00Z</dcterms:modified>
</cp:coreProperties>
</file>