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5741" w:rsidRPr="00430878" w:rsidRDefault="005615BA" w:rsidP="005615BA">
      <w:pPr>
        <w:jc w:val="center"/>
        <w:rPr>
          <w:sz w:val="36"/>
          <w:szCs w:val="36"/>
        </w:rPr>
      </w:pPr>
      <w:r w:rsidRPr="00430878">
        <w:rPr>
          <w:rFonts w:hint="cs"/>
          <w:sz w:val="36"/>
          <w:szCs w:val="36"/>
          <w:cs/>
        </w:rPr>
        <w:t xml:space="preserve">ปัจจัยที่มีต่อการตัดสินใจใช้บริการแอปพลิเคชัน </w:t>
      </w:r>
      <w:r w:rsidRPr="00430878">
        <w:rPr>
          <w:sz w:val="36"/>
          <w:szCs w:val="36"/>
          <w:lang w:val="en-US"/>
        </w:rPr>
        <w:t>Dime</w:t>
      </w:r>
      <w:r w:rsidRPr="00430878">
        <w:rPr>
          <w:rFonts w:hint="cs"/>
          <w:sz w:val="36"/>
          <w:szCs w:val="36"/>
        </w:rPr>
        <w:t xml:space="preserve"> </w:t>
      </w:r>
      <w:r w:rsidRPr="00430878">
        <w:rPr>
          <w:rFonts w:hint="cs"/>
          <w:sz w:val="36"/>
          <w:szCs w:val="36"/>
          <w:cs/>
        </w:rPr>
        <w:t>ของผู้ลงทุนในประเทศไทย</w:t>
      </w:r>
    </w:p>
    <w:p w:rsidR="005615BA" w:rsidRDefault="005615BA" w:rsidP="005615BA">
      <w:pPr>
        <w:jc w:val="center"/>
        <w:rPr>
          <w:rFonts w:hint="cs"/>
          <w:lang w:val="en-US"/>
        </w:rPr>
      </w:pPr>
    </w:p>
    <w:p w:rsidR="00AD5741" w:rsidRPr="00F97823" w:rsidRDefault="00AD5741" w:rsidP="00AD5741">
      <w:pPr>
        <w:jc w:val="center"/>
        <w:rPr>
          <w:b/>
          <w:bCs/>
        </w:rPr>
      </w:pPr>
      <w:r w:rsidRPr="00F97823">
        <w:rPr>
          <w:rFonts w:hint="cs"/>
          <w:b/>
          <w:bCs/>
          <w:cs/>
        </w:rPr>
        <w:t xml:space="preserve">บทที่ </w:t>
      </w:r>
      <w:r w:rsidRPr="00F97823">
        <w:rPr>
          <w:rFonts w:hint="cs"/>
          <w:b/>
          <w:bCs/>
        </w:rPr>
        <w:t>1</w:t>
      </w:r>
    </w:p>
    <w:p w:rsidR="00AD5741" w:rsidRPr="00F97823" w:rsidRDefault="00AD5741" w:rsidP="00AD5741">
      <w:pPr>
        <w:jc w:val="center"/>
        <w:rPr>
          <w:b/>
          <w:bCs/>
        </w:rPr>
      </w:pPr>
      <w:r w:rsidRPr="00F97823">
        <w:rPr>
          <w:rFonts w:hint="cs"/>
          <w:b/>
          <w:bCs/>
          <w:cs/>
        </w:rPr>
        <w:t>บทนำ</w:t>
      </w:r>
    </w:p>
    <w:p w:rsidR="00AD5741" w:rsidRPr="00F97823" w:rsidRDefault="00AD5741" w:rsidP="00AD5741">
      <w:pPr>
        <w:jc w:val="center"/>
        <w:rPr>
          <w:b/>
          <w:bCs/>
        </w:rPr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1.1</w:t>
      </w:r>
      <w:r w:rsidRPr="00F97823">
        <w:rPr>
          <w:rFonts w:hint="cs"/>
          <w:b/>
          <w:bCs/>
          <w:cs/>
        </w:rPr>
        <w:t xml:space="preserve"> ความสำคัญและที่มาของปัญหา</w:t>
      </w:r>
    </w:p>
    <w:p w:rsidR="00CE5A8E" w:rsidRPr="00CE5A8E" w:rsidRDefault="00CE5A8E" w:rsidP="00E23554">
      <w:pPr>
        <w:ind w:firstLine="720"/>
        <w:jc w:val="thaiDistribute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ในช่วงไม่กี่ปีที่ผ่านมา เศรษฐกิจไทยได้ประสบปัญหาหลายด้าน เนื่องจากเกิดการ</w:t>
      </w:r>
      <w:r>
        <w:rPr>
          <w:cs/>
        </w:rPr>
        <w:t>ชะลอตัวของการเติบโตทางเศรษฐกิจ อัตราเงินเฟ้อที่เพิ่มขึ้น ตลอดจนผลกระทบจากสถานการณ์โลก เช่น การแพร่ระบาดของโควิด-19 และความไม่แน่นอนทางการเมือง ส่งผลให้ประชาชนเกิดความไม่มั่นใจในเศรษฐกิจและหันไปมองหาทางเลือกอื่นในการสร้างรายได้เพิ่มเติม การลงทุนในหุ้น</w:t>
      </w:r>
      <w:r w:rsidR="00BC66F9">
        <w:rPr>
          <w:rFonts w:hint="cs"/>
          <w:cs/>
        </w:rPr>
        <w:t xml:space="preserve"> </w:t>
      </w:r>
      <w:r>
        <w:rPr>
          <w:cs/>
        </w:rPr>
        <w:t>กองทุนรวม</w:t>
      </w:r>
      <w:r w:rsidR="00BC66F9">
        <w:rPr>
          <w:rFonts w:hint="cs"/>
          <w:cs/>
        </w:rPr>
        <w:t xml:space="preserve">และทองคำ </w:t>
      </w:r>
      <w:r w:rsidR="00734B9E">
        <w:rPr>
          <w:rFonts w:hint="cs"/>
          <w:cs/>
        </w:rPr>
        <w:t>ซึ่ง</w:t>
      </w:r>
      <w:r>
        <w:rPr>
          <w:cs/>
        </w:rPr>
        <w:t>เป็นหนึ่งในทางเลือกที่ผู้คนจำนวนมากหันมาให้ความสนใจ เนื่องจากถือว่าเป็นช่องทางที่ให้ผลตอบแทนดีกว่าการเก็บเงินในธนาคารที่มีอัตราดอกเบี้ยต่ำ</w:t>
      </w:r>
    </w:p>
    <w:p w:rsidR="00677437" w:rsidRDefault="00677437" w:rsidP="0028700D">
      <w:pPr>
        <w:ind w:firstLine="720"/>
        <w:jc w:val="thaiDistribute"/>
      </w:pPr>
      <w:r>
        <w:rPr>
          <w:cs/>
        </w:rPr>
        <w:t>การที่ผู้คนหันมาลงทุนในหุ้นและกองทุนรวมมากขึ้นสะท้อนถึงความต้องการที่จะหาวิธีเพิ่มมูลค่าของเงินออมในช่วงเศรษฐกิจไม่แน่นอน หุ้นและกองทุนรวมถือเป็นทางเลือกที่ให้โอกาสสร้างผลตอบแทนที่สูงกว่า แต่ก็มีความเสี่ยงสูงตามไปด้วย การที่ผู้คนมีความเข้าใจในเรื่องการลงทุนเพิ่มมากขึ้นและต้องการกระจายความเสี่ยงจากการพึ่งพาแหล่งรายได้แบบดั้งเดิม เช่น การทำงานประจำ ถือว่าเป็นผลกระทบสำคัญของเศรษฐกิจที่ไม่เสถียร</w:t>
      </w:r>
    </w:p>
    <w:p w:rsidR="00247ABF" w:rsidRPr="00247ABF" w:rsidRDefault="00247ABF" w:rsidP="0028700D">
      <w:pPr>
        <w:ind w:firstLine="720"/>
        <w:jc w:val="thaiDistribute"/>
        <w:rPr>
          <w:rFonts w:hint="cs"/>
          <w:color w:val="FF0000"/>
        </w:rPr>
      </w:pPr>
      <w:r w:rsidRPr="00247ABF">
        <w:rPr>
          <w:color w:val="FF0000"/>
        </w:rPr>
        <w:t>(</w:t>
      </w:r>
      <w:r w:rsidRPr="00247ABF">
        <w:rPr>
          <w:rFonts w:hint="cs"/>
          <w:color w:val="FF0000"/>
          <w:cs/>
        </w:rPr>
        <w:t>วิเคราะห์เศรษฐกิจ /จำนวนคนลงทุนในช่วงปีนี้/ เหตุที่ต้องลงทุนให้แต่ละอย่าง</w:t>
      </w:r>
      <w:r w:rsidRPr="00247ABF">
        <w:rPr>
          <w:color w:val="FF0000"/>
        </w:rPr>
        <w:t>)</w:t>
      </w:r>
    </w:p>
    <w:p w:rsidR="00AD5741" w:rsidRDefault="00677437" w:rsidP="00247ABF">
      <w:pPr>
        <w:ind w:firstLine="720"/>
        <w:jc w:val="thaiDistribute"/>
        <w:rPr>
          <w:lang w:val="en-US"/>
        </w:rPr>
      </w:pPr>
      <w:r>
        <w:rPr>
          <w:cs/>
        </w:rPr>
        <w:t>นอกจากนี้ การลงทุนยังมีบทบาทสำคัญในระดับ</w:t>
      </w:r>
      <w:proofErr w:type="spellStart"/>
      <w:r>
        <w:rPr>
          <w:cs/>
        </w:rPr>
        <w:t>มห</w:t>
      </w:r>
      <w:proofErr w:type="spellEnd"/>
      <w:r>
        <w:rPr>
          <w:cs/>
        </w:rPr>
        <w:t>ภาค เช่น การกระตุ้นตลาดทุน ซึ่งช่วยให้ธุรกิจต่างๆ มีแหล่งเงินทุนในการขยายกิจการและสร้างงาน ขณะที่ในระดับปัจเจกบุคคล การลงทุนยังช่วยให้ผู้คนสามารถจัดการความเสี่ยงทางการเงินของตนเองได้ดีขึ้น</w:t>
      </w:r>
    </w:p>
    <w:p w:rsidR="00247ABF" w:rsidRPr="00F97823" w:rsidRDefault="00247ABF" w:rsidP="00247ABF">
      <w:pPr>
        <w:ind w:firstLine="720"/>
        <w:jc w:val="thaiDistribute"/>
        <w:rPr>
          <w:lang w:val="en-US"/>
        </w:rPr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1.2</w:t>
      </w:r>
      <w:r w:rsidRPr="00F97823">
        <w:rPr>
          <w:rFonts w:hint="cs"/>
          <w:b/>
          <w:bCs/>
          <w:cs/>
        </w:rPr>
        <w:t xml:space="preserve"> วัตถุประสงค์ของการศึกษา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 xml:space="preserve">เพื่อศึกษาปัจจัยที่มีต่อการตัดสินใจใช้บริการแอปพลิเคชัน </w:t>
      </w:r>
      <w:r>
        <w:rPr>
          <w:lang w:val="en-US"/>
        </w:rPr>
        <w:t>Dime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ของ</w:t>
      </w:r>
      <w:r w:rsidR="005615BA"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ในประเทศไทยในประเด็นต่าง ๆ ดังต่อไปนี้</w:t>
      </w:r>
    </w:p>
    <w:p w:rsidR="00AD5741" w:rsidRPr="005615BA" w:rsidRDefault="00AD5741" w:rsidP="00AD5741">
      <w:pPr>
        <w:ind w:firstLine="720"/>
        <w:jc w:val="thaiDistribute"/>
        <w:rPr>
          <w:rFonts w:hint="cs"/>
          <w:cs/>
          <w:lang w:val="en-US"/>
        </w:rPr>
      </w:pPr>
      <w:r w:rsidRPr="00F97823">
        <w:rPr>
          <w:rFonts w:hint="cs"/>
        </w:rPr>
        <w:t>1.2.1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เพื่อศึกษาปัจจัยด้านประชากรศาสตร์ที่มีอิทธิพลกับ</w:t>
      </w:r>
      <w:r w:rsidR="005615BA" w:rsidRPr="00F97823">
        <w:rPr>
          <w:rFonts w:hint="cs"/>
          <w:cs/>
        </w:rPr>
        <w:t xml:space="preserve">ปัจจัยที่มีต่อการตัดสินใจใช้บริการแอปพลิเคชัน </w:t>
      </w:r>
      <w:r w:rsidR="005615BA">
        <w:rPr>
          <w:lang w:val="en-US"/>
        </w:rPr>
        <w:t>Dime</w:t>
      </w:r>
      <w:r w:rsidR="005615BA" w:rsidRPr="00F97823">
        <w:rPr>
          <w:rFonts w:hint="cs"/>
        </w:rPr>
        <w:t xml:space="preserve"> </w:t>
      </w:r>
      <w:r w:rsidR="005615BA" w:rsidRPr="00F97823">
        <w:rPr>
          <w:rFonts w:hint="cs"/>
          <w:cs/>
        </w:rPr>
        <w:t>ของ</w:t>
      </w:r>
      <w:r w:rsidR="005615BA">
        <w:rPr>
          <w:rFonts w:hint="cs"/>
          <w:cs/>
        </w:rPr>
        <w:t>ผู้ลงทุน</w:t>
      </w:r>
      <w:r w:rsidR="005615BA" w:rsidRPr="00F97823">
        <w:rPr>
          <w:rFonts w:hint="cs"/>
          <w:cs/>
        </w:rPr>
        <w:t>ในประเทศไทย</w:t>
      </w:r>
    </w:p>
    <w:p w:rsidR="00AD5741" w:rsidRDefault="00AD5741" w:rsidP="00A041BB">
      <w:pPr>
        <w:ind w:firstLine="720"/>
        <w:jc w:val="thaiDistribute"/>
      </w:pPr>
      <w:r w:rsidRPr="00F97823">
        <w:rPr>
          <w:rFonts w:hint="cs"/>
        </w:rPr>
        <w:t>1.2.2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เพื่อศึกษา</w:t>
      </w:r>
      <w:r w:rsidRPr="00F97823">
        <w:rPr>
          <w:rFonts w:hint="cs"/>
          <w:sz w:val="24"/>
          <w:cs/>
          <w:lang w:val="en-US"/>
        </w:rPr>
        <w:t>ปัจจัยการยอมรับเทคโนโลยี</w:t>
      </w:r>
      <w:r w:rsidRPr="00F97823">
        <w:rPr>
          <w:rFonts w:hint="cs"/>
          <w:cs/>
        </w:rPr>
        <w:t>ที่มีอิทธิพลกับ</w:t>
      </w:r>
      <w:r w:rsidR="005615BA" w:rsidRPr="00F97823">
        <w:rPr>
          <w:rFonts w:hint="cs"/>
          <w:cs/>
        </w:rPr>
        <w:t xml:space="preserve">ปัจจัยที่มีต่อการตัดสินใจใช้บริการแอปพลิเคชัน </w:t>
      </w:r>
      <w:r w:rsidR="005615BA">
        <w:rPr>
          <w:lang w:val="en-US"/>
        </w:rPr>
        <w:t>Dime</w:t>
      </w:r>
      <w:r w:rsidR="005615BA" w:rsidRPr="00F97823">
        <w:rPr>
          <w:rFonts w:hint="cs"/>
        </w:rPr>
        <w:t xml:space="preserve"> </w:t>
      </w:r>
      <w:r w:rsidR="005615BA" w:rsidRPr="00F97823">
        <w:rPr>
          <w:rFonts w:hint="cs"/>
          <w:cs/>
        </w:rPr>
        <w:t>ของ</w:t>
      </w:r>
      <w:r w:rsidR="005615BA">
        <w:rPr>
          <w:rFonts w:hint="cs"/>
          <w:cs/>
        </w:rPr>
        <w:t>ผู้ลงทุน</w:t>
      </w:r>
      <w:r w:rsidR="005615BA" w:rsidRPr="00F97823">
        <w:rPr>
          <w:rFonts w:hint="cs"/>
          <w:cs/>
        </w:rPr>
        <w:t>ในประเทศไทย</w:t>
      </w:r>
    </w:p>
    <w:p w:rsidR="00FD35F0" w:rsidRPr="00F97823" w:rsidRDefault="00FD35F0" w:rsidP="00A041BB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>1.2.3</w:t>
      </w:r>
      <w:r>
        <w:rPr>
          <w:cs/>
        </w:rPr>
        <w:tab/>
      </w:r>
      <w:r w:rsidRPr="00F97823">
        <w:rPr>
          <w:rFonts w:hint="cs"/>
          <w:cs/>
        </w:rPr>
        <w:t>เพื่อศึกษา</w:t>
      </w:r>
      <w:r w:rsidRPr="00F97823">
        <w:rPr>
          <w:rFonts w:hint="cs"/>
          <w:sz w:val="24"/>
          <w:cs/>
          <w:lang w:val="en-US"/>
        </w:rPr>
        <w:t>ปัจจัย</w:t>
      </w:r>
      <w:r w:rsidR="00F91101">
        <w:rPr>
          <w:rFonts w:hint="cs"/>
          <w:sz w:val="24"/>
          <w:cs/>
          <w:lang w:val="en-US"/>
        </w:rPr>
        <w:t>การรับรู้ความเสี่ยง</w:t>
      </w:r>
      <w:r w:rsidRPr="00F97823">
        <w:rPr>
          <w:rFonts w:hint="cs"/>
          <w:cs/>
        </w:rPr>
        <w:t xml:space="preserve">ที่มีอิทธิพลกับปัจจัยที่มีต่อการตัดสินใจใช้บริการแอปพลิเคชัน </w:t>
      </w:r>
      <w:r>
        <w:rPr>
          <w:lang w:val="en-US"/>
        </w:rPr>
        <w:t>Dime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lastRenderedPageBreak/>
        <w:t>1.3</w:t>
      </w:r>
      <w:r w:rsidRPr="00F97823">
        <w:rPr>
          <w:rFonts w:hint="cs"/>
          <w:b/>
          <w:bCs/>
          <w:cs/>
        </w:rPr>
        <w:t xml:space="preserve"> ขอบเขตของการศึกษา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1.3.1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ขอบเขตด้านประชากรและกลุ่มตัวอย่าง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 xml:space="preserve">ปัจจัยประชากรศาสตร์ที่ใช้ในงานวิจัยครั้งนี้ คือ 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ประกอบด้วย เพศ อายุ ระดับการศึกษาสูงสุด รายได้ต่อเดือน เป็นต้น ที่เคยใช้บริการแอปพลิเคชัน </w:t>
      </w:r>
      <w:r w:rsidR="006D516B">
        <w:rPr>
          <w:lang w:val="en-US"/>
        </w:rPr>
        <w:t xml:space="preserve">Dime </w:t>
      </w:r>
      <w:r w:rsidRPr="00F97823">
        <w:rPr>
          <w:rFonts w:hint="cs"/>
          <w:cs/>
        </w:rPr>
        <w:t>ซึ่งไม่ทราบจำนวนที่แน่นอน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 xml:space="preserve">กลุ่มตัวอย่าง 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ที่เคยใช้บริการแอปพลิเคชัน </w:t>
      </w:r>
      <w:r w:rsidR="006D516B">
        <w:rPr>
          <w:lang w:val="en-US"/>
        </w:rPr>
        <w:t>Dime</w:t>
      </w:r>
      <w:r w:rsidRPr="00F97823">
        <w:rPr>
          <w:rFonts w:hint="cs"/>
          <w:cs/>
        </w:rPr>
        <w:t xml:space="preserve"> โดยใช้วิธีสุ่มตัวอย่างแบบหลายขั้นตอน (</w:t>
      </w:r>
      <w:r w:rsidRPr="00F97823">
        <w:rPr>
          <w:rFonts w:hint="cs"/>
        </w:rPr>
        <w:t xml:space="preserve">Multi-stage Sampling) </w:t>
      </w:r>
      <w:r w:rsidRPr="00F97823">
        <w:rPr>
          <w:rFonts w:hint="cs"/>
          <w:cs/>
        </w:rPr>
        <w:t>ในการแจกแบบสอบถาม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เพื่อรวบรวมข้อมูลโดยใช้แบบสอบถามออฟไลน์ที่ได้จัดเตรียมไว้ เนื่องจากไม่ทราบจำนวนประชากรที่แน่นอนจึงใช้วิธีคำนวณโดยใช้สูตรของคอแครน (</w:t>
      </w:r>
      <w:r w:rsidRPr="00F97823">
        <w:rPr>
          <w:rFonts w:hint="cs"/>
        </w:rPr>
        <w:t xml:space="preserve">Chochran, 1977) </w:t>
      </w:r>
      <w:r w:rsidRPr="00F97823">
        <w:rPr>
          <w:rFonts w:hint="cs"/>
          <w:cs/>
        </w:rPr>
        <w:t xml:space="preserve">และกำหนดความเชื่อมั่นที่ </w:t>
      </w:r>
      <w:r w:rsidRPr="00F97823">
        <w:rPr>
          <w:rFonts w:hint="cs"/>
        </w:rPr>
        <w:t>95%</w:t>
      </w:r>
      <w:r w:rsidRPr="00F97823">
        <w:rPr>
          <w:rFonts w:hint="cs"/>
          <w:cs/>
        </w:rPr>
        <w:t xml:space="preserve"> และระดับความคลาดเคลื่อนที่ </w:t>
      </w:r>
      <w:r w:rsidRPr="00F97823">
        <w:rPr>
          <w:rFonts w:hint="cs"/>
        </w:rPr>
        <w:t>5%</w:t>
      </w:r>
      <w:r w:rsidRPr="00F97823">
        <w:rPr>
          <w:rFonts w:hint="cs"/>
          <w:cs/>
        </w:rPr>
        <w:t xml:space="preserve"> ซึ่งงานวิจัยนี้จะใช้กลุ่มตัวอย่างจำนวน </w:t>
      </w:r>
      <w:r w:rsidRPr="00F97823">
        <w:rPr>
          <w:rFonts w:hint="cs"/>
        </w:rPr>
        <w:t>400</w:t>
      </w:r>
      <w:r w:rsidRPr="00F97823">
        <w:rPr>
          <w:rFonts w:hint="cs"/>
          <w:cs/>
        </w:rPr>
        <w:t xml:space="preserve"> ตัวอย่างและวิเคราะห์ข้อมูลทางด้านสถิต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>1.3.2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ขอบเขตด้านเนื้อหา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>การวิจัยครั้งนี้เป็นการวิจัยเชิงปริมาณ (</w:t>
      </w:r>
      <w:r w:rsidRPr="00F97823">
        <w:rPr>
          <w:rFonts w:hint="cs"/>
        </w:rPr>
        <w:t xml:space="preserve">Quantitative Research) </w:t>
      </w:r>
      <w:r w:rsidRPr="00F97823">
        <w:rPr>
          <w:rFonts w:hint="cs"/>
          <w:cs/>
        </w:rPr>
        <w:t>โดยศึกษาเกี่ยวกับ</w:t>
      </w:r>
      <w:r w:rsidR="00F91101" w:rsidRPr="00F97823">
        <w:rPr>
          <w:rFonts w:hint="cs"/>
          <w:cs/>
        </w:rPr>
        <w:t xml:space="preserve">ปัจจัยที่มีต่อการตัดสินใจใช้บริการแอปพลิเคชัน </w:t>
      </w:r>
      <w:r w:rsidR="00F91101">
        <w:rPr>
          <w:lang w:val="en-US"/>
        </w:rPr>
        <w:t>Dime</w:t>
      </w:r>
      <w:r w:rsidR="00F91101" w:rsidRPr="00F97823">
        <w:rPr>
          <w:rFonts w:hint="cs"/>
        </w:rPr>
        <w:t xml:space="preserve"> </w:t>
      </w:r>
      <w:r w:rsidR="00F91101" w:rsidRPr="00F97823">
        <w:rPr>
          <w:rFonts w:hint="cs"/>
          <w:cs/>
        </w:rPr>
        <w:t>ของ</w:t>
      </w:r>
      <w:r w:rsidR="00F91101">
        <w:rPr>
          <w:rFonts w:hint="cs"/>
          <w:cs/>
        </w:rPr>
        <w:t>ผู้ลงทุน</w:t>
      </w:r>
      <w:r w:rsidR="00F91101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โดยตัวแปรที่มีผลต่อ</w:t>
      </w:r>
      <w:r w:rsidR="00F91101">
        <w:rPr>
          <w:rFonts w:hint="cs"/>
          <w:cs/>
        </w:rPr>
        <w:t>การ</w:t>
      </w:r>
      <w:r w:rsidR="00F91101" w:rsidRPr="00F97823">
        <w:rPr>
          <w:rFonts w:hint="cs"/>
          <w:cs/>
        </w:rPr>
        <w:t xml:space="preserve">ตัดสินใจใช้บริการแอปพลิเคชัน </w:t>
      </w:r>
      <w:r w:rsidR="00F91101">
        <w:rPr>
          <w:lang w:val="en-US"/>
        </w:rPr>
        <w:t>Dime</w:t>
      </w:r>
      <w:r w:rsidR="00F91101" w:rsidRPr="00F97823">
        <w:rPr>
          <w:rFonts w:hint="cs"/>
        </w:rPr>
        <w:t xml:space="preserve"> </w:t>
      </w:r>
      <w:r w:rsidR="00F91101" w:rsidRPr="00F97823">
        <w:rPr>
          <w:rFonts w:hint="cs"/>
          <w:cs/>
        </w:rPr>
        <w:t>ของ</w:t>
      </w:r>
      <w:r w:rsidR="00F91101">
        <w:rPr>
          <w:rFonts w:hint="cs"/>
          <w:cs/>
        </w:rPr>
        <w:t>ผู้ลงทุน</w:t>
      </w:r>
      <w:r w:rsidR="00F91101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แบ่งเป็นตัวแปรต่าง ๆ ได้แก่ </w:t>
      </w:r>
    </w:p>
    <w:p w:rsidR="00AD5741" w:rsidRPr="00F97823" w:rsidRDefault="00AD5741" w:rsidP="00AD5741">
      <w:pPr>
        <w:ind w:firstLine="1440"/>
        <w:jc w:val="thaiDistribute"/>
        <w:rPr>
          <w:rFonts w:hint="cs"/>
          <w:lang w:val="en-US"/>
        </w:rPr>
      </w:pPr>
      <w:r w:rsidRPr="00F97823">
        <w:rPr>
          <w:rFonts w:hint="cs"/>
        </w:rPr>
        <w:t>1.3.2.1</w:t>
      </w:r>
      <w:r w:rsidRPr="00F97823">
        <w:rPr>
          <w:rFonts w:hint="cs"/>
          <w:cs/>
        </w:rPr>
        <w:t xml:space="preserve"> ตัวแปรอิสระ ประกอบด้วย </w:t>
      </w:r>
      <w:r w:rsidRPr="00F97823">
        <w:rPr>
          <w:rFonts w:hint="cs"/>
        </w:rPr>
        <w:t xml:space="preserve">1) </w:t>
      </w:r>
      <w:r w:rsidRPr="00F97823">
        <w:rPr>
          <w:rFonts w:hint="cs"/>
          <w:cs/>
        </w:rPr>
        <w:t>ปัจจัยด้านประชากรศาสตร์ของผู้ตอบแบบสอบถาม ได้แก่ เพศ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อายุ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ระดับการศึกษาสูงสุด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รายได้เฉลี่ยต่อเดือน</w:t>
      </w:r>
      <w:r w:rsidRPr="00F97823">
        <w:rPr>
          <w:rFonts w:hint="cs"/>
        </w:rPr>
        <w:t xml:space="preserve"> 2) </w:t>
      </w:r>
      <w:r w:rsidRPr="00F97823">
        <w:rPr>
          <w:rFonts w:hint="cs"/>
          <w:sz w:val="24"/>
          <w:cs/>
          <w:lang w:val="en-US"/>
        </w:rPr>
        <w:t>ปัจจัยการยอมรับเทคโนโลยี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ได้แก่ การรับรู้ถึงประโยชน์ของแอปพลิเคชันและการใช้งานของแอปพลิเคชัน </w:t>
      </w:r>
      <w:r w:rsidRPr="00F97823">
        <w:rPr>
          <w:rFonts w:hint="cs"/>
          <w:lang w:val="en-US"/>
        </w:rPr>
        <w:t xml:space="preserve">3) </w:t>
      </w:r>
      <w:r w:rsidRPr="00F97823">
        <w:rPr>
          <w:rFonts w:hint="cs"/>
          <w:cs/>
          <w:lang w:val="en-US"/>
        </w:rPr>
        <w:t>ปัจจัย</w:t>
      </w:r>
      <w:r w:rsidR="00F91101">
        <w:rPr>
          <w:rFonts w:hint="cs"/>
          <w:cs/>
          <w:lang w:val="en-US"/>
        </w:rPr>
        <w:t>การรับรู้ความเสี่ยง</w:t>
      </w:r>
      <w:r w:rsidRPr="00F97823">
        <w:rPr>
          <w:rFonts w:hint="cs"/>
          <w:cs/>
          <w:lang w:val="en-US"/>
        </w:rPr>
        <w:t xml:space="preserve"> ได้แก่ </w:t>
      </w:r>
      <w:r w:rsidR="00A36392">
        <w:rPr>
          <w:rFonts w:hint="cs"/>
          <w:cs/>
          <w:lang w:val="en-US"/>
        </w:rPr>
        <w:t xml:space="preserve">1) </w:t>
      </w:r>
      <w:r w:rsidR="00AD5184">
        <w:rPr>
          <w:rFonts w:hint="cs"/>
          <w:cs/>
          <w:lang w:val="en-US"/>
        </w:rPr>
        <w:t>ปัจจัยด้าน</w:t>
      </w:r>
      <w:r w:rsidR="00F91101">
        <w:rPr>
          <w:rFonts w:hint="cs"/>
          <w:cs/>
          <w:lang w:val="en-US"/>
        </w:rPr>
        <w:t xml:space="preserve">ความเสี่ยงด้านการเงิน </w:t>
      </w:r>
      <w:r w:rsidR="00F91101">
        <w:rPr>
          <w:lang w:val="en-US"/>
        </w:rPr>
        <w:t xml:space="preserve">2) </w:t>
      </w:r>
      <w:r w:rsidR="00AD5184">
        <w:rPr>
          <w:rFonts w:hint="cs"/>
          <w:cs/>
          <w:lang w:val="en-US"/>
        </w:rPr>
        <w:t>ปัจจัยด้าน</w:t>
      </w:r>
      <w:r w:rsidR="00F91101">
        <w:rPr>
          <w:rFonts w:hint="cs"/>
          <w:cs/>
          <w:lang w:val="en-US"/>
        </w:rPr>
        <w:t xml:space="preserve">ความเสี่ยงด้านผลิตภัณฑ์ </w:t>
      </w:r>
      <w:r w:rsidR="00F91101">
        <w:rPr>
          <w:lang w:val="en-US"/>
        </w:rPr>
        <w:t>3)</w:t>
      </w:r>
      <w:r w:rsidR="00F91101">
        <w:rPr>
          <w:rFonts w:hint="cs"/>
          <w:cs/>
          <w:lang w:val="en-US"/>
        </w:rPr>
        <w:t xml:space="preserve"> </w:t>
      </w:r>
      <w:r w:rsidR="00AD5184">
        <w:rPr>
          <w:rFonts w:hint="cs"/>
          <w:cs/>
          <w:lang w:val="en-US"/>
        </w:rPr>
        <w:t>ปัจจัยด้าน</w:t>
      </w:r>
      <w:r w:rsidR="00F91101">
        <w:rPr>
          <w:rFonts w:hint="cs"/>
          <w:cs/>
          <w:lang w:val="en-US"/>
        </w:rPr>
        <w:t>ความเสี่ยงด้านความปลอดภัยของข้อมูลส่วนตัว</w:t>
      </w:r>
    </w:p>
    <w:p w:rsidR="00AD5741" w:rsidRPr="00F97823" w:rsidRDefault="00AD5741" w:rsidP="00AD5741">
      <w:pPr>
        <w:ind w:firstLine="1440"/>
        <w:jc w:val="thaiDistribute"/>
        <w:rPr>
          <w:rFonts w:hint="cs"/>
          <w:cs/>
        </w:rPr>
      </w:pPr>
      <w:r w:rsidRPr="00F97823">
        <w:rPr>
          <w:rFonts w:hint="cs"/>
        </w:rPr>
        <w:t>1.3.2.2</w:t>
      </w:r>
      <w:r w:rsidRPr="00F97823">
        <w:rPr>
          <w:rFonts w:hint="cs"/>
          <w:cs/>
        </w:rPr>
        <w:t xml:space="preserve">   ตัวแปรตาม ประกอบด้วย </w:t>
      </w:r>
      <w:r w:rsidR="00F91101">
        <w:rPr>
          <w:rFonts w:hint="cs"/>
          <w:cs/>
        </w:rPr>
        <w:t>การ</w:t>
      </w:r>
      <w:r w:rsidR="00614F9E" w:rsidRPr="00F97823">
        <w:rPr>
          <w:rFonts w:hint="cs"/>
          <w:cs/>
        </w:rPr>
        <w:t xml:space="preserve">ตัดสินใจใช้บริการแอปพลิเคชัน </w:t>
      </w:r>
      <w:r w:rsidR="00614F9E">
        <w:rPr>
          <w:lang w:val="en-US"/>
        </w:rPr>
        <w:t>Dime</w:t>
      </w:r>
      <w:r w:rsidR="00614F9E" w:rsidRPr="00F97823">
        <w:rPr>
          <w:rFonts w:hint="cs"/>
        </w:rPr>
        <w:t xml:space="preserve"> </w:t>
      </w:r>
      <w:r w:rsidR="00614F9E" w:rsidRPr="00F97823">
        <w:rPr>
          <w:rFonts w:hint="cs"/>
          <w:cs/>
        </w:rPr>
        <w:t>ของ</w:t>
      </w:r>
      <w:r w:rsidR="00614F9E">
        <w:rPr>
          <w:rFonts w:hint="cs"/>
          <w:cs/>
        </w:rPr>
        <w:t>ผู้ลงทุน</w:t>
      </w:r>
      <w:r w:rsidR="00614F9E" w:rsidRPr="00F97823">
        <w:rPr>
          <w:rFonts w:hint="cs"/>
          <w:cs/>
        </w:rPr>
        <w:t>ในประเทศไทย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1.3.3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ขอบเขตพื้นที่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</w:rPr>
        <w:t xml:space="preserve">พื้นที่ดำเนินการวิจัยครั้งนี้ คือ </w:t>
      </w:r>
      <w:r w:rsidRPr="00F97823">
        <w:rPr>
          <w:rFonts w:hint="cs"/>
          <w:lang w:val="en-US"/>
        </w:rPr>
        <w:t xml:space="preserve">4 </w:t>
      </w:r>
      <w:r w:rsidRPr="00F97823">
        <w:rPr>
          <w:rFonts w:hint="cs"/>
          <w:cs/>
          <w:lang w:val="en-US"/>
        </w:rPr>
        <w:t>ภูมิภาคใน</w:t>
      </w:r>
      <w:r w:rsidRPr="00F97823">
        <w:rPr>
          <w:rFonts w:hint="cs"/>
          <w:cs/>
        </w:rPr>
        <w:t>ประเทศไทย</w:t>
      </w:r>
      <w:r w:rsidRPr="00F97823">
        <w:rPr>
          <w:rFonts w:hint="cs"/>
          <w:cs/>
          <w:lang w:val="en-US"/>
        </w:rPr>
        <w:t xml:space="preserve"> คือ ภาคเหนือ ภาคตะวันออกเฉียงเหนือ ภาคกลาง และภาคใต้ โดยอ้างอิงการแบ่งภูมิภาคตาม</w:t>
      </w:r>
      <w:r w:rsidRPr="00F97823">
        <w:rPr>
          <w:rFonts w:hint="cs"/>
          <w:color w:val="FF0000"/>
          <w:cs/>
          <w:lang w:val="en-US"/>
        </w:rPr>
        <w:t xml:space="preserve">สำนักงานเศรษฐกิจการเกษตร (เช็คพื้นที่ใหม่ที่ </w:t>
      </w:r>
      <w:hyperlink r:id="rId7" w:history="1">
        <w:r w:rsidRPr="00F97823">
          <w:rPr>
            <w:rStyle w:val="Hyperlink"/>
            <w:rFonts w:hint="cs"/>
            <w:color w:val="FF0000"/>
            <w:lang w:val="en-US"/>
          </w:rPr>
          <w:t>https://digi.data.go.th/showcase/thailand-region/</w:t>
        </w:r>
      </w:hyperlink>
      <w:r w:rsidRPr="00F97823">
        <w:rPr>
          <w:rFonts w:hint="cs"/>
          <w:color w:val="FF0000"/>
          <w:cs/>
          <w:lang w:val="en-US"/>
        </w:rPr>
        <w:t xml:space="preserve"> ) </w:t>
      </w:r>
      <w:r w:rsidRPr="00F97823">
        <w:rPr>
          <w:rFonts w:hint="cs"/>
          <w:cs/>
          <w:lang w:val="en-US"/>
        </w:rPr>
        <w:t>คือ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  <w:lang w:val="en-US"/>
        </w:rPr>
        <w:t xml:space="preserve">ภาคเหนือ ประกอบด้วย </w:t>
      </w:r>
      <w:r w:rsidRPr="00F97823">
        <w:rPr>
          <w:rFonts w:hint="cs"/>
          <w:lang w:val="en-US"/>
        </w:rPr>
        <w:t>17</w:t>
      </w:r>
      <w:r w:rsidRPr="00F97823">
        <w:rPr>
          <w:rFonts w:hint="cs"/>
          <w:cs/>
          <w:lang w:val="en-US"/>
        </w:rPr>
        <w:t xml:space="preserve"> จังหวัด ได้แก่ เชียงใหม่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เชียงราย น่าน พะเยา แม่ฮ่องสอน แพร่ ลำปาง ลำพูน ตาก อุตรดิตถ์ พิษณุโลก สุโขทัย เพชรบูรณ์ พิจิตร กำแพงเพชร นครสวรรค์ และ อุทัยธานี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  <w:lang w:val="en-US"/>
        </w:rPr>
        <w:t xml:space="preserve">ภาคตะวันออกเฉียงเหนือ ประกอบด้วย </w:t>
      </w:r>
      <w:r w:rsidRPr="00F97823">
        <w:rPr>
          <w:rFonts w:hint="cs"/>
          <w:lang w:val="en-US"/>
        </w:rPr>
        <w:t>19</w:t>
      </w:r>
      <w:r w:rsidRPr="00F97823">
        <w:rPr>
          <w:rFonts w:hint="cs"/>
          <w:cs/>
          <w:lang w:val="en-US"/>
        </w:rPr>
        <w:t xml:space="preserve"> จังหวัด ได้แก่ หนองคาย นครพนม สกลนคร อุดรธานี หนองบัวลำภู เลย มุกดาหาร กาฬสินธุ์ ขอนแก่น อำนาจเจริญ ยโสธร ร้อยเอ็ด มหาสารคาม ชัยภูมิ นครราชสีมา บุรีรัมย์ สุรินทร์ ศรีสะเกษ อุบลราชธานี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 xml:space="preserve">และบึงกาฬ 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  <w:lang w:val="en-US"/>
        </w:rPr>
        <w:lastRenderedPageBreak/>
        <w:t xml:space="preserve">ภาคกลางและพื้นที่กรุงเทพมหานคร ประกอบด้วย </w:t>
      </w:r>
      <w:r w:rsidRPr="00F97823">
        <w:rPr>
          <w:rFonts w:hint="cs"/>
          <w:lang w:val="en-US"/>
        </w:rPr>
        <w:t>26</w:t>
      </w:r>
      <w:r w:rsidRPr="00F97823">
        <w:rPr>
          <w:rFonts w:hint="cs"/>
          <w:cs/>
          <w:lang w:val="en-US"/>
        </w:rPr>
        <w:t xml:space="preserve"> จังหวัด ได้แก่ สุพรรณบุรี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ลพบุรี ชัยนาท สิงห์บุรี อ่างทอง สระบุรี พระนครศรีอยุธยา ปทุมธานี นนทบุรี สมุทรปราการ สมุทรสาคร สมุทรสงคราม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กรุงเทพมหานคร ปราจีนบุรี นครนายก ฉะเชิงเทรา สระแก้ว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ชลบุรี ระยอง จันทบุรี ตราด กาญจนบุรี นครปฐม ราชบุรี เพชรบุรี และประจวบคีรีขันธ์</w:t>
      </w:r>
    </w:p>
    <w:p w:rsidR="00AD5741" w:rsidRPr="00F97823" w:rsidRDefault="00AD5741" w:rsidP="00AD5741">
      <w:pPr>
        <w:ind w:firstLine="1440"/>
        <w:jc w:val="thaiDistribute"/>
        <w:rPr>
          <w:cs/>
          <w:lang w:val="en-US"/>
        </w:rPr>
      </w:pPr>
      <w:r w:rsidRPr="00F97823">
        <w:rPr>
          <w:rFonts w:hint="cs"/>
          <w:cs/>
          <w:lang w:val="en-US"/>
        </w:rPr>
        <w:t xml:space="preserve">ภาคใต้ ประกอบด้วย </w:t>
      </w:r>
      <w:r w:rsidRPr="00F97823">
        <w:rPr>
          <w:rFonts w:hint="cs"/>
          <w:lang w:val="en-US"/>
        </w:rPr>
        <w:t>14</w:t>
      </w:r>
      <w:r w:rsidRPr="00F97823">
        <w:rPr>
          <w:rFonts w:hint="cs"/>
          <w:cs/>
          <w:lang w:val="en-US"/>
        </w:rPr>
        <w:t xml:space="preserve"> จังหวัด ได้แก่ ชุมพร ระนอง สุราษฎร์ธานี นครศรีธรรมราช กระบี่ พังงา ภูเก็ต พัทลุง ตรัง ปัตตานี สงขลา สตูล นราธิวาส และยะลา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1.3.4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ขอบเขตระยะเวลา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 xml:space="preserve">ระยะเวลาที่ใช้ในการวิจัย ตั้งแต่วันที่ เดือนกรกฎาคม </w:t>
      </w:r>
      <w:r w:rsidRPr="00F97823">
        <w:rPr>
          <w:rFonts w:hint="cs"/>
        </w:rPr>
        <w:t>256</w:t>
      </w:r>
      <w:r w:rsidRPr="00F97823">
        <w:rPr>
          <w:rFonts w:hint="cs"/>
          <w:lang w:val="en-US"/>
        </w:rPr>
        <w:t>7</w:t>
      </w:r>
      <w:r w:rsidRPr="00F97823">
        <w:rPr>
          <w:rFonts w:hint="cs"/>
          <w:cs/>
        </w:rPr>
        <w:t xml:space="preserve"> ถึงเดือนมีนาคม </w:t>
      </w:r>
      <w:r w:rsidRPr="00F97823">
        <w:rPr>
          <w:rFonts w:hint="cs"/>
        </w:rPr>
        <w:t>2568</w:t>
      </w:r>
    </w:p>
    <w:p w:rsidR="00AD5741" w:rsidRPr="00F97823" w:rsidRDefault="00AD5741" w:rsidP="00AD5741">
      <w:pPr>
        <w:jc w:val="thaiDistribute"/>
        <w:rPr>
          <w:b/>
          <w:bCs/>
        </w:rPr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1.4</w:t>
      </w:r>
      <w:r w:rsidRPr="00F97823">
        <w:rPr>
          <w:rFonts w:hint="cs"/>
          <w:b/>
          <w:bCs/>
          <w:cs/>
        </w:rPr>
        <w:t xml:space="preserve"> สมมติฐานของการศึกษา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1.4.1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ปัจจัยด้านประชากรศาสตร์มีอิทธิพลกับ</w:t>
      </w:r>
      <w:r w:rsidR="00B806D7" w:rsidRPr="00F97823">
        <w:rPr>
          <w:rFonts w:hint="cs"/>
          <w:cs/>
        </w:rPr>
        <w:t xml:space="preserve">ปัจจัยที่มีต่อการตัดสินใจใช้บริการแอปพลิเคชัน </w:t>
      </w:r>
      <w:r w:rsidR="00B806D7">
        <w:rPr>
          <w:lang w:val="en-US"/>
        </w:rPr>
        <w:t>Dime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โดยมีสมมติฐานย่อยดังต่อไปนี้</w:t>
      </w:r>
    </w:p>
    <w:p w:rsidR="00AD5741" w:rsidRPr="00F97823" w:rsidRDefault="00AD5741" w:rsidP="00AD5741">
      <w:pPr>
        <w:ind w:firstLine="1440"/>
        <w:jc w:val="thaiDistribute"/>
      </w:pPr>
      <w:r w:rsidRPr="00F97823">
        <w:rPr>
          <w:rFonts w:hint="cs"/>
        </w:rPr>
        <w:t>1.4.1.1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เพศ</w:t>
      </w:r>
      <w:r w:rsidR="006D516B" w:rsidRPr="00F97823">
        <w:rPr>
          <w:rFonts w:hint="cs"/>
          <w:cs/>
        </w:rPr>
        <w:t>ของ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 xml:space="preserve">ในประเทศไทยมีอิทธิพลกับการตัดสินใจใช้บริการแอปพลิเคชัน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firstLine="1440"/>
        <w:jc w:val="thaiDistribute"/>
      </w:pPr>
      <w:r w:rsidRPr="00F97823">
        <w:rPr>
          <w:rFonts w:hint="cs"/>
        </w:rPr>
        <w:t>1.4.1.2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อายุ</w:t>
      </w:r>
      <w:r w:rsidR="006D516B" w:rsidRPr="00F97823">
        <w:rPr>
          <w:rFonts w:hint="cs"/>
          <w:cs/>
        </w:rPr>
        <w:t>ของ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 xml:space="preserve">ในประเทศไทยมีอิทธิพลกับการตัดสินใจใช้บริการแอปพลิเคชัน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firstLine="1440"/>
        <w:jc w:val="thaiDistribute"/>
      </w:pPr>
      <w:r w:rsidRPr="00F97823">
        <w:rPr>
          <w:rFonts w:hint="cs"/>
        </w:rPr>
        <w:t>1.4.1.3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ระดับการศึกษาสูงสุด</w:t>
      </w:r>
      <w:r w:rsidR="006D516B" w:rsidRPr="00F97823">
        <w:rPr>
          <w:rFonts w:hint="cs"/>
          <w:cs/>
        </w:rPr>
        <w:t>ของ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 xml:space="preserve">ในประเทศไทยมีอิทธิพลกับการตัดสินใจใช้บริการแอปพลิเคชัน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9A5B2B">
      <w:pPr>
        <w:ind w:firstLine="1440"/>
        <w:jc w:val="thaiDistribute"/>
        <w:rPr>
          <w:sz w:val="24"/>
          <w:lang w:val="en-US"/>
        </w:rPr>
      </w:pPr>
      <w:r w:rsidRPr="00F97823">
        <w:rPr>
          <w:rFonts w:hint="cs"/>
        </w:rPr>
        <w:t>1.4.1.4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รายได้เฉลี่ยต่อเดือน</w:t>
      </w:r>
      <w:r w:rsidR="006D516B" w:rsidRPr="00F97823">
        <w:rPr>
          <w:rFonts w:hint="cs"/>
          <w:cs/>
        </w:rPr>
        <w:t>ของ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>มีอิทธิพลกับ</w:t>
      </w:r>
      <w:r w:rsidR="009A5B2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9A5B2B">
        <w:rPr>
          <w:lang w:val="en-US"/>
        </w:rPr>
        <w:t>Dime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1.4.2   </w:t>
      </w:r>
      <w:r w:rsidRPr="00F97823">
        <w:rPr>
          <w:rFonts w:hint="cs"/>
        </w:rPr>
        <w:tab/>
      </w:r>
      <w:r w:rsidRPr="00F97823">
        <w:rPr>
          <w:rFonts w:hint="cs"/>
          <w:sz w:val="24"/>
          <w:cs/>
          <w:lang w:val="en-US"/>
        </w:rPr>
        <w:t>ปัจจัยการยอมรับเทคโนโลยี</w:t>
      </w:r>
      <w:r w:rsidRPr="00F97823">
        <w:rPr>
          <w:rFonts w:hint="cs"/>
          <w:cs/>
        </w:rPr>
        <w:t>มีอิทธิพลกับ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firstLine="1440"/>
        <w:jc w:val="thaiDistribute"/>
      </w:pPr>
      <w:r w:rsidRPr="00F97823">
        <w:rPr>
          <w:rFonts w:hint="cs"/>
        </w:rPr>
        <w:t>1.4.2.1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ปัจจัยด้าน</w:t>
      </w:r>
      <w:r w:rsidRPr="00F97823">
        <w:rPr>
          <w:rFonts w:hint="cs"/>
          <w:sz w:val="24"/>
          <w:cs/>
          <w:lang w:val="en-US"/>
        </w:rPr>
        <w:t>การรับรู้ถึงประโยชน์ของแอปพลิเคชัน</w:t>
      </w:r>
      <w:r w:rsidRPr="00F97823">
        <w:rPr>
          <w:rFonts w:hint="cs"/>
          <w:cs/>
        </w:rPr>
        <w:t>มีอิทธิพลกับ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firstLine="1440"/>
        <w:jc w:val="thaiDistribute"/>
      </w:pPr>
      <w:r w:rsidRPr="00F97823">
        <w:rPr>
          <w:rFonts w:hint="cs"/>
        </w:rPr>
        <w:t>1.4.2.2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ปัจจัยด้าน</w:t>
      </w:r>
      <w:r w:rsidRPr="00F97823">
        <w:rPr>
          <w:rFonts w:hint="cs"/>
          <w:sz w:val="24"/>
          <w:cs/>
          <w:lang w:val="en-US"/>
        </w:rPr>
        <w:t>การใช้งานของแอปพลิเคชัน</w:t>
      </w:r>
      <w:r w:rsidRPr="00F97823">
        <w:rPr>
          <w:rFonts w:hint="cs"/>
          <w:cs/>
        </w:rPr>
        <w:t>มีอิทธิพลกับ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>1.4.</w:t>
      </w:r>
      <w:r w:rsidRPr="00F97823">
        <w:rPr>
          <w:rFonts w:hint="cs"/>
          <w:lang w:val="en-US"/>
        </w:rPr>
        <w:t>3</w:t>
      </w:r>
      <w:r w:rsidRPr="00F97823">
        <w:rPr>
          <w:rFonts w:hint="cs"/>
        </w:rPr>
        <w:t xml:space="preserve">   </w:t>
      </w:r>
      <w:r w:rsidRPr="00F97823">
        <w:rPr>
          <w:rFonts w:hint="cs"/>
        </w:rPr>
        <w:tab/>
      </w:r>
      <w:r w:rsidR="006D516B" w:rsidRPr="00F97823">
        <w:rPr>
          <w:rFonts w:hint="cs"/>
          <w:cs/>
          <w:lang w:val="en-US"/>
        </w:rPr>
        <w:t>ปัจจัย</w:t>
      </w:r>
      <w:r w:rsidR="006D516B">
        <w:rPr>
          <w:rFonts w:hint="cs"/>
          <w:cs/>
          <w:lang w:val="en-US"/>
        </w:rPr>
        <w:t>การรับรู้ความเสี่ยง</w:t>
      </w:r>
      <w:r w:rsidRPr="00F97823">
        <w:rPr>
          <w:rFonts w:hint="cs"/>
          <w:cs/>
        </w:rPr>
        <w:t>มีอิทธิพลกับ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left="720" w:firstLine="720"/>
        <w:jc w:val="thaiDistribute"/>
      </w:pPr>
      <w:r w:rsidRPr="00F97823">
        <w:rPr>
          <w:rFonts w:hint="cs"/>
        </w:rPr>
        <w:t>1.4.3.</w:t>
      </w:r>
      <w:r w:rsidRPr="00F97823">
        <w:rPr>
          <w:rFonts w:hint="cs"/>
          <w:lang w:val="en-US"/>
        </w:rPr>
        <w:t>1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  <w:lang w:val="en-US"/>
        </w:rPr>
        <w:t>ปัจจัย</w:t>
      </w:r>
      <w:r w:rsidR="006D516B">
        <w:rPr>
          <w:rFonts w:hint="cs"/>
          <w:cs/>
          <w:lang w:val="en-US"/>
        </w:rPr>
        <w:t>ด้าน</w:t>
      </w:r>
      <w:r w:rsidR="006D516B">
        <w:rPr>
          <w:rFonts w:hint="cs"/>
          <w:cs/>
          <w:lang w:val="en-US"/>
        </w:rPr>
        <w:t>ความเสี่ยงด้านการเงิน</w:t>
      </w:r>
      <w:r w:rsidRPr="00F97823">
        <w:rPr>
          <w:rFonts w:hint="cs"/>
          <w:cs/>
        </w:rPr>
        <w:t>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left="1440"/>
        <w:jc w:val="thaiDistribute"/>
      </w:pPr>
      <w:r w:rsidRPr="00F97823">
        <w:rPr>
          <w:rFonts w:hint="cs"/>
        </w:rPr>
        <w:t xml:space="preserve">1.4.3.2 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 w:rsidR="006D516B">
        <w:rPr>
          <w:rFonts w:hint="cs"/>
          <w:cs/>
          <w:lang w:val="en-US"/>
        </w:rPr>
        <w:t>ด้าน</w:t>
      </w:r>
      <w:r w:rsidR="006D516B">
        <w:rPr>
          <w:rFonts w:hint="cs"/>
          <w:cs/>
          <w:lang w:val="en-US"/>
        </w:rPr>
        <w:t>ความเสี่ยงด้านผลิตภัณฑ์</w:t>
      </w:r>
      <w:r w:rsidRPr="00F97823">
        <w:rPr>
          <w:rFonts w:hint="cs"/>
          <w:cs/>
        </w:rPr>
        <w:t>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184">
      <w:pPr>
        <w:ind w:firstLine="1440"/>
        <w:jc w:val="thaiDistribute"/>
        <w:rPr>
          <w:sz w:val="24"/>
          <w:lang w:val="en-US"/>
        </w:rPr>
      </w:pPr>
      <w:r w:rsidRPr="00F97823">
        <w:rPr>
          <w:rFonts w:hint="cs"/>
        </w:rPr>
        <w:t>1.4.3.3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 w:rsidR="006D516B">
        <w:rPr>
          <w:rFonts w:hint="cs"/>
          <w:cs/>
          <w:lang w:val="en-US"/>
        </w:rPr>
        <w:t>ด้าน</w:t>
      </w:r>
      <w:r w:rsidR="006D516B">
        <w:rPr>
          <w:rFonts w:hint="cs"/>
          <w:cs/>
          <w:lang w:val="en-US"/>
        </w:rPr>
        <w:t>ความเสี่ยงด้านความปลอดภัยของข้อมูลส่วนตัว</w:t>
      </w:r>
      <w:r w:rsidRPr="00F97823">
        <w:rPr>
          <w:rFonts w:hint="cs"/>
          <w:cs/>
        </w:rPr>
        <w:t>มีอิทธิพลกับ</w:t>
      </w:r>
      <w:r w:rsidR="006D516B" w:rsidRPr="00F97823">
        <w:rPr>
          <w:rFonts w:hint="cs"/>
          <w:cs/>
        </w:rPr>
        <w:t xml:space="preserve">การตัดสินใจใช้บริการแอปพลิเคชัน </w:t>
      </w:r>
      <w:r w:rsidR="006D516B">
        <w:rPr>
          <w:lang w:val="en-US"/>
        </w:rPr>
        <w:t>Dime</w:t>
      </w: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1.5</w:t>
      </w:r>
      <w:r w:rsidRPr="00F97823">
        <w:rPr>
          <w:rFonts w:hint="cs"/>
          <w:b/>
          <w:bCs/>
          <w:cs/>
        </w:rPr>
        <w:t xml:space="preserve"> กรอบแนวคิดของการศึกษา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lastRenderedPageBreak/>
        <w:t>การวิจัยเรื่อง</w:t>
      </w:r>
      <w:r w:rsidR="00AD5184" w:rsidRPr="00F97823">
        <w:rPr>
          <w:rFonts w:hint="cs"/>
          <w:cs/>
        </w:rPr>
        <w:t xml:space="preserve">การตัดสินใจใช้บริการแอปพลิเคชัน </w:t>
      </w:r>
      <w:r w:rsidR="00AD5184">
        <w:rPr>
          <w:lang w:val="en-US"/>
        </w:rPr>
        <w:t>Dime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ของ</w:t>
      </w:r>
      <w:r w:rsidR="00AD5184"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 ผู้วิจัยต้องการศึกษาปัจจัยด้านประชากรศาสตร์ของผู้ตอบแบบสอบถาม ได้แก่ เพศ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อายุ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ระดับการศึกษาสูงสุด</w:t>
      </w:r>
      <w:r w:rsidRPr="00F97823">
        <w:rPr>
          <w:rFonts w:hint="cs"/>
        </w:rPr>
        <w:t xml:space="preserve"> </w:t>
      </w:r>
      <w:r w:rsidR="00AD5184">
        <w:rPr>
          <w:rFonts w:hint="cs"/>
          <w:cs/>
        </w:rPr>
        <w:t>และ</w:t>
      </w:r>
      <w:r w:rsidRPr="00F97823">
        <w:rPr>
          <w:rFonts w:hint="cs"/>
          <w:cs/>
        </w:rPr>
        <w:t>รายได้เฉลี่ยต่อเดือน</w:t>
      </w:r>
      <w:r w:rsidRPr="00F97823">
        <w:rPr>
          <w:rFonts w:hint="cs"/>
        </w:rPr>
        <w:t xml:space="preserve"> </w:t>
      </w:r>
      <w:r w:rsidRPr="00F97823">
        <w:rPr>
          <w:rFonts w:hint="cs"/>
          <w:sz w:val="24"/>
          <w:cs/>
          <w:lang w:val="en-US"/>
        </w:rPr>
        <w:t>ปัจจัยการยอมรับเทคโนโลยี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ได้แก่ การรับรู้ถึงประโยชน์ของแอปพลิเคชันและการใช้งานของแอปพลิเคชัน </w:t>
      </w:r>
      <w:r w:rsidRPr="00F97823">
        <w:rPr>
          <w:rFonts w:hint="cs"/>
          <w:cs/>
          <w:lang w:val="en-US"/>
        </w:rPr>
        <w:t>และ</w:t>
      </w:r>
      <w:r w:rsidR="00AD5184" w:rsidRPr="00F97823">
        <w:rPr>
          <w:rFonts w:hint="cs"/>
          <w:cs/>
          <w:lang w:val="en-US"/>
        </w:rPr>
        <w:t>ปัจจัย</w:t>
      </w:r>
      <w:r w:rsidR="00AD5184">
        <w:rPr>
          <w:rFonts w:hint="cs"/>
          <w:cs/>
          <w:lang w:val="en-US"/>
        </w:rPr>
        <w:t>การรับรู้ความเสี่ยง</w:t>
      </w:r>
      <w:r w:rsidRPr="00F97823">
        <w:rPr>
          <w:rFonts w:hint="cs"/>
          <w:cs/>
          <w:lang w:val="en-US"/>
        </w:rPr>
        <w:t xml:space="preserve"> ได้แก่ </w:t>
      </w:r>
      <w:r w:rsidR="00AD5184" w:rsidRPr="00F97823">
        <w:rPr>
          <w:rFonts w:hint="cs"/>
          <w:cs/>
          <w:lang w:val="en-US"/>
        </w:rPr>
        <w:t>ปัจจัย</w:t>
      </w:r>
      <w:r w:rsidR="00AD5184">
        <w:rPr>
          <w:rFonts w:hint="cs"/>
          <w:cs/>
          <w:lang w:val="en-US"/>
        </w:rPr>
        <w:t>ด้านความเสี่ยงด้านการเงิน</w:t>
      </w:r>
      <w:r w:rsidRPr="00F97823">
        <w:rPr>
          <w:rFonts w:hint="cs"/>
          <w:cs/>
          <w:lang w:val="en-US"/>
        </w:rPr>
        <w:t xml:space="preserve"> </w:t>
      </w:r>
      <w:r w:rsidR="00AD5184" w:rsidRPr="00F97823">
        <w:rPr>
          <w:rFonts w:hint="cs"/>
          <w:cs/>
          <w:lang w:val="en-US"/>
        </w:rPr>
        <w:t>ปัจจัย</w:t>
      </w:r>
      <w:r w:rsidR="00AD5184">
        <w:rPr>
          <w:rFonts w:hint="cs"/>
          <w:cs/>
          <w:lang w:val="en-US"/>
        </w:rPr>
        <w:t>ด้านความเสี่ยงด้านผลิตภัณฑ์</w:t>
      </w:r>
      <w:r w:rsidRPr="00F97823">
        <w:rPr>
          <w:rFonts w:hint="cs"/>
          <w:cs/>
          <w:lang w:val="en-US"/>
        </w:rPr>
        <w:t xml:space="preserve"> </w:t>
      </w:r>
      <w:r w:rsidR="00AD5184">
        <w:rPr>
          <w:rFonts w:hint="cs"/>
          <w:cs/>
          <w:lang w:val="en-US"/>
        </w:rPr>
        <w:t>และ</w:t>
      </w:r>
      <w:r w:rsidR="00AD5184" w:rsidRPr="00F97823">
        <w:rPr>
          <w:rFonts w:hint="cs"/>
          <w:cs/>
          <w:lang w:val="en-US"/>
        </w:rPr>
        <w:t>ปัจจัย</w:t>
      </w:r>
      <w:r w:rsidR="00AD5184">
        <w:rPr>
          <w:rFonts w:hint="cs"/>
          <w:cs/>
          <w:lang w:val="en-US"/>
        </w:rPr>
        <w:t>ด้านความเสี่ยงด้านความปลอดภัยของข้อมูลส่วนตัว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มีอิทธิพลต่อ</w:t>
      </w:r>
      <w:r w:rsidR="00AD5184" w:rsidRPr="00F97823">
        <w:rPr>
          <w:rFonts w:hint="cs"/>
          <w:cs/>
        </w:rPr>
        <w:t xml:space="preserve">การตัดสินใจใช้บริการแอปพลิเคชัน </w:t>
      </w:r>
      <w:r w:rsidR="00AD5184">
        <w:rPr>
          <w:lang w:val="en-US"/>
        </w:rPr>
        <w:t>Dime</w:t>
      </w:r>
      <w:r w:rsidR="00AD5184" w:rsidRPr="00F97823">
        <w:rPr>
          <w:rFonts w:hint="cs"/>
        </w:rPr>
        <w:t xml:space="preserve"> </w:t>
      </w:r>
      <w:r w:rsidR="00AD5184" w:rsidRPr="00F97823">
        <w:rPr>
          <w:rFonts w:hint="cs"/>
          <w:cs/>
        </w:rPr>
        <w:t>ของ</w:t>
      </w:r>
      <w:r w:rsidR="00AD5184">
        <w:rPr>
          <w:rFonts w:hint="cs"/>
          <w:cs/>
        </w:rPr>
        <w:t>ผู้ลงทุน</w:t>
      </w:r>
      <w:r w:rsidR="00AD5184" w:rsidRPr="00F97823">
        <w:rPr>
          <w:rFonts w:hint="cs"/>
          <w:cs/>
        </w:rPr>
        <w:t>ในประเทศไทย</w:t>
      </w: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ind w:firstLine="720"/>
        <w:jc w:val="thaiDistribute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284" w:type="dxa"/>
          <w:bottom w:w="170" w:type="dxa"/>
          <w:right w:w="284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D5741" w:rsidRPr="00F97823" w:rsidTr="0090005F">
        <w:tc>
          <w:tcPr>
            <w:tcW w:w="2500" w:type="pct"/>
            <w:vAlign w:val="center"/>
          </w:tcPr>
          <w:p w:rsidR="00AD5741" w:rsidRPr="00F97823" w:rsidRDefault="00AD5741" w:rsidP="0090005F">
            <w:pPr>
              <w:jc w:val="center"/>
              <w:rPr>
                <w:b/>
                <w:bCs/>
                <w:lang w:val="en-US"/>
              </w:rPr>
            </w:pPr>
            <w:r w:rsidRPr="00F97823">
              <w:rPr>
                <w:rFonts w:hint="cs"/>
                <w:b/>
                <w:bCs/>
                <w:cs/>
                <w:lang w:val="en-US"/>
              </w:rPr>
              <w:t>ตัวแปรอิสระ</w:t>
            </w:r>
          </w:p>
        </w:tc>
        <w:tc>
          <w:tcPr>
            <w:tcW w:w="2500" w:type="pct"/>
            <w:vAlign w:val="center"/>
          </w:tcPr>
          <w:p w:rsidR="00AD5741" w:rsidRPr="00F97823" w:rsidRDefault="00AD5741" w:rsidP="0090005F">
            <w:pPr>
              <w:jc w:val="center"/>
              <w:rPr>
                <w:b/>
                <w:bCs/>
                <w:lang w:val="en-US"/>
              </w:rPr>
            </w:pPr>
            <w:r w:rsidRPr="00F97823">
              <w:rPr>
                <w:rFonts w:hint="cs"/>
                <w:b/>
                <w:bCs/>
                <w:cs/>
                <w:lang w:val="en-US"/>
              </w:rPr>
              <w:t>ตัวแปรตาม</w:t>
            </w:r>
          </w:p>
        </w:tc>
      </w:tr>
      <w:tr w:rsidR="00AD5741" w:rsidRPr="00F97823" w:rsidTr="0090005F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AD5741" w:rsidRPr="00F97823" w:rsidTr="0090005F">
              <w:tc>
                <w:tcPr>
                  <w:tcW w:w="5000" w:type="pct"/>
                </w:tcPr>
                <w:p w:rsidR="00AD5741" w:rsidRPr="00F97823" w:rsidRDefault="00AD5741" w:rsidP="0090005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F97823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ปัจจัยทางประชากรศาสตร์</w:t>
                  </w:r>
                </w:p>
                <w:p w:rsidR="00AD5741" w:rsidRPr="00F97823" w:rsidRDefault="00AD5741" w:rsidP="009000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เพศ</w:t>
                  </w:r>
                </w:p>
                <w:p w:rsidR="00AD5741" w:rsidRPr="00F97823" w:rsidRDefault="00AD5741" w:rsidP="009000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อายุ</w:t>
                  </w:r>
                </w:p>
                <w:p w:rsidR="00AD5741" w:rsidRPr="00F97823" w:rsidRDefault="00AD5741" w:rsidP="009000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ระดับการศึกษา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สูงสุด</w:t>
                  </w:r>
                </w:p>
                <w:p w:rsidR="00AD5741" w:rsidRPr="00F97823" w:rsidRDefault="00AD5741" w:rsidP="00AD51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รายได้เฉลี่ย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ต่อเดือน</w:t>
                  </w:r>
                </w:p>
              </w:tc>
            </w:tr>
          </w:tbl>
          <w:p w:rsidR="00AD5741" w:rsidRPr="00F97823" w:rsidRDefault="00AD5741" w:rsidP="0090005F">
            <w:pPr>
              <w:jc w:val="center"/>
              <w:rPr>
                <w:lang w:val="en-US"/>
              </w:rPr>
            </w:pPr>
          </w:p>
        </w:tc>
        <w:tc>
          <w:tcPr>
            <w:tcW w:w="2500" w:type="pct"/>
            <w:vMerge w:val="restar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AD5741" w:rsidRPr="00F97823" w:rsidTr="0090005F">
              <w:tc>
                <w:tcPr>
                  <w:tcW w:w="5000" w:type="pct"/>
                </w:tcPr>
                <w:p w:rsidR="00AD5184" w:rsidRDefault="00AD5184" w:rsidP="0090005F">
                  <w:pPr>
                    <w:jc w:val="center"/>
                    <w:rPr>
                      <w:lang w:val="en-US"/>
                    </w:rPr>
                  </w:pPr>
                  <w:r w:rsidRPr="00F97823">
                    <w:rPr>
                      <w:rFonts w:hint="cs"/>
                      <w:cs/>
                    </w:rPr>
                    <w:t xml:space="preserve">การตัดสินใจใช้บริการแอปพลิเคชัน </w:t>
                  </w:r>
                  <w:r>
                    <w:rPr>
                      <w:lang w:val="en-US"/>
                    </w:rPr>
                    <w:t>Dime</w:t>
                  </w:r>
                </w:p>
                <w:p w:rsidR="00AD5741" w:rsidRPr="00F97823" w:rsidRDefault="00AD5184" w:rsidP="0090005F">
                  <w:pPr>
                    <w:jc w:val="center"/>
                    <w:rPr>
                      <w:lang w:val="en-US"/>
                    </w:rPr>
                  </w:pPr>
                  <w:r w:rsidRPr="00F97823">
                    <w:rPr>
                      <w:rFonts w:hint="cs"/>
                      <w:cs/>
                    </w:rPr>
                    <w:t>ของ</w:t>
                  </w:r>
                  <w:r>
                    <w:rPr>
                      <w:rFonts w:hint="cs"/>
                      <w:cs/>
                    </w:rPr>
                    <w:t>ผู้ลงทุน</w:t>
                  </w:r>
                  <w:r w:rsidRPr="00F97823">
                    <w:rPr>
                      <w:rFonts w:hint="cs"/>
                      <w:cs/>
                    </w:rPr>
                    <w:t>ในประเทศไทย</w:t>
                  </w:r>
                </w:p>
              </w:tc>
            </w:tr>
          </w:tbl>
          <w:p w:rsidR="00AD5741" w:rsidRPr="00F97823" w:rsidRDefault="00AD5741" w:rsidP="0090005F">
            <w:pPr>
              <w:jc w:val="center"/>
              <w:rPr>
                <w:lang w:val="en-US"/>
              </w:rPr>
            </w:pPr>
            <w:r w:rsidRPr="00F97823"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F41F6" wp14:editId="31223FC1">
                      <wp:simplePos x="0" y="0"/>
                      <wp:positionH relativeFrom="column">
                        <wp:posOffset>-328295</wp:posOffset>
                      </wp:positionH>
                      <wp:positionV relativeFrom="paragraph">
                        <wp:posOffset>99060</wp:posOffset>
                      </wp:positionV>
                      <wp:extent cx="491490" cy="1700530"/>
                      <wp:effectExtent l="0" t="25400" r="41910" b="13970"/>
                      <wp:wrapNone/>
                      <wp:docPr id="182111635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490" cy="170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D0A9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5.85pt;margin-top:7.8pt;width:38.7pt;height:13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rMOxQEAAM4DAAAOAAAAZHJzL2Uyb0RvYy54bWysU01v1DAQvSPxHyzf2WRL+Wi02R62wAVB&#13;&#10;BbR31xknFv6SPWySf8/Y2U0RHxJCXEaOPe/NvDeT3fVkDTtCTNq7lm83NWfgpO+061t+9+Xts9ec&#13;&#10;JRSuE8Y7aPkMiV/vnz7ZjaGBCz9400FkROJSM4aWD4ihqaokB7AibXwAR4/KRyuQPmNfdVGMxG5N&#13;&#10;dVHXL6vRxy5ELyElur1ZHvm+8CsFEj8qlQCZaTn1hiXGEh9yrPY70fRRhEHLUxviH7qwQjsqulLd&#13;&#10;CBTsW9S/UFkto09e4UZ6W3mltISigdRs65/UfB5EgKKFzElhtSn9P1r54Xhwt5FsGENqUriNWcWk&#13;&#10;omXK6HBPMy26qFM2Fdvm1TaYkEm6vLzaXl6RuZKetq/q+sXz4mu18GS+EBO+A29ZPrQ8YRS6H/Dg&#13;&#10;naMJ+bjUEMf3CakTAp4BGWxcjii0eeM6hnOgNcKohesN5PlRek6pHgWUE84GFvgnUEx31OhSpuwW&#13;&#10;HExkR0Fb0X3driyUmSFKG7OC6qL/j6BTboZB2be/Ba7ZpaJ3uAKtdj7+ripO51bVkn9WvWjNsh98&#13;&#10;N5dxFjtoaYo/pwXPW/njd4E//ob77wAAAP//AwBQSwMEFAAGAAgAAAAhAG8sMwXiAAAADgEAAA8A&#13;&#10;AABkcnMvZG93bnJldi54bWxMT0FOwzAQvCPxB2uRuLVOStJWaZwKgbgAglK49ObG2yQiXke22wZe&#13;&#10;z3KCy65GMzs7U65H24sT+tA5UpBOExBItTMdNQo+3h8mSxAhajK6d4QKvjDAurq8KHVh3Jne8LSN&#13;&#10;jWATCoVW0MY4FFKGukWrw9QNSMwdnLc6MvSNNF6f2dz2cpYkc2l1R/yh1QPetVh/bo9WwXPqXx8X&#13;&#10;u5dDFhr/vaOnbBM2Tqnrq/F+xeN2BSLiGP8u4LcD54eKg+3dkUwQvYJJni5YykQ+B8GCWc54z3t5&#13;&#10;k4GsSvm/RvUDAAD//wMAUEsBAi0AFAAGAAgAAAAhALaDOJL+AAAA4QEAABMAAAAAAAAAAAAAAAAA&#13;&#10;AAAAAFtDb250ZW50X1R5cGVzXS54bWxQSwECLQAUAAYACAAAACEAOP0h/9YAAACUAQAACwAAAAAA&#13;&#10;AAAAAAAAAAAvAQAAX3JlbHMvLnJlbHNQSwECLQAUAAYACAAAACEA8wKzDsUBAADOAwAADgAAAAAA&#13;&#10;AAAAAAAAAAAuAgAAZHJzL2Uyb0RvYy54bWxQSwECLQAUAAYACAAAACEAbywzBeIAAAAOAQAADwAA&#13;&#10;AAAAAAAAAAAAAAAfBAAAZHJzL2Rvd25yZXYueG1sUEsFBgAAAAAEAAQA8wAAAC4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7823"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F48A3C" wp14:editId="0567DF57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35560</wp:posOffset>
                      </wp:positionV>
                      <wp:extent cx="353060" cy="259715"/>
                      <wp:effectExtent l="0" t="25400" r="40640" b="19685"/>
                      <wp:wrapNone/>
                      <wp:docPr id="170132057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060" cy="25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6CC10" id="Straight Arrow Connector 1" o:spid="_x0000_s1026" type="#_x0000_t32" style="position:absolute;margin-left:-21.2pt;margin-top:2.8pt;width:27.8pt;height:20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BniwgEAAM0DAAAOAAAAZHJzL2Uyb0RvYy54bWysU02P0zAQvSPxHyzfadKuukDUdA9d4IJg&#13;&#10;xcfevc44sfCXxqZJ/z1jp80iYCWEuIwce96beW8mu5vJGnYEjNq7lq9XNWfgpO+061v+9cvbF684&#13;&#10;i0m4ThjvoOUniPxm//zZbgwNbPzgTQfIiMTFZgwtH1IKTVVFOYAVceUDOHpUHq1I9Il91aEYid2a&#13;&#10;alPX19XosQvoJcRIt7fzI98XfqVApo9KRUjMtJx6SyViiQ85VvudaHoUYdDy3Ib4hy6s0I6KLlS3&#13;&#10;Ign2HfVvVFZL9NGrtJLeVl4pLaFoIDXr+hc1nwcRoGghc2JYbIr/j1Z+OB7cHZINY4hNDHeYVUwK&#13;&#10;LVNGh3uaadFFnbKp2HZabIMpMUmXV9ur+prMlfS02b5+ud5mW6uZJtMFjOkdeMvyoeUxodD9kA7e&#13;&#10;ORqQx7mEOL6PaQZeABlsXI5JaPPGdSydAm1RQi1cb+BcJ6dUj/2XUzoZmOGfQDHdUZ9zmbJacDDI&#13;&#10;joKWovu2XlgoM0OUNmYB1UX+k6BzboZBWbe/BS7ZpaJ3aQFa7Tz+qWqaLq2qOf+ietaaZT/47lSm&#13;&#10;WeygnSlzOO93Xsqfvwv88S/c/wAAAP//AwBQSwMEFAAGAAgAAAAhANyQZHDhAAAADAEAAA8AAABk&#13;&#10;cnMvZG93bnJldi54bWxMT8tOwzAQvCPxD9YicWudBjegNJsKgbgAKqVw6c1NtklEvI5stw18Pe4J&#13;&#10;LiuN5rEzxXI0vTiS851lhNk0AUFc2brjBuHz42lyB8IHzbXuLRPCN3lYlpcXhc5re+J3Om5CI2II&#13;&#10;+1wjtCEMuZS+asloP7UDceT21hkdInSNrJ0+xXDTyzRJMml0x/FDqwd6aKn62hwMwuvMvT3fbld7&#13;&#10;5Rv3s+UXtfZri3h9NT4u4rlfgAg0hj8HnDfE/lDGYjt74NqLHmGiUhWlCPMMxJm/SUHsEFQ2B1kW&#13;&#10;8v+I8hcAAP//AwBQSwECLQAUAAYACAAAACEAtoM4kv4AAADhAQAAEwAAAAAAAAAAAAAAAAAAAAAA&#13;&#10;W0NvbnRlbnRfVHlwZXNdLnhtbFBLAQItABQABgAIAAAAIQA4/SH/1gAAAJQBAAALAAAAAAAAAAAA&#13;&#10;AAAAAC8BAABfcmVscy8ucmVsc1BLAQItABQABgAIAAAAIQCQSBniwgEAAM0DAAAOAAAAAAAAAAAA&#13;&#10;AAAAAC4CAABkcnMvZTJvRG9jLnhtbFBLAQItABQABgAIAAAAIQDckGRw4QAAAAwBAAAPAAAAAAAA&#13;&#10;AAAAAAAAABwEAABkcnMvZG93bnJldi54bWxQSwUGAAAAAAQABADzAAAAK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7823"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EFC147" wp14:editId="14D6B53C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-817880</wp:posOffset>
                      </wp:positionV>
                      <wp:extent cx="422275" cy="215900"/>
                      <wp:effectExtent l="0" t="0" r="47625" b="38100"/>
                      <wp:wrapNone/>
                      <wp:docPr id="174720219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275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E82D4" id="Straight Arrow Connector 1" o:spid="_x0000_s1026" type="#_x0000_t32" style="position:absolute;margin-left:-27.05pt;margin-top:-64.4pt;width:33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uwfvQEAAMMDAAAOAAAAZHJzL2Uyb0RvYy54bWysU8mO1DAQvSPxD5bvdBYxLFGn59ADXBCM&#13;&#10;GPgAj2MnFo5tlYtO8veUne40YpEQ4lLxUq/qvefK/nYeLTspiMa7lle7kjPlpO+M61v+5fPbZ684&#13;&#10;iyhcJ6x3quWLivz28PTJfgqNqv3gbaeAUREXmym0fEAMTVFEOahRxJ0PytGl9jAKpC30RQdiouqj&#13;&#10;LeqyfFFMHroAXqoY6fRuveSHXF9rJfGj1lEhsy0nbpgj5PiYYnHYi6YHEQYjzzTEP7AYhXHUdCt1&#13;&#10;J1Cwb2B+KTUaCT56jTvpx8JrbaTKGkhNVf6k5mEQQWUtZE4Mm03x/5WVH05Hdw9kwxRiE8M9JBWz&#13;&#10;hjF9iR+bs1nLZpaakUk6fF7X9csbziRd1dXN6zKbWVzBASK+U35kadHyiCBMP+DRO0fP4qHKhonT&#13;&#10;+4jUnoAXQOpsXYoojH3jOoZLoNlBMML1VqVHo/SUUlxZ5xUuVq3wT0oz0xHPtU0eKHW0wE6CRqH7&#13;&#10;Wm1VKDNBtLF2A5WZ2x9B59wEU3nI/ha4ZeeO3uEGHI3z8LuuOF+o6jX/onrVmmQ/+m7Jb5jtoEnJ&#13;&#10;/pynOo3ij/sMv/57h+8AAAD//wMAUEsDBBQABgAIAAAAIQDuHw4h4gAAABABAAAPAAAAZHJzL2Rv&#13;&#10;d25yZXYueG1sTE/JboMwEL1X6j9YE6m3xIBoSwgmqroco6ohqnp0sMEoeIywSejfd3JqLqNZ3ryl&#13;&#10;2M62Z2c9+s6hgHgVAdNYO9VhK+BQfSwzYD5IVLJ3qAX8ag/b8v6ukLlyF/zS531oGZGgz6UAE8KQ&#13;&#10;c+5ro630KzdopFvjRisDjWPL1SgvRG57nkTRE7eyQ1IwctCvRten/WQFNFV7qH/eMz71zedz9W3W&#13;&#10;ZlfthHhYzG8bKi8bYEHP4f8DrhnIP5Rk7OgmVJ71ApaPaUxQauIkoyRXSJICO9JmnWbAy4LfBin/&#13;&#10;AAAA//8DAFBLAQItABQABgAIAAAAIQC2gziS/gAAAOEBAAATAAAAAAAAAAAAAAAAAAAAAABbQ29u&#13;&#10;dGVudF9UeXBlc10ueG1sUEsBAi0AFAAGAAgAAAAhADj9If/WAAAAlAEAAAsAAAAAAAAAAAAAAAAA&#13;&#10;LwEAAF9yZWxzLy5yZWxzUEsBAi0AFAAGAAgAAAAhAP0i7B+9AQAAwwMAAA4AAAAAAAAAAAAAAAAA&#13;&#10;LgIAAGRycy9lMm9Eb2MueG1sUEsBAi0AFAAGAAgAAAAhAO4fDiHiAAAAEAEAAA8AAAAAAAAAAAAA&#13;&#10;AAAAFwQAAGRycy9kb3ducmV2LnhtbFBLBQYAAAAABAAEAPMAAAAm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D5741" w:rsidRPr="00F97823" w:rsidTr="0090005F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AD5741" w:rsidRPr="00F97823" w:rsidTr="0090005F">
              <w:trPr>
                <w:trHeight w:val="64"/>
              </w:trPr>
              <w:tc>
                <w:tcPr>
                  <w:tcW w:w="5000" w:type="pct"/>
                </w:tcPr>
                <w:p w:rsidR="00AD5741" w:rsidRPr="00F97823" w:rsidRDefault="00AD5741" w:rsidP="0090005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F97823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ปัจจัยการยอมรับเทคโนโลยี</w:t>
                  </w:r>
                </w:p>
                <w:p w:rsidR="00AD5741" w:rsidRPr="00F97823" w:rsidRDefault="00AD5741" w:rsidP="0090005F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การรับรู้ถึงประโยชน์ของแอปพลิเคชัน</w:t>
                  </w:r>
                </w:p>
                <w:p w:rsidR="00AD5741" w:rsidRPr="00F97823" w:rsidRDefault="00AD5741" w:rsidP="0090005F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การใช้งานของแอปพลิเคชัน</w:t>
                  </w:r>
                </w:p>
              </w:tc>
            </w:tr>
          </w:tbl>
          <w:p w:rsidR="00AD5741" w:rsidRPr="00F97823" w:rsidRDefault="00AD5741" w:rsidP="0090005F">
            <w:pPr>
              <w:jc w:val="center"/>
              <w:rPr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AD5741" w:rsidRPr="00F97823" w:rsidRDefault="00AD5741" w:rsidP="0090005F">
            <w:pPr>
              <w:jc w:val="center"/>
              <w:rPr>
                <w:lang w:val="en-US"/>
              </w:rPr>
            </w:pPr>
          </w:p>
        </w:tc>
      </w:tr>
      <w:tr w:rsidR="00AD5741" w:rsidRPr="00F97823" w:rsidTr="0090005F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2"/>
            </w:tblGrid>
            <w:tr w:rsidR="00AD5741" w:rsidRPr="00F97823" w:rsidTr="0090005F">
              <w:tc>
                <w:tcPr>
                  <w:tcW w:w="4822" w:type="dxa"/>
                </w:tcPr>
                <w:p w:rsidR="00AD5741" w:rsidRPr="00AD5184" w:rsidRDefault="00AD5184" w:rsidP="0090005F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5184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ปัจจัยการรับรู้ความเสี่ยง</w:t>
                  </w:r>
                </w:p>
                <w:p w:rsidR="00AD5184" w:rsidRDefault="00AD5184" w:rsidP="009000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AD5184">
                    <w:rPr>
                      <w:rFonts w:cs="TH SarabunPSK"/>
                      <w:szCs w:val="32"/>
                      <w:cs/>
                      <w:lang w:val="en-US"/>
                    </w:rPr>
                    <w:t xml:space="preserve">ปัจจัยด้านความเสี่ยงด้านการเงิน </w:t>
                  </w:r>
                </w:p>
                <w:p w:rsidR="00AD5184" w:rsidRDefault="00AD5184" w:rsidP="009000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AD5184">
                    <w:rPr>
                      <w:rFonts w:cs="TH SarabunPSK"/>
                      <w:szCs w:val="32"/>
                      <w:cs/>
                      <w:lang w:val="en-US"/>
                    </w:rPr>
                    <w:t xml:space="preserve">ปัจจัยด้านความเสี่ยงด้านผลิตภัณฑ์ </w:t>
                  </w:r>
                </w:p>
                <w:p w:rsidR="00AD5741" w:rsidRPr="00AD5184" w:rsidRDefault="00AD5184" w:rsidP="00AD51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AD5184">
                    <w:rPr>
                      <w:rFonts w:cs="TH SarabunPSK"/>
                      <w:szCs w:val="32"/>
                      <w:cs/>
                      <w:lang w:val="en-US"/>
                    </w:rPr>
                    <w:t>ปัจจัยด้านความเสี่ยงด้านความปลอดภัยของข้อมูลส่วนตัว</w:t>
                  </w:r>
                </w:p>
              </w:tc>
            </w:tr>
          </w:tbl>
          <w:p w:rsidR="00AD5741" w:rsidRPr="00F97823" w:rsidRDefault="00AD5741" w:rsidP="0090005F">
            <w:pPr>
              <w:jc w:val="center"/>
              <w:rPr>
                <w:b/>
                <w:bCs/>
                <w:cs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AD5741" w:rsidRPr="00F97823" w:rsidRDefault="00AD5741" w:rsidP="0090005F">
            <w:pPr>
              <w:jc w:val="center"/>
              <w:rPr>
                <w:lang w:val="en-US"/>
              </w:rPr>
            </w:pPr>
          </w:p>
        </w:tc>
      </w:tr>
    </w:tbl>
    <w:p w:rsidR="00AD5741" w:rsidRPr="00F97823" w:rsidRDefault="00AD5741" w:rsidP="00AD5741">
      <w:pPr>
        <w:jc w:val="thaiDistribute"/>
      </w:pPr>
    </w:p>
    <w:p w:rsidR="00AD5741" w:rsidRPr="00F97823" w:rsidRDefault="00AD5741" w:rsidP="00AD5741">
      <w:pPr>
        <w:jc w:val="center"/>
      </w:pPr>
      <w:r w:rsidRPr="00F97823">
        <w:rPr>
          <w:rFonts w:hint="cs"/>
          <w:cs/>
        </w:rPr>
        <w:t xml:space="preserve">รูปที่ </w:t>
      </w:r>
      <w:r w:rsidRPr="00F97823">
        <w:rPr>
          <w:rFonts w:hint="cs"/>
          <w:lang w:val="en-US"/>
        </w:rPr>
        <w:t>1</w:t>
      </w:r>
      <w:r w:rsidRPr="00F97823">
        <w:rPr>
          <w:rFonts w:hint="cs"/>
          <w:cs/>
        </w:rPr>
        <w:t xml:space="preserve"> กรอบแนวคิดของการศึกษา</w:t>
      </w:r>
    </w:p>
    <w:p w:rsidR="00AD5741" w:rsidRPr="00F97823" w:rsidRDefault="00AD5741" w:rsidP="00AD5741">
      <w:pPr>
        <w:jc w:val="thaiDistribute"/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1.6</w:t>
      </w:r>
      <w:r w:rsidRPr="00F97823">
        <w:rPr>
          <w:rFonts w:hint="cs"/>
          <w:b/>
          <w:bCs/>
          <w:cs/>
        </w:rPr>
        <w:t xml:space="preserve"> นิยามศัพท์</w:t>
      </w:r>
    </w:p>
    <w:p w:rsidR="00AD5741" w:rsidRPr="00AD5184" w:rsidRDefault="00AD5741" w:rsidP="00AD5184">
      <w:pPr>
        <w:rPr>
          <w:lang w:val="en-US"/>
        </w:rPr>
      </w:pPr>
      <w:r w:rsidRPr="00F97823">
        <w:rPr>
          <w:rFonts w:hint="cs"/>
        </w:rPr>
        <w:tab/>
      </w:r>
      <w:r w:rsidRPr="00F97823">
        <w:rPr>
          <w:rFonts w:hint="cs"/>
          <w:cs/>
        </w:rPr>
        <w:t>ในการวิจัยครั้งนี้ คณะผู้วิจัยได้นิยายศัพท์ที่เกี่ยวข้องกับงานวิจัย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เรื่อง </w:t>
      </w:r>
      <w:r w:rsidR="00AD5184" w:rsidRPr="00F97823">
        <w:rPr>
          <w:rFonts w:hint="cs"/>
          <w:cs/>
        </w:rPr>
        <w:t xml:space="preserve">การตัดสินใจใช้บริการแอปพลิเคชัน </w:t>
      </w:r>
      <w:r w:rsidR="00AD5184">
        <w:rPr>
          <w:lang w:val="en-US"/>
        </w:rPr>
        <w:t>Dime</w:t>
      </w:r>
      <w:r w:rsidR="00AD5184">
        <w:rPr>
          <w:rFonts w:hint="cs"/>
          <w:cs/>
          <w:lang w:val="en-US"/>
        </w:rPr>
        <w:t xml:space="preserve"> </w:t>
      </w:r>
      <w:r w:rsidR="00AD5184" w:rsidRPr="00F97823">
        <w:rPr>
          <w:rFonts w:hint="cs"/>
          <w:cs/>
        </w:rPr>
        <w:t>ของ</w:t>
      </w:r>
      <w:r w:rsidR="00AD5184">
        <w:rPr>
          <w:rFonts w:hint="cs"/>
          <w:cs/>
        </w:rPr>
        <w:t>ผู้ลงทุน</w:t>
      </w:r>
      <w:r w:rsidR="00AD5184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ดังนี้</w:t>
      </w:r>
    </w:p>
    <w:p w:rsidR="00AD5741" w:rsidRPr="00F97823" w:rsidRDefault="00AD5741" w:rsidP="00430878">
      <w:pPr>
        <w:ind w:firstLine="720"/>
        <w:jc w:val="thaiDistribute"/>
      </w:pPr>
      <w:r w:rsidRPr="00F97823">
        <w:rPr>
          <w:rFonts w:hint="cs"/>
        </w:rPr>
        <w:t>1.6.1</w:t>
      </w:r>
      <w:r w:rsidRPr="00F97823">
        <w:rPr>
          <w:rFonts w:hint="cs"/>
        </w:rPr>
        <w:tab/>
      </w:r>
      <w:r w:rsidR="00AD5184" w:rsidRPr="00F97823">
        <w:rPr>
          <w:rFonts w:hint="cs"/>
          <w:cs/>
        </w:rPr>
        <w:t xml:space="preserve">แอปพลิเคชัน </w:t>
      </w:r>
      <w:r w:rsidR="00AD5184">
        <w:rPr>
          <w:lang w:val="en-US"/>
        </w:rPr>
        <w:t>Dime</w:t>
      </w:r>
      <w:r w:rsidRPr="00F97823">
        <w:rPr>
          <w:rFonts w:hint="cs"/>
          <w:cs/>
        </w:rPr>
        <w:t xml:space="preserve"> คือ แอปพลิเคชัน</w:t>
      </w:r>
      <w:r w:rsidR="00173F73">
        <w:rPr>
          <w:rFonts w:hint="cs"/>
          <w:cs/>
        </w:rPr>
        <w:t xml:space="preserve">ที่พัฒนาโดย </w:t>
      </w:r>
      <w:r w:rsidR="00173F73">
        <w:t xml:space="preserve">KKP Dime </w:t>
      </w:r>
      <w:r w:rsidR="00173F73">
        <w:rPr>
          <w:cs/>
        </w:rPr>
        <w:t>เป็นบริษัทในเครือเกียรตินาค</w:t>
      </w:r>
      <w:proofErr w:type="spellStart"/>
      <w:r w:rsidR="00173F73">
        <w:rPr>
          <w:cs/>
        </w:rPr>
        <w:t>ิน</w:t>
      </w:r>
      <w:proofErr w:type="spellEnd"/>
      <w:r w:rsidR="00173F73">
        <w:rPr>
          <w:cs/>
        </w:rPr>
        <w:t>ภัทร</w:t>
      </w:r>
      <w:r w:rsidR="00173F73">
        <w:rPr>
          <w:rFonts w:hint="cs"/>
          <w:cs/>
        </w:rPr>
        <w:t>ที่จัดทำ</w:t>
      </w:r>
      <w:r w:rsidR="00E0679C">
        <w:rPr>
          <w:rFonts w:hint="cs"/>
          <w:cs/>
        </w:rPr>
        <w:t>เพื่อการลงทุน โดยมีการช่วยเหลือในด้านลงทุน เช่น บท</w:t>
      </w:r>
      <w:r w:rsidR="00E0679C">
        <w:rPr>
          <w:cs/>
        </w:rPr>
        <w:t>วิเคราะห์ข</w:t>
      </w:r>
      <w:r w:rsidR="00E0679C">
        <w:rPr>
          <w:rFonts w:hint="cs"/>
          <w:cs/>
        </w:rPr>
        <w:t>่าว</w:t>
      </w:r>
      <w:r w:rsidR="00430878">
        <w:rPr>
          <w:rFonts w:hint="cs"/>
          <w:cs/>
        </w:rPr>
        <w:t>การลงทุนและแนวโน้ม</w:t>
      </w:r>
      <w:r w:rsidR="00430878" w:rsidRPr="00430878">
        <w:rPr>
          <w:cs/>
        </w:rPr>
        <w:t>เศรษฐกิจ</w:t>
      </w:r>
    </w:p>
    <w:p w:rsidR="00AD5741" w:rsidRDefault="00AD5741" w:rsidP="007963AF">
      <w:pPr>
        <w:ind w:firstLine="720"/>
        <w:jc w:val="thaiDistribute"/>
      </w:pPr>
      <w:r w:rsidRPr="00F97823">
        <w:rPr>
          <w:rFonts w:hint="cs"/>
          <w:lang w:val="en-US"/>
        </w:rPr>
        <w:t>1.6.2</w:t>
      </w:r>
      <w:r w:rsidRPr="00F97823">
        <w:rPr>
          <w:rFonts w:hint="cs"/>
          <w:lang w:val="en-US"/>
        </w:rPr>
        <w:tab/>
      </w:r>
      <w:r w:rsidR="00AD5184">
        <w:rPr>
          <w:rFonts w:hint="cs"/>
          <w:cs/>
        </w:rPr>
        <w:t>ผู้ลงทุน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คือ </w:t>
      </w:r>
      <w:r w:rsidR="007963AF">
        <w:rPr>
          <w:rFonts w:hint="cs"/>
          <w:cs/>
        </w:rPr>
        <w:t>ผู้</w:t>
      </w:r>
      <w:r w:rsidR="007963AF" w:rsidRPr="007963AF">
        <w:rPr>
          <w:cs/>
        </w:rPr>
        <w:t>ที่จัดสรรทรัพยากรเพื่อซื้อหลักทรัพย์</w:t>
      </w:r>
      <w:r w:rsidR="007963AF">
        <w:rPr>
          <w:rFonts w:hint="cs"/>
          <w:cs/>
        </w:rPr>
        <w:t xml:space="preserve"> อาทิ</w:t>
      </w:r>
      <w:r w:rsidR="005D4F27">
        <w:rPr>
          <w:rFonts w:hint="cs"/>
          <w:cs/>
        </w:rPr>
        <w:t xml:space="preserve"> หุ้นสหรัฐ หุ้นไทย</w:t>
      </w:r>
      <w:r w:rsidR="003D141C">
        <w:t xml:space="preserve"> ห</w:t>
      </w:r>
      <w:proofErr w:type="spellStart"/>
      <w:r w:rsidR="003D141C">
        <w:rPr>
          <w:rFonts w:hint="cs"/>
          <w:cs/>
        </w:rPr>
        <w:t>ุ้</w:t>
      </w:r>
      <w:proofErr w:type="spellEnd"/>
      <w:r w:rsidR="003D141C">
        <w:rPr>
          <w:rFonts w:hint="cs"/>
          <w:cs/>
        </w:rPr>
        <w:t xml:space="preserve">นกู้ </w:t>
      </w:r>
      <w:r w:rsidR="005D4F27">
        <w:rPr>
          <w:rFonts w:hint="cs"/>
          <w:cs/>
        </w:rPr>
        <w:t>กองทุนรวม</w:t>
      </w:r>
      <w:r w:rsidR="007963AF" w:rsidRPr="007963AF">
        <w:rPr>
          <w:cs/>
        </w:rPr>
        <w:t xml:space="preserve"> </w:t>
      </w:r>
      <w:r w:rsidR="005D4F27">
        <w:rPr>
          <w:rFonts w:hint="cs"/>
          <w:cs/>
        </w:rPr>
        <w:t>และทองคำ</w:t>
      </w:r>
      <w:r w:rsidR="007963AF" w:rsidRPr="007963AF">
        <w:rPr>
          <w:cs/>
        </w:rPr>
        <w:t xml:space="preserve"> โดยมีเป้าหมายเพื่อสร้างผลกำไร</w:t>
      </w:r>
      <w:r w:rsidR="003D141C">
        <w:rPr>
          <w:rFonts w:hint="cs"/>
          <w:cs/>
        </w:rPr>
        <w:t>ในอนาคต</w:t>
      </w:r>
    </w:p>
    <w:p w:rsidR="00734B9E" w:rsidRPr="00734B9E" w:rsidRDefault="00734B9E" w:rsidP="007963AF">
      <w:pPr>
        <w:ind w:firstLine="720"/>
        <w:jc w:val="thaiDistribute"/>
        <w:rPr>
          <w:rFonts w:hint="cs"/>
          <w:cs/>
          <w:lang w:val="en-US"/>
        </w:rPr>
      </w:pPr>
      <w:r>
        <w:rPr>
          <w:lang w:val="en-US"/>
        </w:rPr>
        <w:t xml:space="preserve">1.6.3 </w:t>
      </w:r>
      <w:r>
        <w:rPr>
          <w:rFonts w:hint="cs"/>
          <w:cs/>
          <w:lang w:val="en-US"/>
        </w:rPr>
        <w:t xml:space="preserve">ทองคำ คือ </w:t>
      </w:r>
      <w:r w:rsidRPr="00734B9E">
        <w:rPr>
          <w:cs/>
          <w:lang w:val="en-US"/>
        </w:rPr>
        <w:t xml:space="preserve">กองทุนรวมที่มีนโยบายการลงทุนในทองคำ </w:t>
      </w:r>
      <w:r w:rsidR="00A2398D">
        <w:rPr>
          <w:rFonts w:hint="cs"/>
          <w:cs/>
          <w:lang w:val="en-US"/>
        </w:rPr>
        <w:t>โดย</w:t>
      </w:r>
      <w:r w:rsidRPr="00734B9E">
        <w:rPr>
          <w:cs/>
          <w:lang w:val="en-US"/>
        </w:rPr>
        <w:t>การเคลื่อนไหวของมูลค่าหน่วยลงทุนจะเป็นไปตามการเคลื่อนไหวของราคาทองคำในตลาดโลก</w:t>
      </w:r>
    </w:p>
    <w:p w:rsidR="00AD5741" w:rsidRPr="00F97823" w:rsidRDefault="00AD5741" w:rsidP="00AD5741">
      <w:pPr>
        <w:ind w:left="720"/>
        <w:jc w:val="thaiDistribute"/>
      </w:pPr>
    </w:p>
    <w:p w:rsidR="00AD5741" w:rsidRPr="00F97823" w:rsidRDefault="00AD5741" w:rsidP="00AD5741">
      <w:pPr>
        <w:jc w:val="thaiDistribute"/>
      </w:pPr>
      <w:r w:rsidRPr="00F97823">
        <w:rPr>
          <w:rFonts w:hint="cs"/>
          <w:b/>
          <w:bCs/>
        </w:rPr>
        <w:t>1.7</w:t>
      </w:r>
      <w:r w:rsidRPr="00F97823">
        <w:rPr>
          <w:rFonts w:hint="cs"/>
          <w:b/>
          <w:bCs/>
          <w:cs/>
        </w:rPr>
        <w:t xml:space="preserve"> ประโยชน์ที่คาดว่าจะได้รับ</w:t>
      </w:r>
    </w:p>
    <w:p w:rsidR="00AD5741" w:rsidRPr="00F97823" w:rsidRDefault="00AD5741" w:rsidP="00AD5741">
      <w:pPr>
        <w:ind w:firstLine="720"/>
        <w:jc w:val="thaiDistribute"/>
        <w:rPr>
          <w:sz w:val="24"/>
          <w:lang w:val="en-US"/>
        </w:rPr>
      </w:pPr>
      <w:r w:rsidRPr="00F97823">
        <w:rPr>
          <w:rFonts w:hint="cs"/>
        </w:rPr>
        <w:t>1.</w:t>
      </w:r>
      <w:r w:rsidRPr="00F97823">
        <w:rPr>
          <w:rFonts w:hint="cs"/>
          <w:lang w:val="en-US"/>
        </w:rPr>
        <w:t>7</w:t>
      </w:r>
      <w:r w:rsidRPr="00F97823">
        <w:rPr>
          <w:rFonts w:hint="cs"/>
        </w:rPr>
        <w:t xml:space="preserve">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เพื่อทราบถึงปัจจัยด้านประชากรศาสตร์มีอิทธิพลกับ</w:t>
      </w:r>
      <w:r w:rsidR="007963AF" w:rsidRPr="00F97823">
        <w:rPr>
          <w:rFonts w:hint="cs"/>
          <w:cs/>
        </w:rPr>
        <w:t xml:space="preserve">การตัดสินใจใช้บริการแอปพลิเคชัน </w:t>
      </w:r>
      <w:r w:rsidR="007963AF">
        <w:rPr>
          <w:lang w:val="en-US"/>
        </w:rPr>
        <w:t>Dime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1.7.2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เพื่อทราบถึง</w:t>
      </w:r>
      <w:r w:rsidRPr="00F97823">
        <w:rPr>
          <w:rFonts w:hint="cs"/>
          <w:sz w:val="24"/>
          <w:cs/>
          <w:lang w:val="en-US"/>
        </w:rPr>
        <w:t>ปัจจัยการยอมรับเทคโนโลยี</w:t>
      </w:r>
      <w:r w:rsidRPr="00F97823">
        <w:rPr>
          <w:rFonts w:hint="cs"/>
          <w:cs/>
        </w:rPr>
        <w:t>มีอิทธิพลกับ</w:t>
      </w:r>
      <w:r w:rsidR="007963AF" w:rsidRPr="00F97823">
        <w:rPr>
          <w:rFonts w:hint="cs"/>
          <w:cs/>
        </w:rPr>
        <w:t xml:space="preserve">การตัดสินใจใช้บริการแอปพลิเคชัน </w:t>
      </w:r>
      <w:r w:rsidR="007963AF">
        <w:rPr>
          <w:lang w:val="en-US"/>
        </w:rPr>
        <w:t>Dime</w:t>
      </w:r>
    </w:p>
    <w:p w:rsidR="00AD5741" w:rsidRPr="00F97823" w:rsidRDefault="00AD5741" w:rsidP="00AD5741">
      <w:pPr>
        <w:ind w:firstLine="720"/>
        <w:jc w:val="thaiDistribute"/>
        <w:rPr>
          <w:sz w:val="24"/>
          <w:lang w:val="en-US"/>
        </w:rPr>
      </w:pPr>
      <w:r w:rsidRPr="00F97823">
        <w:rPr>
          <w:rFonts w:hint="cs"/>
        </w:rPr>
        <w:t>1.7.</w:t>
      </w:r>
      <w:r w:rsidRPr="00F97823">
        <w:rPr>
          <w:rFonts w:hint="cs"/>
          <w:lang w:val="en-US"/>
        </w:rPr>
        <w:t>3</w:t>
      </w:r>
      <w:r w:rsidRPr="00F97823">
        <w:rPr>
          <w:rFonts w:hint="cs"/>
        </w:rPr>
        <w:t xml:space="preserve">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เพื่อทราบถึง</w:t>
      </w:r>
      <w:r w:rsidR="007963AF" w:rsidRPr="007963AF">
        <w:rPr>
          <w:rFonts w:hint="cs"/>
          <w:cs/>
          <w:lang w:val="en-US"/>
        </w:rPr>
        <w:t>ปัจจัยการรับรู้ความเสี่ยง</w:t>
      </w:r>
      <w:r w:rsidRPr="00F97823">
        <w:rPr>
          <w:rFonts w:hint="cs"/>
          <w:cs/>
        </w:rPr>
        <w:t>มีอิทธิพลกับ</w:t>
      </w:r>
      <w:r w:rsidR="007963AF" w:rsidRPr="00F97823">
        <w:rPr>
          <w:rFonts w:hint="cs"/>
          <w:cs/>
        </w:rPr>
        <w:t xml:space="preserve">การตัดสินใจใช้บริการแอปพลิเคชัน </w:t>
      </w:r>
      <w:r w:rsidR="007963AF">
        <w:rPr>
          <w:lang w:val="en-US"/>
        </w:rPr>
        <w:t>Dime</w:t>
      </w:r>
    </w:p>
    <w:p w:rsidR="00AD5741" w:rsidRPr="00F97823" w:rsidRDefault="00AD5741" w:rsidP="00AD5741"/>
    <w:p w:rsidR="00AD5741" w:rsidRPr="00AD5741" w:rsidRDefault="00AD5741">
      <w:pPr>
        <w:rPr>
          <w:rFonts w:hint="cs"/>
          <w:lang w:val="en-US"/>
        </w:rPr>
      </w:pPr>
    </w:p>
    <w:sectPr w:rsidR="00AD5741" w:rsidRPr="00AD5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4569" w:rsidRDefault="00F74569" w:rsidP="00E0679C">
      <w:r>
        <w:separator/>
      </w:r>
    </w:p>
  </w:endnote>
  <w:endnote w:type="continuationSeparator" w:id="0">
    <w:p w:rsidR="00F74569" w:rsidRDefault="00F74569" w:rsidP="00E0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4569" w:rsidRDefault="00F74569" w:rsidP="00E0679C">
      <w:r>
        <w:separator/>
      </w:r>
    </w:p>
  </w:footnote>
  <w:footnote w:type="continuationSeparator" w:id="0">
    <w:p w:rsidR="00F74569" w:rsidRDefault="00F74569" w:rsidP="00E06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41"/>
    <w:rsid w:val="00173F73"/>
    <w:rsid w:val="00247ABF"/>
    <w:rsid w:val="0028700D"/>
    <w:rsid w:val="002B1AC7"/>
    <w:rsid w:val="003B2703"/>
    <w:rsid w:val="003D141C"/>
    <w:rsid w:val="00430878"/>
    <w:rsid w:val="005615BA"/>
    <w:rsid w:val="005D4F27"/>
    <w:rsid w:val="00614F9E"/>
    <w:rsid w:val="00677437"/>
    <w:rsid w:val="006D516B"/>
    <w:rsid w:val="00734B9E"/>
    <w:rsid w:val="007963AF"/>
    <w:rsid w:val="007F37D6"/>
    <w:rsid w:val="00810651"/>
    <w:rsid w:val="009A5B2B"/>
    <w:rsid w:val="00A041BB"/>
    <w:rsid w:val="00A2398D"/>
    <w:rsid w:val="00A36392"/>
    <w:rsid w:val="00AD5184"/>
    <w:rsid w:val="00AD5741"/>
    <w:rsid w:val="00B806D7"/>
    <w:rsid w:val="00BC66F9"/>
    <w:rsid w:val="00CE5A8E"/>
    <w:rsid w:val="00E0679C"/>
    <w:rsid w:val="00E23554"/>
    <w:rsid w:val="00F74569"/>
    <w:rsid w:val="00F91101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0187D"/>
  <w15:chartTrackingRefBased/>
  <w15:docId w15:val="{2963BCC9-82C6-7E49-B155-FECEEA7E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AD5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741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AD57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79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0679C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E0679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0679C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.data.go.th/showcase/thailand-reg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2024-09-15T06:29:00Z</dcterms:created>
  <dcterms:modified xsi:type="dcterms:W3CDTF">2024-09-17T18:05:00Z</dcterms:modified>
</cp:coreProperties>
</file>