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1DF" w:rsidRDefault="008571DF" w:rsidP="008571DF">
      <w:pPr>
        <w:jc w:val="center"/>
        <w:rPr>
          <w:rFonts w:cs="Arial"/>
          <w:b/>
          <w:sz w:val="24"/>
          <w:szCs w:val="20"/>
          <w:lang w:val="en-US"/>
        </w:rPr>
      </w:pPr>
      <w:r w:rsidRPr="008571DF">
        <w:rPr>
          <w:rFonts w:cs="Arial"/>
          <w:b/>
          <w:sz w:val="24"/>
          <w:szCs w:val="20"/>
          <w:lang w:val="en-US"/>
        </w:rPr>
        <w:t>Specification Sheet</w:t>
      </w:r>
    </w:p>
    <w:p w:rsidR="008571DF" w:rsidRPr="008571DF" w:rsidRDefault="008571DF" w:rsidP="008571DF">
      <w:pPr>
        <w:jc w:val="center"/>
        <w:rPr>
          <w:rFonts w:cs="Arial"/>
          <w:b/>
          <w:sz w:val="24"/>
          <w:szCs w:val="20"/>
          <w:lang w:val="en-US"/>
        </w:rPr>
      </w:pPr>
    </w:p>
    <w:p w:rsidR="0013140C" w:rsidRDefault="008571DF">
      <w:pPr>
        <w:rPr>
          <w:rFonts w:cs="Arial"/>
          <w:szCs w:val="20"/>
          <w:lang w:val="en-US"/>
        </w:rPr>
      </w:pPr>
      <w:r w:rsidRPr="008571DF">
        <w:rPr>
          <w:rFonts w:cs="Arial"/>
          <w:b/>
          <w:szCs w:val="20"/>
          <w:lang w:val="en-US"/>
        </w:rPr>
        <w:t>Project:</w:t>
      </w:r>
      <w:r>
        <w:rPr>
          <w:rFonts w:cs="Arial"/>
          <w:szCs w:val="20"/>
          <w:lang w:val="en-US"/>
        </w:rPr>
        <w:t xml:space="preserve"> </w:t>
      </w:r>
    </w:p>
    <w:p w:rsidR="008571DF" w:rsidRDefault="0025443C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Design of new e</w:t>
      </w:r>
      <w:r w:rsidR="008571DF">
        <w:rPr>
          <w:rFonts w:cs="Arial"/>
          <w:szCs w:val="20"/>
          <w:lang w:val="en-US"/>
        </w:rPr>
        <w:t>vapo</w:t>
      </w:r>
      <w:r>
        <w:rPr>
          <w:rFonts w:cs="Arial"/>
          <w:szCs w:val="20"/>
          <w:lang w:val="en-US"/>
        </w:rPr>
        <w:t>rator for 3x 150g R-290 integral</w:t>
      </w:r>
      <w:r w:rsidR="008571DF">
        <w:rPr>
          <w:rFonts w:cs="Arial"/>
          <w:szCs w:val="20"/>
          <w:lang w:val="en-US"/>
        </w:rPr>
        <w:t xml:space="preserve"> display case</w:t>
      </w:r>
    </w:p>
    <w:p w:rsidR="0013140C" w:rsidRDefault="0013140C">
      <w:pPr>
        <w:rPr>
          <w:rFonts w:cs="Arial"/>
          <w:szCs w:val="20"/>
          <w:lang w:val="en-US"/>
        </w:rPr>
      </w:pPr>
    </w:p>
    <w:p w:rsidR="0013140C" w:rsidRDefault="0013140C" w:rsidP="00EC5166">
      <w:pPr>
        <w:rPr>
          <w:rFonts w:cs="Arial"/>
          <w:szCs w:val="20"/>
          <w:lang w:val="en-US"/>
        </w:rPr>
      </w:pPr>
      <w:r w:rsidRPr="0013140C">
        <w:rPr>
          <w:rFonts w:cs="Arial"/>
          <w:b/>
          <w:szCs w:val="20"/>
          <w:lang w:val="en-US"/>
        </w:rPr>
        <w:t>Scope:</w:t>
      </w:r>
      <w:r>
        <w:rPr>
          <w:rFonts w:cs="Arial"/>
          <w:szCs w:val="20"/>
          <w:lang w:val="en-US"/>
        </w:rPr>
        <w:t xml:space="preserve"> </w:t>
      </w:r>
    </w:p>
    <w:p w:rsidR="0013140C" w:rsidRDefault="0013140C" w:rsidP="00EC5166">
      <w:pPr>
        <w:rPr>
          <w:rFonts w:cs="Arial"/>
          <w:szCs w:val="20"/>
          <w:lang w:val="en-US"/>
        </w:rPr>
      </w:pPr>
      <w:r w:rsidRPr="0013140C">
        <w:rPr>
          <w:rFonts w:cs="Arial"/>
          <w:szCs w:val="20"/>
          <w:lang w:val="en-US"/>
        </w:rPr>
        <w:t xml:space="preserve">For </w:t>
      </w:r>
      <w:r w:rsidR="007C5164">
        <w:rPr>
          <w:rFonts w:cs="Arial"/>
          <w:szCs w:val="20"/>
          <w:lang w:val="en-US"/>
        </w:rPr>
        <w:t>an ongoing</w:t>
      </w:r>
      <w:r w:rsidRPr="0013140C">
        <w:rPr>
          <w:rFonts w:cs="Arial"/>
          <w:szCs w:val="20"/>
          <w:lang w:val="en-US"/>
        </w:rPr>
        <w:t xml:space="preserve"> project</w:t>
      </w:r>
      <w:r w:rsidR="007C5164">
        <w:rPr>
          <w:rFonts w:cs="Arial"/>
          <w:szCs w:val="20"/>
          <w:lang w:val="en-US"/>
        </w:rPr>
        <w:t xml:space="preserve"> regarding</w:t>
      </w:r>
      <w:r w:rsidR="006233C9">
        <w:rPr>
          <w:rFonts w:cs="Arial"/>
          <w:szCs w:val="20"/>
          <w:lang w:val="en-US"/>
        </w:rPr>
        <w:t xml:space="preserve"> a</w:t>
      </w:r>
      <w:r w:rsidR="007C5164">
        <w:rPr>
          <w:rFonts w:cs="Arial"/>
          <w:szCs w:val="20"/>
          <w:lang w:val="en-US"/>
        </w:rPr>
        <w:t xml:space="preserve"> </w:t>
      </w:r>
      <w:r w:rsidR="007C5164" w:rsidRPr="0013140C">
        <w:rPr>
          <w:rFonts w:cs="Arial"/>
          <w:szCs w:val="20"/>
          <w:lang w:val="en-US"/>
        </w:rPr>
        <w:t>R</w:t>
      </w:r>
      <w:r w:rsidR="007C5164">
        <w:rPr>
          <w:rFonts w:cs="Arial"/>
          <w:szCs w:val="20"/>
          <w:lang w:val="en-US"/>
        </w:rPr>
        <w:t>-</w:t>
      </w:r>
      <w:r w:rsidR="0025443C">
        <w:rPr>
          <w:rFonts w:cs="Arial"/>
          <w:szCs w:val="20"/>
          <w:lang w:val="en-US"/>
        </w:rPr>
        <w:t>290 i</w:t>
      </w:r>
      <w:r w:rsidR="007C5164" w:rsidRPr="0013140C">
        <w:rPr>
          <w:rFonts w:cs="Arial"/>
          <w:szCs w:val="20"/>
          <w:lang w:val="en-US"/>
        </w:rPr>
        <w:t xml:space="preserve">ntegral </w:t>
      </w:r>
      <w:r w:rsidR="0025443C">
        <w:rPr>
          <w:rFonts w:cs="Arial"/>
          <w:szCs w:val="20"/>
          <w:lang w:val="en-US"/>
        </w:rPr>
        <w:t>d</w:t>
      </w:r>
      <w:r w:rsidR="007C5164" w:rsidRPr="0013140C">
        <w:rPr>
          <w:rFonts w:cs="Arial"/>
          <w:szCs w:val="20"/>
          <w:lang w:val="en-US"/>
        </w:rPr>
        <w:t xml:space="preserve">isplay </w:t>
      </w:r>
      <w:r w:rsidR="0025443C">
        <w:rPr>
          <w:rFonts w:cs="Arial"/>
          <w:szCs w:val="20"/>
          <w:lang w:val="en-US"/>
        </w:rPr>
        <w:t>c</w:t>
      </w:r>
      <w:r w:rsidR="007C5164" w:rsidRPr="0013140C">
        <w:rPr>
          <w:rFonts w:cs="Arial"/>
          <w:szCs w:val="20"/>
          <w:lang w:val="en-US"/>
        </w:rPr>
        <w:t>ase</w:t>
      </w:r>
      <w:r w:rsidRPr="0013140C">
        <w:rPr>
          <w:rFonts w:cs="Arial"/>
          <w:szCs w:val="20"/>
          <w:lang w:val="en-US"/>
        </w:rPr>
        <w:t xml:space="preserve">, </w:t>
      </w:r>
      <w:r w:rsidR="007C5164">
        <w:rPr>
          <w:rFonts w:cs="Arial"/>
          <w:szCs w:val="20"/>
          <w:lang w:val="en-US"/>
        </w:rPr>
        <w:t xml:space="preserve">the scope is </w:t>
      </w:r>
      <w:r w:rsidRPr="0013140C">
        <w:rPr>
          <w:rFonts w:cs="Arial"/>
          <w:szCs w:val="20"/>
          <w:lang w:val="en-US"/>
        </w:rPr>
        <w:t>to optimize th</w:t>
      </w:r>
      <w:r w:rsidR="007C5164">
        <w:rPr>
          <w:rFonts w:cs="Arial"/>
          <w:szCs w:val="20"/>
          <w:lang w:val="en-US"/>
        </w:rPr>
        <w:t>e system components, along with</w:t>
      </w:r>
      <w:r w:rsidRPr="0013140C">
        <w:rPr>
          <w:rFonts w:cs="Arial"/>
          <w:szCs w:val="20"/>
          <w:lang w:val="en-US"/>
        </w:rPr>
        <w:t xml:space="preserve"> the evaporator. </w:t>
      </w:r>
      <w:r w:rsidR="007C5164">
        <w:rPr>
          <w:rFonts w:cs="Arial"/>
          <w:szCs w:val="20"/>
          <w:lang w:val="en-US"/>
        </w:rPr>
        <w:t>The</w:t>
      </w:r>
      <w:r w:rsidRPr="0013140C">
        <w:rPr>
          <w:rFonts w:cs="Arial"/>
          <w:szCs w:val="20"/>
          <w:lang w:val="en-US"/>
        </w:rPr>
        <w:t xml:space="preserve"> current display case is equipped with 3x 150gr R</w:t>
      </w:r>
      <w:r>
        <w:rPr>
          <w:rFonts w:cs="Arial"/>
          <w:szCs w:val="20"/>
          <w:lang w:val="en-US"/>
        </w:rPr>
        <w:t>-</w:t>
      </w:r>
      <w:r w:rsidRPr="0013140C">
        <w:rPr>
          <w:rFonts w:cs="Arial"/>
          <w:szCs w:val="20"/>
          <w:lang w:val="en-US"/>
        </w:rPr>
        <w:t>290 refrigeration circuits</w:t>
      </w:r>
      <w:r w:rsidR="007C5164">
        <w:rPr>
          <w:rFonts w:cs="Arial"/>
          <w:szCs w:val="20"/>
          <w:lang w:val="en-US"/>
        </w:rPr>
        <w:t xml:space="preserve"> (see </w:t>
      </w:r>
      <w:r w:rsidR="007C5164">
        <w:rPr>
          <w:rFonts w:cs="Arial"/>
          <w:szCs w:val="20"/>
          <w:lang w:val="en-US"/>
        </w:rPr>
        <w:fldChar w:fldCharType="begin"/>
      </w:r>
      <w:r w:rsidR="007C5164">
        <w:rPr>
          <w:rFonts w:cs="Arial"/>
          <w:szCs w:val="20"/>
          <w:lang w:val="en-US"/>
        </w:rPr>
        <w:instrText xml:space="preserve"> REF _Ref486411511 </w:instrText>
      </w:r>
      <w:r w:rsidR="007C5164">
        <w:rPr>
          <w:rFonts w:cs="Arial"/>
          <w:szCs w:val="20"/>
          <w:lang w:val="en-US"/>
        </w:rPr>
        <w:fldChar w:fldCharType="separate"/>
      </w:r>
      <w:r w:rsidR="006233C9" w:rsidRPr="008571DF">
        <w:rPr>
          <w:rFonts w:cs="Arial"/>
          <w:color w:val="000000" w:themeColor="text1"/>
          <w:szCs w:val="20"/>
          <w:lang w:val="en-US"/>
        </w:rPr>
        <w:t xml:space="preserve">Figure </w:t>
      </w:r>
      <w:r w:rsidR="006233C9">
        <w:rPr>
          <w:rFonts w:cs="Arial"/>
          <w:noProof/>
          <w:color w:val="000000" w:themeColor="text1"/>
          <w:szCs w:val="20"/>
          <w:lang w:val="en-US"/>
        </w:rPr>
        <w:t>1</w:t>
      </w:r>
      <w:r w:rsidR="007C5164">
        <w:rPr>
          <w:rFonts w:cs="Arial"/>
          <w:szCs w:val="20"/>
          <w:lang w:val="en-US"/>
        </w:rPr>
        <w:fldChar w:fldCharType="end"/>
      </w:r>
      <w:r w:rsidR="007C5164">
        <w:rPr>
          <w:rFonts w:cs="Arial"/>
          <w:szCs w:val="20"/>
          <w:lang w:val="en-US"/>
        </w:rPr>
        <w:t>)</w:t>
      </w:r>
      <w:r w:rsidRPr="0013140C">
        <w:rPr>
          <w:rFonts w:cs="Arial"/>
          <w:szCs w:val="20"/>
          <w:lang w:val="en-US"/>
        </w:rPr>
        <w:t>, each of them working with a Copeland Scroll ZB09</w:t>
      </w:r>
      <w:r w:rsidR="006233C9">
        <w:rPr>
          <w:rFonts w:cs="Arial"/>
          <w:szCs w:val="20"/>
          <w:lang w:val="en-US"/>
        </w:rPr>
        <w:t xml:space="preserve">KAU-TFD compressor, which is a </w:t>
      </w:r>
      <w:r w:rsidRPr="0013140C">
        <w:rPr>
          <w:rFonts w:cs="Arial"/>
          <w:szCs w:val="20"/>
          <w:lang w:val="en-US"/>
        </w:rPr>
        <w:t>fixed speed</w:t>
      </w:r>
      <w:r w:rsidR="006233C9">
        <w:rPr>
          <w:rFonts w:cs="Arial"/>
          <w:szCs w:val="20"/>
          <w:lang w:val="en-US"/>
        </w:rPr>
        <w:t>,</w:t>
      </w:r>
      <w:r w:rsidRPr="0013140C">
        <w:rPr>
          <w:rFonts w:cs="Arial"/>
          <w:szCs w:val="20"/>
          <w:lang w:val="en-US"/>
        </w:rPr>
        <w:t xml:space="preserve"> vertical</w:t>
      </w:r>
      <w:r w:rsidR="006233C9">
        <w:rPr>
          <w:rFonts w:cs="Arial"/>
          <w:szCs w:val="20"/>
          <w:lang w:val="en-US"/>
        </w:rPr>
        <w:t xml:space="preserve"> design compressor</w:t>
      </w:r>
      <w:r w:rsidRPr="0013140C">
        <w:rPr>
          <w:rFonts w:cs="Arial"/>
          <w:szCs w:val="20"/>
          <w:lang w:val="en-US"/>
        </w:rPr>
        <w:t>.</w:t>
      </w:r>
      <w:r>
        <w:rPr>
          <w:rFonts w:cs="Arial"/>
          <w:szCs w:val="20"/>
          <w:lang w:val="en-US"/>
        </w:rPr>
        <w:t xml:space="preserve"> </w:t>
      </w:r>
    </w:p>
    <w:p w:rsidR="00192FB0" w:rsidRDefault="00192FB0" w:rsidP="00EC5166">
      <w:pPr>
        <w:rPr>
          <w:rFonts w:cs="Arial"/>
          <w:szCs w:val="20"/>
          <w:lang w:val="en-US"/>
        </w:rPr>
      </w:pPr>
    </w:p>
    <w:p w:rsidR="00192FB0" w:rsidRDefault="00192FB0" w:rsidP="00EC5166">
      <w:pPr>
        <w:rPr>
          <w:rFonts w:cs="Arial"/>
          <w:szCs w:val="20"/>
          <w:lang w:val="en-US"/>
        </w:rPr>
      </w:pPr>
    </w:p>
    <w:p w:rsidR="00192FB0" w:rsidRDefault="00192FB0" w:rsidP="00192FB0">
      <w:pPr>
        <w:keepNext/>
      </w:pPr>
      <w:r w:rsidRPr="001C7D07">
        <w:rPr>
          <w:rFonts w:cs="Arial"/>
          <w:noProof/>
          <w:szCs w:val="20"/>
          <w:lang w:eastAsia="de-DE"/>
        </w:rPr>
        <w:drawing>
          <wp:inline distT="0" distB="0" distL="0" distR="0" wp14:anchorId="47B6F88B" wp14:editId="5169D5FF">
            <wp:extent cx="3726611" cy="3344485"/>
            <wp:effectExtent l="0" t="0" r="7620" b="889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65" cy="337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FB0" w:rsidRDefault="00192FB0" w:rsidP="00192FB0">
      <w:pPr>
        <w:pStyle w:val="Caption"/>
        <w:rPr>
          <w:rFonts w:cs="Arial"/>
          <w:i/>
          <w:color w:val="000000" w:themeColor="text1"/>
          <w:szCs w:val="20"/>
          <w:lang w:val="en-US"/>
        </w:rPr>
      </w:pPr>
      <w:bookmarkStart w:id="0" w:name="_Ref486411511"/>
      <w:r w:rsidRPr="008571DF">
        <w:rPr>
          <w:rFonts w:cs="Arial"/>
          <w:color w:val="000000" w:themeColor="text1"/>
          <w:szCs w:val="20"/>
          <w:lang w:val="en-US"/>
        </w:rPr>
        <w:t xml:space="preserve">Figure </w:t>
      </w:r>
      <w:r w:rsidRPr="001C7D07">
        <w:rPr>
          <w:rFonts w:cs="Arial"/>
          <w:i/>
          <w:color w:val="000000" w:themeColor="text1"/>
          <w:szCs w:val="20"/>
        </w:rPr>
        <w:fldChar w:fldCharType="begin"/>
      </w:r>
      <w:r w:rsidRPr="008571DF">
        <w:rPr>
          <w:rFonts w:cs="Arial"/>
          <w:color w:val="000000" w:themeColor="text1"/>
          <w:szCs w:val="20"/>
          <w:lang w:val="en-US"/>
        </w:rPr>
        <w:instrText xml:space="preserve"> SEQ Figure \* ARABIC </w:instrText>
      </w:r>
      <w:r w:rsidRPr="001C7D07">
        <w:rPr>
          <w:rFonts w:cs="Arial"/>
          <w:i/>
          <w:color w:val="000000" w:themeColor="text1"/>
          <w:szCs w:val="20"/>
        </w:rPr>
        <w:fldChar w:fldCharType="separate"/>
      </w:r>
      <w:r w:rsidR="006233C9">
        <w:rPr>
          <w:rFonts w:cs="Arial"/>
          <w:noProof/>
          <w:color w:val="000000" w:themeColor="text1"/>
          <w:szCs w:val="20"/>
          <w:lang w:val="en-US"/>
        </w:rPr>
        <w:t>1</w:t>
      </w:r>
      <w:r w:rsidRPr="001C7D07">
        <w:rPr>
          <w:rFonts w:cs="Arial"/>
          <w:i/>
          <w:color w:val="000000" w:themeColor="text1"/>
          <w:szCs w:val="20"/>
        </w:rPr>
        <w:fldChar w:fldCharType="end"/>
      </w:r>
      <w:bookmarkEnd w:id="0"/>
      <w:r w:rsidRPr="008571DF">
        <w:rPr>
          <w:rFonts w:cs="Arial"/>
          <w:color w:val="000000" w:themeColor="text1"/>
          <w:szCs w:val="20"/>
          <w:lang w:val="en-US"/>
        </w:rPr>
        <w:t xml:space="preserve">: </w:t>
      </w:r>
      <w:r>
        <w:rPr>
          <w:rFonts w:cs="Arial"/>
          <w:color w:val="000000" w:themeColor="text1"/>
          <w:szCs w:val="20"/>
          <w:lang w:val="en-US"/>
        </w:rPr>
        <w:t>S</w:t>
      </w:r>
      <w:r w:rsidRPr="008571DF">
        <w:rPr>
          <w:rFonts w:cs="Arial"/>
          <w:color w:val="000000" w:themeColor="text1"/>
          <w:szCs w:val="20"/>
          <w:lang w:val="en-US"/>
        </w:rPr>
        <w:t>ystem overview</w:t>
      </w:r>
      <w:r>
        <w:rPr>
          <w:rFonts w:cs="Arial"/>
          <w:color w:val="000000" w:themeColor="text1"/>
          <w:szCs w:val="20"/>
          <w:lang w:val="en-US"/>
        </w:rPr>
        <w:t xml:space="preserve"> with three circuits filled with </w:t>
      </w:r>
      <w:r w:rsidRPr="008571DF">
        <w:rPr>
          <w:rFonts w:cs="Arial"/>
          <w:color w:val="000000" w:themeColor="text1"/>
          <w:szCs w:val="20"/>
          <w:lang w:val="en-US"/>
        </w:rPr>
        <w:t>150 g R</w:t>
      </w:r>
      <w:r>
        <w:rPr>
          <w:rFonts w:cs="Arial"/>
          <w:color w:val="000000" w:themeColor="text1"/>
          <w:szCs w:val="20"/>
          <w:lang w:val="en-US"/>
        </w:rPr>
        <w:t>-</w:t>
      </w:r>
      <w:r w:rsidRPr="008571DF">
        <w:rPr>
          <w:rFonts w:cs="Arial"/>
          <w:color w:val="000000" w:themeColor="text1"/>
          <w:szCs w:val="20"/>
          <w:lang w:val="en-US"/>
        </w:rPr>
        <w:t xml:space="preserve">290 </w:t>
      </w:r>
    </w:p>
    <w:p w:rsidR="00192FB0" w:rsidRDefault="00192FB0" w:rsidP="00EC5166">
      <w:pPr>
        <w:rPr>
          <w:rFonts w:cs="Arial"/>
          <w:szCs w:val="20"/>
          <w:lang w:val="en-US"/>
        </w:rPr>
      </w:pPr>
    </w:p>
    <w:p w:rsidR="0013140C" w:rsidRPr="00192FB0" w:rsidRDefault="00192FB0" w:rsidP="00EC5166">
      <w:pPr>
        <w:rPr>
          <w:rFonts w:cs="Arial"/>
          <w:b/>
          <w:szCs w:val="20"/>
          <w:lang w:val="en-US"/>
        </w:rPr>
      </w:pPr>
      <w:r w:rsidRPr="00192FB0">
        <w:rPr>
          <w:rFonts w:cs="Arial"/>
          <w:b/>
          <w:szCs w:val="20"/>
          <w:lang w:val="en-US"/>
        </w:rPr>
        <w:t>Objective:</w:t>
      </w:r>
    </w:p>
    <w:p w:rsidR="007C5164" w:rsidRDefault="0013140C" w:rsidP="00EC5166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T</w:t>
      </w:r>
      <w:r w:rsidRPr="0013140C">
        <w:rPr>
          <w:rFonts w:cs="Arial"/>
          <w:szCs w:val="20"/>
          <w:lang w:val="en-US"/>
        </w:rPr>
        <w:t>he objective</w:t>
      </w:r>
      <w:r>
        <w:rPr>
          <w:rFonts w:cs="Arial"/>
          <w:szCs w:val="20"/>
          <w:lang w:val="en-US"/>
        </w:rPr>
        <w:t xml:space="preserve"> is to</w:t>
      </w:r>
      <w:r w:rsidRPr="0013140C">
        <w:rPr>
          <w:rFonts w:cs="Arial"/>
          <w:szCs w:val="20"/>
          <w:lang w:val="en-US"/>
        </w:rPr>
        <w:t xml:space="preserve"> </w:t>
      </w:r>
    </w:p>
    <w:p w:rsid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optimize the performance of the current evaporator, </w:t>
      </w:r>
    </w:p>
    <w:p w:rsid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while keeping the current external volume (for retro-fit reasons) and </w:t>
      </w:r>
    </w:p>
    <w:p w:rsidR="007C5164" w:rsidRP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reducing the refrigerant charge. </w:t>
      </w:r>
    </w:p>
    <w:p w:rsidR="00EC5166" w:rsidRPr="007C5164" w:rsidRDefault="0013140C" w:rsidP="007C5164">
      <w:p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>This can potentially be done by reducing the pipe size and incrementing congruously the number of pipes to get the same cooling capacity or by re-arranging the circuits configuration.</w:t>
      </w:r>
    </w:p>
    <w:p w:rsidR="0013140C" w:rsidRDefault="0013140C" w:rsidP="00EC5166">
      <w:pPr>
        <w:rPr>
          <w:rFonts w:cs="Arial"/>
          <w:szCs w:val="20"/>
          <w:lang w:val="en-US"/>
        </w:rPr>
      </w:pPr>
    </w:p>
    <w:p w:rsidR="0013140C" w:rsidRDefault="0013140C" w:rsidP="00EC5166">
      <w:pPr>
        <w:rPr>
          <w:rFonts w:cs="Arial"/>
          <w:b/>
          <w:szCs w:val="20"/>
          <w:lang w:val="en-US"/>
        </w:rPr>
      </w:pPr>
      <w:r w:rsidRPr="0013140C">
        <w:rPr>
          <w:rFonts w:cs="Arial"/>
          <w:b/>
          <w:szCs w:val="20"/>
          <w:lang w:val="en-US"/>
        </w:rPr>
        <w:t>Design point/working conditions:</w:t>
      </w:r>
    </w:p>
    <w:p w:rsidR="008571DF" w:rsidRDefault="00EC5166" w:rsidP="0013140C">
      <w:pPr>
        <w:ind w:left="284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proofErr w:type="spellStart"/>
      <w:r w:rsidRPr="00EC5166">
        <w:rPr>
          <w:rFonts w:cs="Arial"/>
          <w:szCs w:val="20"/>
          <w:lang w:val="en-US"/>
        </w:rPr>
        <w:t>Tevap</w:t>
      </w:r>
      <w:proofErr w:type="spellEnd"/>
      <w:r w:rsidRPr="00EC5166">
        <w:rPr>
          <w:rFonts w:cs="Arial"/>
          <w:szCs w:val="20"/>
          <w:lang w:val="en-US"/>
        </w:rPr>
        <w:t>:  – 6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Cooling capacity per compressor/circuit: 2.5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kW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Condensing temp: 40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="006233C9">
        <w:rPr>
          <w:rFonts w:cs="Arial"/>
          <w:szCs w:val="20"/>
          <w:lang w:val="en-US"/>
        </w:rPr>
        <w:t>•</w:t>
      </w:r>
      <w:r w:rsidR="006233C9">
        <w:rPr>
          <w:rFonts w:cs="Arial"/>
          <w:szCs w:val="20"/>
          <w:lang w:val="en-US"/>
        </w:rPr>
        <w:tab/>
        <w:t>Subcooling: 1 K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Superheat: 7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</w:t>
      </w:r>
      <w:r w:rsidR="006233C9">
        <w:rPr>
          <w:rFonts w:cs="Arial"/>
          <w:szCs w:val="20"/>
          <w:lang w:val="en-US"/>
        </w:rPr>
        <w:t xml:space="preserve"> to</w:t>
      </w:r>
      <w:r w:rsidRPr="00EC5166">
        <w:rPr>
          <w:rFonts w:cs="Arial"/>
          <w:szCs w:val="20"/>
          <w:lang w:val="en-US"/>
        </w:rPr>
        <w:t xml:space="preserve"> 10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Number of circuits: 3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proofErr w:type="spellStart"/>
      <w:r w:rsidRPr="00EC5166">
        <w:rPr>
          <w:rFonts w:cs="Arial"/>
          <w:szCs w:val="20"/>
          <w:lang w:val="en-US"/>
        </w:rPr>
        <w:t>Massflow</w:t>
      </w:r>
      <w:proofErr w:type="spellEnd"/>
      <w:r w:rsidRPr="00EC5166">
        <w:rPr>
          <w:rFonts w:cs="Arial"/>
          <w:szCs w:val="20"/>
          <w:lang w:val="en-US"/>
        </w:rPr>
        <w:t xml:space="preserve"> R</w:t>
      </w:r>
      <w:r w:rsidR="006233C9">
        <w:rPr>
          <w:rFonts w:cs="Arial"/>
          <w:szCs w:val="20"/>
          <w:lang w:val="en-US"/>
        </w:rPr>
        <w:t>-</w:t>
      </w:r>
      <w:r w:rsidRPr="00EC5166">
        <w:rPr>
          <w:rFonts w:cs="Arial"/>
          <w:szCs w:val="20"/>
          <w:lang w:val="en-US"/>
        </w:rPr>
        <w:t>290 per circuit: 9.20 g/s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proofErr w:type="spellStart"/>
      <w:proofErr w:type="gramStart"/>
      <w:r w:rsidRPr="00EC5166">
        <w:rPr>
          <w:rFonts w:cs="Arial"/>
          <w:szCs w:val="20"/>
          <w:lang w:val="en-US"/>
        </w:rPr>
        <w:t>Tair,out</w:t>
      </w:r>
      <w:proofErr w:type="spellEnd"/>
      <w:proofErr w:type="gramEnd"/>
      <w:r w:rsidRPr="00EC5166">
        <w:rPr>
          <w:rFonts w:cs="Arial"/>
          <w:szCs w:val="20"/>
          <w:lang w:val="en-US"/>
        </w:rPr>
        <w:t>: – 1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proofErr w:type="spellStart"/>
      <w:r w:rsidRPr="00EC5166">
        <w:rPr>
          <w:rFonts w:cs="Arial"/>
          <w:szCs w:val="20"/>
          <w:lang w:val="en-US"/>
        </w:rPr>
        <w:t>Tair,in</w:t>
      </w:r>
      <w:proofErr w:type="spellEnd"/>
      <w:r w:rsidRPr="00EC5166">
        <w:rPr>
          <w:rFonts w:cs="Arial"/>
          <w:szCs w:val="20"/>
          <w:lang w:val="en-US"/>
        </w:rPr>
        <w:t xml:space="preserve">: </w:t>
      </w:r>
      <w:r w:rsidR="006233C9">
        <w:rPr>
          <w:rFonts w:cs="Arial"/>
          <w:szCs w:val="20"/>
          <w:lang w:val="en-US"/>
        </w:rPr>
        <w:t xml:space="preserve">6 </w:t>
      </w:r>
      <w:r w:rsidRPr="00EC5166">
        <w:rPr>
          <w:rFonts w:cs="Arial"/>
          <w:szCs w:val="20"/>
          <w:lang w:val="en-US"/>
        </w:rPr>
        <w:t>°C; 50% R.H.</w:t>
      </w:r>
    </w:p>
    <w:p w:rsidR="0013140C" w:rsidRDefault="0013140C" w:rsidP="0013140C">
      <w:pPr>
        <w:ind w:left="284"/>
        <w:rPr>
          <w:rFonts w:cs="Arial"/>
          <w:szCs w:val="20"/>
          <w:lang w:val="en-US"/>
        </w:rPr>
      </w:pPr>
    </w:p>
    <w:p w:rsidR="0013140C" w:rsidRDefault="0013140C">
      <w:pPr>
        <w:rPr>
          <w:rFonts w:cs="Arial"/>
          <w:b/>
          <w:szCs w:val="20"/>
          <w:lang w:val="en-US"/>
        </w:rPr>
      </w:pPr>
      <w:r w:rsidRPr="0013140C">
        <w:rPr>
          <w:rFonts w:cs="Arial"/>
          <w:b/>
          <w:szCs w:val="20"/>
          <w:lang w:val="en-US"/>
        </w:rPr>
        <w:t>Current evaporator design</w:t>
      </w:r>
      <w:r>
        <w:rPr>
          <w:rFonts w:cs="Arial"/>
          <w:b/>
          <w:szCs w:val="20"/>
          <w:lang w:val="en-US"/>
        </w:rPr>
        <w:t>:</w:t>
      </w:r>
    </w:p>
    <w:p w:rsidR="006233C9" w:rsidRDefault="006233C9">
      <w:pPr>
        <w:rPr>
          <w:rFonts w:cs="Arial"/>
          <w:b/>
          <w:szCs w:val="20"/>
          <w:lang w:val="en-US"/>
        </w:rPr>
      </w:pPr>
    </w:p>
    <w:p w:rsidR="006233C9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8571DF">
        <w:rPr>
          <w:rFonts w:cs="Arial"/>
          <w:szCs w:val="20"/>
          <w:lang w:val="en-US"/>
        </w:rPr>
        <w:t>D</w:t>
      </w:r>
      <w:r w:rsidR="001C7D07" w:rsidRPr="001C7D07">
        <w:rPr>
          <w:rFonts w:cs="Arial"/>
          <w:szCs w:val="20"/>
          <w:lang w:val="en-US"/>
        </w:rPr>
        <w:t>imensions:</w:t>
      </w:r>
      <w:r w:rsidR="008571DF">
        <w:rPr>
          <w:rFonts w:cs="Arial"/>
          <w:szCs w:val="20"/>
          <w:lang w:val="en-US"/>
        </w:rPr>
        <w:t xml:space="preserve"> H 400 mm; W 3400 mm; D</w:t>
      </w:r>
      <w:r w:rsidR="006233C9">
        <w:rPr>
          <w:rFonts w:cs="Arial"/>
          <w:szCs w:val="20"/>
          <w:lang w:val="en-US"/>
        </w:rPr>
        <w:t xml:space="preserve"> </w:t>
      </w:r>
      <w:r w:rsidR="008571DF">
        <w:rPr>
          <w:rFonts w:cs="Arial"/>
          <w:szCs w:val="20"/>
          <w:lang w:val="en-US"/>
        </w:rPr>
        <w:t>100 mm</w:t>
      </w:r>
      <w:r w:rsidR="006233C9">
        <w:rPr>
          <w:rFonts w:cs="Arial"/>
          <w:szCs w:val="20"/>
          <w:lang w:val="en-US"/>
        </w:rPr>
        <w:t xml:space="preserve">. </w:t>
      </w:r>
      <w:r w:rsidR="006233C9" w:rsidRPr="006233C9">
        <w:rPr>
          <w:rFonts w:cs="Arial"/>
          <w:szCs w:val="20"/>
          <w:lang w:val="en-US"/>
        </w:rPr>
        <w:t>A more detailed view of the current evaporator design can be found in Attachment B.</w:t>
      </w:r>
    </w:p>
    <w:p w:rsidR="006233C9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1C7D07" w:rsidRPr="001C7D07">
        <w:rPr>
          <w:rFonts w:cs="Arial"/>
          <w:szCs w:val="20"/>
          <w:lang w:val="en-US"/>
        </w:rPr>
        <w:t>Fin spacing: 5 mm</w:t>
      </w:r>
    </w:p>
    <w:p w:rsidR="001C7D07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7C5164">
        <w:rPr>
          <w:rFonts w:cs="Arial"/>
          <w:szCs w:val="20"/>
          <w:lang w:val="en-US"/>
        </w:rPr>
        <w:t>current pipe Ø: 3/8”</w:t>
      </w:r>
    </w:p>
    <w:p w:rsidR="001C7D07" w:rsidRDefault="001C7D07">
      <w:pPr>
        <w:rPr>
          <w:rFonts w:cs="Arial"/>
          <w:szCs w:val="20"/>
          <w:lang w:val="en-US"/>
        </w:rPr>
      </w:pPr>
    </w:p>
    <w:p w:rsidR="006233C9" w:rsidRDefault="006233C9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The current evaporator design is a one block evaporator with 3 independent circuits. Actual measurements show a pressure drop of 0,4 to 0,6 bar. This might be due to the long pipe length per circuit (6x3,4 m = 20,4 m) and the high velocity of the refrigerant (currently 20 – 24 m/s).</w:t>
      </w:r>
    </w:p>
    <w:p w:rsidR="006233C9" w:rsidRDefault="006233C9">
      <w:pPr>
        <w:rPr>
          <w:rFonts w:cs="Arial"/>
          <w:szCs w:val="20"/>
          <w:lang w:val="en-US"/>
        </w:rPr>
      </w:pPr>
    </w:p>
    <w:p w:rsidR="00192FB0" w:rsidRDefault="00192FB0" w:rsidP="0013140C">
      <w:pPr>
        <w:rPr>
          <w:rFonts w:cs="Arial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6"/>
        <w:gridCol w:w="5016"/>
      </w:tblGrid>
      <w:tr w:rsidR="006233C9" w:rsidRPr="006233C9" w:rsidTr="006233C9">
        <w:tc>
          <w:tcPr>
            <w:tcW w:w="4226" w:type="dxa"/>
          </w:tcPr>
          <w:p w:rsidR="006233C9" w:rsidRPr="006233C9" w:rsidRDefault="006233C9" w:rsidP="006233C9">
            <w:pPr>
              <w:keepNext/>
              <w:jc w:val="center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73E15C1" wp14:editId="3F144662">
                  <wp:extent cx="2242868" cy="2000396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94" cy="20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6233C9" w:rsidRPr="006233C9" w:rsidRDefault="006233C9" w:rsidP="006233C9">
            <w:pPr>
              <w:keepNext/>
              <w:jc w:val="center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35EC08C" wp14:editId="4F0B208E">
                  <wp:extent cx="3042871" cy="1942258"/>
                  <wp:effectExtent l="0" t="0" r="571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836" cy="195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3C9" w:rsidRPr="006233C9" w:rsidTr="006233C9">
        <w:tc>
          <w:tcPr>
            <w:tcW w:w="4226" w:type="dxa"/>
          </w:tcPr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3 circuits with 6 passes</w:t>
            </w:r>
            <w:r>
              <w:rPr>
                <w:lang w:val="en-US"/>
              </w:rPr>
              <w:t>,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 xml:space="preserve">long evaporator pipe length </w:t>
            </w:r>
            <w:r>
              <w:rPr>
                <w:lang w:val="en-US"/>
              </w:rPr>
              <w:t xml:space="preserve">of 20 m </w:t>
            </w:r>
            <w:r w:rsidRPr="006233C9">
              <w:rPr>
                <w:lang w:val="en-US"/>
              </w:rPr>
              <w:t>per circuit</w:t>
            </w:r>
            <w:r w:rsidRPr="006233C9">
              <w:rPr>
                <w:lang w:val="en-US"/>
              </w:rPr>
              <w:br/>
            </w:r>
            <w:r>
              <w:sym w:font="Wingdings" w:char="F0E0"/>
            </w:r>
            <w:r w:rsidRPr="006233C9">
              <w:rPr>
                <w:lang w:val="en-US"/>
              </w:rPr>
              <w:t xml:space="preserve"> creates big pressure drop</w:t>
            </w:r>
            <w:r w:rsidRPr="006233C9">
              <w:rPr>
                <w:lang w:val="en-US"/>
              </w:rPr>
              <w:br/>
            </w:r>
            <w:r>
              <w:sym w:font="Wingdings" w:char="F0E0"/>
            </w:r>
            <w:r w:rsidRPr="006233C9">
              <w:rPr>
                <w:lang w:val="en-US"/>
              </w:rPr>
              <w:t xml:space="preserve"> low efficiency</w:t>
            </w:r>
          </w:p>
        </w:tc>
        <w:tc>
          <w:tcPr>
            <w:tcW w:w="5016" w:type="dxa"/>
          </w:tcPr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distribute each circuit 3 times to two passes</w:t>
            </w:r>
            <w:r w:rsidRPr="006233C9">
              <w:rPr>
                <w:lang w:val="en-US"/>
              </w:rPr>
              <w:br/>
            </w:r>
            <w:r w:rsidRPr="006233C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6233C9">
              <w:rPr>
                <w:lang w:val="en-US"/>
              </w:rPr>
              <w:t>s</w:t>
            </w:r>
            <w:r>
              <w:rPr>
                <w:lang w:val="en-US"/>
              </w:rPr>
              <w:t>horter pipe length per circuit</w:t>
            </w:r>
            <w:r>
              <w:rPr>
                <w:lang w:val="en-US"/>
              </w:rPr>
              <w:br/>
            </w:r>
            <w:r w:rsidRPr="006233C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6233C9">
              <w:rPr>
                <w:lang w:val="en-US"/>
              </w:rPr>
              <w:t xml:space="preserve">lower velocity 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reduces the losses and increases the COP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actual improvement needs to be evaluated experimentally</w:t>
            </w:r>
          </w:p>
        </w:tc>
      </w:tr>
    </w:tbl>
    <w:p w:rsidR="0025443C" w:rsidRDefault="0025443C" w:rsidP="00192FB0">
      <w:pPr>
        <w:pStyle w:val="Caption"/>
        <w:rPr>
          <w:lang w:val="en-US"/>
        </w:rPr>
      </w:pPr>
    </w:p>
    <w:p w:rsidR="00192FB0" w:rsidRPr="00192FB0" w:rsidRDefault="00192FB0" w:rsidP="00192FB0">
      <w:pPr>
        <w:pStyle w:val="Caption"/>
        <w:rPr>
          <w:rFonts w:cs="Arial"/>
          <w:szCs w:val="20"/>
          <w:lang w:val="en-US"/>
        </w:rPr>
      </w:pPr>
      <w:r w:rsidRPr="00192FB0">
        <w:rPr>
          <w:lang w:val="en-US"/>
        </w:rPr>
        <w:t xml:space="preserve">Figure </w:t>
      </w:r>
      <w:r>
        <w:fldChar w:fldCharType="begin"/>
      </w:r>
      <w:r w:rsidRPr="00192FB0">
        <w:rPr>
          <w:lang w:val="en-US"/>
        </w:rPr>
        <w:instrText xml:space="preserve"> SEQ Figure \* ARABIC </w:instrText>
      </w:r>
      <w:r>
        <w:fldChar w:fldCharType="separate"/>
      </w:r>
      <w:r w:rsidR="006233C9">
        <w:rPr>
          <w:noProof/>
          <w:lang w:val="en-US"/>
        </w:rPr>
        <w:t>2</w:t>
      </w:r>
      <w:r>
        <w:fldChar w:fldCharType="end"/>
      </w:r>
      <w:r w:rsidRPr="00192FB0">
        <w:rPr>
          <w:lang w:val="en-US"/>
        </w:rPr>
        <w:t>: Current evaporator with 6 passes per ci</w:t>
      </w:r>
      <w:r w:rsidR="006233C9">
        <w:rPr>
          <w:lang w:val="en-US"/>
        </w:rPr>
        <w:t>r</w:t>
      </w:r>
      <w:r w:rsidRPr="00192FB0">
        <w:rPr>
          <w:lang w:val="en-US"/>
        </w:rPr>
        <w:t>cuit (left) and planned design for new evaporator</w:t>
      </w:r>
    </w:p>
    <w:p w:rsidR="00192FB0" w:rsidRDefault="00192FB0" w:rsidP="0013140C">
      <w:pPr>
        <w:rPr>
          <w:rFonts w:cs="Arial"/>
          <w:szCs w:val="20"/>
          <w:lang w:val="en-US"/>
        </w:rPr>
      </w:pPr>
    </w:p>
    <w:p w:rsidR="006233C9" w:rsidRDefault="006233C9" w:rsidP="006233C9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For the improved version of the evaporator it is an idea to utilize a distributor to separate the flow. With the current evaporator design (pipe Ø =</w:t>
      </w:r>
      <w:r w:rsidRPr="006233C9">
        <w:rPr>
          <w:rFonts w:cs="Arial"/>
          <w:szCs w:val="20"/>
          <w:lang w:val="en-US"/>
        </w:rPr>
        <w:t xml:space="preserve"> 3/8”</w:t>
      </w:r>
      <w:r>
        <w:rPr>
          <w:rFonts w:cs="Arial"/>
          <w:szCs w:val="20"/>
          <w:lang w:val="en-US"/>
        </w:rPr>
        <w:t>) the refrigerant velocity would drop to 6 m/s. As this might lead to oil return problems it is suggested to use a pipe diameter of ¼” (or any other size between 6mm and 8 mm), which would lead to a more acceptable velocity of 12-15 m/s. Decreasing the pipe diameter would also reduce the total refrigerant charge of the system.</w:t>
      </w:r>
    </w:p>
    <w:p w:rsidR="006233C9" w:rsidRDefault="006233C9" w:rsidP="0013140C">
      <w:pPr>
        <w:rPr>
          <w:rFonts w:cs="Arial"/>
          <w:szCs w:val="20"/>
          <w:lang w:val="en-US"/>
        </w:rPr>
      </w:pPr>
    </w:p>
    <w:p w:rsidR="0013140C" w:rsidRDefault="0013140C" w:rsidP="0013140C">
      <w:pPr>
        <w:rPr>
          <w:rFonts w:cs="Arial"/>
          <w:szCs w:val="20"/>
          <w:lang w:val="en-US"/>
        </w:rPr>
      </w:pPr>
      <w:r w:rsidRPr="0013140C">
        <w:rPr>
          <w:rFonts w:cs="Arial"/>
          <w:szCs w:val="20"/>
          <w:lang w:val="en-US"/>
        </w:rPr>
        <w:t>The air flow is g</w:t>
      </w:r>
      <w:r w:rsidR="00E22022">
        <w:rPr>
          <w:rFonts w:cs="Arial"/>
          <w:szCs w:val="20"/>
          <w:lang w:val="en-US"/>
        </w:rPr>
        <w:t>enerated</w:t>
      </w:r>
      <w:r w:rsidRPr="0013140C">
        <w:rPr>
          <w:rFonts w:cs="Arial"/>
          <w:szCs w:val="20"/>
          <w:lang w:val="en-US"/>
        </w:rPr>
        <w:t xml:space="preserve"> by </w:t>
      </w:r>
      <w:r w:rsidR="006233C9">
        <w:rPr>
          <w:rFonts w:cs="Arial"/>
          <w:szCs w:val="20"/>
          <w:lang w:val="en-US"/>
        </w:rPr>
        <w:t xml:space="preserve">6 </w:t>
      </w:r>
      <w:r w:rsidR="00E22022" w:rsidRPr="0013140C">
        <w:rPr>
          <w:rFonts w:cs="Arial"/>
          <w:szCs w:val="20"/>
          <w:lang w:val="en-US"/>
        </w:rPr>
        <w:t>diagonal</w:t>
      </w:r>
      <w:r w:rsidR="00E22022">
        <w:rPr>
          <w:rFonts w:cs="Arial"/>
          <w:szCs w:val="20"/>
          <w:lang w:val="en-US"/>
        </w:rPr>
        <w:t xml:space="preserve"> flow</w:t>
      </w:r>
      <w:r w:rsidRPr="0013140C">
        <w:rPr>
          <w:rFonts w:cs="Arial"/>
          <w:szCs w:val="20"/>
          <w:lang w:val="en-US"/>
        </w:rPr>
        <w:t xml:space="preserve"> EC </w:t>
      </w:r>
      <w:r w:rsidR="00E22022">
        <w:rPr>
          <w:rFonts w:cs="Arial"/>
          <w:szCs w:val="20"/>
          <w:lang w:val="en-US"/>
        </w:rPr>
        <w:t>fan</w:t>
      </w:r>
      <w:r w:rsidR="006233C9">
        <w:rPr>
          <w:rFonts w:cs="Arial"/>
          <w:szCs w:val="20"/>
          <w:lang w:val="en-US"/>
        </w:rPr>
        <w:t>s</w:t>
      </w:r>
      <w:r w:rsidR="006233C9" w:rsidRPr="0013140C">
        <w:rPr>
          <w:rFonts w:cs="Arial"/>
          <w:szCs w:val="20"/>
          <w:lang w:val="en-US"/>
        </w:rPr>
        <w:t xml:space="preserve">, </w:t>
      </w:r>
      <w:r w:rsidR="006233C9">
        <w:rPr>
          <w:rFonts w:cs="Arial"/>
          <w:szCs w:val="20"/>
          <w:lang w:val="en-US"/>
        </w:rPr>
        <w:t>model K1G</w:t>
      </w:r>
      <w:r w:rsidR="006233C9">
        <w:rPr>
          <w:rFonts w:cs="Arial"/>
          <w:szCs w:val="20"/>
          <w:lang w:val="en-US"/>
        </w:rPr>
        <w:t>-</w:t>
      </w:r>
      <w:r w:rsidR="006233C9">
        <w:rPr>
          <w:rFonts w:cs="Arial"/>
          <w:szCs w:val="20"/>
          <w:lang w:val="en-US"/>
        </w:rPr>
        <w:t>200 from</w:t>
      </w:r>
      <w:r w:rsidR="006233C9">
        <w:rPr>
          <w:rFonts w:cs="Arial"/>
          <w:szCs w:val="20"/>
          <w:lang w:val="en-US"/>
        </w:rPr>
        <w:t xml:space="preserve"> EBM </w:t>
      </w:r>
      <w:proofErr w:type="spellStart"/>
      <w:r w:rsidR="006233C9">
        <w:rPr>
          <w:rFonts w:cs="Arial"/>
          <w:szCs w:val="20"/>
          <w:lang w:val="en-US"/>
        </w:rPr>
        <w:t>Pap</w:t>
      </w:r>
      <w:r w:rsidR="006233C9">
        <w:rPr>
          <w:rFonts w:cs="Arial"/>
          <w:szCs w:val="20"/>
          <w:lang w:val="en-US"/>
        </w:rPr>
        <w:t>st</w:t>
      </w:r>
      <w:proofErr w:type="spellEnd"/>
      <w:r w:rsidR="006233C9">
        <w:rPr>
          <w:rFonts w:cs="Arial"/>
          <w:szCs w:val="20"/>
          <w:lang w:val="en-US"/>
        </w:rPr>
        <w:t xml:space="preserve"> running at </w:t>
      </w:r>
      <w:r w:rsidR="006233C9">
        <w:rPr>
          <w:rFonts w:cs="Arial"/>
          <w:szCs w:val="20"/>
          <w:lang w:val="en-US"/>
        </w:rPr>
        <w:t>1400 rpm</w:t>
      </w:r>
      <w:r w:rsidR="006233C9">
        <w:rPr>
          <w:rFonts w:cs="Arial"/>
          <w:szCs w:val="20"/>
          <w:lang w:val="en-US"/>
        </w:rPr>
        <w:t xml:space="preserve"> in the current version</w:t>
      </w:r>
      <w:r w:rsidR="00E22022">
        <w:rPr>
          <w:rFonts w:cs="Arial"/>
          <w:szCs w:val="20"/>
          <w:lang w:val="en-US"/>
        </w:rPr>
        <w:t>.</w:t>
      </w:r>
      <w:r w:rsidR="006233C9">
        <w:rPr>
          <w:rFonts w:cs="Arial"/>
          <w:szCs w:val="20"/>
          <w:lang w:val="en-US"/>
        </w:rPr>
        <w:t xml:space="preserve"> For the next version, the same fans will be used, but Modbus feature will be added to be able to operate each fan independently between 0 to 2200 rpm. A curve of the fan performance </w:t>
      </w:r>
      <w:r w:rsidR="0025443C">
        <w:rPr>
          <w:rFonts w:cs="Arial"/>
          <w:szCs w:val="20"/>
          <w:lang w:val="en-US"/>
        </w:rPr>
        <w:t xml:space="preserve">and a representative schematic of the air flow </w:t>
      </w:r>
      <w:r w:rsidR="006233C9">
        <w:rPr>
          <w:rFonts w:cs="Arial"/>
          <w:szCs w:val="20"/>
          <w:lang w:val="en-US"/>
        </w:rPr>
        <w:t xml:space="preserve">can be found in </w:t>
      </w:r>
      <w:r w:rsidR="0025443C">
        <w:rPr>
          <w:rFonts w:cs="Arial"/>
          <w:szCs w:val="20"/>
          <w:lang w:val="en-US"/>
        </w:rPr>
        <w:t>Attachment A</w:t>
      </w:r>
      <w:r w:rsidR="006233C9">
        <w:rPr>
          <w:rFonts w:cs="Arial"/>
          <w:szCs w:val="20"/>
          <w:lang w:val="en-US"/>
        </w:rPr>
        <w:t>.</w:t>
      </w:r>
      <w:r w:rsidR="00E22022">
        <w:rPr>
          <w:rFonts w:cs="Arial"/>
          <w:szCs w:val="20"/>
          <w:lang w:val="en-US"/>
        </w:rPr>
        <w:t xml:space="preserve"> </w:t>
      </w:r>
    </w:p>
    <w:p w:rsidR="0025443C" w:rsidRDefault="0025443C" w:rsidP="0013140C">
      <w:pPr>
        <w:rPr>
          <w:rFonts w:cs="Arial"/>
          <w:szCs w:val="20"/>
          <w:lang w:val="en-US"/>
        </w:rPr>
      </w:pPr>
    </w:p>
    <w:p w:rsidR="0025443C" w:rsidRDefault="0025443C" w:rsidP="0025443C">
      <w:pPr>
        <w:rPr>
          <w:rFonts w:cs="Arial"/>
          <w:b/>
          <w:szCs w:val="20"/>
          <w:lang w:val="en-US"/>
        </w:rPr>
      </w:pPr>
      <w:r>
        <w:rPr>
          <w:rFonts w:cs="Arial"/>
          <w:b/>
          <w:szCs w:val="20"/>
          <w:lang w:val="en-US"/>
        </w:rPr>
        <w:t>New</w:t>
      </w:r>
      <w:r w:rsidRPr="0013140C">
        <w:rPr>
          <w:rFonts w:cs="Arial"/>
          <w:b/>
          <w:szCs w:val="20"/>
          <w:lang w:val="en-US"/>
        </w:rPr>
        <w:t xml:space="preserve"> evaporator design</w:t>
      </w:r>
      <w:r>
        <w:rPr>
          <w:rFonts w:cs="Arial"/>
          <w:b/>
          <w:szCs w:val="20"/>
          <w:lang w:val="en-US"/>
        </w:rPr>
        <w:t>:</w:t>
      </w:r>
    </w:p>
    <w:p w:rsidR="0025443C" w:rsidRDefault="0025443C" w:rsidP="0013140C">
      <w:pPr>
        <w:rPr>
          <w:rFonts w:cs="Arial"/>
          <w:szCs w:val="20"/>
          <w:lang w:val="en-US"/>
        </w:rPr>
      </w:pPr>
    </w:p>
    <w:p w:rsidR="0025443C" w:rsidRDefault="0025443C" w:rsidP="0013140C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 xml:space="preserve">Regarding the new design of the evaporator it is planned to utilize a flow distributor as mentioned. Other than that, also other suggestions will be considered for the new design evaluation. </w:t>
      </w:r>
      <w:r w:rsidR="007E2B43">
        <w:rPr>
          <w:rFonts w:cs="Arial"/>
          <w:szCs w:val="20"/>
          <w:lang w:val="en-US"/>
        </w:rPr>
        <w:t>Therefore,</w:t>
      </w:r>
      <w:r>
        <w:rPr>
          <w:rFonts w:cs="Arial"/>
          <w:szCs w:val="20"/>
          <w:lang w:val="en-US"/>
        </w:rPr>
        <w:t xml:space="preserve"> please feel free </w:t>
      </w:r>
      <w:r w:rsidR="007E2B43">
        <w:rPr>
          <w:rFonts w:cs="Arial"/>
          <w:szCs w:val="20"/>
          <w:lang w:val="en-US"/>
        </w:rPr>
        <w:t>to submit your design proposals to improve the evaporator with respect to the objectives.</w:t>
      </w:r>
      <w:bookmarkStart w:id="1" w:name="_GoBack"/>
      <w:bookmarkEnd w:id="1"/>
    </w:p>
    <w:p w:rsidR="0025443C" w:rsidRDefault="0025443C" w:rsidP="0013140C">
      <w:pPr>
        <w:rPr>
          <w:rFonts w:cs="Arial"/>
          <w:szCs w:val="20"/>
          <w:lang w:val="en-US"/>
        </w:rPr>
      </w:pPr>
    </w:p>
    <w:p w:rsidR="0025443C" w:rsidRDefault="0025443C" w:rsidP="0013140C">
      <w:pPr>
        <w:rPr>
          <w:rFonts w:cs="Arial"/>
          <w:szCs w:val="20"/>
          <w:lang w:val="en-US"/>
        </w:rPr>
        <w:sectPr w:rsidR="0025443C" w:rsidSect="006233C9"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233C9" w:rsidRDefault="006233C9" w:rsidP="0025443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12B268AB" wp14:editId="35955DDA">
            <wp:extent cx="4694264" cy="479840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553" cy="48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C9" w:rsidRDefault="006233C9" w:rsidP="0025443C">
      <w:pPr>
        <w:pStyle w:val="Caption"/>
        <w:jc w:val="center"/>
        <w:rPr>
          <w:rFonts w:cs="Arial"/>
          <w:szCs w:val="20"/>
          <w:lang w:val="en-US"/>
        </w:rPr>
      </w:pPr>
      <w:r>
        <w:t xml:space="preserve">EBM-Papst K1G-200 </w:t>
      </w:r>
      <w:proofErr w:type="spellStart"/>
      <w:r>
        <w:t>curves</w:t>
      </w:r>
      <w:proofErr w:type="spellEnd"/>
    </w:p>
    <w:p w:rsidR="006233C9" w:rsidRDefault="006233C9" w:rsidP="0013140C">
      <w:pPr>
        <w:rPr>
          <w:rFonts w:cs="Arial"/>
          <w:szCs w:val="20"/>
          <w:lang w:val="en-US"/>
        </w:rPr>
      </w:pPr>
    </w:p>
    <w:p w:rsidR="006233C9" w:rsidRPr="0013140C" w:rsidRDefault="006233C9" w:rsidP="0013140C">
      <w:pPr>
        <w:rPr>
          <w:rFonts w:cs="Arial"/>
          <w:szCs w:val="20"/>
          <w:lang w:val="en-US"/>
        </w:rPr>
      </w:pPr>
    </w:p>
    <w:p w:rsidR="007F3989" w:rsidRDefault="006233C9" w:rsidP="0025443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37697E4A" wp14:editId="53884442">
            <wp:extent cx="2527540" cy="3134806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4353" cy="31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0C" w:rsidRDefault="006233C9" w:rsidP="0025443C">
      <w:pPr>
        <w:pStyle w:val="Caption"/>
        <w:jc w:val="center"/>
        <w:rPr>
          <w:lang w:val="en-US"/>
        </w:rPr>
      </w:pPr>
      <w:r>
        <w:rPr>
          <w:lang w:val="en-US"/>
        </w:rPr>
        <w:t xml:space="preserve">Representative </w:t>
      </w:r>
      <w:r w:rsidR="007F3989" w:rsidRPr="007F3989">
        <w:rPr>
          <w:lang w:val="en-US"/>
        </w:rPr>
        <w:t>schematic of air flow through display case</w:t>
      </w:r>
    </w:p>
    <w:p w:rsidR="003F5FEE" w:rsidRDefault="003F5FEE">
      <w:pPr>
        <w:rPr>
          <w:rFonts w:cs="Arial"/>
          <w:szCs w:val="20"/>
          <w:lang w:val="en-US"/>
        </w:rPr>
      </w:pPr>
    </w:p>
    <w:p w:rsidR="003F5FEE" w:rsidRDefault="003F5FEE">
      <w:pPr>
        <w:rPr>
          <w:rFonts w:cs="Arial"/>
          <w:szCs w:val="20"/>
          <w:lang w:val="en-US"/>
        </w:rPr>
        <w:sectPr w:rsidR="003F5FEE" w:rsidSect="006233C9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233C9" w:rsidRDefault="00D13858" w:rsidP="003F5FEE">
      <w:pPr>
        <w:keepNext/>
        <w:jc w:val="center"/>
        <w:sectPr w:rsidR="006233C9" w:rsidSect="003F5FEE">
          <w:headerReference w:type="default" r:id="rId17"/>
          <w:footerReference w:type="default" r:id="rId18"/>
          <w:headerReference w:type="first" r:id="rId19"/>
          <w:pgSz w:w="11906" w:h="16838"/>
          <w:pgMar w:top="1440" w:right="1440" w:bottom="1440" w:left="1440" w:header="708" w:footer="708" w:gutter="0"/>
          <w:pgNumType w:fmt="upperLetter" w:start="1"/>
          <w:cols w:space="708"/>
          <w:docGrid w:linePitch="360"/>
        </w:sectPr>
      </w:pPr>
      <w:r>
        <w:rPr>
          <w:noProof/>
          <w:lang w:eastAsia="de-DE"/>
        </w:rPr>
        <w:lastRenderedPageBreak/>
        <w:drawing>
          <wp:inline distT="0" distB="0" distL="0" distR="0" wp14:anchorId="2CA0B733" wp14:editId="3750100F">
            <wp:extent cx="8602315" cy="4718597"/>
            <wp:effectExtent l="0" t="127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7012" cy="47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9" w:rsidRDefault="007F3989" w:rsidP="003F5FEE">
      <w:pPr>
        <w:keepNext/>
        <w:jc w:val="center"/>
      </w:pPr>
    </w:p>
    <w:p w:rsidR="006233C9" w:rsidRDefault="000E2666">
      <w:pPr>
        <w:rPr>
          <w:rFonts w:cs="Arial"/>
          <w:szCs w:val="20"/>
          <w:lang w:val="en-US"/>
        </w:rPr>
        <w:sectPr w:rsidR="006233C9" w:rsidSect="003F5FEE">
          <w:headerReference w:type="default" r:id="rId21"/>
          <w:pgSz w:w="11906" w:h="16838"/>
          <w:pgMar w:top="1440" w:right="1440" w:bottom="1440" w:left="1440" w:header="708" w:footer="708" w:gutter="0"/>
          <w:pgNumType w:fmt="upperLetter" w:start="1"/>
          <w:cols w:space="708"/>
          <w:docGrid w:linePitch="360"/>
        </w:sectPr>
      </w:pPr>
      <w:r>
        <w:rPr>
          <w:noProof/>
          <w:lang w:eastAsia="de-DE"/>
        </w:rPr>
        <w:drawing>
          <wp:inline distT="0" distB="0" distL="0" distR="0" wp14:anchorId="488A4B7F" wp14:editId="5A445E61">
            <wp:extent cx="8238108" cy="5688000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8108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07" w:rsidRPr="007F3989" w:rsidRDefault="006233C9" w:rsidP="003F5FEE">
      <w:pPr>
        <w:keepNext/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985385" cy="88633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0313_09270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D07" w:rsidRPr="007F3989" w:rsidSect="003F5FEE">
      <w:headerReference w:type="default" r:id="rId24"/>
      <w:pgSz w:w="11906" w:h="16838"/>
      <w:pgMar w:top="1440" w:right="1440" w:bottom="1440" w:left="1440" w:header="708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FB0" w:rsidRDefault="00192FB0" w:rsidP="00192FB0">
      <w:pPr>
        <w:spacing w:line="240" w:lineRule="auto"/>
      </w:pPr>
      <w:r>
        <w:separator/>
      </w:r>
    </w:p>
  </w:endnote>
  <w:endnote w:type="continuationSeparator" w:id="0">
    <w:p w:rsidR="00192FB0" w:rsidRDefault="00192FB0" w:rsidP="00192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7E2B4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43C" w:rsidRDefault="0025443C">
    <w:pPr>
      <w:pStyle w:val="Footer"/>
    </w:pP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FB0" w:rsidRDefault="00192FB0" w:rsidP="00192FB0">
      <w:pPr>
        <w:spacing w:line="240" w:lineRule="auto"/>
      </w:pPr>
      <w:r>
        <w:separator/>
      </w:r>
    </w:p>
  </w:footnote>
  <w:footnote w:type="continuationSeparator" w:id="0">
    <w:p w:rsidR="00192FB0" w:rsidRDefault="00192FB0" w:rsidP="00192F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43C" w:rsidRPr="0025443C" w:rsidRDefault="0025443C">
    <w:pPr>
      <w:pStyle w:val="Header"/>
      <w:rPr>
        <w:lang w:val="en-US"/>
      </w:rPr>
    </w:pPr>
    <w:r w:rsidRPr="0025443C">
      <w:rPr>
        <w:lang w:val="en-US"/>
      </w:rPr>
      <w:t>Attachment A: EBM-</w:t>
    </w:r>
    <w:proofErr w:type="spellStart"/>
    <w:r w:rsidRPr="0025443C">
      <w:rPr>
        <w:lang w:val="en-US"/>
      </w:rPr>
      <w:t>Papst</w:t>
    </w:r>
    <w:proofErr w:type="spellEnd"/>
    <w:r w:rsidRPr="0025443C">
      <w:rPr>
        <w:lang w:val="en-US"/>
      </w:rPr>
      <w:t xml:space="preserve"> K1G-200 performance curve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FEE" w:rsidRPr="006233C9" w:rsidRDefault="003F5FEE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B</w:t>
    </w:r>
    <w:r w:rsidR="006233C9">
      <w:rPr>
        <w:lang w:val="en-US"/>
      </w:rPr>
      <w:t xml:space="preserve">: Current piping layout; </w:t>
    </w:r>
    <w:r w:rsidR="006233C9" w:rsidRPr="006233C9">
      <w:rPr>
        <w:lang w:val="en-US"/>
      </w:rPr>
      <w:t>vie</w:t>
    </w:r>
    <w:r w:rsidR="006233C9">
      <w:rPr>
        <w:lang w:val="en-US"/>
      </w:rPr>
      <w:t>w from right side of evaporator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FEE" w:rsidRDefault="003F5FEE">
    <w:pPr>
      <w:pStyle w:val="Header"/>
    </w:pPr>
    <w:r>
      <w:t xml:space="preserve">Attachment 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A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Pr="006233C9" w:rsidRDefault="006233C9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C</w:t>
    </w:r>
    <w:r>
      <w:rPr>
        <w:lang w:val="en-US"/>
      </w:rPr>
      <w:t>: Evaporator dimensions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Pr="006233C9" w:rsidRDefault="006233C9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D</w:t>
    </w:r>
    <w:r>
      <w:rPr>
        <w:lang w:val="en-US"/>
      </w:rPr>
      <w:t>: Photo of refrigerant pipe inlet and outlet of evaporator; view from right side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E4DD3"/>
    <w:multiLevelType w:val="hybridMultilevel"/>
    <w:tmpl w:val="BDC82E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00D"/>
    <w:rsid w:val="000906E4"/>
    <w:rsid w:val="000E2666"/>
    <w:rsid w:val="0013140C"/>
    <w:rsid w:val="00192FB0"/>
    <w:rsid w:val="001C7D07"/>
    <w:rsid w:val="00247AF9"/>
    <w:rsid w:val="0025443C"/>
    <w:rsid w:val="00290AF3"/>
    <w:rsid w:val="003F5FEE"/>
    <w:rsid w:val="00415C22"/>
    <w:rsid w:val="004A47B0"/>
    <w:rsid w:val="00556968"/>
    <w:rsid w:val="005B66DB"/>
    <w:rsid w:val="00600942"/>
    <w:rsid w:val="006233C9"/>
    <w:rsid w:val="00641452"/>
    <w:rsid w:val="00790AAA"/>
    <w:rsid w:val="007C5164"/>
    <w:rsid w:val="007E2B43"/>
    <w:rsid w:val="007F3989"/>
    <w:rsid w:val="00841D5B"/>
    <w:rsid w:val="00843F70"/>
    <w:rsid w:val="008571DF"/>
    <w:rsid w:val="00966A24"/>
    <w:rsid w:val="009A7EBE"/>
    <w:rsid w:val="009C7A8B"/>
    <w:rsid w:val="00AF30BC"/>
    <w:rsid w:val="00B3500D"/>
    <w:rsid w:val="00B45289"/>
    <w:rsid w:val="00B73833"/>
    <w:rsid w:val="00BE715B"/>
    <w:rsid w:val="00C019A6"/>
    <w:rsid w:val="00D13858"/>
    <w:rsid w:val="00E22022"/>
    <w:rsid w:val="00EC5166"/>
    <w:rsid w:val="00F3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4BA3689B"/>
  <w15:chartTrackingRefBased/>
  <w15:docId w15:val="{C2800E39-A33E-4DB3-8760-51A247E7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3989"/>
    <w:pPr>
      <w:spacing w:after="0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F3989"/>
    <w:pPr>
      <w:spacing w:line="240" w:lineRule="auto"/>
    </w:pPr>
    <w:rPr>
      <w:iCs/>
      <w:szCs w:val="18"/>
    </w:rPr>
  </w:style>
  <w:style w:type="paragraph" w:styleId="ListParagraph">
    <w:name w:val="List Paragraph"/>
    <w:basedOn w:val="Normal"/>
    <w:uiPriority w:val="34"/>
    <w:qFormat/>
    <w:rsid w:val="007C51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B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B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192F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B0"/>
    <w:rPr>
      <w:rFonts w:ascii="Arial" w:hAnsi="Arial"/>
      <w:sz w:val="20"/>
    </w:rPr>
  </w:style>
  <w:style w:type="table" w:styleId="TableGrid">
    <w:name w:val="Table Grid"/>
    <w:basedOn w:val="TableNormal"/>
    <w:uiPriority w:val="59"/>
    <w:rsid w:val="00623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C8B34-4F7D-4340-9C3C-FDC7A0EA2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475</Words>
  <Characters>2999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Roeder, Kai KR [COMRES/EUR/AAC]</dc:creator>
  <cp:keywords/>
  <dc:description/>
  <cp:lastModifiedBy>Roeder, Kai KR [COMRES/EUR/AAC]</cp:lastModifiedBy>
  <cp:revision>2</cp:revision>
  <dcterms:created xsi:type="dcterms:W3CDTF">2017-06-27T08:16:00Z</dcterms:created>
  <dcterms:modified xsi:type="dcterms:W3CDTF">2017-06-29T07:55:00Z</dcterms:modified>
</cp:coreProperties>
</file>