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B60" w:rsidRPr="00C41B60" w:rsidRDefault="00C41B60">
      <w:pPr>
        <w:rPr>
          <w:rFonts w:ascii="Arial" w:hAnsi="Arial" w:cs="Arial"/>
          <w:sz w:val="28"/>
          <w:szCs w:val="28"/>
        </w:rPr>
      </w:pPr>
      <w:r w:rsidRPr="00C41B60">
        <w:rPr>
          <w:rFonts w:ascii="Arial" w:hAnsi="Arial" w:cs="Arial"/>
          <w:sz w:val="28"/>
          <w:szCs w:val="28"/>
        </w:rPr>
        <w:t>Политика конфиденциальности</w:t>
      </w:r>
    </w:p>
    <w:p w:rsidR="00C41B60" w:rsidRDefault="00C41B60">
      <w:pPr>
        <w:rPr>
          <w:rFonts w:ascii="Arial" w:hAnsi="Arial" w:cs="Arial"/>
          <w:sz w:val="24"/>
          <w:szCs w:val="24"/>
        </w:rPr>
      </w:pPr>
      <w:r w:rsidRPr="00C41B60">
        <w:rPr>
          <w:rFonts w:ascii="Arial" w:hAnsi="Arial" w:cs="Arial"/>
          <w:sz w:val="24"/>
          <w:szCs w:val="24"/>
        </w:rPr>
        <w:t xml:space="preserve">Разработай политику конфиденциальности для экосистемы спортивного клуба </w:t>
      </w:r>
      <w:proofErr w:type="spellStart"/>
      <w:r w:rsidRPr="00C41B60">
        <w:rPr>
          <w:rFonts w:ascii="Arial" w:hAnsi="Arial" w:cs="Arial"/>
          <w:sz w:val="24"/>
          <w:szCs w:val="24"/>
        </w:rPr>
        <w:t>НонСтопДубна</w:t>
      </w:r>
      <w:proofErr w:type="spellEnd"/>
      <w:r w:rsidRPr="00C41B60">
        <w:rPr>
          <w:rFonts w:ascii="Arial" w:hAnsi="Arial" w:cs="Arial"/>
          <w:sz w:val="24"/>
          <w:szCs w:val="24"/>
        </w:rPr>
        <w:t xml:space="preserve"> и женского клуба </w:t>
      </w:r>
      <w:proofErr w:type="spellStart"/>
      <w:r w:rsidRPr="00C41B60">
        <w:rPr>
          <w:rFonts w:ascii="Arial" w:hAnsi="Arial" w:cs="Arial"/>
          <w:sz w:val="24"/>
          <w:szCs w:val="24"/>
        </w:rPr>
        <w:t>ЛедиФит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C41B60" w:rsidRDefault="00C41B60">
      <w:pPr>
        <w:rPr>
          <w:rFonts w:ascii="Arial" w:hAnsi="Arial" w:cs="Arial"/>
          <w:sz w:val="24"/>
          <w:szCs w:val="24"/>
        </w:rPr>
      </w:pP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Готово. Все проверки прошли, но осталось то, что не могу сделать я.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Что сделано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Политики — privacy.html в обеих папках, 16 разделов, боковое оглавление, печать/PDF,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noindex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, перекрёстные ссылки между клубами, жёлтые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placeholders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.</w:t>
      </w:r>
    </w:p>
    <w:p w:rsid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 xml:space="preserve">Согласие (152-ФЗ) — обязательные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чекбоксы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 в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leadForm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,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modalForm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 (Нон-Стоп) и в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bookingForm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 (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). 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Проверка идёт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95120E">
        <w:rPr>
          <w:rFonts w:ascii="Arial" w:hAnsi="Arial" w:cs="Arial"/>
          <w:sz w:val="24"/>
          <w:szCs w:val="24"/>
          <w:lang w:eastAsia="ru-RU"/>
        </w:rPr>
        <w:t> первой 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95120E">
        <w:rPr>
          <w:rFonts w:ascii="Arial" w:hAnsi="Arial" w:cs="Arial"/>
          <w:sz w:val="24"/>
          <w:szCs w:val="24"/>
          <w:lang w:eastAsia="ru-RU"/>
        </w:rPr>
        <w:t>в обработчике, до валидации и до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95120E">
        <w:rPr>
          <w:rFonts w:ascii="Arial" w:hAnsi="Arial" w:cs="Arial"/>
          <w:sz w:val="24"/>
          <w:szCs w:val="24"/>
          <w:lang w:eastAsia="ru-RU"/>
        </w:rPr>
        <w:t>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fetch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().</w:t>
      </w:r>
    </w:p>
    <w:p w:rsid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Cookie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/аналитика 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95120E">
        <w:rPr>
          <w:rFonts w:ascii="Arial" w:hAnsi="Arial" w:cs="Arial"/>
          <w:sz w:val="24"/>
          <w:szCs w:val="24"/>
          <w:lang w:eastAsia="ru-RU"/>
        </w:rPr>
        <w:t>— баннеры в обоих сайтах, 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ConsentGate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 с TTL 12 месяцев. 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Метрика грузится только после «Разрешить»; подключение одной строкой:</w:t>
      </w:r>
      <w:r>
        <w:rPr>
          <w:rFonts w:ascii="Arial" w:hAnsi="Arial" w:cs="Arial"/>
          <w:sz w:val="24"/>
          <w:szCs w:val="24"/>
          <w:lang w:eastAsia="ru-RU"/>
        </w:rPr>
        <w:t xml:space="preserve">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ConsentGate.loadMetrika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>('НОМЕР').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Что я исправил по ходу</w:t>
      </w:r>
    </w:p>
    <w:tbl>
      <w:tblPr>
        <w:tblW w:w="6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3487"/>
        <w:gridCol w:w="3321"/>
      </w:tblGrid>
      <w:tr w:rsidR="0095120E" w:rsidRPr="0095120E" w:rsidTr="0095120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Было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Стало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Данные уходили в мессенджер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пустой SHEETS_URL → 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fallback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WhatsApp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/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Telegram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, вопреки политике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MESSENGER_FALLBACK: 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false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; данные никуда не уходят, показывается просьба позвонить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LadyFit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 врала об успехе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без 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endpoint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 — фейковая задержка и «Спасибо!»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честный блок «онлайн-запись недоступна»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Баг 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modalSuccess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разметка 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modalSuccess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, JS искал 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modalFormSuccess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 → экран успеха в 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модалке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 не показывался никогда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id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 xml:space="preserve"> унифицированы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Лишний &lt;/p&gt; вместо &lt;/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div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раздел про детей, Нон-Стоп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исправлено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Странная 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styles.css:2034, осиротевшая от прошлой вставки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удалена</w:t>
            </w:r>
          </w:p>
        </w:tc>
      </w:tr>
      <w:tr w:rsidR="0095120E" w:rsidRPr="0095120E" w:rsidTr="009512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role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="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dialog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" на баннерах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eastAsia="ru-RU"/>
              </w:rPr>
              <w:t>не модальный диалог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95120E" w:rsidRPr="0095120E" w:rsidRDefault="0095120E" w:rsidP="0095120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ru-RU"/>
              </w:rPr>
            </w:pPr>
            <w:r w:rsidRPr="0095120E">
              <w:rPr>
                <w:rFonts w:ascii="Arial" w:hAnsi="Arial" w:cs="Arial"/>
                <w:sz w:val="24"/>
                <w:szCs w:val="24"/>
                <w:lang w:val="en-US" w:eastAsia="ru-RU"/>
              </w:rPr>
              <w:t>role="region" </w:t>
            </w:r>
            <w:proofErr w:type="gramStart"/>
            <w:r w:rsidRPr="0095120E">
              <w:rPr>
                <w:rFonts w:ascii="Arial" w:hAnsi="Arial" w:cs="Arial"/>
                <w:sz w:val="24"/>
                <w:szCs w:val="24"/>
                <w:lang w:val="en-US" w:eastAsia="ru-RU"/>
              </w:rPr>
              <w:t>+ .cookie</w:t>
            </w:r>
            <w:proofErr w:type="gramEnd"/>
            <w:r w:rsidRPr="0095120E">
              <w:rPr>
                <w:rFonts w:ascii="Arial" w:hAnsi="Arial" w:cs="Arial"/>
                <w:sz w:val="24"/>
                <w:szCs w:val="24"/>
                <w:lang w:val="en-US" w:eastAsia="ru-RU"/>
              </w:rPr>
              <w:t>-bar[hidden]{</w:t>
            </w:r>
            <w:proofErr w:type="spellStart"/>
            <w:r w:rsidRPr="0095120E">
              <w:rPr>
                <w:rFonts w:ascii="Arial" w:hAnsi="Arial" w:cs="Arial"/>
                <w:sz w:val="24"/>
                <w:szCs w:val="24"/>
                <w:lang w:val="en-US" w:eastAsia="ru-RU"/>
              </w:rPr>
              <w:t>display:none</w:t>
            </w:r>
            <w:proofErr w:type="spellEnd"/>
            <w:r w:rsidRPr="0095120E">
              <w:rPr>
                <w:rFonts w:ascii="Arial" w:hAnsi="Arial" w:cs="Arial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Раздел 6 в обеих политиках переписан под фактическое поведение — мессенджер теперь указан как неиспользуемый, а не как активный получатель.</w:t>
      </w: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60" w:after="150" w:line="338" w:lineRule="atLeast"/>
        <w:outlineLvl w:val="1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Нужно от вас</w:t>
      </w:r>
    </w:p>
    <w:p w:rsidR="0095120E" w:rsidRDefault="0095120E" w:rsidP="009512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lastRenderedPageBreak/>
        <w:t xml:space="preserve">Реквизиты оператора — 19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плейсхолдеров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 в политике Нон-Стоп, 20 в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LadyFit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: наименование, ФИО, ИНН, ОГРН(ИП), адрес, </w:t>
      </w:r>
      <w:proofErr w:type="spellStart"/>
      <w:r w:rsidRPr="0095120E">
        <w:rPr>
          <w:rFonts w:ascii="Arial" w:hAnsi="Arial" w:cs="Arial"/>
          <w:sz w:val="24"/>
          <w:szCs w:val="24"/>
          <w:lang w:eastAsia="ru-RU"/>
        </w:rPr>
        <w:t>email</w:t>
      </w:r>
      <w:proofErr w:type="spellEnd"/>
      <w:r w:rsidRPr="0095120E">
        <w:rPr>
          <w:rFonts w:ascii="Arial" w:hAnsi="Arial" w:cs="Arial"/>
          <w:sz w:val="24"/>
          <w:szCs w:val="24"/>
          <w:lang w:eastAsia="ru-RU"/>
        </w:rPr>
        <w:t xml:space="preserve">, ответственный за обработку, хостинг-провайдер. </w:t>
      </w:r>
    </w:p>
    <w:p w:rsidR="0095120E" w:rsidRPr="0095120E" w:rsidRDefault="0095120E" w:rsidP="009512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Пока не заполнено — публиковать нельзя, жёлтые блоки на страницах об этом предупреждают.</w:t>
      </w:r>
    </w:p>
    <w:p w:rsidR="0095120E" w:rsidRPr="0095120E" w:rsidRDefault="0095120E" w:rsidP="009512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URL веб-приложения из googleAppsScript.gs → в LEAD_CONFIG.SHEETS_URL, иначе формы работают в режиме «позвоните».</w:t>
      </w:r>
    </w:p>
    <w:p w:rsidR="0095120E" w:rsidRPr="0095120E" w:rsidRDefault="0095120E" w:rsidP="0095120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Arial" w:hAnsi="Arial" w:cs="Arial"/>
          <w:sz w:val="24"/>
          <w:szCs w:val="24"/>
          <w:lang w:eastAsia="ru-RU"/>
        </w:rPr>
      </w:pPr>
      <w:r w:rsidRPr="0095120E">
        <w:rPr>
          <w:rFonts w:ascii="Arial" w:hAnsi="Arial" w:cs="Arial"/>
          <w:sz w:val="24"/>
          <w:szCs w:val="24"/>
          <w:lang w:eastAsia="ru-RU"/>
        </w:rPr>
        <w:t>Номер счётчика Метрики — загрузится только по вашей команде.</w:t>
      </w:r>
    </w:p>
    <w:p w:rsid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</w:p>
    <w:p w:rsidR="0095120E" w:rsidRPr="0095120E" w:rsidRDefault="0095120E" w:rsidP="0095120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hAnsi="Arial" w:cs="Arial"/>
          <w:sz w:val="24"/>
          <w:szCs w:val="24"/>
          <w:lang w:eastAsia="ru-RU"/>
        </w:rPr>
      </w:pPr>
      <w:bookmarkStart w:id="0" w:name="_GoBack"/>
      <w:bookmarkEnd w:id="0"/>
      <w:r w:rsidRPr="0095120E">
        <w:rPr>
          <w:rFonts w:ascii="Arial" w:hAnsi="Arial" w:cs="Arial"/>
          <w:sz w:val="24"/>
          <w:szCs w:val="24"/>
          <w:lang w:eastAsia="ru-RU"/>
        </w:rPr>
        <w:t>Отдельно на юридическую проверку: в тексте есть ссылка на № 323-ФЗ как на закон о рекламе/информационных агрегаторах — соотношение выглядит некорректным, стоит перепроверить.</w:t>
      </w:r>
    </w:p>
    <w:p w:rsidR="00C41B60" w:rsidRPr="0095120E" w:rsidRDefault="00C41B60" w:rsidP="0095120E">
      <w:pPr>
        <w:rPr>
          <w:rFonts w:ascii="Arial" w:hAnsi="Arial" w:cs="Arial"/>
          <w:sz w:val="24"/>
          <w:szCs w:val="24"/>
        </w:rPr>
      </w:pPr>
    </w:p>
    <w:sectPr w:rsidR="00C41B60" w:rsidRPr="0095120E" w:rsidSect="00C41B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6088B"/>
    <w:multiLevelType w:val="multilevel"/>
    <w:tmpl w:val="D93E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60"/>
    <w:rsid w:val="0095120E"/>
    <w:rsid w:val="00C4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4457F"/>
  <w15:chartTrackingRefBased/>
  <w15:docId w15:val="{6B1B943D-5494-4C3C-B769-15C50018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512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12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51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120E"/>
    <w:rPr>
      <w:b/>
      <w:bCs/>
    </w:rPr>
  </w:style>
  <w:style w:type="character" w:styleId="HTML">
    <w:name w:val="HTML Code"/>
    <w:basedOn w:val="a0"/>
    <w:uiPriority w:val="99"/>
    <w:semiHidden/>
    <w:unhideWhenUsed/>
    <w:rsid w:val="009512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2026-09-28T07:58:00Z</dcterms:created>
  <dcterms:modified xsi:type="dcterms:W3CDTF">2026-09-28T08:04:00Z</dcterms:modified>
</cp:coreProperties>
</file>