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7a4b4b"/>
          <w:sz w:val="28"/>
          <w:szCs w:val="28"/>
          <w:u w:val="single"/>
        </w:rPr>
      </w:pPr>
      <w:r w:rsidDel="00000000" w:rsidR="00000000" w:rsidRPr="00000000">
        <w:rPr>
          <w:b w:val="1"/>
          <w:color w:val="7a4b4b"/>
          <w:sz w:val="28"/>
          <w:szCs w:val="28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rPr>
          <w:b w:val="1"/>
          <w:color w:val="7a4b4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7a4b4b"/>
          <w:sz w:val="20"/>
          <w:szCs w:val="20"/>
        </w:rPr>
      </w:pPr>
      <w:r w:rsidDel="00000000" w:rsidR="00000000" w:rsidRPr="00000000">
        <w:rPr>
          <w:b w:val="1"/>
          <w:color w:val="7a4b4b"/>
          <w:sz w:val="20"/>
          <w:szCs w:val="20"/>
          <w:rtl w:val="0"/>
        </w:rPr>
        <w:t xml:space="preserve">Pre-requisite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- test freezing and clearML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- test pre-processed dataset</w:t>
      </w:r>
    </w:p>
    <w:p w:rsidR="00000000" w:rsidDel="00000000" w:rsidP="00000000" w:rsidRDefault="00000000" w:rsidRPr="00000000" w14:paraId="00000006">
      <w:pPr>
        <w:rPr>
          <w:color w:val="7a4b4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7a4b4b"/>
          <w:sz w:val="20"/>
          <w:szCs w:val="20"/>
        </w:rPr>
      </w:pPr>
      <w:r w:rsidDel="00000000" w:rsidR="00000000" w:rsidRPr="00000000">
        <w:rPr>
          <w:b w:val="1"/>
          <w:color w:val="7a4b4b"/>
          <w:sz w:val="20"/>
          <w:szCs w:val="20"/>
          <w:rtl w:val="0"/>
        </w:rPr>
        <w:t xml:space="preserve">Data Augmentation</w:t>
      </w:r>
    </w:p>
    <w:p w:rsidR="00000000" w:rsidDel="00000000" w:rsidP="00000000" w:rsidRDefault="00000000" w:rsidRPr="00000000" w14:paraId="00000008">
      <w:pPr>
        <w:rPr>
          <w:color w:val="7a4b4b"/>
          <w:sz w:val="20"/>
          <w:szCs w:val="20"/>
        </w:rPr>
      </w:pPr>
      <w:r w:rsidDel="00000000" w:rsidR="00000000" w:rsidRPr="00000000">
        <w:rPr>
          <w:color w:val="7a4b4b"/>
          <w:sz w:val="20"/>
          <w:szCs w:val="20"/>
          <w:rtl w:val="0"/>
        </w:rPr>
        <w:t xml:space="preserve"># Do we use flpr?</w:t>
      </w:r>
    </w:p>
    <w:p w:rsidR="00000000" w:rsidDel="00000000" w:rsidP="00000000" w:rsidRDefault="00000000" w:rsidRPr="00000000" w14:paraId="00000009">
      <w:pPr>
        <w:rPr>
          <w:color w:val="515151"/>
          <w:sz w:val="20"/>
          <w:szCs w:val="20"/>
        </w:rPr>
      </w:pPr>
      <w:r w:rsidDel="00000000" w:rsidR="00000000" w:rsidRPr="00000000">
        <w:rPr>
          <w:color w:val="515151"/>
          <w:sz w:val="20"/>
          <w:szCs w:val="20"/>
          <w:rtl w:val="0"/>
        </w:rPr>
        <w:t xml:space="preserve">#Do we do data augmentation first?</w:t>
      </w:r>
    </w:p>
    <w:p w:rsidR="00000000" w:rsidDel="00000000" w:rsidP="00000000" w:rsidRDefault="00000000" w:rsidRPr="00000000" w14:paraId="0000000A">
      <w:pPr>
        <w:rPr>
          <w:color w:val="7a4b4b"/>
          <w:sz w:val="20"/>
          <w:szCs w:val="20"/>
        </w:rPr>
      </w:pPr>
      <w:r w:rsidDel="00000000" w:rsidR="00000000" w:rsidRPr="00000000">
        <w:rPr>
          <w:color w:val="515151"/>
          <w:sz w:val="20"/>
          <w:szCs w:val="20"/>
          <w:rtl w:val="0"/>
        </w:rPr>
        <w:t xml:space="preserve">#When do we reuse the same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- Test w/ just fine-tuning parameters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- Test with RoboFlow aug data </w:t>
      </w:r>
    </w:p>
    <w:p w:rsidR="00000000" w:rsidDel="00000000" w:rsidP="00000000" w:rsidRDefault="00000000" w:rsidRPr="00000000" w14:paraId="0000000D">
      <w:pPr>
        <w:ind w:left="720" w:firstLine="0"/>
        <w:rPr>
          <w:color w:val="7a4b4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7a4b4b"/>
          <w:sz w:val="20"/>
          <w:szCs w:val="20"/>
        </w:rPr>
      </w:pPr>
      <w:r w:rsidDel="00000000" w:rsidR="00000000" w:rsidRPr="00000000">
        <w:rPr>
          <w:b w:val="1"/>
          <w:color w:val="7a4b4b"/>
          <w:sz w:val="20"/>
          <w:szCs w:val="20"/>
          <w:rtl w:val="0"/>
        </w:rPr>
        <w:t xml:space="preserve">Hyperparameters Tuning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Agree on batch size and epochs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Test optimizer (probably Adam)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Learning rate, momentum, warm-up epoch, lr0, initial momentum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7a4b4b"/>
          <w:sz w:val="20"/>
          <w:szCs w:val="20"/>
          <w:u w:val="none"/>
        </w:rPr>
      </w:pPr>
      <w:r w:rsidDel="00000000" w:rsidR="00000000" w:rsidRPr="00000000">
        <w:rPr>
          <w:strike w:val="1"/>
          <w:color w:val="7a4b4b"/>
          <w:sz w:val="20"/>
          <w:szCs w:val="20"/>
          <w:rtl w:val="0"/>
        </w:rPr>
        <w:t xml:space="preserve"> Others (weight decay, loss etc.)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