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24" w:rsidRPr="00AC2059" w:rsidRDefault="00AC2059" w:rsidP="00AC2059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AC2059">
        <w:rPr>
          <w:rFonts w:ascii="Times New Roman" w:hAnsi="Times New Roman" w:cs="Times New Roman"/>
          <w:lang w:val="en-US"/>
        </w:rPr>
        <w:t>PyKey</w:t>
      </w:r>
    </w:p>
    <w:p w:rsidR="00AC2059" w:rsidRDefault="00AC2059" w:rsidP="00AC2059">
      <w:pPr>
        <w:rPr>
          <w:rFonts w:ascii="Times New Roman" w:hAnsi="Times New Roman" w:cs="Times New Roman"/>
          <w:sz w:val="28"/>
        </w:rPr>
      </w:pPr>
      <w:r w:rsidRPr="00AC2059">
        <w:rPr>
          <w:rFonts w:ascii="Times New Roman" w:hAnsi="Times New Roman" w:cs="Times New Roman"/>
          <w:sz w:val="28"/>
        </w:rPr>
        <w:t>Функционал:</w:t>
      </w:r>
    </w:p>
    <w:p w:rsidR="00AC2059" w:rsidRPr="00AC2059" w:rsidRDefault="00AC2059" w:rsidP="00AC20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главной странице сайта будет </w:t>
      </w:r>
      <w:r w:rsidR="0044521C">
        <w:rPr>
          <w:rFonts w:ascii="Times New Roman" w:hAnsi="Times New Roman" w:cs="Times New Roman"/>
          <w:sz w:val="28"/>
        </w:rPr>
        <w:t>объяснение зачем он нужен и как им пользоваться.</w:t>
      </w:r>
    </w:p>
    <w:p w:rsidR="0044521C" w:rsidRPr="0044521C" w:rsidRDefault="00AC2059" w:rsidP="0044521C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23915" cy="3331845"/>
            <wp:effectExtent l="0" t="0" r="635" b="1905"/>
            <wp:docPr id="2" name="Рисунок 2" descr="D:\прорходняк\2023-04-03_20-1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рходняк\2023-04-03_20-12-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1C" w:rsidRDefault="0044521C" w:rsidP="004452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неавторизованных пользователей будет возможность сгенерировать пароль</w:t>
      </w:r>
    </w:p>
    <w:p w:rsidR="0044521C" w:rsidRDefault="0044521C" w:rsidP="0044521C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23915" cy="3331845"/>
            <wp:effectExtent l="0" t="0" r="635" b="1905"/>
            <wp:docPr id="3" name="Рисунок 3" descr="D:\прорходняк\2023-04-03_20-1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рходняк\2023-04-03_20-14-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1C" w:rsidRDefault="0044521C" w:rsidP="004452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же после авторизации будет доступно использование первых двух вкладок с добавление информации об учётных записях, а также их просмотр и редактирование.</w:t>
      </w:r>
    </w:p>
    <w:p w:rsidR="0044521C" w:rsidRDefault="0044521C" w:rsidP="004452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Скорее всего пароль от аккаунта сайта можно будет восстановить при помощи электронной почты.</w:t>
      </w:r>
    </w:p>
    <w:p w:rsidR="0044521C" w:rsidRPr="0044521C" w:rsidRDefault="0044521C" w:rsidP="004452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в базе данных должны быть зашифрованы.</w:t>
      </w:r>
      <w:bookmarkStart w:id="0" w:name="_GoBack"/>
      <w:bookmarkEnd w:id="0"/>
    </w:p>
    <w:sectPr w:rsidR="0044521C" w:rsidRPr="0044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92E"/>
    <w:multiLevelType w:val="hybridMultilevel"/>
    <w:tmpl w:val="D242A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5C"/>
    <w:rsid w:val="0037479A"/>
    <w:rsid w:val="0044521C"/>
    <w:rsid w:val="00AC2059"/>
    <w:rsid w:val="00DA4824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236B"/>
  <w15:chartTrackingRefBased/>
  <w15:docId w15:val="{32511065-E197-4EDB-8BF8-5A34A1B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C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Крош</dc:creator>
  <cp:keywords/>
  <dc:description/>
  <cp:lastModifiedBy>Саня Крош</cp:lastModifiedBy>
  <cp:revision>2</cp:revision>
  <dcterms:created xsi:type="dcterms:W3CDTF">2023-04-03T13:02:00Z</dcterms:created>
  <dcterms:modified xsi:type="dcterms:W3CDTF">2023-04-03T13:20:00Z</dcterms:modified>
</cp:coreProperties>
</file>