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CE" w:rsidRPr="003A593E" w:rsidRDefault="008F1503" w:rsidP="007A3AFE">
      <w:pPr>
        <w:spacing w:after="0"/>
        <w:rPr>
          <w:b/>
        </w:rPr>
      </w:pPr>
      <w:r w:rsidRPr="003A593E">
        <w:rPr>
          <w:b/>
        </w:rPr>
        <w:t>Evaluating Online Resources: Interactive Exercise 1 (slide 15)</w:t>
      </w:r>
    </w:p>
    <w:p w:rsidR="008F1503" w:rsidRDefault="008F1503" w:rsidP="007A3AFE">
      <w:pPr>
        <w:spacing w:after="0"/>
      </w:pPr>
    </w:p>
    <w:p w:rsidR="008F1503" w:rsidRDefault="008F1503" w:rsidP="007A3AFE">
      <w:pPr>
        <w:spacing w:after="0"/>
      </w:pPr>
      <w:r>
        <w:t xml:space="preserve">Multiple </w:t>
      </w:r>
      <w:proofErr w:type="gramStart"/>
      <w:r>
        <w:t>Choice</w:t>
      </w:r>
      <w:proofErr w:type="gramEnd"/>
      <w:r>
        <w:t>: Select the best answer from the choices below (* = correct answer):</w:t>
      </w:r>
    </w:p>
    <w:p w:rsidR="008F1503" w:rsidRDefault="008F1503" w:rsidP="007A3AFE">
      <w:pPr>
        <w:spacing w:after="0"/>
      </w:pPr>
    </w:p>
    <w:p w:rsidR="008F1503" w:rsidRDefault="008F1503" w:rsidP="007A3AFE">
      <w:pPr>
        <w:spacing w:after="0"/>
      </w:pPr>
      <w:r>
        <w:t>1. What characteristics do reliable sources have?</w:t>
      </w:r>
    </w:p>
    <w:p w:rsidR="008F1503" w:rsidRDefault="008F1503" w:rsidP="007A3AFE">
      <w:pPr>
        <w:spacing w:after="0"/>
      </w:pPr>
      <w:r>
        <w:t>A. Authority</w:t>
      </w:r>
    </w:p>
    <w:p w:rsidR="008F1503" w:rsidRDefault="008F1503" w:rsidP="007A3AFE">
      <w:pPr>
        <w:spacing w:after="0"/>
      </w:pPr>
      <w:r>
        <w:t>B. Objectivity</w:t>
      </w:r>
    </w:p>
    <w:p w:rsidR="008F1503" w:rsidRDefault="008F1503" w:rsidP="007A3AFE">
      <w:pPr>
        <w:spacing w:after="0"/>
      </w:pPr>
      <w:r>
        <w:t>C. Currency</w:t>
      </w:r>
    </w:p>
    <w:p w:rsidR="008F1503" w:rsidRDefault="008F1503" w:rsidP="007A3AFE">
      <w:pPr>
        <w:spacing w:after="0"/>
      </w:pPr>
      <w:r>
        <w:t xml:space="preserve">*D. All </w:t>
      </w:r>
      <w:r w:rsidR="003A593E">
        <w:t>of the above</w:t>
      </w:r>
    </w:p>
    <w:p w:rsidR="003A593E" w:rsidRDefault="003A593E" w:rsidP="007A3AFE">
      <w:pPr>
        <w:spacing w:after="0"/>
      </w:pPr>
    </w:p>
    <w:p w:rsidR="003A593E" w:rsidRDefault="003A593E" w:rsidP="007A3AFE">
      <w:pPr>
        <w:spacing w:after="0"/>
      </w:pPr>
      <w:r>
        <w:t>2. What kinds of things make an author an authority?</w:t>
      </w:r>
    </w:p>
    <w:p w:rsidR="003A593E" w:rsidRDefault="003A593E" w:rsidP="007A3AFE">
      <w:pPr>
        <w:spacing w:after="0"/>
      </w:pPr>
      <w:r>
        <w:t xml:space="preserve">A. Writing an article </w:t>
      </w:r>
      <w:r w:rsidR="00D40C90">
        <w:t>for a website</w:t>
      </w:r>
    </w:p>
    <w:p w:rsidR="003A593E" w:rsidRDefault="00D40C90" w:rsidP="007A3AFE">
      <w:pPr>
        <w:spacing w:after="0"/>
      </w:pPr>
      <w:r>
        <w:t>*</w:t>
      </w:r>
      <w:r w:rsidR="003A593E">
        <w:t xml:space="preserve">B. </w:t>
      </w:r>
      <w:r>
        <w:t>Being affiliated with a university or research institute</w:t>
      </w:r>
    </w:p>
    <w:p w:rsidR="00D40C90" w:rsidRDefault="00D40C90" w:rsidP="007A3AFE">
      <w:pPr>
        <w:spacing w:after="0"/>
      </w:pPr>
      <w:r>
        <w:t>C. Being famous</w:t>
      </w:r>
    </w:p>
    <w:p w:rsidR="00C811D8" w:rsidRDefault="00D40C90" w:rsidP="007A3AFE">
      <w:pPr>
        <w:spacing w:after="0"/>
      </w:pPr>
      <w:r>
        <w:t xml:space="preserve">D. </w:t>
      </w:r>
      <w:r w:rsidR="00C811D8">
        <w:t>Being quoted by someone else</w:t>
      </w:r>
    </w:p>
    <w:p w:rsidR="00C811D8" w:rsidRDefault="00C811D8" w:rsidP="007A3AFE">
      <w:pPr>
        <w:spacing w:after="0"/>
      </w:pPr>
    </w:p>
    <w:p w:rsidR="00C811D8" w:rsidRDefault="00C811D8" w:rsidP="007A3AFE">
      <w:pPr>
        <w:spacing w:after="0"/>
      </w:pPr>
      <w:r>
        <w:t>3. What should you consider when evaluating a site for objectivity?</w:t>
      </w:r>
    </w:p>
    <w:p w:rsidR="00C811D8" w:rsidRDefault="00C811D8" w:rsidP="007A3AFE">
      <w:pPr>
        <w:spacing w:after="0"/>
      </w:pPr>
      <w:r>
        <w:t>A. Whether or not the site is associated with an advocacy organization</w:t>
      </w:r>
    </w:p>
    <w:p w:rsidR="00C811D8" w:rsidRDefault="00C811D8" w:rsidP="007A3AFE">
      <w:pPr>
        <w:spacing w:after="0"/>
      </w:pPr>
      <w:r>
        <w:t>B. Whether or not the author is expressing personal views</w:t>
      </w:r>
    </w:p>
    <w:p w:rsidR="00C811D8" w:rsidRDefault="00C811D8" w:rsidP="007A3AFE">
      <w:pPr>
        <w:spacing w:after="0"/>
      </w:pPr>
      <w:r>
        <w:t>C. Whether the site is being used to sell a product</w:t>
      </w:r>
    </w:p>
    <w:p w:rsidR="00D40C90" w:rsidRDefault="00C811D8" w:rsidP="007A3AFE">
      <w:pPr>
        <w:spacing w:after="0"/>
      </w:pPr>
      <w:r>
        <w:t>*D. All of the above</w:t>
      </w:r>
      <w:r w:rsidR="00D40C90">
        <w:t xml:space="preserve"> </w:t>
      </w:r>
    </w:p>
    <w:p w:rsidR="008F1503" w:rsidRDefault="008F1503" w:rsidP="007A3AFE">
      <w:pPr>
        <w:spacing w:after="0"/>
      </w:pPr>
    </w:p>
    <w:p w:rsidR="00C811D8" w:rsidRDefault="00C811D8" w:rsidP="00C811D8">
      <w:pPr>
        <w:spacing w:after="0"/>
      </w:pPr>
      <w:r>
        <w:t>4. What can you do if you can’t find a publication or “updated on” date on a website?</w:t>
      </w:r>
    </w:p>
    <w:p w:rsidR="00C811D8" w:rsidRDefault="00C811D8" w:rsidP="00C811D8">
      <w:pPr>
        <w:spacing w:after="0"/>
      </w:pPr>
      <w:r>
        <w:t>A. Assume the site is current</w:t>
      </w:r>
    </w:p>
    <w:p w:rsidR="00C811D8" w:rsidRDefault="00C811D8" w:rsidP="00C811D8">
      <w:pPr>
        <w:spacing w:after="0"/>
      </w:pPr>
      <w:r>
        <w:t>B. Analyze the URL</w:t>
      </w:r>
    </w:p>
    <w:p w:rsidR="00C811D8" w:rsidRDefault="00C811D8" w:rsidP="00C811D8">
      <w:pPr>
        <w:spacing w:after="0"/>
      </w:pPr>
      <w:r>
        <w:t>*C. Try to confirm the information is current through other means</w:t>
      </w:r>
    </w:p>
    <w:p w:rsidR="00C811D8" w:rsidRDefault="00C811D8" w:rsidP="00C811D8">
      <w:pPr>
        <w:spacing w:after="0"/>
      </w:pPr>
      <w:r>
        <w:t>D. Automatically decide the site does not have currency</w:t>
      </w:r>
    </w:p>
    <w:p w:rsidR="00C811D8" w:rsidRDefault="00C811D8" w:rsidP="00C811D8">
      <w:pPr>
        <w:spacing w:after="0"/>
      </w:pPr>
    </w:p>
    <w:p w:rsidR="00C811D8" w:rsidRDefault="00C811D8" w:rsidP="00C811D8">
      <w:pPr>
        <w:spacing w:after="0"/>
      </w:pPr>
      <w:r>
        <w:t xml:space="preserve">5. </w:t>
      </w:r>
      <w:r w:rsidR="00DE6991">
        <w:t>Which of the following types of sites are generally considered to be reliable?</w:t>
      </w:r>
    </w:p>
    <w:p w:rsidR="00DE6991" w:rsidRDefault="00DE6991" w:rsidP="00C811D8">
      <w:pPr>
        <w:spacing w:after="0"/>
      </w:pPr>
      <w:r>
        <w:t>*A</w:t>
      </w:r>
      <w:proofErr w:type="gramStart"/>
      <w:r>
        <w:t>. .</w:t>
      </w:r>
      <w:proofErr w:type="spellStart"/>
      <w:proofErr w:type="gramEnd"/>
      <w:r>
        <w:t>gov</w:t>
      </w:r>
      <w:proofErr w:type="spellEnd"/>
    </w:p>
    <w:p w:rsidR="00DE6991" w:rsidRDefault="00DE6991" w:rsidP="00C811D8">
      <w:pPr>
        <w:spacing w:after="0"/>
      </w:pPr>
      <w:r>
        <w:t>B. .com</w:t>
      </w:r>
    </w:p>
    <w:p w:rsidR="00DE6991" w:rsidRDefault="00DE6991" w:rsidP="00C811D8">
      <w:pPr>
        <w:spacing w:after="0"/>
      </w:pPr>
      <w:r>
        <w:t>C. .org</w:t>
      </w:r>
    </w:p>
    <w:p w:rsidR="00DE6991" w:rsidRDefault="00DE6991" w:rsidP="00C811D8">
      <w:pPr>
        <w:spacing w:after="0"/>
      </w:pPr>
      <w:r>
        <w:t>D. All of the above</w:t>
      </w:r>
    </w:p>
    <w:p w:rsidR="00C811D8" w:rsidRDefault="00C811D8" w:rsidP="00C811D8">
      <w:pPr>
        <w:spacing w:after="0"/>
      </w:pPr>
    </w:p>
    <w:p w:rsidR="00C811D8" w:rsidRDefault="008F1503" w:rsidP="00C811D8">
      <w:pPr>
        <w:spacing w:after="0"/>
      </w:pPr>
      <w:r w:rsidRPr="008F1503">
        <w:t xml:space="preserve">  </w:t>
      </w:r>
    </w:p>
    <w:sectPr w:rsidR="00C811D8" w:rsidSect="00205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F55B9"/>
    <w:multiLevelType w:val="hybridMultilevel"/>
    <w:tmpl w:val="D1566C26"/>
    <w:lvl w:ilvl="0" w:tplc="4A227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764B55E">
      <w:start w:val="1098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59A5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CB365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5F44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9521D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5DEB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E612D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BE8A6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343C2931"/>
    <w:multiLevelType w:val="hybridMultilevel"/>
    <w:tmpl w:val="2A58E2F2"/>
    <w:lvl w:ilvl="0" w:tplc="2082A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CE8E298">
      <w:start w:val="1063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DAE3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29168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D108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4BC6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2CF62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01E1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87AEC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">
    <w:nsid w:val="583F23E4"/>
    <w:multiLevelType w:val="hybridMultilevel"/>
    <w:tmpl w:val="20C210DA"/>
    <w:lvl w:ilvl="0" w:tplc="00F29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F70ABE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3F81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008AE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D8AB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591CDD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8421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0C8C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20C63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1503"/>
    <w:rsid w:val="002053CE"/>
    <w:rsid w:val="003A593E"/>
    <w:rsid w:val="007A3AFE"/>
    <w:rsid w:val="008F1503"/>
    <w:rsid w:val="00907065"/>
    <w:rsid w:val="00C811D8"/>
    <w:rsid w:val="00D40C90"/>
    <w:rsid w:val="00DE6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3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3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502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690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7516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78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152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47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67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515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40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170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01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3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681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833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509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20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667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91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902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66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15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4852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</dc:creator>
  <cp:lastModifiedBy>Jennifer</cp:lastModifiedBy>
  <cp:revision>3</cp:revision>
  <dcterms:created xsi:type="dcterms:W3CDTF">2012-03-17T22:34:00Z</dcterms:created>
  <dcterms:modified xsi:type="dcterms:W3CDTF">2012-03-17T23:00:00Z</dcterms:modified>
</cp:coreProperties>
</file>