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E2" w:rsidRDefault="004365BE" w:rsidP="004365BE">
      <w:pPr>
        <w:jc w:val="center"/>
      </w:pPr>
      <w:r>
        <w:t>Pre-Reading Comprehension Checks</w:t>
      </w:r>
    </w:p>
    <w:p w:rsidR="004365BE" w:rsidRDefault="004365BE" w:rsidP="004365BE"/>
    <w:p w:rsidR="004365BE" w:rsidRDefault="004365BE" w:rsidP="004365BE">
      <w:pPr>
        <w:rPr>
          <w:b/>
        </w:rPr>
      </w:pPr>
      <w:r>
        <w:rPr>
          <w:b/>
        </w:rPr>
        <w:t>Check 1:  (After Slide 11)</w:t>
      </w:r>
    </w:p>
    <w:p w:rsidR="004365BE" w:rsidRDefault="004365BE" w:rsidP="004365BE">
      <w:r>
        <w:t>Instructions:  Click on the correct answer.</w:t>
      </w:r>
    </w:p>
    <w:p w:rsidR="004365BE" w:rsidRDefault="004365BE" w:rsidP="004365BE">
      <w:pPr>
        <w:pStyle w:val="ListParagraph"/>
        <w:numPr>
          <w:ilvl w:val="0"/>
          <w:numId w:val="1"/>
        </w:numPr>
      </w:pPr>
      <w:r>
        <w:t xml:space="preserve"> </w:t>
      </w:r>
      <w:r w:rsidR="00CB1AE5">
        <w:t>Why should students pre-read?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It will help them make connections to what they already know.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It will help them get their bearings in the text.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It will help them determine their purpose for reading.</w:t>
      </w:r>
    </w:p>
    <w:p w:rsidR="00CB1AE5" w:rsidRPr="00CB1AE5" w:rsidRDefault="00CB1AE5" w:rsidP="00CB1AE5">
      <w:pPr>
        <w:pStyle w:val="ListParagraph"/>
        <w:numPr>
          <w:ilvl w:val="1"/>
          <w:numId w:val="1"/>
        </w:numPr>
        <w:rPr>
          <w:highlight w:val="yellow"/>
        </w:rPr>
      </w:pPr>
      <w:r w:rsidRPr="00CB1AE5">
        <w:rPr>
          <w:highlight w:val="yellow"/>
        </w:rPr>
        <w:t>All of the above.</w:t>
      </w:r>
    </w:p>
    <w:p w:rsidR="00CB1AE5" w:rsidRDefault="00CB1AE5" w:rsidP="004365BE">
      <w:pPr>
        <w:pStyle w:val="ListParagraph"/>
        <w:numPr>
          <w:ilvl w:val="0"/>
          <w:numId w:val="1"/>
        </w:numPr>
      </w:pPr>
      <w:r>
        <w:t>What is intrinsic motivation?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A person wants to learn a subject because s/he needs to pass the class for his/her major.</w:t>
      </w:r>
    </w:p>
    <w:p w:rsidR="00CB1AE5" w:rsidRPr="00CB1AE5" w:rsidRDefault="00CB1AE5" w:rsidP="00CB1AE5">
      <w:pPr>
        <w:pStyle w:val="ListParagraph"/>
        <w:numPr>
          <w:ilvl w:val="1"/>
          <w:numId w:val="1"/>
        </w:numPr>
        <w:rPr>
          <w:highlight w:val="yellow"/>
        </w:rPr>
      </w:pPr>
      <w:r w:rsidRPr="00CB1AE5">
        <w:rPr>
          <w:highlight w:val="yellow"/>
        </w:rPr>
        <w:t>A person wants to learn a subject because s/he values the information.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A person wants to learn a subject because s/he will lose his/her financial aid if s/he fails.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None of the above.</w:t>
      </w:r>
    </w:p>
    <w:p w:rsidR="00CB1AE5" w:rsidRDefault="00CB1AE5" w:rsidP="004365BE">
      <w:pPr>
        <w:pStyle w:val="ListParagraph"/>
        <w:numPr>
          <w:ilvl w:val="0"/>
          <w:numId w:val="1"/>
        </w:numPr>
      </w:pPr>
      <w:r>
        <w:t>How can you motivate yourself to read?</w:t>
      </w:r>
    </w:p>
    <w:p w:rsidR="00CB1AE5" w:rsidRDefault="00CB1AE5" w:rsidP="00CB1AE5">
      <w:pPr>
        <w:pStyle w:val="ListParagraph"/>
        <w:numPr>
          <w:ilvl w:val="1"/>
          <w:numId w:val="1"/>
        </w:numPr>
      </w:pPr>
      <w:r>
        <w:t>Thin</w:t>
      </w:r>
      <w:r w:rsidR="00185319">
        <w:t>k about how the topic affects you</w:t>
      </w:r>
      <w:r>
        <w:t xml:space="preserve"> personally.</w:t>
      </w:r>
    </w:p>
    <w:p w:rsidR="00185319" w:rsidRDefault="00185319" w:rsidP="00CB1AE5">
      <w:pPr>
        <w:pStyle w:val="ListParagraph"/>
        <w:numPr>
          <w:ilvl w:val="1"/>
          <w:numId w:val="1"/>
        </w:numPr>
      </w:pPr>
      <w:r>
        <w:t>Think about all the other things you’d rather be doing.</w:t>
      </w:r>
    </w:p>
    <w:p w:rsidR="00185319" w:rsidRDefault="00185319" w:rsidP="00CB1AE5">
      <w:pPr>
        <w:pStyle w:val="ListParagraph"/>
        <w:numPr>
          <w:ilvl w:val="1"/>
          <w:numId w:val="1"/>
        </w:numPr>
      </w:pPr>
      <w:r>
        <w:t>Consider ways the material will help you in your career.</w:t>
      </w:r>
    </w:p>
    <w:p w:rsidR="00185319" w:rsidRPr="00185319" w:rsidRDefault="00185319" w:rsidP="00CB1AE5">
      <w:pPr>
        <w:pStyle w:val="ListParagraph"/>
        <w:numPr>
          <w:ilvl w:val="1"/>
          <w:numId w:val="1"/>
        </w:numPr>
        <w:rPr>
          <w:highlight w:val="yellow"/>
        </w:rPr>
      </w:pPr>
      <w:r w:rsidRPr="00185319">
        <w:rPr>
          <w:highlight w:val="yellow"/>
        </w:rPr>
        <w:t>A and C.</w:t>
      </w:r>
    </w:p>
    <w:p w:rsidR="00185319" w:rsidRDefault="00185319" w:rsidP="004365BE">
      <w:pPr>
        <w:pStyle w:val="ListParagraph"/>
        <w:numPr>
          <w:ilvl w:val="0"/>
          <w:numId w:val="1"/>
        </w:numPr>
      </w:pPr>
      <w:r>
        <w:t>How do students fall into the reading coma?</w:t>
      </w:r>
    </w:p>
    <w:p w:rsidR="00185319" w:rsidRPr="00DC1D6E" w:rsidRDefault="00DC1D6E" w:rsidP="00185319">
      <w:pPr>
        <w:pStyle w:val="ListParagraph"/>
        <w:numPr>
          <w:ilvl w:val="1"/>
          <w:numId w:val="1"/>
        </w:numPr>
        <w:rPr>
          <w:highlight w:val="yellow"/>
        </w:rPr>
      </w:pPr>
      <w:r w:rsidRPr="00DC1D6E">
        <w:rPr>
          <w:highlight w:val="yellow"/>
        </w:rPr>
        <w:t>They drift off while reading.</w:t>
      </w:r>
    </w:p>
    <w:p w:rsidR="00DC1D6E" w:rsidRDefault="00DC1D6E" w:rsidP="00185319">
      <w:pPr>
        <w:pStyle w:val="ListParagraph"/>
        <w:numPr>
          <w:ilvl w:val="1"/>
          <w:numId w:val="1"/>
        </w:numPr>
      </w:pPr>
      <w:r>
        <w:t>They are in a productive environment.</w:t>
      </w:r>
    </w:p>
    <w:p w:rsidR="00DC1D6E" w:rsidRDefault="00DC1D6E" w:rsidP="00185319">
      <w:pPr>
        <w:pStyle w:val="ListParagraph"/>
        <w:numPr>
          <w:ilvl w:val="1"/>
          <w:numId w:val="1"/>
        </w:numPr>
      </w:pPr>
      <w:r>
        <w:t>They are intrinsically motivated to read.</w:t>
      </w:r>
    </w:p>
    <w:p w:rsidR="00DC1D6E" w:rsidRDefault="00DC1D6E" w:rsidP="00185319">
      <w:pPr>
        <w:pStyle w:val="ListParagraph"/>
        <w:numPr>
          <w:ilvl w:val="1"/>
          <w:numId w:val="1"/>
        </w:numPr>
      </w:pPr>
      <w:r>
        <w:t>None of the above.</w:t>
      </w:r>
    </w:p>
    <w:p w:rsidR="00CB1AE5" w:rsidRDefault="00DC1D6E" w:rsidP="004365BE">
      <w:pPr>
        <w:pStyle w:val="ListParagraph"/>
        <w:numPr>
          <w:ilvl w:val="0"/>
          <w:numId w:val="1"/>
        </w:numPr>
      </w:pPr>
      <w:r>
        <w:t>The most effective reading environment is one where students…</w:t>
      </w:r>
    </w:p>
    <w:p w:rsidR="00DC1D6E" w:rsidRDefault="00DC1D6E" w:rsidP="00DC1D6E">
      <w:pPr>
        <w:pStyle w:val="ListParagraph"/>
        <w:numPr>
          <w:ilvl w:val="1"/>
          <w:numId w:val="1"/>
        </w:numPr>
      </w:pPr>
      <w:r>
        <w:t>Are not distracted</w:t>
      </w:r>
    </w:p>
    <w:p w:rsidR="00DC1D6E" w:rsidRDefault="00DC1D6E" w:rsidP="00DC1D6E">
      <w:pPr>
        <w:pStyle w:val="ListParagraph"/>
        <w:numPr>
          <w:ilvl w:val="1"/>
          <w:numId w:val="1"/>
        </w:numPr>
      </w:pPr>
      <w:r>
        <w:t>Are focused on a single task</w:t>
      </w:r>
    </w:p>
    <w:p w:rsidR="00DC1D6E" w:rsidRDefault="00DC1D6E" w:rsidP="00DC1D6E">
      <w:pPr>
        <w:pStyle w:val="ListParagraph"/>
        <w:numPr>
          <w:ilvl w:val="1"/>
          <w:numId w:val="1"/>
        </w:numPr>
      </w:pPr>
      <w:r>
        <w:t>Are in a comfortable seated position</w:t>
      </w:r>
    </w:p>
    <w:p w:rsidR="00DC1D6E" w:rsidRDefault="00DC1D6E" w:rsidP="00DC1D6E">
      <w:pPr>
        <w:pStyle w:val="ListParagraph"/>
        <w:numPr>
          <w:ilvl w:val="1"/>
          <w:numId w:val="1"/>
        </w:numPr>
      </w:pPr>
      <w:r w:rsidRPr="00DC1D6E">
        <w:rPr>
          <w:highlight w:val="yellow"/>
        </w:rPr>
        <w:t>All of the above</w:t>
      </w:r>
    </w:p>
    <w:p w:rsidR="00DC1D6E" w:rsidRDefault="00DC1D6E" w:rsidP="00DC1D6E"/>
    <w:p w:rsidR="003E6F03" w:rsidRDefault="003E6F03" w:rsidP="00DC1D6E">
      <w:pPr>
        <w:rPr>
          <w:b/>
        </w:rPr>
      </w:pPr>
      <w:r>
        <w:rPr>
          <w:b/>
        </w:rPr>
        <w:t>Check 2:  (after slide 23)</w:t>
      </w:r>
    </w:p>
    <w:p w:rsidR="003E6F03" w:rsidRDefault="003E6F03" w:rsidP="00DC1D6E">
      <w:r>
        <w:t>Instructions:  Match each term with its definition.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Table of Contents </w:t>
            </w:r>
          </w:p>
        </w:tc>
        <w:tc>
          <w:tcPr>
            <w:tcW w:w="7195" w:type="dxa"/>
          </w:tcPr>
          <w:p w:rsidR="003E6F03" w:rsidRDefault="003E6F03" w:rsidP="003E6F03">
            <w:pPr>
              <w:pStyle w:val="ListParagraph"/>
              <w:numPr>
                <w:ilvl w:val="0"/>
                <w:numId w:val="3"/>
              </w:numPr>
            </w:pPr>
            <w:r>
              <w:t xml:space="preserve"> A summary of a journal article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Index</w:t>
            </w:r>
          </w:p>
        </w:tc>
        <w:tc>
          <w:tcPr>
            <w:tcW w:w="7195" w:type="dxa"/>
          </w:tcPr>
          <w:p w:rsidR="003E6F03" w:rsidRDefault="00D7198F" w:rsidP="00D7198F">
            <w:pPr>
              <w:pStyle w:val="ListParagraph"/>
              <w:numPr>
                <w:ilvl w:val="0"/>
                <w:numId w:val="3"/>
              </w:numPr>
            </w:pPr>
            <w:r>
              <w:t>A list of an author’s sources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Learning Objectives</w:t>
            </w:r>
          </w:p>
        </w:tc>
        <w:tc>
          <w:tcPr>
            <w:tcW w:w="7195" w:type="dxa"/>
          </w:tcPr>
          <w:p w:rsidR="003E6F03" w:rsidRDefault="003D75A3" w:rsidP="003D75A3">
            <w:pPr>
              <w:pStyle w:val="ListParagraph"/>
              <w:numPr>
                <w:ilvl w:val="0"/>
                <w:numId w:val="3"/>
              </w:numPr>
            </w:pPr>
            <w:r>
              <w:t>Boxes that define a vocabulary word or discuss a particular topic in depth.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>Call-out boxes</w:t>
            </w:r>
          </w:p>
        </w:tc>
        <w:tc>
          <w:tcPr>
            <w:tcW w:w="7195" w:type="dxa"/>
          </w:tcPr>
          <w:p w:rsidR="003E6F03" w:rsidRDefault="003D75A3" w:rsidP="003D75A3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3E6F03">
              <w:t>A list of the parts of a book organized in the order in which the parts appear.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Abstract</w:t>
            </w:r>
          </w:p>
        </w:tc>
        <w:tc>
          <w:tcPr>
            <w:tcW w:w="7195" w:type="dxa"/>
          </w:tcPr>
          <w:p w:rsidR="003E6F03" w:rsidRDefault="003D75A3" w:rsidP="003D75A3">
            <w:pPr>
              <w:pStyle w:val="ListParagraph"/>
              <w:numPr>
                <w:ilvl w:val="0"/>
                <w:numId w:val="3"/>
              </w:numPr>
            </w:pPr>
            <w:r>
              <w:t xml:space="preserve"> Explains what authors learn from conducting an experiment.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Discussion</w:t>
            </w:r>
          </w:p>
        </w:tc>
        <w:tc>
          <w:tcPr>
            <w:tcW w:w="7195" w:type="dxa"/>
          </w:tcPr>
          <w:p w:rsidR="003E6F03" w:rsidRDefault="003D75A3" w:rsidP="003D75A3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D7198F">
              <w:t>An alphabetized list of the textbook’s topics.</w:t>
            </w:r>
          </w:p>
        </w:tc>
      </w:tr>
      <w:tr w:rsidR="003E6F03" w:rsidTr="003E6F03">
        <w:tc>
          <w:tcPr>
            <w:tcW w:w="2155" w:type="dxa"/>
          </w:tcPr>
          <w:p w:rsidR="003E6F03" w:rsidRDefault="003E6F03" w:rsidP="003E6F03">
            <w:pPr>
              <w:pStyle w:val="ListParagraph"/>
              <w:numPr>
                <w:ilvl w:val="0"/>
                <w:numId w:val="2"/>
              </w:numPr>
            </w:pPr>
            <w:r>
              <w:t xml:space="preserve"> References</w:t>
            </w:r>
          </w:p>
        </w:tc>
        <w:tc>
          <w:tcPr>
            <w:tcW w:w="7195" w:type="dxa"/>
          </w:tcPr>
          <w:p w:rsidR="003E6F03" w:rsidRDefault="003D75A3" w:rsidP="003D75A3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3E6F03">
              <w:t>The information a student should learn from reading a textbook chapter.</w:t>
            </w:r>
          </w:p>
        </w:tc>
      </w:tr>
    </w:tbl>
    <w:p w:rsidR="003E6F03" w:rsidRDefault="003E6F03" w:rsidP="00DC1D6E"/>
    <w:p w:rsidR="003E6F03" w:rsidRDefault="003E6F03" w:rsidP="00DC1D6E">
      <w:r>
        <w:t>Answer key:</w:t>
      </w:r>
    </w:p>
    <w:p w:rsidR="003E6F03" w:rsidRDefault="003E6F03" w:rsidP="00DC1D6E">
      <w:r>
        <w:t xml:space="preserve">1.  </w:t>
      </w:r>
      <w:proofErr w:type="gramStart"/>
      <w:r>
        <w:t>d</w:t>
      </w:r>
      <w:proofErr w:type="gramEnd"/>
    </w:p>
    <w:p w:rsidR="003E6F03" w:rsidRDefault="003E6F03" w:rsidP="00DC1D6E">
      <w:r>
        <w:t>2.</w:t>
      </w:r>
      <w:r w:rsidR="003D75A3">
        <w:t xml:space="preserve">  </w:t>
      </w:r>
      <w:proofErr w:type="gramStart"/>
      <w:r w:rsidR="003D75A3">
        <w:t>f</w:t>
      </w:r>
      <w:proofErr w:type="gramEnd"/>
    </w:p>
    <w:p w:rsidR="003E6F03" w:rsidRDefault="003E6F03" w:rsidP="00DC1D6E">
      <w:r>
        <w:t xml:space="preserve">3.  </w:t>
      </w:r>
      <w:proofErr w:type="gramStart"/>
      <w:r w:rsidR="00D7198F">
        <w:t>g</w:t>
      </w:r>
      <w:proofErr w:type="gramEnd"/>
    </w:p>
    <w:p w:rsidR="003E6F03" w:rsidRDefault="003E6F03" w:rsidP="00DC1D6E">
      <w:r>
        <w:lastRenderedPageBreak/>
        <w:t>4.</w:t>
      </w:r>
      <w:r w:rsidR="003D75A3">
        <w:t xml:space="preserve">  </w:t>
      </w:r>
      <w:proofErr w:type="gramStart"/>
      <w:r w:rsidR="003D75A3">
        <w:t>c</w:t>
      </w:r>
      <w:proofErr w:type="gramEnd"/>
    </w:p>
    <w:p w:rsidR="003E6F03" w:rsidRDefault="003E6F03" w:rsidP="00DC1D6E">
      <w:r>
        <w:t xml:space="preserve">5.  </w:t>
      </w:r>
      <w:proofErr w:type="gramStart"/>
      <w:r>
        <w:t>a</w:t>
      </w:r>
      <w:proofErr w:type="gramEnd"/>
    </w:p>
    <w:p w:rsidR="003E6F03" w:rsidRDefault="003E6F03" w:rsidP="00DC1D6E">
      <w:r>
        <w:t>6.</w:t>
      </w:r>
      <w:r w:rsidR="003D75A3">
        <w:t xml:space="preserve">  </w:t>
      </w:r>
      <w:proofErr w:type="gramStart"/>
      <w:r w:rsidR="003D75A3">
        <w:t>e</w:t>
      </w:r>
      <w:proofErr w:type="gramEnd"/>
    </w:p>
    <w:p w:rsidR="003E6F03" w:rsidRDefault="003E6F03" w:rsidP="00DC1D6E">
      <w:r>
        <w:t>7.</w:t>
      </w:r>
      <w:r w:rsidR="00D7198F">
        <w:t xml:space="preserve">  </w:t>
      </w:r>
      <w:proofErr w:type="gramStart"/>
      <w:r w:rsidR="00D7198F">
        <w:t>b</w:t>
      </w:r>
      <w:proofErr w:type="gramEnd"/>
    </w:p>
    <w:p w:rsidR="00B15DDA" w:rsidRDefault="00B15DDA" w:rsidP="00DC1D6E"/>
    <w:p w:rsidR="00B15DDA" w:rsidRDefault="00B15DDA" w:rsidP="00DC1D6E">
      <w:pPr>
        <w:rPr>
          <w:b/>
        </w:rPr>
      </w:pPr>
      <w:r>
        <w:rPr>
          <w:b/>
        </w:rPr>
        <w:t>Check 3:  After final slide.</w:t>
      </w:r>
    </w:p>
    <w:p w:rsidR="00B15DDA" w:rsidRDefault="00B15DDA" w:rsidP="00DC1D6E">
      <w:r>
        <w:t>Instructions:  Select True or False for each of the following statements.</w:t>
      </w:r>
    </w:p>
    <w:p w:rsidR="00B15DDA" w:rsidRDefault="00D87D1A" w:rsidP="00D87D1A">
      <w:pPr>
        <w:pStyle w:val="ListParagraph"/>
        <w:numPr>
          <w:ilvl w:val="0"/>
          <w:numId w:val="4"/>
        </w:numPr>
      </w:pPr>
      <w:r>
        <w:t>Students can use a handbook for help citing properly.  (T)</w:t>
      </w:r>
    </w:p>
    <w:p w:rsidR="00D87D1A" w:rsidRDefault="00D87D1A" w:rsidP="00D87D1A">
      <w:pPr>
        <w:pStyle w:val="ListParagraph"/>
        <w:numPr>
          <w:ilvl w:val="0"/>
          <w:numId w:val="4"/>
        </w:numPr>
      </w:pPr>
      <w:r>
        <w:t>When surveying a reading, students should read every word of the chapter from beginning to end.  (F)</w:t>
      </w:r>
    </w:p>
    <w:p w:rsidR="00D87D1A" w:rsidRDefault="00D87D1A" w:rsidP="00D87D1A">
      <w:pPr>
        <w:pStyle w:val="ListParagraph"/>
        <w:numPr>
          <w:ilvl w:val="0"/>
          <w:numId w:val="4"/>
        </w:numPr>
      </w:pPr>
      <w:r>
        <w:t>When surveying a reading, students should read the abstract or summary before reading the chapter.  (T)</w:t>
      </w:r>
    </w:p>
    <w:p w:rsidR="00D87D1A" w:rsidRDefault="00D87D1A" w:rsidP="00D87D1A">
      <w:pPr>
        <w:pStyle w:val="ListParagraph"/>
        <w:numPr>
          <w:ilvl w:val="0"/>
          <w:numId w:val="4"/>
        </w:numPr>
      </w:pPr>
      <w:r>
        <w:t>Pre-reading questions require students to think about what they already know about a topic.  (T)</w:t>
      </w:r>
    </w:p>
    <w:p w:rsidR="00D87D1A" w:rsidRDefault="00D87D1A" w:rsidP="00D87D1A">
      <w:pPr>
        <w:pStyle w:val="ListParagraph"/>
        <w:numPr>
          <w:ilvl w:val="0"/>
          <w:numId w:val="4"/>
        </w:numPr>
      </w:pPr>
      <w:r>
        <w:t>Pre-reading questions help students learn the definition for difficult vocabulary words.  (F)</w:t>
      </w:r>
    </w:p>
    <w:p w:rsidR="00D87D1A" w:rsidRDefault="00D87D1A" w:rsidP="00D87D1A">
      <w:pPr>
        <w:pStyle w:val="ListParagraph"/>
        <w:numPr>
          <w:ilvl w:val="0"/>
          <w:numId w:val="4"/>
        </w:numPr>
      </w:pPr>
      <w:r>
        <w:t>Students should avoid making predictions about a text because it will confuse them.  (F)</w:t>
      </w:r>
    </w:p>
    <w:p w:rsidR="00D87D1A" w:rsidRPr="00B15DDA" w:rsidRDefault="00D87D1A" w:rsidP="00D87D1A">
      <w:pPr>
        <w:pStyle w:val="ListParagraph"/>
        <w:numPr>
          <w:ilvl w:val="0"/>
          <w:numId w:val="4"/>
        </w:numPr>
      </w:pPr>
      <w:r>
        <w:t>Transition words like “however” and “for example” help students make predictions.  (T)</w:t>
      </w:r>
    </w:p>
    <w:p w:rsidR="00B15DDA" w:rsidRPr="00B15DDA" w:rsidRDefault="00B15DDA" w:rsidP="00DC1D6E"/>
    <w:sectPr w:rsidR="00B15DDA" w:rsidRPr="00B15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DBE" w:rsidRDefault="00192DBE" w:rsidP="00BF46DA">
      <w:r>
        <w:separator/>
      </w:r>
    </w:p>
  </w:endnote>
  <w:endnote w:type="continuationSeparator" w:id="0">
    <w:p w:rsidR="00192DBE" w:rsidRDefault="00192DBE" w:rsidP="00BF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Default="00BF4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Pr="00BF46DA" w:rsidRDefault="00BF46DA">
    <w:pPr>
      <w:pStyle w:val="Foot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FA2014</w:t>
    </w:r>
    <w:bookmarkStart w:id="0" w:name="_GoBack"/>
    <w:bookmarkEnd w:id="0"/>
  </w:p>
  <w:p w:rsidR="00BF46DA" w:rsidRDefault="00BF4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Default="00BF4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DBE" w:rsidRDefault="00192DBE" w:rsidP="00BF46DA">
      <w:r>
        <w:separator/>
      </w:r>
    </w:p>
  </w:footnote>
  <w:footnote w:type="continuationSeparator" w:id="0">
    <w:p w:rsidR="00192DBE" w:rsidRDefault="00192DBE" w:rsidP="00BF4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Default="00BF4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Default="00BF46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6DA" w:rsidRDefault="00BF4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26D7B"/>
    <w:multiLevelType w:val="hybridMultilevel"/>
    <w:tmpl w:val="6812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513F"/>
    <w:multiLevelType w:val="hybridMultilevel"/>
    <w:tmpl w:val="31E2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E32"/>
    <w:multiLevelType w:val="hybridMultilevel"/>
    <w:tmpl w:val="E7D81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3AE"/>
    <w:multiLevelType w:val="hybridMultilevel"/>
    <w:tmpl w:val="A7BA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BE"/>
    <w:rsid w:val="00185319"/>
    <w:rsid w:val="00192DBE"/>
    <w:rsid w:val="003D75A3"/>
    <w:rsid w:val="003E6F03"/>
    <w:rsid w:val="004365BE"/>
    <w:rsid w:val="005F21E2"/>
    <w:rsid w:val="00A02FD9"/>
    <w:rsid w:val="00B15DDA"/>
    <w:rsid w:val="00BB51F0"/>
    <w:rsid w:val="00BF46DA"/>
    <w:rsid w:val="00CB1AE5"/>
    <w:rsid w:val="00D7198F"/>
    <w:rsid w:val="00D87D1A"/>
    <w:rsid w:val="00D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CDE48-3F04-4A0A-AC19-0C4EABA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BE"/>
    <w:pPr>
      <w:ind w:left="720"/>
      <w:contextualSpacing/>
    </w:pPr>
  </w:style>
  <w:style w:type="table" w:styleId="TableGrid">
    <w:name w:val="Table Grid"/>
    <w:basedOn w:val="TableNormal"/>
    <w:uiPriority w:val="39"/>
    <w:rsid w:val="003E6F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1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46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6DA"/>
  </w:style>
  <w:style w:type="paragraph" w:styleId="Footer">
    <w:name w:val="footer"/>
    <w:basedOn w:val="Normal"/>
    <w:link w:val="FooterChar"/>
    <w:uiPriority w:val="99"/>
    <w:unhideWhenUsed/>
    <w:rsid w:val="00BF46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ErinD</dc:creator>
  <cp:lastModifiedBy>Pilarski-Lussier, Corrine</cp:lastModifiedBy>
  <cp:revision>4</cp:revision>
  <cp:lastPrinted>2014-08-12T14:56:00Z</cp:lastPrinted>
  <dcterms:created xsi:type="dcterms:W3CDTF">2014-06-02T17:13:00Z</dcterms:created>
  <dcterms:modified xsi:type="dcterms:W3CDTF">2014-08-14T18:00:00Z</dcterms:modified>
</cp:coreProperties>
</file>