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3372" w:rsidRPr="001D15F1" w:rsidRDefault="003C710F" w:rsidP="00353372">
      <w:pPr>
        <w:pStyle w:val="Title"/>
        <w:spacing w:line="264" w:lineRule="auto"/>
        <w:contextualSpacing w:val="0"/>
        <w:rPr>
          <w:b/>
          <w:noProof/>
          <w:spacing w:val="0"/>
          <w:kern w:val="0"/>
          <w:sz w:val="48"/>
          <w:lang w:val="fr-CA"/>
        </w:rPr>
      </w:pPr>
      <w:r w:rsidRPr="001D15F1">
        <w:rPr>
          <w:rFonts w:eastAsia="Arial" w:cs="Times New Roman"/>
          <w:b/>
          <w:noProof/>
          <w:spacing w:val="0"/>
          <w:kern w:val="0"/>
          <w:sz w:val="48"/>
          <w:szCs w:val="52"/>
          <w:lang w:val="fr-CA"/>
        </w:rPr>
        <w:t>Parlons d</w:t>
      </w:r>
      <w:r w:rsidR="005F0FE9" w:rsidRPr="001D15F1">
        <w:rPr>
          <w:rFonts w:eastAsia="Arial" w:cs="Times New Roman"/>
          <w:b/>
          <w:noProof/>
          <w:spacing w:val="0"/>
          <w:kern w:val="0"/>
          <w:sz w:val="48"/>
          <w:szCs w:val="52"/>
          <w:lang w:val="fr-CA"/>
        </w:rPr>
        <w:t>’</w:t>
      </w:r>
      <w:r w:rsidRPr="001D15F1">
        <w:rPr>
          <w:rFonts w:eastAsia="Arial" w:cs="Times New Roman"/>
          <w:b/>
          <w:noProof/>
          <w:spacing w:val="0"/>
          <w:kern w:val="0"/>
          <w:sz w:val="48"/>
          <w:szCs w:val="52"/>
          <w:lang w:val="fr-CA"/>
        </w:rPr>
        <w:t xml:space="preserve">accessibilité </w:t>
      </w:r>
      <w:r w:rsidR="00353EDB" w:rsidRPr="001D15F1">
        <w:rPr>
          <w:rFonts w:eastAsia="Arial" w:cs="Times New Roman"/>
          <w:b/>
          <w:noProof/>
          <w:spacing w:val="0"/>
          <w:kern w:val="0"/>
          <w:sz w:val="48"/>
          <w:szCs w:val="52"/>
          <w:lang w:val="fr-CA"/>
        </w:rPr>
        <w:t xml:space="preserve">dans le </w:t>
      </w:r>
      <w:r w:rsidRPr="001D15F1">
        <w:rPr>
          <w:rFonts w:eastAsia="Arial" w:cs="Times New Roman"/>
          <w:b/>
          <w:noProof/>
          <w:spacing w:val="0"/>
          <w:kern w:val="0"/>
          <w:sz w:val="48"/>
          <w:szCs w:val="52"/>
          <w:lang w:val="fr-CA"/>
        </w:rPr>
        <w:t>lieu de travail</w:t>
      </w:r>
    </w:p>
    <w:p w:rsidR="00353372" w:rsidRPr="001D15F1" w:rsidRDefault="003C710F" w:rsidP="001D15F1">
      <w:pPr>
        <w:spacing w:before="120"/>
        <w:rPr>
          <w:noProof/>
          <w:sz w:val="24"/>
          <w:szCs w:val="24"/>
          <w:lang w:val="fr-CA"/>
        </w:rPr>
      </w:pPr>
      <w:r w:rsidRPr="001D15F1">
        <w:rPr>
          <w:rFonts w:eastAsia="Arial" w:cs="Times New Roman"/>
          <w:noProof/>
          <w:sz w:val="24"/>
          <w:szCs w:val="24"/>
          <w:lang w:val="fr-CA"/>
        </w:rPr>
        <w:t>D</w:t>
      </w:r>
      <w:r w:rsidR="005F0FE9" w:rsidRPr="001D15F1">
        <w:rPr>
          <w:rFonts w:eastAsia="Arial" w:cs="Times New Roman"/>
          <w:noProof/>
          <w:sz w:val="24"/>
          <w:szCs w:val="24"/>
          <w:lang w:val="fr-CA"/>
        </w:rPr>
        <w:t>’un bout à l’</w:t>
      </w:r>
      <w:r w:rsidRPr="001D15F1">
        <w:rPr>
          <w:rFonts w:eastAsia="Arial" w:cs="Times New Roman"/>
          <w:noProof/>
          <w:sz w:val="24"/>
          <w:szCs w:val="24"/>
          <w:lang w:val="fr-CA"/>
        </w:rPr>
        <w:t>autre du Manitoba, les lieux de travail deviennent de plus en plus accessibles pour les employés handicapés. L</w:t>
      </w:r>
      <w:r w:rsidR="005F0FE9" w:rsidRPr="001D15F1">
        <w:rPr>
          <w:rFonts w:eastAsia="Arial" w:cs="Times New Roman"/>
          <w:noProof/>
          <w:sz w:val="24"/>
          <w:szCs w:val="24"/>
          <w:lang w:val="fr-CA"/>
        </w:rPr>
        <w:t>’</w:t>
      </w:r>
      <w:r w:rsidRPr="001D15F1">
        <w:rPr>
          <w:rFonts w:eastAsia="Arial" w:cs="Times New Roman"/>
          <w:noProof/>
          <w:sz w:val="24"/>
          <w:szCs w:val="24"/>
          <w:lang w:val="fr-CA"/>
        </w:rPr>
        <w:t>accessibilité met tout le monde sur un pied d</w:t>
      </w:r>
      <w:r w:rsidR="005F0FE9" w:rsidRPr="001D15F1">
        <w:rPr>
          <w:rFonts w:eastAsia="Arial" w:cs="Times New Roman"/>
          <w:noProof/>
          <w:sz w:val="24"/>
          <w:szCs w:val="24"/>
          <w:lang w:val="fr-CA"/>
        </w:rPr>
        <w:t>’</w:t>
      </w:r>
      <w:r w:rsidRPr="001D15F1">
        <w:rPr>
          <w:rFonts w:eastAsia="Arial" w:cs="Times New Roman"/>
          <w:noProof/>
          <w:sz w:val="24"/>
          <w:szCs w:val="24"/>
          <w:lang w:val="fr-CA"/>
        </w:rPr>
        <w:t xml:space="preserve">égalité, améliore la productivité et rend les lieux de travail plus sains et plus </w:t>
      </w:r>
      <w:r w:rsidR="00D16F0B" w:rsidRPr="001D15F1">
        <w:rPr>
          <w:rFonts w:eastAsia="Arial" w:cs="Times New Roman"/>
          <w:noProof/>
          <w:sz w:val="24"/>
          <w:szCs w:val="24"/>
          <w:lang w:val="fr-CA"/>
        </w:rPr>
        <w:t>sécuritaires</w:t>
      </w:r>
      <w:r w:rsidRPr="001D15F1">
        <w:rPr>
          <w:rFonts w:eastAsia="Arial" w:cs="Times New Roman"/>
          <w:noProof/>
          <w:sz w:val="24"/>
          <w:szCs w:val="24"/>
          <w:lang w:val="fr-CA"/>
        </w:rPr>
        <w:t xml:space="preserve"> pour tous.</w:t>
      </w:r>
    </w:p>
    <w:p w:rsidR="00353372" w:rsidRPr="00F619F4" w:rsidRDefault="003C710F" w:rsidP="001D15F1">
      <w:pPr>
        <w:pStyle w:val="Heading2"/>
        <w:rPr>
          <w:noProof/>
          <w:lang w:val="fr-CA"/>
        </w:rPr>
      </w:pPr>
      <w:r>
        <w:rPr>
          <w:rFonts w:eastAsia="Arial"/>
          <w:noProof/>
          <w:lang w:val="fr-CA"/>
        </w:rPr>
        <w:t xml:space="preserve">Un Manitobain sur quatre </w:t>
      </w:r>
      <w:r w:rsidR="00D16F0B">
        <w:rPr>
          <w:rFonts w:eastAsia="Arial"/>
          <w:noProof/>
          <w:lang w:val="fr-CA"/>
        </w:rPr>
        <w:t xml:space="preserve">vit avec un </w:t>
      </w:r>
      <w:r w:rsidR="00BD077D">
        <w:rPr>
          <w:rFonts w:eastAsia="Arial"/>
          <w:noProof/>
          <w:lang w:val="fr-CA"/>
        </w:rPr>
        <w:t>handicap</w:t>
      </w:r>
      <w:r w:rsidR="005F0FE9">
        <w:rPr>
          <w:rFonts w:eastAsia="Arial"/>
          <w:noProof/>
          <w:lang w:val="fr-CA"/>
        </w:rPr>
        <w:t>.</w:t>
      </w:r>
    </w:p>
    <w:p w:rsidR="00353372" w:rsidRPr="001D15F1" w:rsidRDefault="003C710F" w:rsidP="00353372">
      <w:pPr>
        <w:rPr>
          <w:noProof/>
          <w:sz w:val="24"/>
          <w:szCs w:val="24"/>
          <w:lang w:val="fr-CA"/>
        </w:rPr>
      </w:pPr>
      <w:r w:rsidRPr="001D15F1">
        <w:rPr>
          <w:rFonts w:eastAsia="Arial" w:cs="Times New Roman"/>
          <w:noProof/>
          <w:sz w:val="24"/>
          <w:szCs w:val="24"/>
          <w:lang w:val="fr-CA"/>
        </w:rPr>
        <w:t xml:space="preserve">Les personnes handicapées constituent une portion importante de la population active du Manitoba. </w:t>
      </w:r>
      <w:r w:rsidR="00D16F0B" w:rsidRPr="001D15F1">
        <w:rPr>
          <w:rFonts w:eastAsia="Arial" w:cs="Times New Roman"/>
          <w:noProof/>
          <w:sz w:val="24"/>
          <w:szCs w:val="24"/>
          <w:lang w:val="fr-CA"/>
        </w:rPr>
        <w:t>L</w:t>
      </w:r>
      <w:r w:rsidR="00BD077D" w:rsidRPr="001D15F1">
        <w:rPr>
          <w:rFonts w:eastAsia="Arial" w:cs="Times New Roman"/>
          <w:noProof/>
          <w:sz w:val="24"/>
          <w:szCs w:val="24"/>
          <w:lang w:val="fr-CA"/>
        </w:rPr>
        <w:t xml:space="preserve">e handicap </w:t>
      </w:r>
      <w:r w:rsidRPr="001D15F1">
        <w:rPr>
          <w:rFonts w:eastAsia="Arial" w:cs="Times New Roman"/>
          <w:noProof/>
          <w:sz w:val="24"/>
          <w:szCs w:val="24"/>
          <w:lang w:val="fr-CA"/>
        </w:rPr>
        <w:t>d</w:t>
      </w:r>
      <w:r w:rsidR="005F0FE9" w:rsidRPr="001D15F1">
        <w:rPr>
          <w:rFonts w:eastAsia="Arial" w:cs="Times New Roman"/>
          <w:noProof/>
          <w:sz w:val="24"/>
          <w:szCs w:val="24"/>
          <w:lang w:val="fr-CA"/>
        </w:rPr>
        <w:t>’</w:t>
      </w:r>
      <w:r w:rsidRPr="001D15F1">
        <w:rPr>
          <w:rFonts w:eastAsia="Arial" w:cs="Times New Roman"/>
          <w:noProof/>
          <w:sz w:val="24"/>
          <w:szCs w:val="24"/>
          <w:lang w:val="fr-CA"/>
        </w:rPr>
        <w:t>une personne peut être permanent ou temporaire, visible ou invisible. La main-d</w:t>
      </w:r>
      <w:r w:rsidR="005F0FE9" w:rsidRPr="001D15F1">
        <w:rPr>
          <w:rFonts w:eastAsia="Arial" w:cs="Times New Roman"/>
          <w:noProof/>
          <w:sz w:val="24"/>
          <w:szCs w:val="24"/>
          <w:lang w:val="fr-CA"/>
        </w:rPr>
        <w:t>’</w:t>
      </w:r>
      <w:r w:rsidRPr="001D15F1">
        <w:rPr>
          <w:rFonts w:eastAsia="Arial" w:cs="Times New Roman"/>
          <w:noProof/>
          <w:sz w:val="24"/>
          <w:szCs w:val="24"/>
          <w:lang w:val="fr-CA"/>
        </w:rPr>
        <w:t xml:space="preserve">œuvre du Manitoba est vieillissante, et le risque </w:t>
      </w:r>
      <w:r w:rsidR="00BD077D" w:rsidRPr="001D15F1">
        <w:rPr>
          <w:rFonts w:eastAsia="Arial" w:cs="Times New Roman"/>
          <w:noProof/>
          <w:sz w:val="24"/>
          <w:szCs w:val="24"/>
          <w:lang w:val="fr-CA"/>
        </w:rPr>
        <w:t xml:space="preserve">de handicap </w:t>
      </w:r>
      <w:r w:rsidRPr="001D15F1">
        <w:rPr>
          <w:rFonts w:eastAsia="Arial" w:cs="Times New Roman"/>
          <w:noProof/>
          <w:sz w:val="24"/>
          <w:szCs w:val="24"/>
          <w:lang w:val="fr-CA"/>
        </w:rPr>
        <w:t>augmente avec l</w:t>
      </w:r>
      <w:r w:rsidR="005F0FE9" w:rsidRPr="001D15F1">
        <w:rPr>
          <w:rFonts w:eastAsia="Arial" w:cs="Times New Roman"/>
          <w:noProof/>
          <w:sz w:val="24"/>
          <w:szCs w:val="24"/>
          <w:lang w:val="fr-CA"/>
        </w:rPr>
        <w:t>’</w:t>
      </w:r>
      <w:r w:rsidRPr="001D15F1">
        <w:rPr>
          <w:rFonts w:eastAsia="Arial" w:cs="Times New Roman"/>
          <w:noProof/>
          <w:sz w:val="24"/>
          <w:szCs w:val="24"/>
          <w:lang w:val="fr-CA"/>
        </w:rPr>
        <w:t>âge.</w:t>
      </w:r>
    </w:p>
    <w:p w:rsidR="00353372" w:rsidRPr="00F619F4" w:rsidRDefault="003C710F" w:rsidP="001D15F1">
      <w:pPr>
        <w:pStyle w:val="Heading2"/>
        <w:rPr>
          <w:noProof/>
          <w:lang w:val="fr-CA"/>
        </w:rPr>
      </w:pPr>
      <w:r>
        <w:rPr>
          <w:rFonts w:eastAsia="Arial"/>
          <w:noProof/>
          <w:lang w:val="fr-CA"/>
        </w:rPr>
        <w:t>Il est bon de parler de mesures d</w:t>
      </w:r>
      <w:r w:rsidR="005F0FE9">
        <w:rPr>
          <w:rFonts w:eastAsia="Arial"/>
          <w:noProof/>
          <w:lang w:val="fr-CA"/>
        </w:rPr>
        <w:t>’</w:t>
      </w:r>
      <w:r>
        <w:rPr>
          <w:rFonts w:eastAsia="Arial"/>
          <w:noProof/>
          <w:lang w:val="fr-CA"/>
        </w:rPr>
        <w:t xml:space="preserve">adaptation </w:t>
      </w:r>
      <w:r w:rsidR="00353EDB">
        <w:rPr>
          <w:rFonts w:eastAsia="Arial"/>
          <w:noProof/>
          <w:lang w:val="fr-CA"/>
        </w:rPr>
        <w:t xml:space="preserve">dans le </w:t>
      </w:r>
      <w:r>
        <w:rPr>
          <w:rFonts w:eastAsia="Arial"/>
          <w:noProof/>
          <w:lang w:val="fr-CA"/>
        </w:rPr>
        <w:t>lieu de travail</w:t>
      </w:r>
      <w:r w:rsidR="005F0FE9">
        <w:rPr>
          <w:rFonts w:eastAsia="Arial"/>
          <w:noProof/>
          <w:lang w:val="fr-CA"/>
        </w:rPr>
        <w:t>.</w:t>
      </w:r>
    </w:p>
    <w:p w:rsidR="00353372" w:rsidRPr="001D15F1" w:rsidRDefault="003C710F" w:rsidP="00353372">
      <w:pPr>
        <w:rPr>
          <w:noProof/>
          <w:sz w:val="24"/>
          <w:szCs w:val="24"/>
          <w:lang w:val="fr-CA"/>
        </w:rPr>
      </w:pPr>
      <w:r w:rsidRPr="001D15F1">
        <w:rPr>
          <w:rFonts w:eastAsia="Arial" w:cs="Times New Roman"/>
          <w:noProof/>
          <w:sz w:val="24"/>
          <w:szCs w:val="24"/>
          <w:lang w:val="fr-CA"/>
        </w:rPr>
        <w:t xml:space="preserve">Les employés </w:t>
      </w:r>
      <w:r w:rsidR="00D16F0B" w:rsidRPr="001D15F1">
        <w:rPr>
          <w:rFonts w:eastAsia="Arial" w:cs="Times New Roman"/>
          <w:noProof/>
          <w:sz w:val="24"/>
          <w:szCs w:val="24"/>
          <w:lang w:val="fr-CA"/>
        </w:rPr>
        <w:t xml:space="preserve">qui ont besoin de mesures d’adaptation </w:t>
      </w:r>
      <w:r w:rsidR="00353EDB" w:rsidRPr="001D15F1">
        <w:rPr>
          <w:rFonts w:eastAsia="Arial" w:cs="Times New Roman"/>
          <w:noProof/>
          <w:sz w:val="24"/>
          <w:szCs w:val="24"/>
          <w:lang w:val="fr-CA"/>
        </w:rPr>
        <w:t xml:space="preserve">dans le </w:t>
      </w:r>
      <w:r w:rsidR="00D16F0B" w:rsidRPr="001D15F1">
        <w:rPr>
          <w:rFonts w:eastAsia="Arial" w:cs="Times New Roman"/>
          <w:noProof/>
          <w:sz w:val="24"/>
          <w:szCs w:val="24"/>
          <w:lang w:val="fr-CA"/>
        </w:rPr>
        <w:t xml:space="preserve">lieu de travail </w:t>
      </w:r>
      <w:r w:rsidRPr="001D15F1">
        <w:rPr>
          <w:rFonts w:eastAsia="Arial" w:cs="Times New Roman"/>
          <w:noProof/>
          <w:sz w:val="24"/>
          <w:szCs w:val="24"/>
          <w:lang w:val="fr-CA"/>
        </w:rPr>
        <w:t xml:space="preserve">doivent </w:t>
      </w:r>
      <w:r w:rsidR="00D16F0B" w:rsidRPr="001D15F1">
        <w:rPr>
          <w:rFonts w:eastAsia="Arial" w:cs="Times New Roman"/>
          <w:noProof/>
          <w:sz w:val="24"/>
          <w:szCs w:val="24"/>
          <w:lang w:val="fr-CA"/>
        </w:rPr>
        <w:t xml:space="preserve">en </w:t>
      </w:r>
      <w:r w:rsidRPr="001D15F1">
        <w:rPr>
          <w:rFonts w:eastAsia="Arial" w:cs="Times New Roman"/>
          <w:noProof/>
          <w:sz w:val="24"/>
          <w:szCs w:val="24"/>
          <w:lang w:val="fr-CA"/>
        </w:rPr>
        <w:t xml:space="preserve">informer leur employeur. </w:t>
      </w:r>
      <w:r w:rsidR="00D16F0B" w:rsidRPr="001D15F1">
        <w:rPr>
          <w:rFonts w:eastAsia="Arial" w:cs="Times New Roman"/>
          <w:noProof/>
          <w:sz w:val="24"/>
          <w:szCs w:val="24"/>
          <w:lang w:val="fr-CA"/>
        </w:rPr>
        <w:t xml:space="preserve">Il arrive qu’un </w:t>
      </w:r>
      <w:r w:rsidRPr="001D15F1">
        <w:rPr>
          <w:rFonts w:eastAsia="Arial" w:cs="Times New Roman"/>
          <w:noProof/>
          <w:sz w:val="24"/>
          <w:szCs w:val="24"/>
          <w:lang w:val="fr-CA"/>
        </w:rPr>
        <w:t>employeur propose</w:t>
      </w:r>
      <w:r w:rsidR="00D16F0B" w:rsidRPr="001D15F1">
        <w:rPr>
          <w:rFonts w:eastAsia="Arial" w:cs="Times New Roman"/>
          <w:noProof/>
          <w:sz w:val="24"/>
          <w:szCs w:val="24"/>
          <w:lang w:val="fr-CA"/>
        </w:rPr>
        <w:t xml:space="preserve"> de lui-même</w:t>
      </w:r>
      <w:r w:rsidRPr="001D15F1">
        <w:rPr>
          <w:rFonts w:eastAsia="Arial" w:cs="Times New Roman"/>
          <w:noProof/>
          <w:sz w:val="24"/>
          <w:szCs w:val="24"/>
          <w:lang w:val="fr-CA"/>
        </w:rPr>
        <w:t xml:space="preserve"> de discuter des options en matière d</w:t>
      </w:r>
      <w:r w:rsidR="005F0FE9" w:rsidRPr="001D15F1">
        <w:rPr>
          <w:rFonts w:eastAsia="Arial" w:cs="Times New Roman"/>
          <w:noProof/>
          <w:sz w:val="24"/>
          <w:szCs w:val="24"/>
          <w:lang w:val="fr-CA"/>
        </w:rPr>
        <w:t>’</w:t>
      </w:r>
      <w:r w:rsidRPr="001D15F1">
        <w:rPr>
          <w:rFonts w:eastAsia="Arial" w:cs="Times New Roman"/>
          <w:noProof/>
          <w:sz w:val="24"/>
          <w:szCs w:val="24"/>
          <w:lang w:val="fr-CA"/>
        </w:rPr>
        <w:t>adaptation. De nombreuses mesures d</w:t>
      </w:r>
      <w:r w:rsidR="005F0FE9" w:rsidRPr="001D15F1">
        <w:rPr>
          <w:rFonts w:eastAsia="Arial" w:cs="Times New Roman"/>
          <w:noProof/>
          <w:sz w:val="24"/>
          <w:szCs w:val="24"/>
          <w:lang w:val="fr-CA"/>
        </w:rPr>
        <w:t>’</w:t>
      </w:r>
      <w:r w:rsidRPr="001D15F1">
        <w:rPr>
          <w:rFonts w:eastAsia="Arial" w:cs="Times New Roman"/>
          <w:noProof/>
          <w:sz w:val="24"/>
          <w:szCs w:val="24"/>
          <w:lang w:val="fr-CA"/>
        </w:rPr>
        <w:t>adaptation</w:t>
      </w:r>
      <w:r w:rsidR="00D16F0B" w:rsidRPr="001D15F1">
        <w:rPr>
          <w:rFonts w:eastAsia="Arial" w:cs="Times New Roman"/>
          <w:noProof/>
          <w:sz w:val="24"/>
          <w:szCs w:val="24"/>
          <w:lang w:val="fr-CA"/>
        </w:rPr>
        <w:t>, même si elles</w:t>
      </w:r>
      <w:r w:rsidRPr="001D15F1">
        <w:rPr>
          <w:rFonts w:eastAsia="Arial" w:cs="Times New Roman"/>
          <w:noProof/>
          <w:sz w:val="24"/>
          <w:szCs w:val="24"/>
          <w:lang w:val="fr-CA"/>
        </w:rPr>
        <w:t xml:space="preserve"> sont peu coûteuses ou </w:t>
      </w:r>
      <w:r w:rsidR="00D16F0B" w:rsidRPr="001D15F1">
        <w:rPr>
          <w:rFonts w:eastAsia="Arial" w:cs="Times New Roman"/>
          <w:noProof/>
          <w:sz w:val="24"/>
          <w:szCs w:val="24"/>
          <w:lang w:val="fr-CA"/>
        </w:rPr>
        <w:t xml:space="preserve">qu’elles </w:t>
      </w:r>
      <w:r w:rsidRPr="001D15F1">
        <w:rPr>
          <w:rFonts w:eastAsia="Arial" w:cs="Times New Roman"/>
          <w:noProof/>
          <w:sz w:val="24"/>
          <w:szCs w:val="24"/>
          <w:lang w:val="fr-CA"/>
        </w:rPr>
        <w:t>ne coûtent rien</w:t>
      </w:r>
      <w:r w:rsidR="00D16F0B" w:rsidRPr="001D15F1">
        <w:rPr>
          <w:rFonts w:eastAsia="Arial" w:cs="Times New Roman"/>
          <w:noProof/>
          <w:sz w:val="24"/>
          <w:szCs w:val="24"/>
          <w:lang w:val="fr-CA"/>
        </w:rPr>
        <w:t xml:space="preserve"> du tout, </w:t>
      </w:r>
      <w:r w:rsidRPr="001D15F1">
        <w:rPr>
          <w:rFonts w:eastAsia="Arial" w:cs="Times New Roman"/>
          <w:noProof/>
          <w:sz w:val="24"/>
          <w:szCs w:val="24"/>
          <w:lang w:val="fr-CA"/>
        </w:rPr>
        <w:t xml:space="preserve">peuvent </w:t>
      </w:r>
      <w:r w:rsidR="00D16F0B" w:rsidRPr="001D15F1">
        <w:rPr>
          <w:rFonts w:eastAsia="Arial" w:cs="Times New Roman"/>
          <w:noProof/>
          <w:sz w:val="24"/>
          <w:szCs w:val="24"/>
          <w:lang w:val="fr-CA"/>
        </w:rPr>
        <w:t xml:space="preserve">néanmoins </w:t>
      </w:r>
      <w:r w:rsidRPr="001D15F1">
        <w:rPr>
          <w:rFonts w:eastAsia="Arial" w:cs="Times New Roman"/>
          <w:noProof/>
          <w:sz w:val="24"/>
          <w:szCs w:val="24"/>
          <w:lang w:val="fr-CA"/>
        </w:rPr>
        <w:t>contribuer à changer les choses.</w:t>
      </w:r>
    </w:p>
    <w:p w:rsidR="00353372" w:rsidRPr="00F619F4" w:rsidRDefault="003C710F" w:rsidP="001D15F1">
      <w:pPr>
        <w:pStyle w:val="Heading2"/>
        <w:rPr>
          <w:noProof/>
          <w:lang w:val="fr-CA"/>
        </w:rPr>
      </w:pPr>
      <w:r>
        <w:rPr>
          <w:rFonts w:eastAsia="Arial"/>
          <w:noProof/>
          <w:lang w:val="fr-CA"/>
        </w:rPr>
        <w:t>La responsabilité des mesures d</w:t>
      </w:r>
      <w:r w:rsidR="005F0FE9">
        <w:rPr>
          <w:rFonts w:eastAsia="Arial"/>
          <w:noProof/>
          <w:lang w:val="fr-CA"/>
        </w:rPr>
        <w:t>’</w:t>
      </w:r>
      <w:r>
        <w:rPr>
          <w:rFonts w:eastAsia="Arial"/>
          <w:noProof/>
          <w:lang w:val="fr-CA"/>
        </w:rPr>
        <w:t>adaptation est partagée.</w:t>
      </w:r>
    </w:p>
    <w:p w:rsidR="00353372" w:rsidRPr="001D15F1" w:rsidRDefault="003C710F" w:rsidP="00353372">
      <w:pPr>
        <w:rPr>
          <w:noProof/>
          <w:sz w:val="24"/>
          <w:szCs w:val="24"/>
          <w:lang w:val="fr-CA"/>
        </w:rPr>
      </w:pPr>
      <w:r w:rsidRPr="001D15F1">
        <w:rPr>
          <w:rFonts w:eastAsia="Arial" w:cs="Times New Roman"/>
          <w:noProof/>
          <w:sz w:val="24"/>
          <w:szCs w:val="24"/>
          <w:lang w:val="fr-CA"/>
        </w:rPr>
        <w:t>Lorsque les employeurs et les employés travaillent ensemble, ils sont</w:t>
      </w:r>
      <w:r w:rsidR="00E36A6A" w:rsidRPr="001D15F1">
        <w:rPr>
          <w:rFonts w:eastAsia="Arial" w:cs="Times New Roman"/>
          <w:noProof/>
          <w:sz w:val="24"/>
          <w:szCs w:val="24"/>
          <w:lang w:val="fr-CA"/>
        </w:rPr>
        <w:t xml:space="preserve"> mieux en mesure</w:t>
      </w:r>
      <w:r w:rsidRPr="001D15F1">
        <w:rPr>
          <w:rFonts w:eastAsia="Arial" w:cs="Times New Roman"/>
          <w:noProof/>
          <w:sz w:val="24"/>
          <w:szCs w:val="24"/>
          <w:lang w:val="fr-CA"/>
        </w:rPr>
        <w:t xml:space="preserve"> de trouver </w:t>
      </w:r>
      <w:r w:rsidR="00663645" w:rsidRPr="001D15F1">
        <w:rPr>
          <w:rFonts w:eastAsia="Arial" w:cs="Times New Roman"/>
          <w:noProof/>
          <w:sz w:val="24"/>
          <w:szCs w:val="24"/>
          <w:lang w:val="fr-CA"/>
        </w:rPr>
        <w:t>d</w:t>
      </w:r>
      <w:r w:rsidRPr="001D15F1">
        <w:rPr>
          <w:rFonts w:eastAsia="Arial" w:cs="Times New Roman"/>
          <w:noProof/>
          <w:sz w:val="24"/>
          <w:szCs w:val="24"/>
          <w:lang w:val="fr-CA"/>
        </w:rPr>
        <w:t>es mesures d</w:t>
      </w:r>
      <w:r w:rsidR="005F0FE9" w:rsidRPr="001D15F1">
        <w:rPr>
          <w:rFonts w:eastAsia="Arial" w:cs="Times New Roman"/>
          <w:noProof/>
          <w:sz w:val="24"/>
          <w:szCs w:val="24"/>
          <w:lang w:val="fr-CA"/>
        </w:rPr>
        <w:t>’</w:t>
      </w:r>
      <w:r w:rsidRPr="001D15F1">
        <w:rPr>
          <w:rFonts w:eastAsia="Arial" w:cs="Times New Roman"/>
          <w:noProof/>
          <w:sz w:val="24"/>
          <w:szCs w:val="24"/>
          <w:lang w:val="fr-CA"/>
        </w:rPr>
        <w:t>adaptation appropriées pour le milieu de travail</w:t>
      </w:r>
      <w:r w:rsidR="00663645" w:rsidRPr="001D15F1">
        <w:rPr>
          <w:rFonts w:eastAsia="Arial" w:cs="Times New Roman"/>
          <w:noProof/>
          <w:sz w:val="24"/>
          <w:szCs w:val="24"/>
          <w:lang w:val="fr-CA"/>
        </w:rPr>
        <w:t xml:space="preserve"> de l’employé</w:t>
      </w:r>
      <w:r w:rsidRPr="001D15F1">
        <w:rPr>
          <w:rFonts w:eastAsia="Arial" w:cs="Times New Roman"/>
          <w:noProof/>
          <w:sz w:val="24"/>
          <w:szCs w:val="24"/>
          <w:lang w:val="fr-CA"/>
        </w:rPr>
        <w:t>.</w:t>
      </w:r>
    </w:p>
    <w:p w:rsidR="00353372" w:rsidRPr="00F619F4" w:rsidRDefault="003C710F" w:rsidP="001D15F1">
      <w:pPr>
        <w:pStyle w:val="Heading2"/>
        <w:rPr>
          <w:noProof/>
          <w:lang w:val="fr-CA"/>
        </w:rPr>
      </w:pPr>
      <w:r>
        <w:rPr>
          <w:rFonts w:eastAsia="Arial"/>
          <w:noProof/>
          <w:lang w:val="fr-CA"/>
        </w:rPr>
        <w:t>Les employeurs ont l</w:t>
      </w:r>
      <w:r w:rsidR="005F0FE9">
        <w:rPr>
          <w:rFonts w:eastAsia="Arial"/>
          <w:noProof/>
          <w:lang w:val="fr-CA"/>
        </w:rPr>
        <w:t>’</w:t>
      </w:r>
      <w:r>
        <w:rPr>
          <w:rFonts w:eastAsia="Arial"/>
          <w:noProof/>
          <w:lang w:val="fr-CA"/>
        </w:rPr>
        <w:t>obligation légale de mettre en œuvre des mesures d</w:t>
      </w:r>
      <w:r w:rsidR="005F0FE9">
        <w:rPr>
          <w:rFonts w:eastAsia="Arial"/>
          <w:noProof/>
          <w:lang w:val="fr-CA"/>
        </w:rPr>
        <w:t>’</w:t>
      </w:r>
      <w:r>
        <w:rPr>
          <w:rFonts w:eastAsia="Arial"/>
          <w:noProof/>
          <w:lang w:val="fr-CA"/>
        </w:rPr>
        <w:t>adaptation pour les employés handicapés.</w:t>
      </w:r>
    </w:p>
    <w:p w:rsidR="00353372" w:rsidRPr="001D15F1" w:rsidRDefault="003C710F" w:rsidP="00353372">
      <w:pPr>
        <w:rPr>
          <w:noProof/>
          <w:sz w:val="24"/>
          <w:szCs w:val="24"/>
          <w:lang w:val="fr-CA"/>
        </w:rPr>
      </w:pPr>
      <w:r w:rsidRPr="001D15F1">
        <w:rPr>
          <w:rFonts w:eastAsia="Arial" w:cs="Times New Roman"/>
          <w:noProof/>
          <w:sz w:val="24"/>
          <w:szCs w:val="24"/>
          <w:lang w:val="fr-CA"/>
        </w:rPr>
        <w:t>Le Code des droits de la personne du Manitoba exige des employeurs qu</w:t>
      </w:r>
      <w:r w:rsidR="005F0FE9" w:rsidRPr="001D15F1">
        <w:rPr>
          <w:rFonts w:eastAsia="Arial" w:cs="Times New Roman"/>
          <w:noProof/>
          <w:sz w:val="24"/>
          <w:szCs w:val="24"/>
          <w:lang w:val="fr-CA"/>
        </w:rPr>
        <w:t>’</w:t>
      </w:r>
      <w:r w:rsidRPr="001D15F1">
        <w:rPr>
          <w:rFonts w:eastAsia="Arial" w:cs="Times New Roman"/>
          <w:noProof/>
          <w:sz w:val="24"/>
          <w:szCs w:val="24"/>
          <w:lang w:val="fr-CA"/>
        </w:rPr>
        <w:t>ils offrent des mesures d</w:t>
      </w:r>
      <w:r w:rsidR="005F0FE9" w:rsidRPr="001D15F1">
        <w:rPr>
          <w:rFonts w:eastAsia="Arial" w:cs="Times New Roman"/>
          <w:noProof/>
          <w:sz w:val="24"/>
          <w:szCs w:val="24"/>
          <w:lang w:val="fr-CA"/>
        </w:rPr>
        <w:t>’</w:t>
      </w:r>
      <w:r w:rsidRPr="001D15F1">
        <w:rPr>
          <w:rFonts w:eastAsia="Arial" w:cs="Times New Roman"/>
          <w:noProof/>
          <w:sz w:val="24"/>
          <w:szCs w:val="24"/>
          <w:lang w:val="fr-CA"/>
        </w:rPr>
        <w:t xml:space="preserve">adaptation </w:t>
      </w:r>
      <w:r w:rsidR="00353EDB" w:rsidRPr="001D15F1">
        <w:rPr>
          <w:rFonts w:eastAsia="Arial" w:cs="Times New Roman"/>
          <w:noProof/>
          <w:sz w:val="24"/>
          <w:szCs w:val="24"/>
          <w:lang w:val="fr-CA"/>
        </w:rPr>
        <w:t xml:space="preserve">dans le </w:t>
      </w:r>
      <w:r w:rsidRPr="001D15F1">
        <w:rPr>
          <w:rFonts w:eastAsia="Arial" w:cs="Times New Roman"/>
          <w:noProof/>
          <w:sz w:val="24"/>
          <w:szCs w:val="24"/>
          <w:lang w:val="fr-CA"/>
        </w:rPr>
        <w:t xml:space="preserve">lieu de travail à leurs employés handicapés. Parfois, les risques </w:t>
      </w:r>
      <w:r w:rsidR="00663645" w:rsidRPr="001D15F1">
        <w:rPr>
          <w:rFonts w:eastAsia="Arial" w:cs="Times New Roman"/>
          <w:noProof/>
          <w:sz w:val="24"/>
          <w:szCs w:val="24"/>
          <w:lang w:val="fr-CA"/>
        </w:rPr>
        <w:t>sur le plan de</w:t>
      </w:r>
      <w:r w:rsidRPr="001D15F1">
        <w:rPr>
          <w:rFonts w:eastAsia="Arial" w:cs="Times New Roman"/>
          <w:noProof/>
          <w:sz w:val="24"/>
          <w:szCs w:val="24"/>
          <w:lang w:val="fr-CA"/>
        </w:rPr>
        <w:t xml:space="preserve"> la sécurité ou d</w:t>
      </w:r>
      <w:r w:rsidR="005F0FE9" w:rsidRPr="001D15F1">
        <w:rPr>
          <w:rFonts w:eastAsia="Arial" w:cs="Times New Roman"/>
          <w:noProof/>
          <w:sz w:val="24"/>
          <w:szCs w:val="24"/>
          <w:lang w:val="fr-CA"/>
        </w:rPr>
        <w:t>’</w:t>
      </w:r>
      <w:r w:rsidRPr="001D15F1">
        <w:rPr>
          <w:rFonts w:eastAsia="Arial" w:cs="Times New Roman"/>
          <w:noProof/>
          <w:sz w:val="24"/>
          <w:szCs w:val="24"/>
          <w:lang w:val="fr-CA"/>
        </w:rPr>
        <w:t xml:space="preserve">autres </w:t>
      </w:r>
      <w:r w:rsidR="00EB3B03" w:rsidRPr="001D15F1">
        <w:rPr>
          <w:rFonts w:eastAsia="Arial" w:cs="Times New Roman"/>
          <w:noProof/>
          <w:sz w:val="24"/>
          <w:szCs w:val="24"/>
          <w:lang w:val="fr-CA"/>
        </w:rPr>
        <w:t xml:space="preserve">préjudices indus </w:t>
      </w:r>
      <w:r w:rsidRPr="001D15F1">
        <w:rPr>
          <w:rFonts w:eastAsia="Arial" w:cs="Times New Roman"/>
          <w:noProof/>
          <w:sz w:val="24"/>
          <w:szCs w:val="24"/>
          <w:lang w:val="fr-CA"/>
        </w:rPr>
        <w:t>démontrés limitent les options disponibles.</w:t>
      </w:r>
    </w:p>
    <w:p w:rsidR="00353372" w:rsidRPr="00F619F4" w:rsidRDefault="003C710F" w:rsidP="001D15F1">
      <w:pPr>
        <w:pStyle w:val="Heading2"/>
        <w:rPr>
          <w:noProof/>
          <w:lang w:val="fr-CA"/>
        </w:rPr>
      </w:pPr>
      <w:r>
        <w:rPr>
          <w:rFonts w:eastAsia="Arial"/>
          <w:noProof/>
          <w:lang w:val="fr-CA"/>
        </w:rPr>
        <w:t>La Loi sur l</w:t>
      </w:r>
      <w:r w:rsidR="005F0FE9">
        <w:rPr>
          <w:rFonts w:eastAsia="Arial"/>
          <w:noProof/>
          <w:lang w:val="fr-CA"/>
        </w:rPr>
        <w:t>’</w:t>
      </w:r>
      <w:r>
        <w:rPr>
          <w:rFonts w:eastAsia="Arial"/>
          <w:noProof/>
          <w:lang w:val="fr-CA"/>
        </w:rPr>
        <w:t>accessibilité pour les Manitobains exige l</w:t>
      </w:r>
      <w:r w:rsidR="005F0FE9">
        <w:rPr>
          <w:rFonts w:eastAsia="Arial"/>
          <w:noProof/>
          <w:lang w:val="fr-CA"/>
        </w:rPr>
        <w:t>’</w:t>
      </w:r>
      <w:r>
        <w:rPr>
          <w:rFonts w:eastAsia="Arial"/>
          <w:noProof/>
          <w:lang w:val="fr-CA"/>
        </w:rPr>
        <w:t>adoption de politiques sur les mesures d</w:t>
      </w:r>
      <w:r w:rsidR="005F0FE9">
        <w:rPr>
          <w:rFonts w:eastAsia="Arial"/>
          <w:noProof/>
          <w:lang w:val="fr-CA"/>
        </w:rPr>
        <w:t>’</w:t>
      </w:r>
      <w:r>
        <w:rPr>
          <w:rFonts w:eastAsia="Arial"/>
          <w:noProof/>
          <w:lang w:val="fr-CA"/>
        </w:rPr>
        <w:t xml:space="preserve">adaptation </w:t>
      </w:r>
      <w:r w:rsidR="00353EDB">
        <w:rPr>
          <w:rFonts w:eastAsia="Arial"/>
          <w:noProof/>
          <w:lang w:val="fr-CA"/>
        </w:rPr>
        <w:t xml:space="preserve">dans le </w:t>
      </w:r>
      <w:r>
        <w:rPr>
          <w:rFonts w:eastAsia="Arial"/>
          <w:noProof/>
          <w:lang w:val="fr-CA"/>
        </w:rPr>
        <w:t>lieu de travail.</w:t>
      </w:r>
    </w:p>
    <w:p w:rsidR="00353372" w:rsidRPr="001D15F1" w:rsidRDefault="003C710F" w:rsidP="00353372">
      <w:pPr>
        <w:rPr>
          <w:noProof/>
          <w:sz w:val="24"/>
          <w:szCs w:val="24"/>
          <w:lang w:val="fr-CA"/>
        </w:rPr>
      </w:pPr>
      <w:r w:rsidRPr="001D15F1">
        <w:rPr>
          <w:rFonts w:eastAsia="Arial" w:cs="Times New Roman"/>
          <w:noProof/>
          <w:sz w:val="24"/>
          <w:szCs w:val="24"/>
          <w:lang w:val="fr-CA"/>
        </w:rPr>
        <w:t>D</w:t>
      </w:r>
      <w:r w:rsidR="005F0FE9" w:rsidRPr="001D15F1">
        <w:rPr>
          <w:rFonts w:eastAsia="Arial" w:cs="Times New Roman"/>
          <w:noProof/>
          <w:sz w:val="24"/>
          <w:szCs w:val="24"/>
          <w:lang w:val="fr-CA"/>
        </w:rPr>
        <w:t>’</w:t>
      </w:r>
      <w:r w:rsidRPr="001D15F1">
        <w:rPr>
          <w:rFonts w:eastAsia="Arial" w:cs="Times New Roman"/>
          <w:noProof/>
          <w:sz w:val="24"/>
          <w:szCs w:val="24"/>
          <w:lang w:val="fr-CA"/>
        </w:rPr>
        <w:t xml:space="preserve">ici 2022, la </w:t>
      </w:r>
      <w:r w:rsidR="00663645" w:rsidRPr="001D15F1">
        <w:rPr>
          <w:rFonts w:eastAsia="Arial" w:cs="Times New Roman"/>
          <w:noProof/>
          <w:sz w:val="24"/>
          <w:szCs w:val="24"/>
          <w:lang w:val="fr-CA"/>
        </w:rPr>
        <w:t>n</w:t>
      </w:r>
      <w:r w:rsidRPr="001D15F1">
        <w:rPr>
          <w:rFonts w:eastAsia="Arial" w:cs="Times New Roman"/>
          <w:noProof/>
          <w:sz w:val="24"/>
          <w:szCs w:val="24"/>
          <w:lang w:val="fr-CA"/>
        </w:rPr>
        <w:t>orme d</w:t>
      </w:r>
      <w:r w:rsidR="005F0FE9" w:rsidRPr="001D15F1">
        <w:rPr>
          <w:rFonts w:eastAsia="Arial" w:cs="Times New Roman"/>
          <w:noProof/>
          <w:sz w:val="24"/>
          <w:szCs w:val="24"/>
          <w:lang w:val="fr-CA"/>
        </w:rPr>
        <w:t>’</w:t>
      </w:r>
      <w:r w:rsidRPr="001D15F1">
        <w:rPr>
          <w:rFonts w:eastAsia="Arial" w:cs="Times New Roman"/>
          <w:noProof/>
          <w:sz w:val="24"/>
          <w:szCs w:val="24"/>
          <w:lang w:val="fr-CA"/>
        </w:rPr>
        <w:t>accessibilité à l</w:t>
      </w:r>
      <w:r w:rsidR="005F0FE9" w:rsidRPr="001D15F1">
        <w:rPr>
          <w:rFonts w:eastAsia="Arial" w:cs="Times New Roman"/>
          <w:noProof/>
          <w:sz w:val="24"/>
          <w:szCs w:val="24"/>
          <w:lang w:val="fr-CA"/>
        </w:rPr>
        <w:t>’</w:t>
      </w:r>
      <w:r w:rsidRPr="001D15F1">
        <w:rPr>
          <w:rFonts w:eastAsia="Arial" w:cs="Times New Roman"/>
          <w:noProof/>
          <w:sz w:val="24"/>
          <w:szCs w:val="24"/>
          <w:lang w:val="fr-CA"/>
        </w:rPr>
        <w:t xml:space="preserve">emploi exigera que tous les employeurs </w:t>
      </w:r>
      <w:r w:rsidR="00663645" w:rsidRPr="001D15F1">
        <w:rPr>
          <w:rFonts w:eastAsia="Arial" w:cs="Times New Roman"/>
          <w:noProof/>
          <w:sz w:val="24"/>
          <w:szCs w:val="24"/>
          <w:lang w:val="fr-CA"/>
        </w:rPr>
        <w:t xml:space="preserve">adoptent </w:t>
      </w:r>
      <w:r w:rsidRPr="001D15F1">
        <w:rPr>
          <w:rFonts w:eastAsia="Arial" w:cs="Times New Roman"/>
          <w:noProof/>
          <w:sz w:val="24"/>
          <w:szCs w:val="24"/>
          <w:lang w:val="fr-CA"/>
        </w:rPr>
        <w:t>des politiques pour aider les employés handicapés qui ont besoin de mesures d</w:t>
      </w:r>
      <w:r w:rsidR="005F0FE9" w:rsidRPr="001D15F1">
        <w:rPr>
          <w:rFonts w:eastAsia="Arial" w:cs="Times New Roman"/>
          <w:noProof/>
          <w:sz w:val="24"/>
          <w:szCs w:val="24"/>
          <w:lang w:val="fr-CA"/>
        </w:rPr>
        <w:t>’</w:t>
      </w:r>
      <w:r w:rsidRPr="001D15F1">
        <w:rPr>
          <w:rFonts w:eastAsia="Arial" w:cs="Times New Roman"/>
          <w:noProof/>
          <w:sz w:val="24"/>
          <w:szCs w:val="24"/>
          <w:lang w:val="fr-CA"/>
        </w:rPr>
        <w:t xml:space="preserve">adaptation </w:t>
      </w:r>
      <w:r w:rsidR="00353EDB" w:rsidRPr="001D15F1">
        <w:rPr>
          <w:rFonts w:eastAsia="Arial" w:cs="Times New Roman"/>
          <w:noProof/>
          <w:sz w:val="24"/>
          <w:szCs w:val="24"/>
          <w:lang w:val="fr-CA"/>
        </w:rPr>
        <w:t xml:space="preserve">dans le </w:t>
      </w:r>
      <w:r w:rsidRPr="001D15F1">
        <w:rPr>
          <w:rFonts w:eastAsia="Arial" w:cs="Times New Roman"/>
          <w:noProof/>
          <w:sz w:val="24"/>
          <w:szCs w:val="24"/>
          <w:lang w:val="fr-CA"/>
        </w:rPr>
        <w:t xml:space="preserve">lieu de travail et </w:t>
      </w:r>
      <w:r w:rsidR="00663645" w:rsidRPr="001D15F1">
        <w:rPr>
          <w:rFonts w:eastAsia="Arial" w:cs="Times New Roman"/>
          <w:noProof/>
          <w:sz w:val="24"/>
          <w:szCs w:val="24"/>
          <w:lang w:val="fr-CA"/>
        </w:rPr>
        <w:t xml:space="preserve">qu’ils </w:t>
      </w:r>
      <w:r w:rsidRPr="001D15F1">
        <w:rPr>
          <w:rFonts w:eastAsia="Arial" w:cs="Times New Roman"/>
          <w:noProof/>
          <w:sz w:val="24"/>
          <w:szCs w:val="24"/>
          <w:lang w:val="fr-CA"/>
        </w:rPr>
        <w:t>informe</w:t>
      </w:r>
      <w:r w:rsidR="00663645" w:rsidRPr="001D15F1">
        <w:rPr>
          <w:rFonts w:eastAsia="Arial" w:cs="Times New Roman"/>
          <w:noProof/>
          <w:sz w:val="24"/>
          <w:szCs w:val="24"/>
          <w:lang w:val="fr-CA"/>
        </w:rPr>
        <w:t>nt</w:t>
      </w:r>
      <w:r w:rsidRPr="001D15F1">
        <w:rPr>
          <w:rFonts w:eastAsia="Arial" w:cs="Times New Roman"/>
          <w:noProof/>
          <w:sz w:val="24"/>
          <w:szCs w:val="24"/>
          <w:lang w:val="fr-CA"/>
        </w:rPr>
        <w:t xml:space="preserve"> tous les employés de la teneur de ces politiques.</w:t>
      </w:r>
    </w:p>
    <w:p w:rsidR="00353372" w:rsidRPr="00F619F4" w:rsidRDefault="003C710F" w:rsidP="001D15F1">
      <w:pPr>
        <w:pStyle w:val="Heading2"/>
        <w:rPr>
          <w:noProof/>
          <w:lang w:val="fr-CA"/>
        </w:rPr>
      </w:pPr>
      <w:r>
        <w:rPr>
          <w:rFonts w:eastAsia="Arial"/>
          <w:noProof/>
          <w:lang w:val="fr-CA"/>
        </w:rPr>
        <w:t>Vos renseignements sont confidentiels.</w:t>
      </w:r>
    </w:p>
    <w:p w:rsidR="00353372" w:rsidRPr="001D15F1" w:rsidRDefault="003C710F" w:rsidP="00353372">
      <w:pPr>
        <w:rPr>
          <w:noProof/>
          <w:sz w:val="24"/>
          <w:szCs w:val="24"/>
          <w:lang w:val="fr-CA"/>
        </w:rPr>
      </w:pPr>
      <w:r w:rsidRPr="001D15F1">
        <w:rPr>
          <w:rFonts w:eastAsia="Arial" w:cs="Times New Roman"/>
          <w:noProof/>
          <w:sz w:val="24"/>
          <w:szCs w:val="24"/>
          <w:lang w:val="fr-CA"/>
        </w:rPr>
        <w:t xml:space="preserve">Pour traiter les employés avec dignité et respect, il convient de préserver la confidentialité de leurs renseignements personnels et des raisons justifiant la </w:t>
      </w:r>
      <w:r w:rsidR="00663645" w:rsidRPr="001D15F1">
        <w:rPr>
          <w:rFonts w:eastAsia="Arial" w:cs="Times New Roman"/>
          <w:noProof/>
          <w:sz w:val="24"/>
          <w:szCs w:val="24"/>
          <w:lang w:val="fr-CA"/>
        </w:rPr>
        <w:t xml:space="preserve">mise en œuvre </w:t>
      </w:r>
      <w:r w:rsidRPr="001D15F1">
        <w:rPr>
          <w:rFonts w:eastAsia="Arial" w:cs="Times New Roman"/>
          <w:noProof/>
          <w:sz w:val="24"/>
          <w:szCs w:val="24"/>
          <w:lang w:val="fr-CA"/>
        </w:rPr>
        <w:t>des mesures d</w:t>
      </w:r>
      <w:r w:rsidR="005F0FE9" w:rsidRPr="001D15F1">
        <w:rPr>
          <w:rFonts w:eastAsia="Arial" w:cs="Times New Roman"/>
          <w:noProof/>
          <w:sz w:val="24"/>
          <w:szCs w:val="24"/>
          <w:lang w:val="fr-CA"/>
        </w:rPr>
        <w:t>’</w:t>
      </w:r>
      <w:r w:rsidRPr="001D15F1">
        <w:rPr>
          <w:rFonts w:eastAsia="Arial" w:cs="Times New Roman"/>
          <w:noProof/>
          <w:sz w:val="24"/>
          <w:szCs w:val="24"/>
          <w:lang w:val="fr-CA"/>
        </w:rPr>
        <w:t>adaptation.</w:t>
      </w:r>
    </w:p>
    <w:p w:rsidR="00353372" w:rsidRPr="001D15F1" w:rsidRDefault="003C710F" w:rsidP="00353372">
      <w:pPr>
        <w:spacing w:before="240" w:after="120"/>
        <w:rPr>
          <w:noProof/>
          <w:sz w:val="24"/>
          <w:szCs w:val="24"/>
        </w:rPr>
      </w:pPr>
      <w:r w:rsidRPr="001D15F1">
        <w:rPr>
          <w:rFonts w:eastAsia="Arial" w:cs="Times New Roman"/>
          <w:noProof/>
          <w:sz w:val="24"/>
          <w:szCs w:val="26"/>
          <w:lang w:val="fr-CA"/>
        </w:rPr>
        <w:t>Pour en savoir plus</w:t>
      </w:r>
      <w:r w:rsidR="005F0FE9" w:rsidRPr="001D15F1">
        <w:rPr>
          <w:rFonts w:eastAsia="Arial" w:cs="Times New Roman"/>
          <w:noProof/>
          <w:sz w:val="24"/>
          <w:szCs w:val="26"/>
          <w:lang w:val="fr-CA"/>
        </w:rPr>
        <w:t> </w:t>
      </w:r>
      <w:r w:rsidRPr="001D15F1">
        <w:rPr>
          <w:rFonts w:eastAsia="Arial" w:cs="Times New Roman"/>
          <w:noProof/>
          <w:sz w:val="24"/>
          <w:szCs w:val="26"/>
          <w:lang w:val="fr-CA"/>
        </w:rPr>
        <w:t>:</w:t>
      </w:r>
    </w:p>
    <w:p w:rsidR="00353372" w:rsidRPr="001D15F1" w:rsidRDefault="003C710F" w:rsidP="00353372">
      <w:pPr>
        <w:pStyle w:val="Footer"/>
        <w:numPr>
          <w:ilvl w:val="0"/>
          <w:numId w:val="2"/>
        </w:numPr>
        <w:ind w:left="1560" w:hanging="284"/>
        <w:rPr>
          <w:rFonts w:eastAsia="Arial" w:cs="Arial"/>
          <w:noProof/>
          <w:sz w:val="24"/>
          <w:szCs w:val="26"/>
          <w:lang w:val="fr-CA"/>
        </w:rPr>
      </w:pPr>
      <w:r w:rsidRPr="001D15F1">
        <w:rPr>
          <w:rFonts w:eastAsia="Arial" w:cs="Arial"/>
          <w:noProof/>
          <w:sz w:val="24"/>
          <w:szCs w:val="26"/>
          <w:lang w:val="fr-CA"/>
        </w:rPr>
        <w:t>sur les exigences en matière d</w:t>
      </w:r>
      <w:r w:rsidR="005F0FE9" w:rsidRPr="001D15F1">
        <w:rPr>
          <w:rFonts w:eastAsia="Arial" w:cs="Arial"/>
          <w:noProof/>
          <w:sz w:val="24"/>
          <w:szCs w:val="26"/>
          <w:lang w:val="fr-CA"/>
        </w:rPr>
        <w:t>’</w:t>
      </w:r>
      <w:r w:rsidRPr="001D15F1">
        <w:rPr>
          <w:rFonts w:eastAsia="Arial" w:cs="Arial"/>
          <w:noProof/>
          <w:sz w:val="24"/>
          <w:szCs w:val="26"/>
          <w:lang w:val="fr-CA"/>
        </w:rPr>
        <w:t>accessibilité, veuillez consulter l</w:t>
      </w:r>
      <w:r w:rsidR="005F0FE9" w:rsidRPr="001D15F1">
        <w:rPr>
          <w:rFonts w:eastAsia="Arial" w:cs="Arial"/>
          <w:noProof/>
          <w:sz w:val="24"/>
          <w:szCs w:val="26"/>
          <w:lang w:val="fr-CA"/>
        </w:rPr>
        <w:t>’</w:t>
      </w:r>
      <w:r w:rsidRPr="001D15F1">
        <w:rPr>
          <w:rFonts w:eastAsia="Arial" w:cs="Arial"/>
          <w:noProof/>
          <w:sz w:val="24"/>
          <w:szCs w:val="26"/>
          <w:lang w:val="fr-CA"/>
        </w:rPr>
        <w:t xml:space="preserve">adresse </w:t>
      </w:r>
      <w:hyperlink r:id="rId7" w:history="1">
        <w:r w:rsidR="00E41DBF" w:rsidRPr="000A49C4">
          <w:rPr>
            <w:rFonts w:eastAsia="Arial" w:cs="Arial"/>
            <w:noProof/>
            <w:color w:val="0000FF"/>
            <w:sz w:val="24"/>
            <w:szCs w:val="26"/>
            <w:u w:val="single"/>
            <w:lang w:val="fr-CA"/>
          </w:rPr>
          <w:t>AccessibiliteMB.ca</w:t>
        </w:r>
      </w:hyperlink>
      <w:r w:rsidR="00663645" w:rsidRPr="001D15F1">
        <w:rPr>
          <w:rFonts w:eastAsia="Arial" w:cs="Times New Roman"/>
          <w:noProof/>
          <w:sz w:val="24"/>
          <w:szCs w:val="26"/>
          <w:lang w:val="fr-CA"/>
        </w:rPr>
        <w:t>;</w:t>
      </w:r>
    </w:p>
    <w:p w:rsidR="00353372" w:rsidRPr="001D15F1" w:rsidRDefault="003C710F" w:rsidP="00353372">
      <w:pPr>
        <w:pStyle w:val="Footer"/>
        <w:numPr>
          <w:ilvl w:val="0"/>
          <w:numId w:val="2"/>
        </w:numPr>
        <w:ind w:left="1560" w:hanging="284"/>
        <w:rPr>
          <w:rFonts w:eastAsia="Arial" w:cs="Arial"/>
          <w:noProof/>
          <w:sz w:val="24"/>
          <w:szCs w:val="26"/>
          <w:lang w:val="fr-CA"/>
        </w:rPr>
      </w:pPr>
      <w:r w:rsidRPr="001D15F1">
        <w:rPr>
          <w:rFonts w:eastAsia="Arial" w:cs="Arial"/>
          <w:noProof/>
          <w:sz w:val="24"/>
          <w:szCs w:val="26"/>
          <w:lang w:val="fr-CA"/>
        </w:rPr>
        <w:t xml:space="preserve">sur vos droits et vos responsabilités, </w:t>
      </w:r>
      <w:r w:rsidR="00663645" w:rsidRPr="001D15F1">
        <w:rPr>
          <w:rFonts w:eastAsia="Arial" w:cs="Arial"/>
          <w:noProof/>
          <w:sz w:val="24"/>
          <w:szCs w:val="26"/>
          <w:lang w:val="fr-CA"/>
        </w:rPr>
        <w:t xml:space="preserve">veuillez </w:t>
      </w:r>
      <w:r w:rsidRPr="001D15F1">
        <w:rPr>
          <w:rFonts w:eastAsia="Arial" w:cs="Arial"/>
          <w:noProof/>
          <w:sz w:val="24"/>
          <w:szCs w:val="26"/>
          <w:lang w:val="fr-CA"/>
        </w:rPr>
        <w:t>consulte</w:t>
      </w:r>
      <w:r w:rsidR="00663645" w:rsidRPr="001D15F1">
        <w:rPr>
          <w:rFonts w:eastAsia="Arial" w:cs="Arial"/>
          <w:noProof/>
          <w:sz w:val="24"/>
          <w:szCs w:val="26"/>
          <w:lang w:val="fr-CA"/>
        </w:rPr>
        <w:t>r</w:t>
      </w:r>
      <w:r w:rsidRPr="001D15F1">
        <w:rPr>
          <w:rFonts w:eastAsia="Arial" w:cs="Arial"/>
          <w:noProof/>
          <w:sz w:val="24"/>
          <w:szCs w:val="26"/>
          <w:lang w:val="fr-CA"/>
        </w:rPr>
        <w:t xml:space="preserve"> l</w:t>
      </w:r>
      <w:r w:rsidR="005F0FE9" w:rsidRPr="001D15F1">
        <w:rPr>
          <w:rFonts w:eastAsia="Arial" w:cs="Arial"/>
          <w:noProof/>
          <w:sz w:val="24"/>
          <w:szCs w:val="26"/>
          <w:lang w:val="fr-CA"/>
        </w:rPr>
        <w:t>’</w:t>
      </w:r>
      <w:r w:rsidRPr="001D15F1">
        <w:rPr>
          <w:rFonts w:eastAsia="Arial" w:cs="Arial"/>
          <w:noProof/>
          <w:sz w:val="24"/>
          <w:szCs w:val="26"/>
          <w:lang w:val="fr-CA"/>
        </w:rPr>
        <w:t>adresse</w:t>
      </w:r>
      <w:r w:rsidR="00663645" w:rsidRPr="001D15F1">
        <w:rPr>
          <w:rFonts w:eastAsia="Arial" w:cs="Arial"/>
          <w:noProof/>
          <w:sz w:val="24"/>
          <w:szCs w:val="26"/>
          <w:lang w:val="fr-CA"/>
        </w:rPr>
        <w:t xml:space="preserve"> </w:t>
      </w:r>
      <w:hyperlink r:id="rId8" w:history="1">
        <w:r w:rsidRPr="000A49C4">
          <w:rPr>
            <w:rFonts w:eastAsia="Arial" w:cs="Arial"/>
            <w:noProof/>
            <w:color w:val="0000FF"/>
            <w:sz w:val="24"/>
            <w:szCs w:val="26"/>
            <w:u w:val="single"/>
            <w:lang w:val="fr-CA"/>
          </w:rPr>
          <w:t>manitobahumanrights.ca/v1/index.fr.html</w:t>
        </w:r>
      </w:hyperlink>
      <w:r w:rsidR="00663645" w:rsidRPr="001D15F1">
        <w:rPr>
          <w:rFonts w:eastAsia="Arial" w:cs="Arial"/>
          <w:noProof/>
          <w:sz w:val="24"/>
          <w:szCs w:val="26"/>
          <w:lang w:val="fr-CA"/>
        </w:rPr>
        <w:t>.</w:t>
      </w:r>
    </w:p>
    <w:p w:rsidR="00353372" w:rsidRPr="001D15F1" w:rsidRDefault="003C710F" w:rsidP="001D15F1">
      <w:pPr>
        <w:spacing w:before="240"/>
        <w:rPr>
          <w:noProof/>
          <w:sz w:val="24"/>
          <w:lang w:val="fr-CA"/>
        </w:rPr>
      </w:pPr>
      <w:r w:rsidRPr="001D15F1">
        <w:rPr>
          <w:rFonts w:eastAsia="Arial" w:cs="Times New Roman"/>
          <w:noProof/>
          <w:sz w:val="24"/>
          <w:szCs w:val="26"/>
          <w:lang w:val="fr-CA"/>
        </w:rPr>
        <w:t>La présente</w:t>
      </w:r>
      <w:bookmarkStart w:id="0" w:name="_GoBack"/>
      <w:bookmarkEnd w:id="0"/>
      <w:r w:rsidRPr="001D15F1">
        <w:rPr>
          <w:rFonts w:eastAsia="Arial" w:cs="Times New Roman"/>
          <w:noProof/>
          <w:sz w:val="24"/>
          <w:szCs w:val="26"/>
          <w:lang w:val="fr-CA"/>
        </w:rPr>
        <w:t xml:space="preserve"> publication est offerte dans d’autres formats sur demande.</w:t>
      </w:r>
    </w:p>
    <w:sectPr w:rsidR="00353372" w:rsidRPr="001D15F1" w:rsidSect="001D15F1">
      <w:footerReference w:type="default" r:id="rId9"/>
      <w:pgSz w:w="12240" w:h="15840"/>
      <w:pgMar w:top="720" w:right="720" w:bottom="720" w:left="720" w:header="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592A" w:rsidRDefault="00F3592A">
      <w:pPr>
        <w:spacing w:after="0" w:line="240" w:lineRule="auto"/>
      </w:pPr>
      <w:r>
        <w:separator/>
      </w:r>
    </w:p>
  </w:endnote>
  <w:endnote w:type="continuationSeparator" w:id="0">
    <w:p w:rsidR="00F3592A" w:rsidRDefault="00F359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 Black">
    <w:altName w:val="Raleway Black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3372" w:rsidRPr="00353372" w:rsidRDefault="003C710F" w:rsidP="00353372">
    <w:pPr>
      <w:pStyle w:val="Footer"/>
      <w:jc w:val="right"/>
      <w:rPr>
        <w:rFonts w:ascii="Times New Roman" w:hAnsi="Times New Roman" w:cs="Times New Roman"/>
        <w:noProof/>
        <w:sz w:val="16"/>
      </w:rPr>
    </w:pPr>
    <w:r w:rsidRPr="00353372">
      <w:rPr>
        <w:rFonts w:ascii="Times New Roman" w:hAnsi="Times New Roman" w:cs="Times New Roman"/>
        <w:noProof/>
        <w:sz w:val="16"/>
        <w:lang w:eastAsia="en-CA"/>
      </w:rPr>
      <w:drawing>
        <wp:inline distT="0" distB="0" distL="0" distR="0">
          <wp:extent cx="2051050" cy="400050"/>
          <wp:effectExtent l="0" t="0" r="635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GovMB_Logo_bl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51050" cy="400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592A" w:rsidRDefault="00F3592A">
      <w:pPr>
        <w:spacing w:after="0" w:line="240" w:lineRule="auto"/>
      </w:pPr>
      <w:r>
        <w:separator/>
      </w:r>
    </w:p>
  </w:footnote>
  <w:footnote w:type="continuationSeparator" w:id="0">
    <w:p w:rsidR="00F3592A" w:rsidRDefault="00F359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766606"/>
    <w:multiLevelType w:val="hybridMultilevel"/>
    <w:tmpl w:val="25405B72"/>
    <w:lvl w:ilvl="0" w:tplc="EA6022B0">
      <w:start w:val="1"/>
      <w:numFmt w:val="bullet"/>
      <w:lvlText w:val=""/>
      <w:lvlJc w:val="left"/>
      <w:pPr>
        <w:ind w:left="1935" w:hanging="360"/>
      </w:pPr>
      <w:rPr>
        <w:rFonts w:ascii="Symbol" w:hAnsi="Symbol" w:hint="default"/>
      </w:rPr>
    </w:lvl>
    <w:lvl w:ilvl="1" w:tplc="1728B392" w:tentative="1">
      <w:start w:val="1"/>
      <w:numFmt w:val="bullet"/>
      <w:lvlText w:val="o"/>
      <w:lvlJc w:val="left"/>
      <w:pPr>
        <w:ind w:left="2655" w:hanging="360"/>
      </w:pPr>
      <w:rPr>
        <w:rFonts w:ascii="Courier New" w:hAnsi="Courier New" w:cs="Courier New" w:hint="default"/>
      </w:rPr>
    </w:lvl>
    <w:lvl w:ilvl="2" w:tplc="7DB632A8" w:tentative="1">
      <w:start w:val="1"/>
      <w:numFmt w:val="bullet"/>
      <w:lvlText w:val=""/>
      <w:lvlJc w:val="left"/>
      <w:pPr>
        <w:ind w:left="3375" w:hanging="360"/>
      </w:pPr>
      <w:rPr>
        <w:rFonts w:ascii="Wingdings" w:hAnsi="Wingdings" w:hint="default"/>
      </w:rPr>
    </w:lvl>
    <w:lvl w:ilvl="3" w:tplc="DB62F432" w:tentative="1">
      <w:start w:val="1"/>
      <w:numFmt w:val="bullet"/>
      <w:lvlText w:val=""/>
      <w:lvlJc w:val="left"/>
      <w:pPr>
        <w:ind w:left="4095" w:hanging="360"/>
      </w:pPr>
      <w:rPr>
        <w:rFonts w:ascii="Symbol" w:hAnsi="Symbol" w:hint="default"/>
      </w:rPr>
    </w:lvl>
    <w:lvl w:ilvl="4" w:tplc="B274C40A" w:tentative="1">
      <w:start w:val="1"/>
      <w:numFmt w:val="bullet"/>
      <w:lvlText w:val="o"/>
      <w:lvlJc w:val="left"/>
      <w:pPr>
        <w:ind w:left="4815" w:hanging="360"/>
      </w:pPr>
      <w:rPr>
        <w:rFonts w:ascii="Courier New" w:hAnsi="Courier New" w:cs="Courier New" w:hint="default"/>
      </w:rPr>
    </w:lvl>
    <w:lvl w:ilvl="5" w:tplc="4DB8F5E8" w:tentative="1">
      <w:start w:val="1"/>
      <w:numFmt w:val="bullet"/>
      <w:lvlText w:val=""/>
      <w:lvlJc w:val="left"/>
      <w:pPr>
        <w:ind w:left="5535" w:hanging="360"/>
      </w:pPr>
      <w:rPr>
        <w:rFonts w:ascii="Wingdings" w:hAnsi="Wingdings" w:hint="default"/>
      </w:rPr>
    </w:lvl>
    <w:lvl w:ilvl="6" w:tplc="84005F64" w:tentative="1">
      <w:start w:val="1"/>
      <w:numFmt w:val="bullet"/>
      <w:lvlText w:val=""/>
      <w:lvlJc w:val="left"/>
      <w:pPr>
        <w:ind w:left="6255" w:hanging="360"/>
      </w:pPr>
      <w:rPr>
        <w:rFonts w:ascii="Symbol" w:hAnsi="Symbol" w:hint="default"/>
      </w:rPr>
    </w:lvl>
    <w:lvl w:ilvl="7" w:tplc="19D8EA00" w:tentative="1">
      <w:start w:val="1"/>
      <w:numFmt w:val="bullet"/>
      <w:lvlText w:val="o"/>
      <w:lvlJc w:val="left"/>
      <w:pPr>
        <w:ind w:left="6975" w:hanging="360"/>
      </w:pPr>
      <w:rPr>
        <w:rFonts w:ascii="Courier New" w:hAnsi="Courier New" w:cs="Courier New" w:hint="default"/>
      </w:rPr>
    </w:lvl>
    <w:lvl w:ilvl="8" w:tplc="8A3C8E0A" w:tentative="1">
      <w:start w:val="1"/>
      <w:numFmt w:val="bullet"/>
      <w:lvlText w:val=""/>
      <w:lvlJc w:val="left"/>
      <w:pPr>
        <w:ind w:left="7695" w:hanging="360"/>
      </w:pPr>
      <w:rPr>
        <w:rFonts w:ascii="Wingdings" w:hAnsi="Wingdings" w:hint="default"/>
      </w:rPr>
    </w:lvl>
  </w:abstractNum>
  <w:abstractNum w:abstractNumId="1" w15:restartNumberingAfterBreak="0">
    <w:nsid w:val="73624E5C"/>
    <w:multiLevelType w:val="hybridMultilevel"/>
    <w:tmpl w:val="A8C896F0"/>
    <w:lvl w:ilvl="0" w:tplc="5FF0D2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E62EF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E9616A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98A6C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72669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5000CA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5069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92DC6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E303B6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hyphenationZone w:val="425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13C"/>
    <w:rsid w:val="00001DE6"/>
    <w:rsid w:val="00013491"/>
    <w:rsid w:val="000A109A"/>
    <w:rsid w:val="000A49C4"/>
    <w:rsid w:val="000C0F4D"/>
    <w:rsid w:val="000F3DC8"/>
    <w:rsid w:val="001102DB"/>
    <w:rsid w:val="001365F5"/>
    <w:rsid w:val="00154E49"/>
    <w:rsid w:val="00186078"/>
    <w:rsid w:val="00193C75"/>
    <w:rsid w:val="001A5028"/>
    <w:rsid w:val="001D15F1"/>
    <w:rsid w:val="00242AE2"/>
    <w:rsid w:val="00252894"/>
    <w:rsid w:val="00254DDB"/>
    <w:rsid w:val="00281A7F"/>
    <w:rsid w:val="0030113C"/>
    <w:rsid w:val="00353372"/>
    <w:rsid w:val="00353EDB"/>
    <w:rsid w:val="00363094"/>
    <w:rsid w:val="003905D8"/>
    <w:rsid w:val="003B16B1"/>
    <w:rsid w:val="003C710F"/>
    <w:rsid w:val="00404DED"/>
    <w:rsid w:val="00436DF9"/>
    <w:rsid w:val="004634CA"/>
    <w:rsid w:val="004B3B0A"/>
    <w:rsid w:val="004E43E4"/>
    <w:rsid w:val="00521EC7"/>
    <w:rsid w:val="00543B50"/>
    <w:rsid w:val="00574055"/>
    <w:rsid w:val="005908A9"/>
    <w:rsid w:val="00594065"/>
    <w:rsid w:val="00594758"/>
    <w:rsid w:val="0059583D"/>
    <w:rsid w:val="005A27F2"/>
    <w:rsid w:val="005A3BB6"/>
    <w:rsid w:val="005B69F1"/>
    <w:rsid w:val="005F0FE9"/>
    <w:rsid w:val="00663645"/>
    <w:rsid w:val="006A3F8F"/>
    <w:rsid w:val="006C2E8E"/>
    <w:rsid w:val="006C6765"/>
    <w:rsid w:val="006D5F2F"/>
    <w:rsid w:val="007016F7"/>
    <w:rsid w:val="007262D0"/>
    <w:rsid w:val="00731C88"/>
    <w:rsid w:val="00782532"/>
    <w:rsid w:val="0078692C"/>
    <w:rsid w:val="00822D7B"/>
    <w:rsid w:val="00834261"/>
    <w:rsid w:val="00836FB3"/>
    <w:rsid w:val="00852D3D"/>
    <w:rsid w:val="0086537F"/>
    <w:rsid w:val="00866951"/>
    <w:rsid w:val="00883844"/>
    <w:rsid w:val="008B5F09"/>
    <w:rsid w:val="008F1154"/>
    <w:rsid w:val="008F1D82"/>
    <w:rsid w:val="008F30B9"/>
    <w:rsid w:val="00903F1D"/>
    <w:rsid w:val="009043CC"/>
    <w:rsid w:val="00906301"/>
    <w:rsid w:val="00935E78"/>
    <w:rsid w:val="009631EB"/>
    <w:rsid w:val="00966EE8"/>
    <w:rsid w:val="009C37DC"/>
    <w:rsid w:val="00A0682B"/>
    <w:rsid w:val="00A24ECA"/>
    <w:rsid w:val="00A52131"/>
    <w:rsid w:val="00A6069A"/>
    <w:rsid w:val="00A865F1"/>
    <w:rsid w:val="00AD3A43"/>
    <w:rsid w:val="00B174CC"/>
    <w:rsid w:val="00BB2891"/>
    <w:rsid w:val="00BC43B5"/>
    <w:rsid w:val="00BD077D"/>
    <w:rsid w:val="00BF3B13"/>
    <w:rsid w:val="00C01EC3"/>
    <w:rsid w:val="00C13038"/>
    <w:rsid w:val="00C37C6C"/>
    <w:rsid w:val="00C826CD"/>
    <w:rsid w:val="00C919E8"/>
    <w:rsid w:val="00CA7462"/>
    <w:rsid w:val="00CE0668"/>
    <w:rsid w:val="00D16F0B"/>
    <w:rsid w:val="00D22C47"/>
    <w:rsid w:val="00D44A1E"/>
    <w:rsid w:val="00D54F6C"/>
    <w:rsid w:val="00D7295A"/>
    <w:rsid w:val="00DA0862"/>
    <w:rsid w:val="00DD2C1D"/>
    <w:rsid w:val="00DF7096"/>
    <w:rsid w:val="00E36A6A"/>
    <w:rsid w:val="00E41DBF"/>
    <w:rsid w:val="00E43EDE"/>
    <w:rsid w:val="00E549F8"/>
    <w:rsid w:val="00E8637F"/>
    <w:rsid w:val="00EA2E01"/>
    <w:rsid w:val="00EB3B03"/>
    <w:rsid w:val="00ED24CE"/>
    <w:rsid w:val="00F10DC0"/>
    <w:rsid w:val="00F3592A"/>
    <w:rsid w:val="00F55411"/>
    <w:rsid w:val="00F619F4"/>
    <w:rsid w:val="00FA6D46"/>
    <w:rsid w:val="00FB02AC"/>
    <w:rsid w:val="00FB5117"/>
    <w:rsid w:val="00FD4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569886-D944-44BB-BD33-FC1E2CE06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4DED"/>
    <w:rPr>
      <w:rFonts w:ascii="Arial" w:hAnsi="Arial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54E49"/>
    <w:pPr>
      <w:keepNext/>
      <w:keepLines/>
      <w:spacing w:before="240" w:after="0"/>
      <w:outlineLvl w:val="0"/>
    </w:pPr>
    <w:rPr>
      <w:rFonts w:eastAsiaTheme="majorEastAsia" w:cstheme="majorBidi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D15F1"/>
    <w:pPr>
      <w:keepNext/>
      <w:keepLines/>
      <w:spacing w:before="240" w:after="80"/>
      <w:outlineLvl w:val="1"/>
    </w:pPr>
    <w:rPr>
      <w:rFonts w:eastAsiaTheme="majorEastAsia" w:cstheme="majorBidi"/>
      <w:b/>
      <w:color w:val="800000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4E49"/>
    <w:rPr>
      <w:rFonts w:ascii="Arial" w:eastAsiaTheme="majorEastAsia" w:hAnsi="Arial" w:cstheme="majorBidi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15F1"/>
    <w:rPr>
      <w:rFonts w:ascii="Arial" w:eastAsiaTheme="majorEastAsia" w:hAnsi="Arial" w:cstheme="majorBidi"/>
      <w:b/>
      <w:color w:val="800000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D15F1"/>
    <w:pPr>
      <w:spacing w:after="0" w:line="240" w:lineRule="auto"/>
      <w:contextualSpacing/>
    </w:pPr>
    <w:rPr>
      <w:rFonts w:eastAsiaTheme="majorEastAsia" w:cstheme="majorBidi"/>
      <w:color w:val="800000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15F1"/>
    <w:rPr>
      <w:rFonts w:ascii="Arial" w:eastAsiaTheme="majorEastAsia" w:hAnsi="Arial" w:cstheme="majorBidi"/>
      <w:color w:val="800000"/>
      <w:spacing w:val="-10"/>
      <w:kern w:val="28"/>
      <w:sz w:val="52"/>
      <w:szCs w:val="56"/>
    </w:rPr>
  </w:style>
  <w:style w:type="paragraph" w:customStyle="1" w:styleId="Default">
    <w:name w:val="Default"/>
    <w:rsid w:val="0030113C"/>
    <w:pPr>
      <w:autoSpaceDE w:val="0"/>
      <w:autoSpaceDN w:val="0"/>
      <w:adjustRightInd w:val="0"/>
      <w:spacing w:after="0" w:line="240" w:lineRule="auto"/>
    </w:pPr>
    <w:rPr>
      <w:rFonts w:ascii="Raleway Black" w:hAnsi="Raleway Black" w:cs="Raleway Black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365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65F5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1365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65F5"/>
    <w:rPr>
      <w:rFonts w:ascii="Arial" w:hAnsi="Arial"/>
      <w:sz w:val="24"/>
    </w:rPr>
  </w:style>
  <w:style w:type="character" w:styleId="Hyperlink">
    <w:name w:val="Hyperlink"/>
    <w:basedOn w:val="DefaultParagraphFont"/>
    <w:uiPriority w:val="99"/>
    <w:unhideWhenUsed/>
    <w:rsid w:val="00D7295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6E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EE8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54E49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B5F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B5F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5F09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5F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5F09"/>
    <w:rPr>
      <w:rFonts w:ascii="Arial" w:hAnsi="Arial"/>
      <w:b/>
      <w:bCs/>
      <w:sz w:val="20"/>
      <w:szCs w:val="20"/>
    </w:rPr>
  </w:style>
  <w:style w:type="paragraph" w:styleId="NoSpacing">
    <w:name w:val="No Spacing"/>
    <w:uiPriority w:val="1"/>
    <w:qFormat/>
    <w:rsid w:val="006C6765"/>
    <w:pPr>
      <w:spacing w:after="0" w:line="240" w:lineRule="auto"/>
    </w:pPr>
    <w:rPr>
      <w:rFonts w:ascii="Arial" w:hAnsi="Arial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nitobahumanrights.ca/v1/index.fr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ccessibiliteMB.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397</Words>
  <Characters>2353</Characters>
  <Application>Microsoft Office Word</Application>
  <DocSecurity>0</DocSecurity>
  <Lines>57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Government of Manitoba</Company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Walker, Emily (FAM)</dc:creator>
  <cp:lastModifiedBy>Walker, Emily (FAM)</cp:lastModifiedBy>
  <cp:revision>3</cp:revision>
  <cp:lastPrinted>2019-03-19T14:17:00Z</cp:lastPrinted>
  <dcterms:created xsi:type="dcterms:W3CDTF">2019-04-23T15:44:00Z</dcterms:created>
  <dcterms:modified xsi:type="dcterms:W3CDTF">2019-04-23T16:05:00Z</dcterms:modified>
</cp:coreProperties>
</file>