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03CFBF3E"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6485A7AA" w14:textId="28D14F6D"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45613EAA" w14:textId="77777777" w:rsidR="00984E0E" w:rsidRDefault="00984E0E" w:rsidP="00984E0E">
      <w:pPr>
        <w:ind w:left="720"/>
      </w:pPr>
      <w:r>
        <w:t xml:space="preserve">Autoencoders (AEs) are a type of neural network that </w:t>
      </w:r>
      <w:proofErr w:type="gramStart"/>
      <w:r>
        <w:t>aim</w:t>
      </w:r>
      <w:proofErr w:type="gramEnd"/>
      <w:r>
        <w:t xml:space="preserve"> to compress and reconstruct input data. A Linear Autoencoder is a special case where the activation functions in the hidden layers are removed, leading to a purely linear mapping between input and output. The relationship between Linear Autoencoders and Principal Component Analysis (PCA) becomes evident in this scenario.</w:t>
      </w:r>
    </w:p>
    <w:p w14:paraId="0F429445" w14:textId="35AFE694" w:rsidR="00984E0E" w:rsidRPr="00984E0E" w:rsidRDefault="00984E0E" w:rsidP="00984E0E">
      <w:pPr>
        <w:ind w:left="360"/>
        <w:rPr>
          <w:b/>
          <w:bCs/>
        </w:rPr>
      </w:pPr>
      <w:r>
        <w:t xml:space="preserve">        </w:t>
      </w:r>
      <w:r w:rsidRPr="00984E0E">
        <w:rPr>
          <w:b/>
          <w:bCs/>
        </w:rPr>
        <w:t>Principal Component Analysis (PCA)</w:t>
      </w:r>
    </w:p>
    <w:p w14:paraId="6EF62246" w14:textId="77777777" w:rsidR="00984E0E" w:rsidRDefault="00984E0E" w:rsidP="00984E0E">
      <w:pPr>
        <w:pStyle w:val="ListParagraph"/>
      </w:pPr>
      <w:r>
        <w:t>PCA is a statistical method used to reduce the dimensionality of data while preserving as much variance as possible. It works by finding orthogonal axes (principal components) that explain the variance in the data and projects the data onto these axes. PCA is often used for data compression and noise reduction.</w:t>
      </w:r>
    </w:p>
    <w:p w14:paraId="210F70C6" w14:textId="77777777" w:rsidR="00984E0E" w:rsidRDefault="00984E0E" w:rsidP="00984E0E">
      <w:pPr>
        <w:pStyle w:val="ListParagraph"/>
      </w:pPr>
    </w:p>
    <w:p w14:paraId="6C38DFA8" w14:textId="738DC6C5" w:rsidR="00984E0E" w:rsidRPr="00984E0E" w:rsidRDefault="00984E0E" w:rsidP="00984E0E">
      <w:pPr>
        <w:pStyle w:val="ListParagraph"/>
        <w:rPr>
          <w:b/>
          <w:bCs/>
        </w:rPr>
      </w:pPr>
      <w:r w:rsidRPr="00984E0E">
        <w:rPr>
          <w:b/>
          <w:bCs/>
        </w:rPr>
        <w:t>Linear Autoencoders and PCA</w:t>
      </w:r>
    </w:p>
    <w:p w14:paraId="5CE92BF6" w14:textId="77777777" w:rsidR="00984E0E" w:rsidRDefault="00984E0E" w:rsidP="00984E0E">
      <w:pPr>
        <w:pStyle w:val="ListParagraph"/>
      </w:pPr>
      <w:r>
        <w:t>When an autoencoder is purely linear, its encoder and decoder functions become linear mappings. In this case, the linear autoencoder learns a latent space that captures the most significant components of the input data. In fact, it has been shown that for a linear autoencoder, the learned latent space corresponds to the principal components of the input data, making linear autoencoders equivalent to PCA in terms of the learned features.</w:t>
      </w:r>
    </w:p>
    <w:p w14:paraId="784866FD" w14:textId="77777777" w:rsidR="00984E0E" w:rsidRDefault="00984E0E" w:rsidP="00984E0E">
      <w:pPr>
        <w:pStyle w:val="ListParagraph"/>
      </w:pPr>
      <w:r>
        <w:t>The encoder of the linear autoencoder acts like the PCA projection, mapping input data onto the principal components. Similarly, the decoder performs a linear transformation to reconstruct the input, analogous to projecting the data back from the principal component space. Therefore, a linear autoencoder learns the same subspace as PCA but through gradient-based optimization.</w:t>
      </w:r>
    </w:p>
    <w:p w14:paraId="0D618EDE" w14:textId="47876D59" w:rsidR="00984E0E" w:rsidRDefault="00984E0E" w:rsidP="00984E0E">
      <w:pPr>
        <w:spacing w:line="256" w:lineRule="auto"/>
        <w:ind w:left="360"/>
        <w:contextualSpacing/>
        <w:rPr>
          <w:rFonts w:ascii="Calibri" w:eastAsia="Calibri" w:hAnsi="Calibri" w:cs="Iskoola Pota"/>
          <w:kern w:val="0"/>
          <w:szCs w:val="22"/>
          <w:lang w:bidi="si-LK"/>
          <w14:ligatures w14:val="none"/>
        </w:rPr>
      </w:pPr>
    </w:p>
    <w:p w14:paraId="51BC3F52" w14:textId="77777777" w:rsidR="00984E0E" w:rsidRDefault="00984E0E" w:rsidP="00984E0E">
      <w:pPr>
        <w:spacing w:line="256" w:lineRule="auto"/>
        <w:ind w:left="720"/>
        <w:contextualSpacing/>
        <w:rPr>
          <w:rFonts w:ascii="Calibri" w:eastAsia="Calibri" w:hAnsi="Calibri" w:cs="Iskoola Pota"/>
          <w:kern w:val="0"/>
          <w:szCs w:val="22"/>
          <w:lang w:bidi="si-LK"/>
          <w14:ligatures w14:val="none"/>
        </w:rPr>
      </w:pP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54DE60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lastRenderedPageBreak/>
        <w:t>Write the code implementation to calculate the loss (Mean Squared Error) for the test dataset.</w:t>
      </w:r>
    </w:p>
    <w:p w14:paraId="4B60164C" w14:textId="4A9F7F3B"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638AF38E" w14:textId="77777777" w:rsidR="004A10D0" w:rsidRPr="004A10D0" w:rsidRDefault="004A10D0" w:rsidP="004A10D0">
      <w:pPr>
        <w:spacing w:line="256" w:lineRule="auto"/>
        <w:ind w:left="1080"/>
        <w:contextualSpacing/>
        <w:rPr>
          <w:rFonts w:ascii="Calibri" w:eastAsia="Calibri" w:hAnsi="Calibri" w:cs="Iskoola Pota"/>
          <w:kern w:val="0"/>
          <w:szCs w:val="22"/>
          <w:lang w:bidi="si-LK"/>
          <w14:ligatures w14:val="none"/>
        </w:rPr>
      </w:pPr>
      <w:r w:rsidRPr="004A10D0">
        <w:rPr>
          <w:rFonts w:ascii="Calibri" w:eastAsia="Calibri" w:hAnsi="Calibri" w:cs="Iskoola Pota"/>
          <w:b/>
          <w:bCs/>
          <w:kern w:val="0"/>
          <w:szCs w:val="22"/>
          <w:lang w:bidi="si-LK"/>
          <w14:ligatures w14:val="none"/>
        </w:rPr>
        <w:t>Training vs. Validation Loss Trend</w:t>
      </w:r>
      <w:r w:rsidRPr="004A10D0">
        <w:rPr>
          <w:rFonts w:ascii="Calibri" w:eastAsia="Calibri" w:hAnsi="Calibri" w:cs="Iskoola Pota"/>
          <w:kern w:val="0"/>
          <w:szCs w:val="22"/>
          <w:lang w:bidi="si-LK"/>
          <w14:ligatures w14:val="none"/>
        </w:rPr>
        <w:t>:</w:t>
      </w:r>
    </w:p>
    <w:p w14:paraId="64AE7263" w14:textId="77777777" w:rsidR="004A10D0" w:rsidRPr="004A10D0" w:rsidRDefault="004A10D0" w:rsidP="004A10D0">
      <w:pPr>
        <w:numPr>
          <w:ilvl w:val="0"/>
          <w:numId w:val="2"/>
        </w:numPr>
        <w:tabs>
          <w:tab w:val="clear" w:pos="720"/>
          <w:tab w:val="num" w:pos="1440"/>
        </w:tabs>
        <w:spacing w:line="256" w:lineRule="auto"/>
        <w:ind w:left="1440"/>
        <w:contextualSpacing/>
        <w:rPr>
          <w:rFonts w:ascii="Calibri" w:eastAsia="Calibri" w:hAnsi="Calibri" w:cs="Iskoola Pota"/>
          <w:kern w:val="0"/>
          <w:szCs w:val="22"/>
          <w:lang w:bidi="si-LK"/>
          <w14:ligatures w14:val="none"/>
        </w:rPr>
      </w:pPr>
      <w:r w:rsidRPr="004A10D0">
        <w:rPr>
          <w:rFonts w:ascii="Calibri" w:eastAsia="Calibri" w:hAnsi="Calibri" w:cs="Iskoola Pota"/>
          <w:kern w:val="0"/>
          <w:szCs w:val="22"/>
          <w:lang w:bidi="si-LK"/>
          <w14:ligatures w14:val="none"/>
        </w:rPr>
        <w:t>In the first plot, the training loss decreases consistently, but the validation loss shows erratic behavior, with peaks and valleys.</w:t>
      </w:r>
    </w:p>
    <w:p w14:paraId="13673E12" w14:textId="77777777" w:rsidR="004A10D0" w:rsidRDefault="004A10D0" w:rsidP="004A10D0">
      <w:pPr>
        <w:numPr>
          <w:ilvl w:val="0"/>
          <w:numId w:val="2"/>
        </w:numPr>
        <w:tabs>
          <w:tab w:val="clear" w:pos="720"/>
          <w:tab w:val="num" w:pos="1440"/>
        </w:tabs>
        <w:spacing w:line="256" w:lineRule="auto"/>
        <w:ind w:left="1440"/>
        <w:contextualSpacing/>
        <w:rPr>
          <w:rFonts w:ascii="Calibri" w:eastAsia="Calibri" w:hAnsi="Calibri" w:cs="Iskoola Pota"/>
          <w:kern w:val="0"/>
          <w:szCs w:val="22"/>
          <w:lang w:bidi="si-LK"/>
          <w14:ligatures w14:val="none"/>
        </w:rPr>
      </w:pPr>
      <w:r w:rsidRPr="004A10D0">
        <w:rPr>
          <w:rFonts w:ascii="Calibri" w:eastAsia="Calibri" w:hAnsi="Calibri" w:cs="Iskoola Pota"/>
          <w:kern w:val="0"/>
          <w:szCs w:val="22"/>
          <w:lang w:bidi="si-LK"/>
          <w14:ligatures w14:val="none"/>
        </w:rPr>
        <w:t>In the second plot, both the training and validation loss follow a smooth downward trend, showing a better convergence.</w:t>
      </w:r>
    </w:p>
    <w:p w14:paraId="69B1F0D2" w14:textId="77777777" w:rsidR="004A10D0" w:rsidRPr="004A10D0" w:rsidRDefault="004A10D0" w:rsidP="004A10D0">
      <w:pPr>
        <w:spacing w:line="256" w:lineRule="auto"/>
        <w:ind w:left="1080"/>
        <w:contextualSpacing/>
        <w:rPr>
          <w:rFonts w:ascii="Calibri" w:eastAsia="Calibri" w:hAnsi="Calibri" w:cs="Iskoola Pota"/>
          <w:kern w:val="0"/>
          <w:szCs w:val="22"/>
          <w:lang w:bidi="si-LK"/>
          <w14:ligatures w14:val="none"/>
        </w:rPr>
      </w:pPr>
      <w:r w:rsidRPr="004A10D0">
        <w:rPr>
          <w:rFonts w:ascii="Calibri" w:eastAsia="Calibri" w:hAnsi="Calibri" w:cs="Iskoola Pota"/>
          <w:b/>
          <w:bCs/>
          <w:kern w:val="0"/>
          <w:szCs w:val="22"/>
          <w:lang w:bidi="si-LK"/>
          <w14:ligatures w14:val="none"/>
        </w:rPr>
        <w:t>Stability of Validation Loss</w:t>
      </w:r>
      <w:r w:rsidRPr="004A10D0">
        <w:rPr>
          <w:rFonts w:ascii="Calibri" w:eastAsia="Calibri" w:hAnsi="Calibri" w:cs="Iskoola Pota"/>
          <w:kern w:val="0"/>
          <w:szCs w:val="22"/>
          <w:lang w:bidi="si-LK"/>
          <w14:ligatures w14:val="none"/>
        </w:rPr>
        <w:t>:</w:t>
      </w:r>
    </w:p>
    <w:p w14:paraId="6A70869F" w14:textId="77777777" w:rsidR="004A10D0" w:rsidRPr="004A10D0" w:rsidRDefault="004A10D0" w:rsidP="004A10D0">
      <w:pPr>
        <w:numPr>
          <w:ilvl w:val="0"/>
          <w:numId w:val="3"/>
        </w:numPr>
        <w:tabs>
          <w:tab w:val="num" w:pos="720"/>
        </w:tabs>
        <w:spacing w:line="256" w:lineRule="auto"/>
        <w:contextualSpacing/>
        <w:rPr>
          <w:rFonts w:ascii="Calibri" w:eastAsia="Calibri" w:hAnsi="Calibri" w:cs="Iskoola Pota"/>
          <w:kern w:val="0"/>
          <w:szCs w:val="22"/>
          <w:lang w:bidi="si-LK"/>
          <w14:ligatures w14:val="none"/>
        </w:rPr>
      </w:pPr>
      <w:r w:rsidRPr="004A10D0">
        <w:rPr>
          <w:rFonts w:ascii="Calibri" w:eastAsia="Calibri" w:hAnsi="Calibri" w:cs="Iskoola Pota"/>
          <w:kern w:val="0"/>
          <w:szCs w:val="22"/>
          <w:lang w:bidi="si-LK"/>
          <w14:ligatures w14:val="none"/>
        </w:rPr>
        <w:t>In the first plot, the validation loss fluctuates significantly with sharp increases and decreases, indicating instability during the learning process.</w:t>
      </w:r>
    </w:p>
    <w:p w14:paraId="79E975E6" w14:textId="77777777" w:rsidR="004A10D0" w:rsidRPr="004A10D0" w:rsidRDefault="004A10D0" w:rsidP="004A10D0">
      <w:pPr>
        <w:numPr>
          <w:ilvl w:val="0"/>
          <w:numId w:val="3"/>
        </w:numPr>
        <w:tabs>
          <w:tab w:val="num" w:pos="720"/>
        </w:tabs>
        <w:spacing w:line="256" w:lineRule="auto"/>
        <w:contextualSpacing/>
        <w:rPr>
          <w:rFonts w:ascii="Calibri" w:eastAsia="Calibri" w:hAnsi="Calibri" w:cs="Iskoola Pota"/>
          <w:kern w:val="0"/>
          <w:szCs w:val="22"/>
          <w:lang w:bidi="si-LK"/>
          <w14:ligatures w14:val="none"/>
        </w:rPr>
      </w:pPr>
      <w:r w:rsidRPr="004A10D0">
        <w:rPr>
          <w:rFonts w:ascii="Calibri" w:eastAsia="Calibri" w:hAnsi="Calibri" w:cs="Iskoola Pota"/>
          <w:kern w:val="0"/>
          <w:szCs w:val="22"/>
          <w:lang w:bidi="si-LK"/>
          <w14:ligatures w14:val="none"/>
        </w:rPr>
        <w:t>In the second plot, the validation loss gradually decreases, although it shows some minor fluctuations, it appears more stable overall compared to the first plot.</w:t>
      </w:r>
    </w:p>
    <w:p w14:paraId="7B3123F5" w14:textId="77777777" w:rsidR="004A10D0" w:rsidRPr="004A10D0" w:rsidRDefault="004A10D0" w:rsidP="004A10D0">
      <w:pPr>
        <w:spacing w:line="256" w:lineRule="auto"/>
        <w:ind w:left="1080"/>
        <w:contextualSpacing/>
        <w:rPr>
          <w:rFonts w:ascii="Calibri" w:eastAsia="Calibri" w:hAnsi="Calibri" w:cs="Iskoola Pota"/>
          <w:kern w:val="0"/>
          <w:szCs w:val="22"/>
          <w:lang w:bidi="si-LK"/>
          <w14:ligatures w14:val="none"/>
        </w:rPr>
      </w:pPr>
    </w:p>
    <w:p w14:paraId="4E8AD944" w14:textId="77777777" w:rsidR="004A10D0" w:rsidRDefault="004A10D0" w:rsidP="004A10D0">
      <w:pPr>
        <w:spacing w:line="256" w:lineRule="auto"/>
        <w:ind w:left="360"/>
        <w:contextualSpacing/>
        <w:rPr>
          <w:rFonts w:ascii="Calibri" w:eastAsia="Calibri" w:hAnsi="Calibri" w:cs="Iskoola Pota"/>
          <w:kern w:val="0"/>
          <w:szCs w:val="22"/>
          <w:lang w:bidi="si-LK"/>
          <w14:ligatures w14:val="none"/>
        </w:rPr>
      </w:pP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P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38E96156" w14:textId="77777777" w:rsidR="006D75CD" w:rsidRDefault="006D75CD" w:rsidP="006D75CD">
      <w:pPr>
        <w:spacing w:line="256" w:lineRule="auto"/>
        <w:ind w:left="1440"/>
        <w:contextualSpacing/>
        <w:rPr>
          <w:rFonts w:ascii="Calibri" w:eastAsia="Calibri" w:hAnsi="Calibri" w:cs="Iskoola Pota"/>
          <w:b/>
          <w:bCs/>
          <w:kern w:val="0"/>
          <w:szCs w:val="22"/>
          <w:lang w:bidi="si-LK"/>
          <w14:ligatures w14:val="none"/>
        </w:rPr>
      </w:pPr>
      <w:r w:rsidRPr="006D75CD">
        <w:rPr>
          <w:rFonts w:ascii="Calibri" w:eastAsia="Calibri" w:hAnsi="Calibri" w:cs="Iskoola Pota"/>
          <w:b/>
          <w:bCs/>
          <w:kern w:val="0"/>
          <w:szCs w:val="22"/>
          <w:lang w:bidi="si-LK"/>
          <w14:ligatures w14:val="none"/>
        </w:rPr>
        <w:t xml:space="preserve">6. </w:t>
      </w:r>
    </w:p>
    <w:p w14:paraId="5E02B72D" w14:textId="77777777" w:rsidR="006D75CD" w:rsidRPr="006D75CD" w:rsidRDefault="006D75CD" w:rsidP="006D75CD">
      <w:pPr>
        <w:spacing w:line="256" w:lineRule="auto"/>
        <w:ind w:left="1440"/>
        <w:contextualSpacing/>
        <w:rPr>
          <w:rFonts w:ascii="Calibri" w:eastAsia="Calibri" w:hAnsi="Calibri" w:cs="Iskoola Pota"/>
          <w:kern w:val="0"/>
          <w:szCs w:val="22"/>
          <w:lang w:bidi="si-LK"/>
          <w14:ligatures w14:val="none"/>
        </w:rPr>
      </w:pPr>
      <w:r w:rsidRPr="006D75CD">
        <w:rPr>
          <w:rFonts w:ascii="Calibri" w:eastAsia="Calibri" w:hAnsi="Calibri" w:cs="Iskoola Pota"/>
          <w:b/>
          <w:bCs/>
          <w:kern w:val="0"/>
          <w:szCs w:val="22"/>
          <w:lang w:bidi="si-LK"/>
          <w14:ligatures w14:val="none"/>
        </w:rPr>
        <w:t>Performance Improvements</w:t>
      </w:r>
      <w:r w:rsidRPr="006D75CD">
        <w:rPr>
          <w:rFonts w:ascii="Calibri" w:eastAsia="Calibri" w:hAnsi="Calibri" w:cs="Iskoola Pota"/>
          <w:kern w:val="0"/>
          <w:szCs w:val="22"/>
          <w:lang w:bidi="si-LK"/>
          <w14:ligatures w14:val="none"/>
        </w:rPr>
        <w:t>:</w:t>
      </w:r>
    </w:p>
    <w:p w14:paraId="293A1211" w14:textId="77777777" w:rsidR="006D75CD" w:rsidRPr="006D75CD" w:rsidRDefault="006D75CD" w:rsidP="006D75CD">
      <w:pPr>
        <w:numPr>
          <w:ilvl w:val="0"/>
          <w:numId w:val="4"/>
        </w:numPr>
        <w:spacing w:line="256" w:lineRule="auto"/>
        <w:contextualSpacing/>
        <w:rPr>
          <w:rFonts w:ascii="Calibri" w:eastAsia="Calibri" w:hAnsi="Calibri" w:cs="Iskoola Pota"/>
          <w:kern w:val="0"/>
          <w:szCs w:val="22"/>
          <w:lang w:bidi="si-LK"/>
          <w14:ligatures w14:val="none"/>
        </w:rPr>
      </w:pPr>
      <w:r w:rsidRPr="006D75CD">
        <w:rPr>
          <w:rFonts w:ascii="Calibri" w:eastAsia="Calibri" w:hAnsi="Calibri" w:cs="Iskoola Pota"/>
          <w:b/>
          <w:bCs/>
          <w:kern w:val="0"/>
          <w:szCs w:val="22"/>
          <w:lang w:bidi="si-LK"/>
          <w14:ligatures w14:val="none"/>
        </w:rPr>
        <w:t>Image Quality</w:t>
      </w:r>
      <w:r w:rsidRPr="006D75CD">
        <w:rPr>
          <w:rFonts w:ascii="Calibri" w:eastAsia="Calibri" w:hAnsi="Calibri" w:cs="Iskoola Pota"/>
          <w:kern w:val="0"/>
          <w:szCs w:val="22"/>
          <w:lang w:bidi="si-LK"/>
          <w14:ligatures w14:val="none"/>
        </w:rPr>
        <w:t>: The denoising autoencoder typically produces clearer images compared to the vanilla CNN autoencoder, especially when the input images are noisy. This is because it is specifically trained to reconstruct clean images from corrupted inputs.</w:t>
      </w:r>
    </w:p>
    <w:p w14:paraId="33D3CC0D" w14:textId="77777777" w:rsidR="006D75CD" w:rsidRPr="006D75CD" w:rsidRDefault="006D75CD" w:rsidP="006D75CD">
      <w:pPr>
        <w:numPr>
          <w:ilvl w:val="0"/>
          <w:numId w:val="4"/>
        </w:numPr>
        <w:spacing w:line="256" w:lineRule="auto"/>
        <w:contextualSpacing/>
        <w:rPr>
          <w:rFonts w:ascii="Calibri" w:eastAsia="Calibri" w:hAnsi="Calibri" w:cs="Iskoola Pota"/>
          <w:kern w:val="0"/>
          <w:szCs w:val="22"/>
          <w:lang w:bidi="si-LK"/>
          <w14:ligatures w14:val="none"/>
        </w:rPr>
      </w:pPr>
      <w:r w:rsidRPr="006D75CD">
        <w:rPr>
          <w:rFonts w:ascii="Calibri" w:eastAsia="Calibri" w:hAnsi="Calibri" w:cs="Iskoola Pota"/>
          <w:b/>
          <w:bCs/>
          <w:kern w:val="0"/>
          <w:szCs w:val="22"/>
          <w:lang w:bidi="si-LK"/>
          <w14:ligatures w14:val="none"/>
        </w:rPr>
        <w:t>Robustness to Noise</w:t>
      </w:r>
      <w:r w:rsidRPr="006D75CD">
        <w:rPr>
          <w:rFonts w:ascii="Calibri" w:eastAsia="Calibri" w:hAnsi="Calibri" w:cs="Iskoola Pota"/>
          <w:kern w:val="0"/>
          <w:szCs w:val="22"/>
          <w:lang w:bidi="si-LK"/>
          <w14:ligatures w14:val="none"/>
        </w:rPr>
        <w:t>: The denoising autoencoder is designed to handle noise, which can lead to better performance on test datasets that contain noise.</w:t>
      </w:r>
    </w:p>
    <w:p w14:paraId="5F47D933" w14:textId="77777777" w:rsidR="006D75CD" w:rsidRPr="006D75CD" w:rsidRDefault="006D75CD" w:rsidP="006D75CD">
      <w:pPr>
        <w:numPr>
          <w:ilvl w:val="0"/>
          <w:numId w:val="4"/>
        </w:numPr>
        <w:spacing w:line="256" w:lineRule="auto"/>
        <w:contextualSpacing/>
        <w:rPr>
          <w:rFonts w:ascii="Calibri" w:eastAsia="Calibri" w:hAnsi="Calibri" w:cs="Iskoola Pota"/>
          <w:kern w:val="0"/>
          <w:szCs w:val="22"/>
          <w:lang w:bidi="si-LK"/>
          <w14:ligatures w14:val="none"/>
        </w:rPr>
      </w:pPr>
      <w:r w:rsidRPr="006D75CD">
        <w:rPr>
          <w:rFonts w:ascii="Calibri" w:eastAsia="Calibri" w:hAnsi="Calibri" w:cs="Iskoola Pota"/>
          <w:b/>
          <w:bCs/>
          <w:kern w:val="0"/>
          <w:szCs w:val="22"/>
          <w:lang w:bidi="si-LK"/>
          <w14:ligatures w14:val="none"/>
        </w:rPr>
        <w:t>Lower Loss</w:t>
      </w:r>
      <w:r w:rsidRPr="006D75CD">
        <w:rPr>
          <w:rFonts w:ascii="Calibri" w:eastAsia="Calibri" w:hAnsi="Calibri" w:cs="Iskoola Pota"/>
          <w:kern w:val="0"/>
          <w:szCs w:val="22"/>
          <w:lang w:bidi="si-LK"/>
          <w14:ligatures w14:val="none"/>
        </w:rPr>
        <w:t>: The training loss for the denoising autoencoder may converge to a lower value than that of the vanilla CNN autoencoder due to its specialized training objective.</w:t>
      </w:r>
    </w:p>
    <w:p w14:paraId="6264687F" w14:textId="77777777" w:rsidR="006D75CD" w:rsidRPr="006D75CD" w:rsidRDefault="006D75CD" w:rsidP="006D75CD">
      <w:pPr>
        <w:spacing w:line="256" w:lineRule="auto"/>
        <w:ind w:left="1440"/>
        <w:contextualSpacing/>
        <w:rPr>
          <w:rFonts w:ascii="Calibri" w:eastAsia="Calibri" w:hAnsi="Calibri" w:cs="Iskoola Pota"/>
          <w:kern w:val="0"/>
          <w:szCs w:val="22"/>
          <w:lang w:bidi="si-LK"/>
          <w14:ligatures w14:val="none"/>
        </w:rPr>
      </w:pPr>
      <w:r w:rsidRPr="006D75CD">
        <w:rPr>
          <w:rFonts w:ascii="Calibri" w:eastAsia="Calibri" w:hAnsi="Calibri" w:cs="Iskoola Pota"/>
          <w:b/>
          <w:bCs/>
          <w:kern w:val="0"/>
          <w:szCs w:val="22"/>
          <w:lang w:bidi="si-LK"/>
          <w14:ligatures w14:val="none"/>
        </w:rPr>
        <w:t>Reasons for Improvements</w:t>
      </w:r>
      <w:r w:rsidRPr="006D75CD">
        <w:rPr>
          <w:rFonts w:ascii="Calibri" w:eastAsia="Calibri" w:hAnsi="Calibri" w:cs="Iskoola Pota"/>
          <w:kern w:val="0"/>
          <w:szCs w:val="22"/>
          <w:lang w:bidi="si-LK"/>
          <w14:ligatures w14:val="none"/>
        </w:rPr>
        <w:t>:</w:t>
      </w:r>
    </w:p>
    <w:p w14:paraId="4109AA5A" w14:textId="77777777" w:rsidR="006D75CD" w:rsidRPr="006D75CD" w:rsidRDefault="006D75CD" w:rsidP="006D75CD">
      <w:pPr>
        <w:spacing w:line="256" w:lineRule="auto"/>
        <w:ind w:left="720"/>
        <w:contextualSpacing/>
        <w:rPr>
          <w:rFonts w:ascii="Calibri" w:eastAsia="Calibri" w:hAnsi="Calibri" w:cs="Iskoola Pota"/>
          <w:kern w:val="0"/>
          <w:szCs w:val="22"/>
          <w:lang w:bidi="si-LK"/>
          <w14:ligatures w14:val="none"/>
        </w:rPr>
      </w:pPr>
      <w:r w:rsidRPr="006D75CD">
        <w:rPr>
          <w:rFonts w:ascii="Calibri" w:eastAsia="Calibri" w:hAnsi="Calibri" w:cs="Iskoola Pota"/>
          <w:b/>
          <w:bCs/>
          <w:kern w:val="0"/>
          <w:szCs w:val="22"/>
          <w:lang w:bidi="si-LK"/>
          <w14:ligatures w14:val="none"/>
        </w:rPr>
        <w:t>Training Objective</w:t>
      </w:r>
      <w:r w:rsidRPr="006D75CD">
        <w:rPr>
          <w:rFonts w:ascii="Calibri" w:eastAsia="Calibri" w:hAnsi="Calibri" w:cs="Iskoola Pota"/>
          <w:kern w:val="0"/>
          <w:szCs w:val="22"/>
          <w:lang w:bidi="si-LK"/>
          <w14:ligatures w14:val="none"/>
        </w:rPr>
        <w:t>: The denoising autoencoder learns to reconstruct clean images from noisy versions, allowing it to capture essential features more effectively.</w:t>
      </w:r>
    </w:p>
    <w:p w14:paraId="2AD90CD9" w14:textId="77777777" w:rsidR="006D75CD" w:rsidRPr="006D75CD" w:rsidRDefault="006D75CD" w:rsidP="006D75CD">
      <w:pPr>
        <w:spacing w:line="256" w:lineRule="auto"/>
        <w:ind w:left="720"/>
        <w:contextualSpacing/>
        <w:rPr>
          <w:rFonts w:ascii="Calibri" w:eastAsia="Calibri" w:hAnsi="Calibri" w:cs="Iskoola Pota"/>
          <w:kern w:val="0"/>
          <w:szCs w:val="22"/>
          <w:lang w:bidi="si-LK"/>
          <w14:ligatures w14:val="none"/>
        </w:rPr>
      </w:pPr>
      <w:r w:rsidRPr="006D75CD">
        <w:rPr>
          <w:rFonts w:ascii="Calibri" w:eastAsia="Calibri" w:hAnsi="Calibri" w:cs="Iskoola Pota"/>
          <w:b/>
          <w:bCs/>
          <w:kern w:val="0"/>
          <w:szCs w:val="22"/>
          <w:lang w:bidi="si-LK"/>
          <w14:ligatures w14:val="none"/>
        </w:rPr>
        <w:t>Data Augmentation</w:t>
      </w:r>
      <w:r w:rsidRPr="006D75CD">
        <w:rPr>
          <w:rFonts w:ascii="Calibri" w:eastAsia="Calibri" w:hAnsi="Calibri" w:cs="Iskoola Pota"/>
          <w:kern w:val="0"/>
          <w:szCs w:val="22"/>
          <w:lang w:bidi="si-LK"/>
          <w14:ligatures w14:val="none"/>
        </w:rPr>
        <w:t>: By intentionally adding noise, the model learns to generalize better, making it more robust to variations and improving performance on unseen data.</w:t>
      </w:r>
    </w:p>
    <w:p w14:paraId="63CEA59D" w14:textId="77777777" w:rsidR="006D75CD" w:rsidRPr="006D75CD" w:rsidRDefault="006D75CD" w:rsidP="006D75CD">
      <w:pPr>
        <w:spacing w:line="256" w:lineRule="auto"/>
        <w:ind w:left="720"/>
        <w:contextualSpacing/>
        <w:rPr>
          <w:rFonts w:ascii="Calibri" w:eastAsia="Calibri" w:hAnsi="Calibri" w:cs="Iskoola Pota"/>
          <w:kern w:val="0"/>
          <w:szCs w:val="22"/>
          <w:lang w:bidi="si-LK"/>
          <w14:ligatures w14:val="none"/>
        </w:rPr>
      </w:pPr>
      <w:r w:rsidRPr="006D75CD">
        <w:rPr>
          <w:rFonts w:ascii="Calibri" w:eastAsia="Calibri" w:hAnsi="Calibri" w:cs="Iskoola Pota"/>
          <w:b/>
          <w:bCs/>
          <w:kern w:val="0"/>
          <w:szCs w:val="22"/>
          <w:lang w:bidi="si-LK"/>
          <w14:ligatures w14:val="none"/>
        </w:rPr>
        <w:lastRenderedPageBreak/>
        <w:t>Feature Extraction</w:t>
      </w:r>
      <w:r w:rsidRPr="006D75CD">
        <w:rPr>
          <w:rFonts w:ascii="Calibri" w:eastAsia="Calibri" w:hAnsi="Calibri" w:cs="Iskoola Pota"/>
          <w:kern w:val="0"/>
          <w:szCs w:val="22"/>
          <w:lang w:bidi="si-LK"/>
          <w14:ligatures w14:val="none"/>
        </w:rPr>
        <w:t>: The denoising autoencoder often extracts more relevant features that contribute to better reconstructions, especially in challenging conditions.</w:t>
      </w:r>
    </w:p>
    <w:p w14:paraId="50E0807B" w14:textId="77777777" w:rsidR="006D75CD" w:rsidRDefault="006D75CD" w:rsidP="006D75CD">
      <w:pPr>
        <w:spacing w:line="256" w:lineRule="auto"/>
        <w:ind w:left="1440"/>
        <w:contextualSpacing/>
        <w:rPr>
          <w:rFonts w:ascii="Calibri" w:eastAsia="Calibri" w:hAnsi="Calibri" w:cs="Iskoola Pota"/>
          <w:kern w:val="0"/>
          <w:szCs w:val="22"/>
          <w:lang w:bidi="si-LK"/>
          <w14:ligatures w14:val="none"/>
        </w:rPr>
      </w:pPr>
    </w:p>
    <w:p w14:paraId="475B1BC7" w14:textId="6444B9E5" w:rsidR="00992DFC" w:rsidRP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75A63019" w14:textId="77777777" w:rsidR="006D75CD" w:rsidRDefault="006D75CD" w:rsidP="006D75CD">
      <w:pPr>
        <w:ind w:left="720"/>
      </w:pPr>
      <w:r w:rsidRPr="006D75CD">
        <w:rPr>
          <w:b/>
          <w:bCs/>
        </w:rPr>
        <w:t>AE</w:t>
      </w:r>
      <w:r>
        <w:t>: The goal is to minimize the reconstruction error (e.g., Mean Squared Error) between the input and the output. It focuses on learning a compressed representation of the data.</w:t>
      </w:r>
    </w:p>
    <w:p w14:paraId="340C6B8D" w14:textId="039026AC" w:rsidR="00992DFC" w:rsidRDefault="006D75CD" w:rsidP="006D75CD">
      <w:pPr>
        <w:ind w:left="720"/>
      </w:pPr>
      <w:r w:rsidRPr="006D75CD">
        <w:rPr>
          <w:b/>
          <w:bCs/>
        </w:rPr>
        <w:t>VAE</w:t>
      </w:r>
      <w:r>
        <w:t>: Aims to maximize the likelihood of the data while also incorporating a regularization term to ensure the latent space follows a specific distribution (usually Gaussian). This allows for generating new samples.</w:t>
      </w:r>
    </w:p>
    <w:p w14:paraId="5D1080F6" w14:textId="77777777" w:rsidR="006D75CD" w:rsidRDefault="006D75CD" w:rsidP="006D75CD">
      <w:pPr>
        <w:ind w:left="720"/>
      </w:pPr>
      <w:r w:rsidRPr="006D75CD">
        <w:rPr>
          <w:b/>
          <w:bCs/>
        </w:rPr>
        <w:t>AE</w:t>
      </w:r>
      <w:r>
        <w:t>: The latent space representation can be irregular and may lead to clustering or overfitting, making it harder to sample new data points.</w:t>
      </w:r>
    </w:p>
    <w:p w14:paraId="2DA1AE0A" w14:textId="5D30406C" w:rsidR="006D75CD" w:rsidRDefault="006D75CD" w:rsidP="006D75CD">
      <w:pPr>
        <w:ind w:left="720"/>
      </w:pPr>
      <w:r w:rsidRPr="006D75CD">
        <w:rPr>
          <w:b/>
          <w:bCs/>
        </w:rPr>
        <w:t>VAE</w:t>
      </w:r>
      <w:r>
        <w:t>: Forces the latent space to have a continuous and structured distribution, enabling easy sampling and interpolation between data points.</w:t>
      </w:r>
    </w:p>
    <w:p w14:paraId="2C1AC291" w14:textId="77777777" w:rsidR="0091775F" w:rsidRDefault="0091775F"/>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skoola Pota">
    <w:altName w:val="Nirmala UI"/>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D4103B7"/>
    <w:multiLevelType w:val="multilevel"/>
    <w:tmpl w:val="89F4FF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1D236C3"/>
    <w:multiLevelType w:val="multilevel"/>
    <w:tmpl w:val="2D5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869DA"/>
    <w:multiLevelType w:val="multilevel"/>
    <w:tmpl w:val="349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469CA"/>
    <w:multiLevelType w:val="multilevel"/>
    <w:tmpl w:val="7EB8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98919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693608">
    <w:abstractNumId w:val="2"/>
  </w:num>
  <w:num w:numId="3" w16cid:durableId="730158508">
    <w:abstractNumId w:val="1"/>
  </w:num>
  <w:num w:numId="4" w16cid:durableId="1918510488">
    <w:abstractNumId w:val="3"/>
  </w:num>
  <w:num w:numId="5" w16cid:durableId="583876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4977FC"/>
    <w:rsid w:val="004A10D0"/>
    <w:rsid w:val="0057798A"/>
    <w:rsid w:val="005B61F0"/>
    <w:rsid w:val="006D75CD"/>
    <w:rsid w:val="0091775F"/>
    <w:rsid w:val="00984E0E"/>
    <w:rsid w:val="00992DFC"/>
    <w:rsid w:val="009C498D"/>
    <w:rsid w:val="00C553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paragraph" w:styleId="Heading1">
    <w:name w:val="heading 1"/>
    <w:basedOn w:val="Normal"/>
    <w:next w:val="Normal"/>
    <w:link w:val="Heading1Char"/>
    <w:uiPriority w:val="9"/>
    <w:qFormat/>
    <w:rsid w:val="00984E0E"/>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lang w:bidi="ar-SA"/>
      <w14:ligatures w14:val="none"/>
    </w:rPr>
  </w:style>
  <w:style w:type="paragraph" w:styleId="Heading3">
    <w:name w:val="heading 3"/>
    <w:basedOn w:val="Normal"/>
    <w:next w:val="Normal"/>
    <w:link w:val="Heading3Char"/>
    <w:uiPriority w:val="9"/>
    <w:semiHidden/>
    <w:unhideWhenUsed/>
    <w:qFormat/>
    <w:rsid w:val="006D75C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1Char">
    <w:name w:val="Heading 1 Char"/>
    <w:basedOn w:val="DefaultParagraphFont"/>
    <w:link w:val="Heading1"/>
    <w:uiPriority w:val="9"/>
    <w:rsid w:val="00984E0E"/>
    <w:rPr>
      <w:rFonts w:asciiTheme="majorHAnsi" w:eastAsiaTheme="majorEastAsia" w:hAnsiTheme="majorHAnsi" w:cstheme="majorBidi"/>
      <w:b/>
      <w:bCs/>
      <w:color w:val="2F5496" w:themeColor="accent1" w:themeShade="BF"/>
      <w:kern w:val="0"/>
      <w:sz w:val="28"/>
      <w:lang w:bidi="ar-SA"/>
      <w14:ligatures w14:val="none"/>
    </w:rPr>
  </w:style>
  <w:style w:type="character" w:customStyle="1" w:styleId="Heading3Char">
    <w:name w:val="Heading 3 Char"/>
    <w:basedOn w:val="DefaultParagraphFont"/>
    <w:link w:val="Heading3"/>
    <w:uiPriority w:val="9"/>
    <w:semiHidden/>
    <w:rsid w:val="006D75CD"/>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30519">
      <w:bodyDiv w:val="1"/>
      <w:marLeft w:val="0"/>
      <w:marRight w:val="0"/>
      <w:marTop w:val="0"/>
      <w:marBottom w:val="0"/>
      <w:divBdr>
        <w:top w:val="none" w:sz="0" w:space="0" w:color="auto"/>
        <w:left w:val="none" w:sz="0" w:space="0" w:color="auto"/>
        <w:bottom w:val="none" w:sz="0" w:space="0" w:color="auto"/>
        <w:right w:val="none" w:sz="0" w:space="0" w:color="auto"/>
      </w:divBdr>
      <w:divsChild>
        <w:div w:id="878662832">
          <w:marLeft w:val="0"/>
          <w:marRight w:val="0"/>
          <w:marTop w:val="0"/>
          <w:marBottom w:val="0"/>
          <w:divBdr>
            <w:top w:val="none" w:sz="0" w:space="0" w:color="auto"/>
            <w:left w:val="none" w:sz="0" w:space="0" w:color="auto"/>
            <w:bottom w:val="none" w:sz="0" w:space="0" w:color="auto"/>
            <w:right w:val="none" w:sz="0" w:space="0" w:color="auto"/>
          </w:divBdr>
          <w:divsChild>
            <w:div w:id="1262835155">
              <w:marLeft w:val="0"/>
              <w:marRight w:val="0"/>
              <w:marTop w:val="0"/>
              <w:marBottom w:val="0"/>
              <w:divBdr>
                <w:top w:val="none" w:sz="0" w:space="0" w:color="auto"/>
                <w:left w:val="none" w:sz="0" w:space="0" w:color="auto"/>
                <w:bottom w:val="none" w:sz="0" w:space="0" w:color="auto"/>
                <w:right w:val="none" w:sz="0" w:space="0" w:color="auto"/>
              </w:divBdr>
              <w:divsChild>
                <w:div w:id="1455826255">
                  <w:marLeft w:val="0"/>
                  <w:marRight w:val="0"/>
                  <w:marTop w:val="0"/>
                  <w:marBottom w:val="0"/>
                  <w:divBdr>
                    <w:top w:val="none" w:sz="0" w:space="0" w:color="auto"/>
                    <w:left w:val="none" w:sz="0" w:space="0" w:color="auto"/>
                    <w:bottom w:val="none" w:sz="0" w:space="0" w:color="auto"/>
                    <w:right w:val="none" w:sz="0" w:space="0" w:color="auto"/>
                  </w:divBdr>
                  <w:divsChild>
                    <w:div w:id="1629432147">
                      <w:marLeft w:val="0"/>
                      <w:marRight w:val="0"/>
                      <w:marTop w:val="0"/>
                      <w:marBottom w:val="0"/>
                      <w:divBdr>
                        <w:top w:val="none" w:sz="0" w:space="0" w:color="auto"/>
                        <w:left w:val="none" w:sz="0" w:space="0" w:color="auto"/>
                        <w:bottom w:val="none" w:sz="0" w:space="0" w:color="auto"/>
                        <w:right w:val="none" w:sz="0" w:space="0" w:color="auto"/>
                      </w:divBdr>
                      <w:divsChild>
                        <w:div w:id="2140301539">
                          <w:marLeft w:val="0"/>
                          <w:marRight w:val="0"/>
                          <w:marTop w:val="0"/>
                          <w:marBottom w:val="0"/>
                          <w:divBdr>
                            <w:top w:val="none" w:sz="0" w:space="0" w:color="auto"/>
                            <w:left w:val="none" w:sz="0" w:space="0" w:color="auto"/>
                            <w:bottom w:val="none" w:sz="0" w:space="0" w:color="auto"/>
                            <w:right w:val="none" w:sz="0" w:space="0" w:color="auto"/>
                          </w:divBdr>
                          <w:divsChild>
                            <w:div w:id="2822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124794">
      <w:bodyDiv w:val="1"/>
      <w:marLeft w:val="0"/>
      <w:marRight w:val="0"/>
      <w:marTop w:val="0"/>
      <w:marBottom w:val="0"/>
      <w:divBdr>
        <w:top w:val="none" w:sz="0" w:space="0" w:color="auto"/>
        <w:left w:val="none" w:sz="0" w:space="0" w:color="auto"/>
        <w:bottom w:val="none" w:sz="0" w:space="0" w:color="auto"/>
        <w:right w:val="none" w:sz="0" w:space="0" w:color="auto"/>
      </w:divBdr>
      <w:divsChild>
        <w:div w:id="612131257">
          <w:marLeft w:val="0"/>
          <w:marRight w:val="0"/>
          <w:marTop w:val="0"/>
          <w:marBottom w:val="0"/>
          <w:divBdr>
            <w:top w:val="none" w:sz="0" w:space="0" w:color="auto"/>
            <w:left w:val="none" w:sz="0" w:space="0" w:color="auto"/>
            <w:bottom w:val="none" w:sz="0" w:space="0" w:color="auto"/>
            <w:right w:val="none" w:sz="0" w:space="0" w:color="auto"/>
          </w:divBdr>
          <w:divsChild>
            <w:div w:id="1137841618">
              <w:marLeft w:val="0"/>
              <w:marRight w:val="0"/>
              <w:marTop w:val="0"/>
              <w:marBottom w:val="0"/>
              <w:divBdr>
                <w:top w:val="none" w:sz="0" w:space="0" w:color="auto"/>
                <w:left w:val="none" w:sz="0" w:space="0" w:color="auto"/>
                <w:bottom w:val="none" w:sz="0" w:space="0" w:color="auto"/>
                <w:right w:val="none" w:sz="0" w:space="0" w:color="auto"/>
              </w:divBdr>
              <w:divsChild>
                <w:div w:id="1498838396">
                  <w:marLeft w:val="0"/>
                  <w:marRight w:val="0"/>
                  <w:marTop w:val="0"/>
                  <w:marBottom w:val="0"/>
                  <w:divBdr>
                    <w:top w:val="none" w:sz="0" w:space="0" w:color="auto"/>
                    <w:left w:val="none" w:sz="0" w:space="0" w:color="auto"/>
                    <w:bottom w:val="none" w:sz="0" w:space="0" w:color="auto"/>
                    <w:right w:val="none" w:sz="0" w:space="0" w:color="auto"/>
                  </w:divBdr>
                  <w:divsChild>
                    <w:div w:id="625622253">
                      <w:marLeft w:val="0"/>
                      <w:marRight w:val="0"/>
                      <w:marTop w:val="0"/>
                      <w:marBottom w:val="0"/>
                      <w:divBdr>
                        <w:top w:val="none" w:sz="0" w:space="0" w:color="auto"/>
                        <w:left w:val="none" w:sz="0" w:space="0" w:color="auto"/>
                        <w:bottom w:val="none" w:sz="0" w:space="0" w:color="auto"/>
                        <w:right w:val="none" w:sz="0" w:space="0" w:color="auto"/>
                      </w:divBdr>
                      <w:divsChild>
                        <w:div w:id="1317419517">
                          <w:marLeft w:val="0"/>
                          <w:marRight w:val="0"/>
                          <w:marTop w:val="0"/>
                          <w:marBottom w:val="0"/>
                          <w:divBdr>
                            <w:top w:val="none" w:sz="0" w:space="0" w:color="auto"/>
                            <w:left w:val="none" w:sz="0" w:space="0" w:color="auto"/>
                            <w:bottom w:val="none" w:sz="0" w:space="0" w:color="auto"/>
                            <w:right w:val="none" w:sz="0" w:space="0" w:color="auto"/>
                          </w:divBdr>
                          <w:divsChild>
                            <w:div w:id="4663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978025">
      <w:bodyDiv w:val="1"/>
      <w:marLeft w:val="0"/>
      <w:marRight w:val="0"/>
      <w:marTop w:val="0"/>
      <w:marBottom w:val="0"/>
      <w:divBdr>
        <w:top w:val="none" w:sz="0" w:space="0" w:color="auto"/>
        <w:left w:val="none" w:sz="0" w:space="0" w:color="auto"/>
        <w:bottom w:val="none" w:sz="0" w:space="0" w:color="auto"/>
        <w:right w:val="none" w:sz="0" w:space="0" w:color="auto"/>
      </w:divBdr>
    </w:div>
    <w:div w:id="610088165">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731779440">
      <w:bodyDiv w:val="1"/>
      <w:marLeft w:val="0"/>
      <w:marRight w:val="0"/>
      <w:marTop w:val="0"/>
      <w:marBottom w:val="0"/>
      <w:divBdr>
        <w:top w:val="none" w:sz="0" w:space="0" w:color="auto"/>
        <w:left w:val="none" w:sz="0" w:space="0" w:color="auto"/>
        <w:bottom w:val="none" w:sz="0" w:space="0" w:color="auto"/>
        <w:right w:val="none" w:sz="0" w:space="0" w:color="auto"/>
      </w:divBdr>
    </w:div>
    <w:div w:id="955528525">
      <w:bodyDiv w:val="1"/>
      <w:marLeft w:val="0"/>
      <w:marRight w:val="0"/>
      <w:marTop w:val="0"/>
      <w:marBottom w:val="0"/>
      <w:divBdr>
        <w:top w:val="none" w:sz="0" w:space="0" w:color="auto"/>
        <w:left w:val="none" w:sz="0" w:space="0" w:color="auto"/>
        <w:bottom w:val="none" w:sz="0" w:space="0" w:color="auto"/>
        <w:right w:val="none" w:sz="0" w:space="0" w:color="auto"/>
      </w:divBdr>
    </w:div>
    <w:div w:id="976179542">
      <w:bodyDiv w:val="1"/>
      <w:marLeft w:val="0"/>
      <w:marRight w:val="0"/>
      <w:marTop w:val="0"/>
      <w:marBottom w:val="0"/>
      <w:divBdr>
        <w:top w:val="none" w:sz="0" w:space="0" w:color="auto"/>
        <w:left w:val="none" w:sz="0" w:space="0" w:color="auto"/>
        <w:bottom w:val="none" w:sz="0" w:space="0" w:color="auto"/>
        <w:right w:val="none" w:sz="0" w:space="0" w:color="auto"/>
      </w:divBdr>
    </w:div>
    <w:div w:id="985666343">
      <w:bodyDiv w:val="1"/>
      <w:marLeft w:val="0"/>
      <w:marRight w:val="0"/>
      <w:marTop w:val="0"/>
      <w:marBottom w:val="0"/>
      <w:divBdr>
        <w:top w:val="none" w:sz="0" w:space="0" w:color="auto"/>
        <w:left w:val="none" w:sz="0" w:space="0" w:color="auto"/>
        <w:bottom w:val="none" w:sz="0" w:space="0" w:color="auto"/>
        <w:right w:val="none" w:sz="0" w:space="0" w:color="auto"/>
      </w:divBdr>
    </w:div>
    <w:div w:id="1086851007">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513177152">
      <w:bodyDiv w:val="1"/>
      <w:marLeft w:val="0"/>
      <w:marRight w:val="0"/>
      <w:marTop w:val="0"/>
      <w:marBottom w:val="0"/>
      <w:divBdr>
        <w:top w:val="none" w:sz="0" w:space="0" w:color="auto"/>
        <w:left w:val="none" w:sz="0" w:space="0" w:color="auto"/>
        <w:bottom w:val="none" w:sz="0" w:space="0" w:color="auto"/>
        <w:right w:val="none" w:sz="0" w:space="0" w:color="auto"/>
      </w:divBdr>
    </w:div>
    <w:div w:id="1640845428">
      <w:bodyDiv w:val="1"/>
      <w:marLeft w:val="0"/>
      <w:marRight w:val="0"/>
      <w:marTop w:val="0"/>
      <w:marBottom w:val="0"/>
      <w:divBdr>
        <w:top w:val="none" w:sz="0" w:space="0" w:color="auto"/>
        <w:left w:val="none" w:sz="0" w:space="0" w:color="auto"/>
        <w:bottom w:val="none" w:sz="0" w:space="0" w:color="auto"/>
        <w:right w:val="none" w:sz="0" w:space="0" w:color="auto"/>
      </w:divBdr>
    </w:div>
    <w:div w:id="1850868503">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Gamage W.G.T it21263194</cp:lastModifiedBy>
  <cp:revision>2</cp:revision>
  <dcterms:created xsi:type="dcterms:W3CDTF">2023-09-25T03:39:00Z</dcterms:created>
  <dcterms:modified xsi:type="dcterms:W3CDTF">2024-09-22T09:14:00Z</dcterms:modified>
</cp:coreProperties>
</file>