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5AE" w:rsidRDefault="008D45AE" w:rsidP="008D45AE">
      <w:pPr>
        <w:pStyle w:val="GvdeMetni"/>
        <w:spacing w:before="8"/>
        <w:ind w:left="0"/>
        <w:rPr>
          <w:sz w:val="12"/>
        </w:rPr>
      </w:pPr>
    </w:p>
    <w:p w:rsidR="008D45AE" w:rsidRDefault="008D45AE" w:rsidP="008D45AE">
      <w:pPr>
        <w:pStyle w:val="GvdeMetni"/>
        <w:ind w:left="2925"/>
        <w:rPr>
          <w:sz w:val="20"/>
        </w:rPr>
      </w:pPr>
      <w:r>
        <w:rPr>
          <w:noProof/>
          <w:sz w:val="20"/>
          <w:lang w:val="tr-TR" w:eastAsia="tr-TR"/>
        </w:rPr>
        <w:drawing>
          <wp:inline distT="0" distB="0" distL="0" distR="0" wp14:anchorId="58BA0CDA" wp14:editId="748BE2FB">
            <wp:extent cx="1389120" cy="13997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9120" cy="1399794"/>
                    </a:xfrm>
                    <a:prstGeom prst="rect">
                      <a:avLst/>
                    </a:prstGeom>
                  </pic:spPr>
                </pic:pic>
              </a:graphicData>
            </a:graphic>
          </wp:inline>
        </w:drawing>
      </w:r>
    </w:p>
    <w:p w:rsidR="008D45AE" w:rsidRDefault="008D45AE" w:rsidP="008D45AE">
      <w:pPr>
        <w:pStyle w:val="GvdeMetni"/>
        <w:ind w:left="0"/>
        <w:rPr>
          <w:sz w:val="20"/>
        </w:rPr>
      </w:pPr>
    </w:p>
    <w:p w:rsidR="008D45AE" w:rsidRDefault="008D45AE" w:rsidP="008D45AE">
      <w:pPr>
        <w:pStyle w:val="GvdeMetni"/>
        <w:ind w:left="0"/>
        <w:rPr>
          <w:sz w:val="20"/>
        </w:rPr>
      </w:pPr>
    </w:p>
    <w:p w:rsidR="008D45AE" w:rsidRDefault="008D45AE" w:rsidP="008D45AE">
      <w:pPr>
        <w:pStyle w:val="GvdeMetni"/>
        <w:ind w:left="0"/>
        <w:rPr>
          <w:sz w:val="23"/>
        </w:rPr>
      </w:pPr>
    </w:p>
    <w:p w:rsidR="008D45AE" w:rsidRDefault="008D45AE" w:rsidP="008D45AE">
      <w:pPr>
        <w:spacing w:before="85" w:line="360" w:lineRule="auto"/>
        <w:ind w:left="1435" w:right="1488" w:hanging="2"/>
        <w:jc w:val="center"/>
        <w:rPr>
          <w:b/>
          <w:sz w:val="32"/>
        </w:rPr>
      </w:pPr>
      <w:r w:rsidRPr="00636375">
        <w:rPr>
          <w:b/>
          <w:sz w:val="36"/>
        </w:rPr>
        <w:t xml:space="preserve">AHMET YESEVİ ÜNİVERSİTESİ </w:t>
      </w:r>
      <w:bookmarkStart w:id="0" w:name="_GoBack"/>
      <w:bookmarkEnd w:id="0"/>
      <w:r w:rsidRPr="00636375">
        <w:rPr>
          <w:b/>
          <w:sz w:val="32"/>
        </w:rPr>
        <w:t xml:space="preserve"> </w:t>
      </w:r>
    </w:p>
    <w:p w:rsidR="008D45AE" w:rsidRPr="008D45AE" w:rsidRDefault="008D45AE" w:rsidP="008D45AE">
      <w:pPr>
        <w:spacing w:before="85" w:line="360" w:lineRule="auto"/>
        <w:ind w:left="1435" w:right="1488" w:hanging="2"/>
        <w:jc w:val="center"/>
        <w:rPr>
          <w:b/>
          <w:i/>
          <w:sz w:val="32"/>
        </w:rPr>
      </w:pPr>
      <w:r w:rsidRPr="008D45AE">
        <w:rPr>
          <w:b/>
          <w:i/>
          <w:sz w:val="32"/>
        </w:rPr>
        <w:t>BİLİŞİM SİSTEMLERİNE GİRİŞ</w:t>
      </w:r>
    </w:p>
    <w:p w:rsidR="008D45AE" w:rsidRPr="00636375" w:rsidRDefault="008D45AE" w:rsidP="008D45AE">
      <w:pPr>
        <w:spacing w:before="85" w:line="360" w:lineRule="auto"/>
        <w:ind w:left="1435" w:right="1488" w:hanging="2"/>
        <w:jc w:val="center"/>
        <w:rPr>
          <w:b/>
          <w:sz w:val="36"/>
        </w:rPr>
      </w:pPr>
      <w:r w:rsidRPr="00636375">
        <w:rPr>
          <w:b/>
          <w:sz w:val="36"/>
        </w:rPr>
        <w:t xml:space="preserve">YÜKSEK LİSANS </w:t>
      </w:r>
      <w:r w:rsidRPr="00636375">
        <w:rPr>
          <w:b/>
          <w:color w:val="020202"/>
          <w:sz w:val="36"/>
        </w:rPr>
        <w:t>PROGRAMI</w:t>
      </w:r>
    </w:p>
    <w:p w:rsidR="008D45AE" w:rsidRDefault="008D45AE" w:rsidP="008D45AE">
      <w:pPr>
        <w:pStyle w:val="GvdeMetni"/>
        <w:ind w:left="0"/>
        <w:rPr>
          <w:b/>
          <w:sz w:val="40"/>
        </w:rPr>
      </w:pPr>
    </w:p>
    <w:p w:rsidR="008D45AE" w:rsidRDefault="008D45AE" w:rsidP="008D45AE">
      <w:pPr>
        <w:pStyle w:val="GvdeMetni"/>
        <w:spacing w:before="4"/>
        <w:ind w:left="0"/>
        <w:rPr>
          <w:sz w:val="45"/>
        </w:rPr>
      </w:pPr>
    </w:p>
    <w:p w:rsidR="008D45AE" w:rsidRDefault="008D45AE" w:rsidP="008D45AE">
      <w:pPr>
        <w:pStyle w:val="GvdeMetni"/>
        <w:spacing w:before="4"/>
        <w:ind w:left="0"/>
        <w:rPr>
          <w:sz w:val="45"/>
        </w:rPr>
      </w:pPr>
    </w:p>
    <w:p w:rsidR="008D45AE" w:rsidRPr="00636375" w:rsidRDefault="008D45AE" w:rsidP="008D45AE">
      <w:pPr>
        <w:pStyle w:val="GvdeMetni"/>
        <w:spacing w:before="4"/>
        <w:ind w:left="0"/>
        <w:rPr>
          <w:sz w:val="52"/>
        </w:rPr>
      </w:pPr>
    </w:p>
    <w:p w:rsidR="008D45AE" w:rsidRPr="00636375" w:rsidRDefault="008D45AE" w:rsidP="008D45AE">
      <w:pPr>
        <w:ind w:left="2284" w:right="2332"/>
        <w:jc w:val="center"/>
        <w:rPr>
          <w:b/>
          <w:sz w:val="32"/>
        </w:rPr>
      </w:pPr>
      <w:bookmarkStart w:id="1" w:name="HAZIRLAYAN"/>
      <w:bookmarkEnd w:id="1"/>
      <w:r w:rsidRPr="00636375">
        <w:rPr>
          <w:b/>
          <w:sz w:val="32"/>
        </w:rPr>
        <w:t>HAZIRLAYAN</w:t>
      </w:r>
    </w:p>
    <w:p w:rsidR="008D45AE" w:rsidRPr="00636375" w:rsidRDefault="008D45AE" w:rsidP="008D45AE">
      <w:pPr>
        <w:pStyle w:val="GvdeMetni"/>
        <w:ind w:left="0"/>
        <w:rPr>
          <w:b/>
          <w:sz w:val="32"/>
        </w:rPr>
      </w:pPr>
    </w:p>
    <w:p w:rsidR="008D45AE" w:rsidRPr="00636375" w:rsidRDefault="008D45AE" w:rsidP="008D45AE">
      <w:pPr>
        <w:pStyle w:val="GvdeMetni"/>
        <w:spacing w:before="1"/>
        <w:ind w:left="0"/>
        <w:rPr>
          <w:b/>
          <w:sz w:val="32"/>
        </w:rPr>
      </w:pPr>
    </w:p>
    <w:p w:rsidR="008D45AE" w:rsidRPr="00636375" w:rsidRDefault="008D45AE" w:rsidP="008D45AE">
      <w:pPr>
        <w:ind w:left="2286" w:right="2288"/>
        <w:jc w:val="center"/>
        <w:rPr>
          <w:sz w:val="32"/>
        </w:rPr>
      </w:pPr>
      <w:r w:rsidRPr="00636375">
        <w:rPr>
          <w:sz w:val="32"/>
        </w:rPr>
        <w:t>Doğu Hasret BULUT</w:t>
      </w:r>
    </w:p>
    <w:p w:rsidR="00A17687" w:rsidRDefault="00A17687"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8D45AE" w:rsidRDefault="008D45AE" w:rsidP="001E48A2">
      <w:pPr>
        <w:pStyle w:val="Default"/>
        <w:ind w:left="1416" w:firstLine="708"/>
        <w:rPr>
          <w:rFonts w:asciiTheme="minorHAnsi" w:hAnsiTheme="minorHAnsi"/>
          <w:b/>
          <w:bCs/>
          <w:sz w:val="22"/>
          <w:szCs w:val="22"/>
        </w:rPr>
      </w:pPr>
    </w:p>
    <w:p w:rsidR="00A6086D" w:rsidRPr="00BF58C3" w:rsidRDefault="001E48A2" w:rsidP="008D45AE">
      <w:pPr>
        <w:ind w:firstLine="708"/>
        <w:rPr>
          <w:b/>
        </w:rPr>
      </w:pPr>
      <w:r w:rsidRPr="00BF58C3">
        <w:rPr>
          <w:b/>
        </w:rPr>
        <w:lastRenderedPageBreak/>
        <w:t>1.Entegre Yönetim Bilişim Sistemi geliştirme sürecinin basamaklarını oluşturan ve sizin süreç hakkındaki anlayışınızı yansıtan bir görsel hazırlamanız.</w:t>
      </w:r>
    </w:p>
    <w:p w:rsidR="001D538D" w:rsidRPr="00BF58C3" w:rsidRDefault="001D538D"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1) Yönetim Bilişim Sistemi Kavramı</w:t>
      </w:r>
    </w:p>
    <w:p w:rsidR="001D538D"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ind w:firstLine="708"/>
      </w:pPr>
      <w:r w:rsidRPr="00BF58C3">
        <w:t xml:space="preserve">1.1)Pazarlama Yönetim Bilişim Sistemi </w:t>
      </w:r>
    </w:p>
    <w:p w:rsidR="00A17687"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ind w:left="708" w:firstLine="708"/>
      </w:pPr>
      <w:r w:rsidRPr="00BF58C3">
        <w:t>1.1.1) Veri Tabanı Yönetimi</w:t>
      </w:r>
    </w:p>
    <w:p w:rsidR="00A17687"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 xml:space="preserve">             1.2)Ürün Yönetim Bilişim Sistemi</w:t>
      </w:r>
    </w:p>
    <w:p w:rsidR="00A17687"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 xml:space="preserve">             1.3 ) Mali İşlerde Bilişim Sistemleri </w:t>
      </w:r>
      <w:proofErr w:type="gramStart"/>
      <w:r w:rsidRPr="00BF58C3">
        <w:t>Nerede ?</w:t>
      </w:r>
      <w:proofErr w:type="gramEnd"/>
    </w:p>
    <w:p w:rsidR="00A17687"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ab/>
        <w:t xml:space="preserve">      3.1)Bütçe Hazırlanmasında</w:t>
      </w:r>
    </w:p>
    <w:p w:rsidR="00A17687"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 xml:space="preserve">                    3.2) Nakit Yönetimi (Cash </w:t>
      </w:r>
      <w:proofErr w:type="spellStart"/>
      <w:r w:rsidRPr="00BF58C3">
        <w:t>Flow</w:t>
      </w:r>
      <w:proofErr w:type="spellEnd"/>
      <w:r w:rsidRPr="00BF58C3">
        <w:t xml:space="preserve"> )</w:t>
      </w:r>
    </w:p>
    <w:p w:rsidR="00A17687"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 xml:space="preserve">                    3.3 )Sermaye Bütçesi Yönetimi</w:t>
      </w:r>
    </w:p>
    <w:p w:rsidR="00A17687"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 xml:space="preserve">                    3.4 )Hesap Kontrolü </w:t>
      </w:r>
    </w:p>
    <w:p w:rsidR="00A17687"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2 ) İnsan Kaynakları Yönetiminde Bilişim</w:t>
      </w:r>
    </w:p>
    <w:p w:rsidR="00A17687"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3)Yönetim Bilişim Sistemleri Sorunları</w:t>
      </w:r>
    </w:p>
    <w:p w:rsidR="001E1BC3" w:rsidRPr="00BF58C3" w:rsidRDefault="00A17687" w:rsidP="00F03B7C">
      <w:pPr>
        <w:pBdr>
          <w:top w:val="single" w:sz="4" w:space="1" w:color="auto"/>
          <w:left w:val="single" w:sz="4" w:space="4" w:color="auto"/>
          <w:bottom w:val="single" w:sz="4" w:space="1" w:color="auto"/>
          <w:right w:val="single" w:sz="4" w:space="4" w:color="auto"/>
          <w:between w:val="single" w:sz="4" w:space="1" w:color="auto"/>
          <w:bar w:val="single" w:sz="4" w:color="auto"/>
        </w:pBdr>
      </w:pPr>
      <w:r w:rsidRPr="00BF58C3">
        <w:t xml:space="preserve">4 ) Yönetim Bilişim Sistemleri Trendleri </w:t>
      </w:r>
    </w:p>
    <w:p w:rsidR="001E1BC3" w:rsidRPr="00BF58C3" w:rsidRDefault="001E1BC3" w:rsidP="001E1BC3"/>
    <w:p w:rsidR="00BF58C3" w:rsidRPr="00BF58C3" w:rsidRDefault="001E1BC3" w:rsidP="008D45AE">
      <w:pPr>
        <w:ind w:firstLine="708"/>
        <w:rPr>
          <w:b/>
        </w:rPr>
      </w:pPr>
      <w:r w:rsidRPr="00BF58C3">
        <w:rPr>
          <w:b/>
        </w:rPr>
        <w:t>2. Görselde yer alan süreç basamaklarında hangi iş ve işlemler yapıldığını kısaca açıklayınız</w:t>
      </w:r>
    </w:p>
    <w:p w:rsidR="00BF58C3" w:rsidRPr="00BF58C3" w:rsidRDefault="00BF58C3" w:rsidP="00BF58C3">
      <w:r w:rsidRPr="00BF58C3">
        <w:t xml:space="preserve">   Yönetim Bilişim Sistemlerinin   amacı gerçekleştirmek için çeşitli fonksiyonları yerine getiren bileşen gruplarından oluşan çok düzeyli bir organizasyonda bilginin toplanması, transferi ve sunumunun optimize edildiği tüm düzey ve bileşenlerden akan veri tabanları ve bilginin </w:t>
      </w:r>
      <w:proofErr w:type="gramStart"/>
      <w:r w:rsidRPr="00BF58C3">
        <w:t>entegre</w:t>
      </w:r>
      <w:proofErr w:type="gramEnd"/>
      <w:r w:rsidRPr="00BF58C3">
        <w:t xml:space="preserve"> yapısı olarak tanımlanabilir.</w:t>
      </w:r>
    </w:p>
    <w:p w:rsidR="00E90B47" w:rsidRPr="00BF58C3" w:rsidRDefault="00BF58C3" w:rsidP="00BF58C3">
      <w:r>
        <w:t xml:space="preserve">  </w:t>
      </w:r>
      <w:r w:rsidR="001E1BC3" w:rsidRPr="00BF58C3">
        <w:t xml:space="preserve"> Yönetim</w:t>
      </w:r>
      <w:r w:rsidR="00E90B47" w:rsidRPr="00BF58C3">
        <w:t xml:space="preserve"> Bilişim Sistemi işletme ile ilgili tüm verileri toplar, kullanır </w:t>
      </w:r>
      <w:proofErr w:type="gramStart"/>
      <w:r w:rsidR="00E90B47" w:rsidRPr="00BF58C3">
        <w:t>ve  karar</w:t>
      </w:r>
      <w:proofErr w:type="gramEnd"/>
      <w:r w:rsidR="00E90B47" w:rsidRPr="00BF58C3">
        <w:t xml:space="preserve"> verme gibi faaliyetleri oluşturmaktadır. Bu faaliyetler pazarlama, üretim, mali işler ve insan kaynaklarıdır. Pazarlama faaliyetleri ürün geliştirme, Pazar araştırması ve üretim, </w:t>
      </w:r>
      <w:proofErr w:type="gramStart"/>
      <w:r w:rsidR="00E90B47" w:rsidRPr="00BF58C3">
        <w:t>tanıtım ,</w:t>
      </w:r>
      <w:r>
        <w:t xml:space="preserve"> </w:t>
      </w:r>
      <w:r w:rsidR="00E90B47" w:rsidRPr="00BF58C3">
        <w:t>reklam</w:t>
      </w:r>
      <w:proofErr w:type="gramEnd"/>
      <w:r w:rsidR="00E90B47" w:rsidRPr="00BF58C3">
        <w:t xml:space="preserve"> ,fiyat saptaması ve dağıtım </w:t>
      </w:r>
      <w:proofErr w:type="gramStart"/>
      <w:r w:rsidR="00E90B47" w:rsidRPr="00BF58C3">
        <w:t>kararları</w:t>
      </w:r>
      <w:proofErr w:type="gramEnd"/>
      <w:r w:rsidR="00E90B47" w:rsidRPr="00BF58C3">
        <w:t xml:space="preserve"> yer almaktadır.</w:t>
      </w:r>
    </w:p>
    <w:p w:rsidR="00E90B47" w:rsidRPr="00BF58C3" w:rsidRDefault="00BF58C3" w:rsidP="001E1BC3">
      <w:r>
        <w:t xml:space="preserve"> </w:t>
      </w:r>
      <w:r w:rsidR="00E90B47" w:rsidRPr="00BF58C3">
        <w:t xml:space="preserve"> Geleneksel ürün geliştirme süreçleri  Konsept, </w:t>
      </w:r>
      <w:proofErr w:type="gramStart"/>
      <w:r w:rsidR="00E90B47" w:rsidRPr="00BF58C3">
        <w:t>Araştırma ,Analiz</w:t>
      </w:r>
      <w:proofErr w:type="gramEnd"/>
      <w:r w:rsidR="00E90B47" w:rsidRPr="00BF58C3">
        <w:t xml:space="preserve"> ,Geliştirme ve sunum ,pazara çıkış süreçlerin kapsar.</w:t>
      </w:r>
    </w:p>
    <w:p w:rsidR="00E67332" w:rsidRPr="00BF58C3" w:rsidRDefault="00E67332" w:rsidP="001E1BC3"/>
    <w:p w:rsidR="0068372F" w:rsidRDefault="0068372F" w:rsidP="00E67332">
      <w:pPr>
        <w:rPr>
          <w:b/>
        </w:rPr>
      </w:pPr>
    </w:p>
    <w:p w:rsidR="008D45AE" w:rsidRDefault="008D45AE" w:rsidP="008D45AE">
      <w:pPr>
        <w:ind w:firstLine="708"/>
        <w:rPr>
          <w:b/>
        </w:rPr>
      </w:pPr>
    </w:p>
    <w:p w:rsidR="00E67332" w:rsidRDefault="00E67332" w:rsidP="008D45AE">
      <w:pPr>
        <w:ind w:firstLine="708"/>
        <w:rPr>
          <w:b/>
        </w:rPr>
      </w:pPr>
      <w:r w:rsidRPr="00BF58C3">
        <w:rPr>
          <w:b/>
        </w:rPr>
        <w:lastRenderedPageBreak/>
        <w:t xml:space="preserve">3. Bu süreçte görev alan bir çalışan rolünü seçerek bu çalışanın; </w:t>
      </w:r>
    </w:p>
    <w:p w:rsidR="004C1E75" w:rsidRPr="007C4520" w:rsidRDefault="004C1E75" w:rsidP="00E67332">
      <w:pPr>
        <w:rPr>
          <w:b/>
          <w:u w:val="single"/>
        </w:rPr>
      </w:pPr>
      <w:r>
        <w:rPr>
          <w:b/>
        </w:rPr>
        <w:tab/>
      </w:r>
      <w:proofErr w:type="gramStart"/>
      <w:r w:rsidRPr="007C4520">
        <w:rPr>
          <w:b/>
          <w:u w:val="single"/>
        </w:rPr>
        <w:t>a</w:t>
      </w:r>
      <w:proofErr w:type="gramEnd"/>
      <w:r w:rsidRPr="007C4520">
        <w:rPr>
          <w:b/>
          <w:u w:val="single"/>
        </w:rPr>
        <w:t>. Neden seçildiğini,</w:t>
      </w:r>
    </w:p>
    <w:p w:rsidR="00A80739" w:rsidRPr="00A80739" w:rsidRDefault="00A80739" w:rsidP="00E67332">
      <w:r w:rsidRPr="00A80739">
        <w:t xml:space="preserve">     Mühendis ve bilişim uzmanı seçilmiştir. Seçilmesinin nedeni, bilişim sistemlerine ve süreç odaklı bir yaklaşıma uygun özelliklere sahip olmasıdır.</w:t>
      </w:r>
      <w:r w:rsidRPr="00A80739">
        <w:rPr>
          <w:color w:val="1C1B1B"/>
          <w:shd w:val="clear" w:color="auto" w:fill="FFFFFF"/>
        </w:rPr>
        <w:t xml:space="preserve"> </w:t>
      </w:r>
      <w:r w:rsidRPr="00A80739">
        <w:rPr>
          <w:rStyle w:val="Gl"/>
          <w:b w:val="0"/>
          <w:color w:val="1C1B1B"/>
          <w:shd w:val="clear" w:color="auto" w:fill="FFFFFF"/>
        </w:rPr>
        <w:t>Bilişim</w:t>
      </w:r>
      <w:r w:rsidRPr="00A80739">
        <w:rPr>
          <w:color w:val="1C1B1B"/>
          <w:shd w:val="clear" w:color="auto" w:fill="FFFFFF"/>
        </w:rPr>
        <w:t> alanında yaşanan tüm gelişme ve yeniliklerin işletmelere yapacağı katkıların farkında olan,</w:t>
      </w:r>
      <w:r w:rsidRPr="00A80739">
        <w:rPr>
          <w:rStyle w:val="Gl"/>
          <w:color w:val="1C1B1B"/>
          <w:shd w:val="clear" w:color="auto" w:fill="FFFFFF"/>
        </w:rPr>
        <w:t> </w:t>
      </w:r>
      <w:r w:rsidRPr="00A80739">
        <w:rPr>
          <w:rStyle w:val="Gl"/>
          <w:b w:val="0"/>
          <w:color w:val="1C1B1B"/>
          <w:shd w:val="clear" w:color="auto" w:fill="FFFFFF"/>
        </w:rPr>
        <w:t>çözümler üretebilen</w:t>
      </w:r>
      <w:r w:rsidRPr="00A80739">
        <w:rPr>
          <w:color w:val="1C1B1B"/>
          <w:shd w:val="clear" w:color="auto" w:fill="FFFFFF"/>
        </w:rPr>
        <w:t> ve işletmelerin her aşamasında </w:t>
      </w:r>
      <w:r w:rsidRPr="00A80739">
        <w:rPr>
          <w:rStyle w:val="Gl"/>
          <w:b w:val="0"/>
          <w:color w:val="1C1B1B"/>
          <w:shd w:val="clear" w:color="auto" w:fill="FFFFFF"/>
        </w:rPr>
        <w:t>karar verici</w:t>
      </w:r>
      <w:r w:rsidRPr="00A80739">
        <w:rPr>
          <w:color w:val="1C1B1B"/>
          <w:shd w:val="clear" w:color="auto" w:fill="FFFFFF"/>
        </w:rPr>
        <w:t> konumunda olan </w:t>
      </w:r>
      <w:r>
        <w:rPr>
          <w:rStyle w:val="Gl"/>
          <w:b w:val="0"/>
          <w:color w:val="1C1B1B"/>
          <w:shd w:val="clear" w:color="auto" w:fill="FFFFFF"/>
        </w:rPr>
        <w:t>kişiler olmasıdır</w:t>
      </w:r>
      <w:r w:rsidRPr="00A80739">
        <w:rPr>
          <w:color w:val="1C1B1B"/>
          <w:shd w:val="clear" w:color="auto" w:fill="FFFFFF"/>
        </w:rPr>
        <w:t>.</w:t>
      </w:r>
    </w:p>
    <w:p w:rsidR="00A80739" w:rsidRPr="007C4520" w:rsidRDefault="00A80739" w:rsidP="00E67332">
      <w:pPr>
        <w:rPr>
          <w:b/>
          <w:u w:val="single"/>
        </w:rPr>
      </w:pPr>
      <w:r>
        <w:tab/>
      </w:r>
      <w:proofErr w:type="gramStart"/>
      <w:r w:rsidRPr="007C4520">
        <w:rPr>
          <w:b/>
          <w:u w:val="single"/>
        </w:rPr>
        <w:t>b</w:t>
      </w:r>
      <w:proofErr w:type="gramEnd"/>
      <w:r w:rsidRPr="007C4520">
        <w:rPr>
          <w:b/>
          <w:u w:val="single"/>
        </w:rPr>
        <w:t>. Görevini ve süreçte yaptığı işleri (süreç basamaklarını belirterek),</w:t>
      </w:r>
    </w:p>
    <w:p w:rsidR="007C4520" w:rsidRPr="007C4520" w:rsidRDefault="007C4520" w:rsidP="007C4520">
      <w:pPr>
        <w:autoSpaceDE w:val="0"/>
        <w:autoSpaceDN w:val="0"/>
        <w:adjustRightInd w:val="0"/>
        <w:spacing w:after="0" w:line="240" w:lineRule="auto"/>
        <w:rPr>
          <w:rFonts w:ascii="Symbol" w:hAnsi="Symbol" w:cs="Symbol"/>
          <w:color w:val="000000"/>
          <w:sz w:val="24"/>
          <w:szCs w:val="24"/>
        </w:rPr>
      </w:pPr>
    </w:p>
    <w:p w:rsidR="007C4520" w:rsidRPr="007C4520" w:rsidRDefault="007C4520" w:rsidP="007C4520">
      <w:pPr>
        <w:numPr>
          <w:ilvl w:val="0"/>
          <w:numId w:val="1"/>
        </w:numPr>
        <w:autoSpaceDE w:val="0"/>
        <w:autoSpaceDN w:val="0"/>
        <w:adjustRightInd w:val="0"/>
        <w:spacing w:after="68" w:line="240" w:lineRule="auto"/>
        <w:rPr>
          <w:rFonts w:ascii="Calibri" w:hAnsi="Calibri" w:cs="Calibri"/>
          <w:color w:val="000000"/>
        </w:rPr>
      </w:pPr>
      <w:r w:rsidRPr="007C4520">
        <w:rPr>
          <w:rFonts w:ascii="Symbol" w:hAnsi="Symbol" w:cs="Symbol"/>
          <w:color w:val="000000"/>
        </w:rPr>
        <w:t></w:t>
      </w:r>
      <w:r w:rsidRPr="007C4520">
        <w:rPr>
          <w:rFonts w:ascii="Calibri" w:hAnsi="Calibri" w:cs="Calibri"/>
          <w:color w:val="000000"/>
        </w:rPr>
        <w:t xml:space="preserve">Müşterilerden gelen Yönetim Sistemleri konulardaki çeşitli belge vb. taleplerin cevaplanması için gerekli koordinasyonu sağlamak, </w:t>
      </w:r>
    </w:p>
    <w:p w:rsidR="007C4520" w:rsidRPr="007C4520" w:rsidRDefault="007C4520" w:rsidP="007C4520">
      <w:pPr>
        <w:numPr>
          <w:ilvl w:val="0"/>
          <w:numId w:val="1"/>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Kalibrasyon sürecinin etkin yürütülmesine destek vermek, </w:t>
      </w:r>
    </w:p>
    <w:p w:rsidR="007C4520" w:rsidRPr="007C4520" w:rsidRDefault="007C4520" w:rsidP="007C4520">
      <w:pPr>
        <w:numPr>
          <w:ilvl w:val="0"/>
          <w:numId w:val="1"/>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Yönetim sistemleri saha çalışmalarına katılmak, </w:t>
      </w:r>
    </w:p>
    <w:p w:rsidR="007C4520" w:rsidRPr="007C4520" w:rsidRDefault="007C4520" w:rsidP="007C4520">
      <w:pPr>
        <w:numPr>
          <w:ilvl w:val="0"/>
          <w:numId w:val="1"/>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Çevresel izinlerin alınması ve yenilenmesi ile ilgili süreci takip etmek, çevre standartları ile ilgili yasal gereksinimlerini ve koordinasyonu sağlamak,</w:t>
      </w:r>
      <w:r>
        <w:rPr>
          <w:rFonts w:ascii="Calibri" w:hAnsi="Calibri" w:cs="Calibri"/>
          <w:color w:val="000000"/>
        </w:rPr>
        <w:t xml:space="preserve"> </w:t>
      </w:r>
      <w:r w:rsidRPr="007C4520">
        <w:rPr>
          <w:rFonts w:ascii="Calibri" w:hAnsi="Calibri" w:cs="Calibri"/>
          <w:color w:val="000000"/>
        </w:rPr>
        <w:t xml:space="preserve">ÇED süreçlerinde gerekli çalışmaları yapmak, </w:t>
      </w:r>
    </w:p>
    <w:p w:rsidR="007C4520" w:rsidRPr="007C4520" w:rsidRDefault="007C4520" w:rsidP="007C4520">
      <w:pPr>
        <w:numPr>
          <w:ilvl w:val="0"/>
          <w:numId w:val="1"/>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Atık yönetimi sürecini takip ve koordine etmek, </w:t>
      </w:r>
    </w:p>
    <w:p w:rsidR="007C4520" w:rsidRPr="007C4520" w:rsidRDefault="007C4520" w:rsidP="007C4520">
      <w:pPr>
        <w:numPr>
          <w:ilvl w:val="0"/>
          <w:numId w:val="1"/>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İmha süreçlerinin raporlanması, takibi ve sahada yasal mevzuatlar çerçevesinde yönetilmesi, atık su arıtım tesisi ile ilgili sürecin etkin yürütülmesini sağlamak, </w:t>
      </w:r>
    </w:p>
    <w:p w:rsidR="007C4520" w:rsidRPr="007C4520" w:rsidRDefault="007C4520" w:rsidP="007C4520">
      <w:pPr>
        <w:numPr>
          <w:ilvl w:val="0"/>
          <w:numId w:val="1"/>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Fabrika sahasındaki Çevre ve 5S çalışmalarının yürütülmesi, tetkiklerin yapılması, gerekli düzeltici önleyici faaliyetlerin takibi, </w:t>
      </w:r>
    </w:p>
    <w:p w:rsidR="007C4520" w:rsidRPr="007C4520" w:rsidRDefault="007C4520" w:rsidP="007C4520">
      <w:pPr>
        <w:numPr>
          <w:ilvl w:val="0"/>
          <w:numId w:val="1"/>
        </w:numPr>
        <w:autoSpaceDE w:val="0"/>
        <w:autoSpaceDN w:val="0"/>
        <w:adjustRightInd w:val="0"/>
        <w:spacing w:after="0" w:line="240" w:lineRule="auto"/>
        <w:rPr>
          <w:rFonts w:ascii="Calibri" w:hAnsi="Calibri" w:cs="Calibri"/>
          <w:color w:val="000000"/>
        </w:rPr>
      </w:pPr>
      <w:r w:rsidRPr="007C4520">
        <w:rPr>
          <w:rFonts w:ascii="Calibri" w:hAnsi="Calibri" w:cs="Calibri"/>
          <w:color w:val="000000"/>
        </w:rPr>
        <w:t xml:space="preserve"> Acil durum planlarının hazırlanması, çevre kaza istatistiklerinin oluşturulması. </w:t>
      </w:r>
      <w:proofErr w:type="gramStart"/>
      <w:r w:rsidRPr="007C4520">
        <w:rPr>
          <w:rFonts w:ascii="Calibri" w:hAnsi="Calibri" w:cs="Calibri"/>
          <w:color w:val="000000"/>
        </w:rPr>
        <w:t>olası</w:t>
      </w:r>
      <w:proofErr w:type="gramEnd"/>
      <w:r w:rsidRPr="007C4520">
        <w:rPr>
          <w:rFonts w:ascii="Calibri" w:hAnsi="Calibri" w:cs="Calibri"/>
          <w:color w:val="000000"/>
        </w:rPr>
        <w:t xml:space="preserve"> çevre kazası nedenlerinin araştırılması ve tekrarlanmaması adına alınacak önlemler konusunda çalışmaları sürdürmek </w:t>
      </w:r>
    </w:p>
    <w:p w:rsidR="007C4520" w:rsidRPr="007C4520" w:rsidRDefault="007C4520" w:rsidP="007C4520">
      <w:pPr>
        <w:autoSpaceDE w:val="0"/>
        <w:autoSpaceDN w:val="0"/>
        <w:adjustRightInd w:val="0"/>
        <w:spacing w:after="0" w:line="240" w:lineRule="auto"/>
        <w:rPr>
          <w:rFonts w:ascii="Calibri" w:hAnsi="Calibri" w:cs="Calibri"/>
          <w:color w:val="000000"/>
        </w:rPr>
      </w:pPr>
      <w:proofErr w:type="gramStart"/>
      <w:r w:rsidRPr="007C4520">
        <w:rPr>
          <w:rFonts w:ascii="Calibri" w:hAnsi="Calibri" w:cs="Calibri"/>
          <w:color w:val="000000"/>
        </w:rPr>
        <w:t>c</w:t>
      </w:r>
      <w:proofErr w:type="gramEnd"/>
      <w:r w:rsidRPr="007C4520">
        <w:rPr>
          <w:rFonts w:ascii="Calibri" w:hAnsi="Calibri" w:cs="Calibri"/>
          <w:color w:val="000000"/>
        </w:rPr>
        <w:t xml:space="preserve">. Süreçteki sorumluluklarını (süreç basamaklarını belirterek), </w:t>
      </w:r>
    </w:p>
    <w:p w:rsidR="007C4520" w:rsidRPr="007C4520" w:rsidRDefault="007C4520" w:rsidP="007C4520">
      <w:pPr>
        <w:numPr>
          <w:ilvl w:val="0"/>
          <w:numId w:val="2"/>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Şirket politikaları ve stratejileri doğrultusunda süreç ve sistem iyileştirilmesi projelerinde görev almak, </w:t>
      </w:r>
    </w:p>
    <w:p w:rsidR="007C4520" w:rsidRPr="007C4520" w:rsidRDefault="007C4520" w:rsidP="007C4520">
      <w:pPr>
        <w:numPr>
          <w:ilvl w:val="0"/>
          <w:numId w:val="2"/>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Sistemlerin etkinliğini gözden geçirmek için iç denetimleri planlamak ve gerçekleştirmek, müşteri ve resmi kurum denetimlerinin takip ve yönetimi, </w:t>
      </w:r>
    </w:p>
    <w:p w:rsidR="007C4520" w:rsidRPr="007C4520" w:rsidRDefault="007C4520" w:rsidP="007C4520">
      <w:pPr>
        <w:numPr>
          <w:ilvl w:val="0"/>
          <w:numId w:val="2"/>
        </w:numPr>
        <w:autoSpaceDE w:val="0"/>
        <w:autoSpaceDN w:val="0"/>
        <w:adjustRightInd w:val="0"/>
        <w:spacing w:after="0" w:line="240" w:lineRule="auto"/>
        <w:rPr>
          <w:rFonts w:ascii="Calibri" w:hAnsi="Calibri" w:cs="Calibri"/>
          <w:color w:val="000000"/>
        </w:rPr>
      </w:pPr>
      <w:r w:rsidRPr="007C4520">
        <w:rPr>
          <w:rFonts w:ascii="Calibri" w:hAnsi="Calibri" w:cs="Calibri"/>
          <w:color w:val="000000"/>
        </w:rPr>
        <w:t xml:space="preserve"> İç ve dış denetimler sırasında raporlanan uygunsuzluklar ile ilgili Aksiyon ve Düzeltici önleyici faaliyetleri yönetmek, etkinliğini takip etmek </w:t>
      </w:r>
    </w:p>
    <w:p w:rsidR="007C4520" w:rsidRPr="007C4520" w:rsidRDefault="007C4520" w:rsidP="007C4520">
      <w:pPr>
        <w:autoSpaceDE w:val="0"/>
        <w:autoSpaceDN w:val="0"/>
        <w:adjustRightInd w:val="0"/>
        <w:spacing w:after="0" w:line="240" w:lineRule="auto"/>
        <w:rPr>
          <w:rFonts w:ascii="Calibri" w:hAnsi="Calibri" w:cs="Calibri"/>
          <w:color w:val="000000"/>
        </w:rPr>
      </w:pPr>
    </w:p>
    <w:p w:rsidR="007C4520" w:rsidRPr="007C4520" w:rsidRDefault="007C4520" w:rsidP="007C4520">
      <w:pPr>
        <w:autoSpaceDE w:val="0"/>
        <w:autoSpaceDN w:val="0"/>
        <w:adjustRightInd w:val="0"/>
        <w:spacing w:after="0" w:line="240" w:lineRule="auto"/>
        <w:ind w:firstLine="708"/>
        <w:rPr>
          <w:rFonts w:ascii="Calibri" w:hAnsi="Calibri" w:cs="Calibri"/>
          <w:b/>
          <w:color w:val="000000"/>
          <w:u w:val="single"/>
        </w:rPr>
      </w:pPr>
      <w:proofErr w:type="gramStart"/>
      <w:r w:rsidRPr="007C4520">
        <w:rPr>
          <w:rFonts w:ascii="Calibri" w:hAnsi="Calibri" w:cs="Calibri"/>
          <w:b/>
          <w:color w:val="000000"/>
          <w:u w:val="single"/>
        </w:rPr>
        <w:t>d</w:t>
      </w:r>
      <w:proofErr w:type="gramEnd"/>
      <w:r w:rsidRPr="007C4520">
        <w:rPr>
          <w:rFonts w:ascii="Calibri" w:hAnsi="Calibri" w:cs="Calibri"/>
          <w:b/>
          <w:color w:val="000000"/>
          <w:u w:val="single"/>
        </w:rPr>
        <w:t xml:space="preserve">. Yeterliliklerini, </w:t>
      </w:r>
    </w:p>
    <w:p w:rsidR="007C4520" w:rsidRPr="007C4520" w:rsidRDefault="007C4520" w:rsidP="007C4520">
      <w:pPr>
        <w:autoSpaceDE w:val="0"/>
        <w:autoSpaceDN w:val="0"/>
        <w:adjustRightInd w:val="0"/>
        <w:spacing w:after="0" w:line="240" w:lineRule="auto"/>
        <w:rPr>
          <w:rFonts w:ascii="Calibri" w:hAnsi="Calibri" w:cs="Calibri"/>
          <w:color w:val="000000"/>
        </w:rPr>
      </w:pPr>
    </w:p>
    <w:p w:rsidR="007C4520" w:rsidRPr="007C4520" w:rsidRDefault="007C4520" w:rsidP="007C4520">
      <w:pPr>
        <w:numPr>
          <w:ilvl w:val="0"/>
          <w:numId w:val="3"/>
        </w:numPr>
        <w:autoSpaceDE w:val="0"/>
        <w:autoSpaceDN w:val="0"/>
        <w:adjustRightInd w:val="0"/>
        <w:spacing w:after="70" w:line="240" w:lineRule="auto"/>
        <w:rPr>
          <w:rFonts w:ascii="Calibri" w:hAnsi="Calibri" w:cs="Calibri"/>
          <w:color w:val="000000"/>
        </w:rPr>
      </w:pPr>
      <w:r w:rsidRPr="007C4520">
        <w:rPr>
          <w:rFonts w:ascii="Calibri" w:hAnsi="Calibri" w:cs="Calibri"/>
          <w:color w:val="000000"/>
        </w:rPr>
        <w:t xml:space="preserve">ISO 9001, ISO 27001,IS045001,ISO14001,ISO50001 Yönetim Sistemlerinin, şirketin tüm birimlerinde etkin bir şekilde uygulayarak, güncelliğini ve sürekliliğini sağlamak </w:t>
      </w:r>
    </w:p>
    <w:p w:rsidR="007C4520" w:rsidRPr="007C4520" w:rsidRDefault="007C4520" w:rsidP="007C4520">
      <w:pPr>
        <w:numPr>
          <w:ilvl w:val="0"/>
          <w:numId w:val="3"/>
        </w:numPr>
        <w:autoSpaceDE w:val="0"/>
        <w:autoSpaceDN w:val="0"/>
        <w:adjustRightInd w:val="0"/>
        <w:spacing w:after="0" w:line="240" w:lineRule="auto"/>
        <w:rPr>
          <w:rFonts w:ascii="Calibri" w:hAnsi="Calibri" w:cs="Calibri"/>
          <w:color w:val="000000"/>
        </w:rPr>
      </w:pPr>
      <w:r w:rsidRPr="007C4520">
        <w:rPr>
          <w:rFonts w:ascii="Calibri" w:hAnsi="Calibri" w:cs="Calibri"/>
          <w:color w:val="000000"/>
        </w:rPr>
        <w:t xml:space="preserve"> Doküman Yönetim Sistemi Programını takip ve (Doküman İşlemleri-Denetim-Aksiyon-DÖF) yönetmek; </w:t>
      </w:r>
      <w:proofErr w:type="gramStart"/>
      <w:r w:rsidRPr="007C4520">
        <w:rPr>
          <w:rFonts w:ascii="Calibri" w:hAnsi="Calibri" w:cs="Calibri"/>
          <w:color w:val="000000"/>
        </w:rPr>
        <w:t>modüllerle</w:t>
      </w:r>
      <w:proofErr w:type="gramEnd"/>
      <w:r w:rsidRPr="007C4520">
        <w:rPr>
          <w:rFonts w:ascii="Calibri" w:hAnsi="Calibri" w:cs="Calibri"/>
          <w:color w:val="000000"/>
        </w:rPr>
        <w:t xml:space="preserve"> ilgili altyapı çalışmalarını yürütmek, doküman kontrollerini yapmak, modüllerle ilgili birimlerin taleplerine destek vermek, periyodik raporlamalar yapmak, eğitimler vermek </w:t>
      </w:r>
    </w:p>
    <w:p w:rsidR="007C4520" w:rsidRP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rPr>
          <w:rFonts w:ascii="Calibri" w:hAnsi="Calibri" w:cs="Calibri"/>
          <w:color w:val="000000"/>
        </w:rPr>
      </w:pPr>
    </w:p>
    <w:p w:rsidR="007C4520" w:rsidRPr="007C4520" w:rsidRDefault="007C4520" w:rsidP="007C4520">
      <w:pPr>
        <w:autoSpaceDE w:val="0"/>
        <w:autoSpaceDN w:val="0"/>
        <w:adjustRightInd w:val="0"/>
        <w:spacing w:after="0" w:line="240" w:lineRule="auto"/>
        <w:ind w:firstLine="708"/>
        <w:rPr>
          <w:rFonts w:ascii="Calibri" w:hAnsi="Calibri" w:cs="Calibri"/>
          <w:b/>
          <w:color w:val="000000"/>
          <w:u w:val="single"/>
        </w:rPr>
      </w:pPr>
      <w:proofErr w:type="gramStart"/>
      <w:r w:rsidRPr="007C4520">
        <w:rPr>
          <w:rFonts w:ascii="Calibri" w:hAnsi="Calibri" w:cs="Calibri"/>
          <w:b/>
          <w:color w:val="000000"/>
          <w:u w:val="single"/>
        </w:rPr>
        <w:t>e</w:t>
      </w:r>
      <w:proofErr w:type="gramEnd"/>
      <w:r w:rsidRPr="007C4520">
        <w:rPr>
          <w:rFonts w:ascii="Calibri" w:hAnsi="Calibri" w:cs="Calibri"/>
          <w:b/>
          <w:color w:val="000000"/>
          <w:u w:val="single"/>
        </w:rPr>
        <w:t xml:space="preserve">. Bu yeterlilikleri kazanabileceği eğitim sürecini, </w:t>
      </w:r>
    </w:p>
    <w:p w:rsidR="007C4520" w:rsidRP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rPr>
          <w:rFonts w:ascii="Calibri" w:hAnsi="Calibri" w:cs="Calibri"/>
          <w:color w:val="000000"/>
        </w:rPr>
      </w:pPr>
      <w:r w:rsidRPr="007C4520">
        <w:rPr>
          <w:rFonts w:ascii="Calibri" w:hAnsi="Calibri" w:cs="Calibri"/>
          <w:color w:val="000000"/>
        </w:rPr>
        <w:t xml:space="preserve">Eğitim sürecinde alması gereken eğitim konuları </w:t>
      </w:r>
    </w:p>
    <w:p w:rsidR="007C4520" w:rsidRPr="007C4520" w:rsidRDefault="007C4520" w:rsidP="007C4520">
      <w:pPr>
        <w:autoSpaceDE w:val="0"/>
        <w:autoSpaceDN w:val="0"/>
        <w:adjustRightInd w:val="0"/>
        <w:spacing w:after="0" w:line="240" w:lineRule="auto"/>
        <w:rPr>
          <w:rFonts w:ascii="Calibri" w:hAnsi="Calibri" w:cs="Calibri"/>
          <w:color w:val="000000"/>
        </w:rPr>
      </w:pPr>
    </w:p>
    <w:p w:rsidR="007C4520" w:rsidRPr="007C4520" w:rsidRDefault="007C4520" w:rsidP="007C4520">
      <w:pPr>
        <w:numPr>
          <w:ilvl w:val="0"/>
          <w:numId w:val="4"/>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ISO 9001 Kalite Yönetimi </w:t>
      </w:r>
    </w:p>
    <w:p w:rsidR="007C4520" w:rsidRPr="007C4520" w:rsidRDefault="007C4520" w:rsidP="007C4520">
      <w:pPr>
        <w:numPr>
          <w:ilvl w:val="0"/>
          <w:numId w:val="4"/>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ISO 14001 Çevresel Yönetim </w:t>
      </w:r>
    </w:p>
    <w:p w:rsidR="007C4520" w:rsidRPr="007C4520" w:rsidRDefault="007C4520" w:rsidP="007C4520">
      <w:pPr>
        <w:numPr>
          <w:ilvl w:val="0"/>
          <w:numId w:val="4"/>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ISO 45001 İş Sağlığı ve Güvenliği </w:t>
      </w:r>
    </w:p>
    <w:p w:rsidR="007C4520" w:rsidRPr="007C4520" w:rsidRDefault="007C4520" w:rsidP="007C4520">
      <w:pPr>
        <w:numPr>
          <w:ilvl w:val="0"/>
          <w:numId w:val="4"/>
        </w:numPr>
        <w:autoSpaceDE w:val="0"/>
        <w:autoSpaceDN w:val="0"/>
        <w:adjustRightInd w:val="0"/>
        <w:spacing w:after="68" w:line="240" w:lineRule="auto"/>
        <w:rPr>
          <w:rFonts w:ascii="Calibri" w:hAnsi="Calibri" w:cs="Calibri"/>
          <w:color w:val="000000"/>
        </w:rPr>
      </w:pPr>
      <w:r w:rsidRPr="007C4520">
        <w:rPr>
          <w:rFonts w:ascii="Calibri" w:hAnsi="Calibri" w:cs="Calibri"/>
          <w:color w:val="000000"/>
        </w:rPr>
        <w:t xml:space="preserve"> ISO/IEC 27001 Bilgi Güvenliği </w:t>
      </w:r>
    </w:p>
    <w:p w:rsidR="007C4520" w:rsidRDefault="007C4520" w:rsidP="007C4520">
      <w:pPr>
        <w:numPr>
          <w:ilvl w:val="0"/>
          <w:numId w:val="4"/>
        </w:numPr>
        <w:autoSpaceDE w:val="0"/>
        <w:autoSpaceDN w:val="0"/>
        <w:adjustRightInd w:val="0"/>
        <w:spacing w:after="0" w:line="240" w:lineRule="auto"/>
        <w:rPr>
          <w:rFonts w:ascii="Calibri" w:hAnsi="Calibri" w:cs="Calibri"/>
          <w:color w:val="000000"/>
        </w:rPr>
      </w:pPr>
      <w:r w:rsidRPr="007C4520">
        <w:rPr>
          <w:rFonts w:ascii="Calibri" w:hAnsi="Calibri" w:cs="Calibri"/>
          <w:color w:val="000000"/>
        </w:rPr>
        <w:t xml:space="preserve">ISO 22000 Gıda Güvenliği </w:t>
      </w:r>
    </w:p>
    <w:p w:rsidR="007C4520" w:rsidRPr="007C4520" w:rsidRDefault="007C4520" w:rsidP="007C4520">
      <w:pPr>
        <w:numPr>
          <w:ilvl w:val="0"/>
          <w:numId w:val="4"/>
        </w:numPr>
        <w:autoSpaceDE w:val="0"/>
        <w:autoSpaceDN w:val="0"/>
        <w:adjustRightInd w:val="0"/>
        <w:spacing w:after="71" w:line="240" w:lineRule="auto"/>
        <w:rPr>
          <w:rFonts w:ascii="Calibri" w:hAnsi="Calibri" w:cs="Calibri"/>
          <w:color w:val="000000"/>
        </w:rPr>
      </w:pPr>
      <w:r w:rsidRPr="007C4520">
        <w:rPr>
          <w:rFonts w:ascii="Calibri" w:hAnsi="Calibri" w:cs="Calibri"/>
          <w:color w:val="000000"/>
        </w:rPr>
        <w:t xml:space="preserve"> ISO/IEC 20000 IT Hizmet Yönetimi </w:t>
      </w:r>
    </w:p>
    <w:p w:rsidR="007C4520" w:rsidRPr="007C4520" w:rsidRDefault="007C4520" w:rsidP="007C4520">
      <w:pPr>
        <w:numPr>
          <w:ilvl w:val="0"/>
          <w:numId w:val="4"/>
        </w:numPr>
        <w:autoSpaceDE w:val="0"/>
        <w:autoSpaceDN w:val="0"/>
        <w:adjustRightInd w:val="0"/>
        <w:spacing w:after="0" w:line="240" w:lineRule="auto"/>
        <w:rPr>
          <w:rFonts w:ascii="Calibri" w:hAnsi="Calibri" w:cs="Calibri"/>
          <w:color w:val="000000"/>
        </w:rPr>
      </w:pPr>
      <w:r w:rsidRPr="007C4520">
        <w:rPr>
          <w:rFonts w:ascii="Calibri" w:hAnsi="Calibri" w:cs="Calibri"/>
          <w:color w:val="000000"/>
        </w:rPr>
        <w:t xml:space="preserve">Bu listenin sonu yoktur ve </w:t>
      </w:r>
      <w:proofErr w:type="gramStart"/>
      <w:r w:rsidRPr="007C4520">
        <w:rPr>
          <w:rFonts w:ascii="Calibri" w:hAnsi="Calibri" w:cs="Calibri"/>
          <w:color w:val="000000"/>
        </w:rPr>
        <w:t>entegre</w:t>
      </w:r>
      <w:proofErr w:type="gramEnd"/>
      <w:r w:rsidRPr="007C4520">
        <w:rPr>
          <w:rFonts w:ascii="Calibri" w:hAnsi="Calibri" w:cs="Calibri"/>
          <w:color w:val="000000"/>
        </w:rPr>
        <w:t xml:space="preserve"> yöne </w:t>
      </w:r>
    </w:p>
    <w:p w:rsidR="007C4520" w:rsidRDefault="007C4520" w:rsidP="007C4520">
      <w:pPr>
        <w:autoSpaceDE w:val="0"/>
        <w:autoSpaceDN w:val="0"/>
        <w:adjustRightInd w:val="0"/>
        <w:spacing w:after="0" w:line="240" w:lineRule="auto"/>
        <w:rPr>
          <w:rFonts w:ascii="Calibri" w:hAnsi="Calibri" w:cs="Calibri"/>
          <w:color w:val="000000"/>
        </w:rPr>
      </w:pPr>
    </w:p>
    <w:p w:rsidR="007C4520" w:rsidRDefault="007C4520" w:rsidP="007C4520">
      <w:pPr>
        <w:autoSpaceDE w:val="0"/>
        <w:autoSpaceDN w:val="0"/>
        <w:adjustRightInd w:val="0"/>
        <w:spacing w:after="0" w:line="240" w:lineRule="auto"/>
        <w:ind w:firstLine="708"/>
        <w:rPr>
          <w:rFonts w:ascii="Calibri" w:hAnsi="Calibri" w:cs="Calibri"/>
          <w:b/>
          <w:color w:val="000000"/>
          <w:u w:val="single"/>
        </w:rPr>
      </w:pPr>
      <w:proofErr w:type="gramStart"/>
      <w:r w:rsidRPr="007C4520">
        <w:rPr>
          <w:rFonts w:ascii="Calibri" w:hAnsi="Calibri" w:cs="Calibri"/>
          <w:b/>
          <w:color w:val="000000"/>
          <w:u w:val="single"/>
        </w:rPr>
        <w:t>f</w:t>
      </w:r>
      <w:proofErr w:type="gramEnd"/>
      <w:r w:rsidRPr="007C4520">
        <w:rPr>
          <w:rFonts w:ascii="Calibri" w:hAnsi="Calibri" w:cs="Calibri"/>
          <w:b/>
          <w:color w:val="000000"/>
          <w:u w:val="single"/>
        </w:rPr>
        <w:t xml:space="preserve">. Bu görevi yerine getirebilecek bir kişinin mesleki özelliklerini ve ortalama aylık kazancını açıklayınız. </w:t>
      </w:r>
    </w:p>
    <w:p w:rsidR="007C4520" w:rsidRPr="007C4520" w:rsidRDefault="007C4520" w:rsidP="007C4520">
      <w:pPr>
        <w:autoSpaceDE w:val="0"/>
        <w:autoSpaceDN w:val="0"/>
        <w:adjustRightInd w:val="0"/>
        <w:spacing w:after="0" w:line="240" w:lineRule="auto"/>
        <w:ind w:firstLine="708"/>
        <w:rPr>
          <w:rFonts w:ascii="Calibri" w:hAnsi="Calibri" w:cs="Calibri"/>
          <w:b/>
          <w:color w:val="000000"/>
          <w:u w:val="single"/>
        </w:rPr>
      </w:pPr>
    </w:p>
    <w:p w:rsidR="007C4520" w:rsidRPr="007C4520" w:rsidRDefault="007C4520" w:rsidP="007C4520">
      <w:pPr>
        <w:numPr>
          <w:ilvl w:val="0"/>
          <w:numId w:val="6"/>
        </w:numPr>
        <w:autoSpaceDE w:val="0"/>
        <w:autoSpaceDN w:val="0"/>
        <w:adjustRightInd w:val="0"/>
        <w:spacing w:after="70" w:line="240" w:lineRule="auto"/>
        <w:rPr>
          <w:rFonts w:ascii="Calibri" w:hAnsi="Calibri" w:cs="Calibri"/>
          <w:color w:val="000000"/>
        </w:rPr>
      </w:pPr>
      <w:r w:rsidRPr="007C4520">
        <w:rPr>
          <w:rFonts w:ascii="Calibri" w:hAnsi="Calibri" w:cs="Calibri"/>
          <w:color w:val="000000"/>
        </w:rPr>
        <w:t xml:space="preserve"> Yönetim sistemleri konularında en az 5 yıl deneyimli, standart gereklilikleri konusunda bilgi sahibi </w:t>
      </w:r>
    </w:p>
    <w:p w:rsidR="007C4520" w:rsidRPr="007C4520" w:rsidRDefault="007C4520" w:rsidP="007C4520">
      <w:pPr>
        <w:numPr>
          <w:ilvl w:val="0"/>
          <w:numId w:val="6"/>
        </w:numPr>
        <w:autoSpaceDE w:val="0"/>
        <w:autoSpaceDN w:val="0"/>
        <w:adjustRightInd w:val="0"/>
        <w:spacing w:after="70" w:line="240" w:lineRule="auto"/>
        <w:rPr>
          <w:rFonts w:ascii="Calibri" w:hAnsi="Calibri" w:cs="Calibri"/>
          <w:color w:val="000000"/>
        </w:rPr>
      </w:pPr>
      <w:r w:rsidRPr="007C4520">
        <w:rPr>
          <w:rFonts w:ascii="Calibri" w:hAnsi="Calibri" w:cs="Calibri"/>
          <w:color w:val="000000"/>
        </w:rPr>
        <w:t xml:space="preserve"> ISO 9001, ISO 27001,IS045001,ISO14001 ve ISO50001 Yönetim Sistemleri konusunda tecrübesi olan, </w:t>
      </w:r>
    </w:p>
    <w:p w:rsidR="007C4520" w:rsidRPr="007C4520" w:rsidRDefault="007C4520" w:rsidP="007C4520">
      <w:pPr>
        <w:numPr>
          <w:ilvl w:val="0"/>
          <w:numId w:val="6"/>
        </w:numPr>
        <w:autoSpaceDE w:val="0"/>
        <w:autoSpaceDN w:val="0"/>
        <w:adjustRightInd w:val="0"/>
        <w:spacing w:after="70" w:line="240" w:lineRule="auto"/>
        <w:rPr>
          <w:rFonts w:ascii="Calibri" w:hAnsi="Calibri" w:cs="Calibri"/>
          <w:color w:val="000000"/>
        </w:rPr>
      </w:pPr>
      <w:r w:rsidRPr="007C4520">
        <w:rPr>
          <w:rFonts w:ascii="Calibri" w:hAnsi="Calibri" w:cs="Calibri"/>
          <w:color w:val="000000"/>
        </w:rPr>
        <w:t xml:space="preserve"> Doküman Yönetim Sistemi Programları konusunda tecrübeli ve iş akış süreçlerinin tasarımında aktif rol almış </w:t>
      </w:r>
    </w:p>
    <w:p w:rsidR="007C4520" w:rsidRPr="007C4520" w:rsidRDefault="007C4520" w:rsidP="007C4520">
      <w:pPr>
        <w:numPr>
          <w:ilvl w:val="0"/>
          <w:numId w:val="6"/>
        </w:numPr>
        <w:autoSpaceDE w:val="0"/>
        <w:autoSpaceDN w:val="0"/>
        <w:adjustRightInd w:val="0"/>
        <w:spacing w:after="70" w:line="240" w:lineRule="auto"/>
        <w:rPr>
          <w:rFonts w:ascii="Calibri" w:hAnsi="Calibri" w:cs="Calibri"/>
          <w:color w:val="000000"/>
        </w:rPr>
      </w:pPr>
      <w:r w:rsidRPr="007C4520">
        <w:rPr>
          <w:rFonts w:ascii="Calibri" w:hAnsi="Calibri" w:cs="Calibri"/>
          <w:color w:val="000000"/>
        </w:rPr>
        <w:t xml:space="preserve"> İç tetkikçi sertifikası olan (ISO 9001,IS045001,ISO14001), Çevre Görevlisi Belgesi’ne sahip olmak, </w:t>
      </w:r>
    </w:p>
    <w:p w:rsidR="007C4520" w:rsidRPr="007C4520" w:rsidRDefault="007C4520" w:rsidP="007C4520">
      <w:pPr>
        <w:numPr>
          <w:ilvl w:val="0"/>
          <w:numId w:val="6"/>
        </w:numPr>
        <w:autoSpaceDE w:val="0"/>
        <w:autoSpaceDN w:val="0"/>
        <w:adjustRightInd w:val="0"/>
        <w:spacing w:after="70" w:line="240" w:lineRule="auto"/>
        <w:rPr>
          <w:rFonts w:ascii="Calibri" w:hAnsi="Calibri" w:cs="Calibri"/>
          <w:color w:val="000000"/>
        </w:rPr>
      </w:pPr>
      <w:r w:rsidRPr="007C4520">
        <w:rPr>
          <w:rFonts w:ascii="Calibri" w:hAnsi="Calibri" w:cs="Calibri"/>
          <w:color w:val="000000"/>
        </w:rPr>
        <w:t xml:space="preserve"> İyi düzeyde İngilizce bilen, MS Office uygulamalarına hâkim, 5S konularında bilgi sahibi, </w:t>
      </w:r>
    </w:p>
    <w:p w:rsidR="007C4520" w:rsidRPr="007C4520" w:rsidRDefault="007C4520" w:rsidP="007C4520">
      <w:pPr>
        <w:numPr>
          <w:ilvl w:val="0"/>
          <w:numId w:val="6"/>
        </w:numPr>
        <w:autoSpaceDE w:val="0"/>
        <w:autoSpaceDN w:val="0"/>
        <w:adjustRightInd w:val="0"/>
        <w:spacing w:after="70" w:line="240" w:lineRule="auto"/>
        <w:rPr>
          <w:rFonts w:ascii="Calibri" w:hAnsi="Calibri" w:cs="Calibri"/>
          <w:color w:val="000000"/>
        </w:rPr>
      </w:pPr>
      <w:r w:rsidRPr="007C4520">
        <w:rPr>
          <w:rFonts w:ascii="Calibri" w:hAnsi="Calibri" w:cs="Calibri"/>
          <w:color w:val="000000"/>
        </w:rPr>
        <w:t xml:space="preserve"> İletişim becerileri gelişmiş, bilgi sahibi olduğu konularda eğitim vermiş/verebilecek olan, takım çalışmasına yatkın, </w:t>
      </w:r>
    </w:p>
    <w:p w:rsidR="007C4520" w:rsidRPr="007C4520" w:rsidRDefault="007C4520" w:rsidP="007C4520">
      <w:pPr>
        <w:numPr>
          <w:ilvl w:val="0"/>
          <w:numId w:val="6"/>
        </w:numPr>
        <w:autoSpaceDE w:val="0"/>
        <w:autoSpaceDN w:val="0"/>
        <w:adjustRightInd w:val="0"/>
        <w:spacing w:after="0" w:line="240" w:lineRule="auto"/>
        <w:rPr>
          <w:rFonts w:ascii="Calibri" w:hAnsi="Calibri" w:cs="Calibri"/>
          <w:color w:val="000000"/>
        </w:rPr>
      </w:pPr>
      <w:r w:rsidRPr="007C4520">
        <w:rPr>
          <w:rFonts w:ascii="Calibri" w:hAnsi="Calibri" w:cs="Calibri"/>
          <w:color w:val="000000"/>
        </w:rPr>
        <w:t xml:space="preserve"> Analitik düşünce ve problem çözme yeteneğine sahip </w:t>
      </w:r>
    </w:p>
    <w:p w:rsidR="007C4520" w:rsidRPr="007C4520" w:rsidRDefault="007C4520" w:rsidP="007C4520">
      <w:pPr>
        <w:autoSpaceDE w:val="0"/>
        <w:autoSpaceDN w:val="0"/>
        <w:adjustRightInd w:val="0"/>
        <w:spacing w:after="0" w:line="240" w:lineRule="auto"/>
        <w:rPr>
          <w:rFonts w:ascii="Calibri" w:hAnsi="Calibri" w:cs="Calibri"/>
          <w:color w:val="000000"/>
        </w:rPr>
      </w:pPr>
    </w:p>
    <w:p w:rsidR="007C4520" w:rsidRPr="007C4520" w:rsidRDefault="007C4520" w:rsidP="007C4520">
      <w:pPr>
        <w:autoSpaceDE w:val="0"/>
        <w:autoSpaceDN w:val="0"/>
        <w:adjustRightInd w:val="0"/>
        <w:spacing w:after="0" w:line="240" w:lineRule="auto"/>
        <w:rPr>
          <w:rFonts w:ascii="Calibri" w:hAnsi="Calibri" w:cs="Calibri"/>
          <w:color w:val="000000"/>
        </w:rPr>
      </w:pPr>
      <w:r w:rsidRPr="007C4520">
        <w:rPr>
          <w:rFonts w:ascii="Calibri" w:hAnsi="Calibri" w:cs="Calibri"/>
          <w:color w:val="000000"/>
        </w:rPr>
        <w:t xml:space="preserve">6.000-12.000 TL arasında maaş alabilir. </w:t>
      </w:r>
    </w:p>
    <w:p w:rsidR="007C4520" w:rsidRPr="007C4520" w:rsidRDefault="007C4520" w:rsidP="007C4520">
      <w:pPr>
        <w:autoSpaceDE w:val="0"/>
        <w:autoSpaceDN w:val="0"/>
        <w:adjustRightInd w:val="0"/>
        <w:spacing w:after="0" w:line="240" w:lineRule="auto"/>
        <w:rPr>
          <w:rFonts w:ascii="Calibri" w:hAnsi="Calibri" w:cs="Calibri"/>
          <w:color w:val="000000"/>
        </w:rPr>
      </w:pPr>
      <w:r w:rsidRPr="007C4520">
        <w:rPr>
          <w:rFonts w:ascii="Calibri" w:hAnsi="Calibri" w:cs="Calibri"/>
          <w:color w:val="000000"/>
        </w:rPr>
        <w:t xml:space="preserve">Kaynakça </w:t>
      </w:r>
    </w:p>
    <w:p w:rsidR="007C4520" w:rsidRPr="00A80739" w:rsidRDefault="007C4520" w:rsidP="007C4520">
      <w:pPr>
        <w:rPr>
          <w:b/>
          <w:u w:val="single"/>
        </w:rPr>
      </w:pPr>
      <w:proofErr w:type="spellStart"/>
      <w:r w:rsidRPr="007C4520">
        <w:rPr>
          <w:rFonts w:ascii="Arial" w:hAnsi="Arial" w:cs="Arial"/>
          <w:color w:val="212121"/>
          <w:sz w:val="20"/>
          <w:szCs w:val="20"/>
        </w:rPr>
        <w:t>Oktem</w:t>
      </w:r>
      <w:proofErr w:type="spellEnd"/>
      <w:r w:rsidRPr="007C4520">
        <w:rPr>
          <w:rFonts w:ascii="Arial" w:hAnsi="Arial" w:cs="Arial"/>
          <w:color w:val="212121"/>
          <w:sz w:val="20"/>
          <w:szCs w:val="20"/>
        </w:rPr>
        <w:t>,</w:t>
      </w:r>
    </w:p>
    <w:sectPr w:rsidR="007C4520" w:rsidRPr="00A80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8C8E228"/>
    <w:multiLevelType w:val="hybridMultilevel"/>
    <w:tmpl w:val="B90B9F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33E723"/>
    <w:multiLevelType w:val="hybridMultilevel"/>
    <w:tmpl w:val="F85F6D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211961"/>
    <w:multiLevelType w:val="hybridMultilevel"/>
    <w:tmpl w:val="9EF1D1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7A2C16A"/>
    <w:multiLevelType w:val="hybridMultilevel"/>
    <w:tmpl w:val="5D7FC0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9D95922"/>
    <w:multiLevelType w:val="hybridMultilevel"/>
    <w:tmpl w:val="5989ED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49C8994"/>
    <w:multiLevelType w:val="hybridMultilevel"/>
    <w:tmpl w:val="AB322A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42"/>
    <w:rsid w:val="0013289F"/>
    <w:rsid w:val="001D538D"/>
    <w:rsid w:val="001E1BC3"/>
    <w:rsid w:val="001E48A2"/>
    <w:rsid w:val="002B6842"/>
    <w:rsid w:val="004C1E75"/>
    <w:rsid w:val="005E5EE5"/>
    <w:rsid w:val="0068372F"/>
    <w:rsid w:val="007C4520"/>
    <w:rsid w:val="008D45AE"/>
    <w:rsid w:val="00A17687"/>
    <w:rsid w:val="00A6086D"/>
    <w:rsid w:val="00A80739"/>
    <w:rsid w:val="00BF58C3"/>
    <w:rsid w:val="00E67332"/>
    <w:rsid w:val="00E90B47"/>
    <w:rsid w:val="00F03B7C"/>
    <w:rsid w:val="00F22050"/>
    <w:rsid w:val="00FB5B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29391-8778-4246-8826-7723923A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1E48A2"/>
    <w:pPr>
      <w:autoSpaceDE w:val="0"/>
      <w:autoSpaceDN w:val="0"/>
      <w:adjustRightInd w:val="0"/>
      <w:spacing w:after="0" w:line="240" w:lineRule="auto"/>
    </w:pPr>
    <w:rPr>
      <w:rFonts w:ascii="Calibri" w:hAnsi="Calibri" w:cs="Calibri"/>
      <w:color w:val="000000"/>
      <w:sz w:val="24"/>
      <w:szCs w:val="24"/>
    </w:rPr>
  </w:style>
  <w:style w:type="character" w:customStyle="1" w:styleId="a">
    <w:name w:val="a"/>
    <w:basedOn w:val="VarsaylanParagrafYazTipi"/>
    <w:rsid w:val="00BF58C3"/>
  </w:style>
  <w:style w:type="character" w:styleId="Gl">
    <w:name w:val="Strong"/>
    <w:basedOn w:val="VarsaylanParagrafYazTipi"/>
    <w:uiPriority w:val="22"/>
    <w:qFormat/>
    <w:rsid w:val="00A80739"/>
    <w:rPr>
      <w:b/>
      <w:bCs/>
    </w:rPr>
  </w:style>
  <w:style w:type="paragraph" w:styleId="GvdeMetni">
    <w:name w:val="Body Text"/>
    <w:basedOn w:val="Normal"/>
    <w:link w:val="GvdeMetniChar"/>
    <w:uiPriority w:val="1"/>
    <w:qFormat/>
    <w:rsid w:val="008D45AE"/>
    <w:pPr>
      <w:widowControl w:val="0"/>
      <w:autoSpaceDE w:val="0"/>
      <w:autoSpaceDN w:val="0"/>
      <w:spacing w:after="0" w:line="240" w:lineRule="auto"/>
      <w:ind w:left="836"/>
    </w:pPr>
    <w:rPr>
      <w:rFonts w:ascii="Times New Roman" w:eastAsia="Times New Roman" w:hAnsi="Times New Roman" w:cs="Times New Roman"/>
      <w:sz w:val="24"/>
      <w:szCs w:val="24"/>
      <w:lang w:val="en-US"/>
    </w:rPr>
  </w:style>
  <w:style w:type="character" w:customStyle="1" w:styleId="GvdeMetniChar">
    <w:name w:val="Gövde Metni Char"/>
    <w:basedOn w:val="VarsaylanParagrafYazTipi"/>
    <w:link w:val="GvdeMetni"/>
    <w:uiPriority w:val="1"/>
    <w:rsid w:val="008D45A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5741">
      <w:bodyDiv w:val="1"/>
      <w:marLeft w:val="0"/>
      <w:marRight w:val="0"/>
      <w:marTop w:val="0"/>
      <w:marBottom w:val="0"/>
      <w:divBdr>
        <w:top w:val="none" w:sz="0" w:space="0" w:color="auto"/>
        <w:left w:val="none" w:sz="0" w:space="0" w:color="auto"/>
        <w:bottom w:val="none" w:sz="0" w:space="0" w:color="auto"/>
        <w:right w:val="none" w:sz="0" w:space="0" w:color="auto"/>
      </w:divBdr>
      <w:divsChild>
        <w:div w:id="809517822">
          <w:marLeft w:val="0"/>
          <w:marRight w:val="0"/>
          <w:marTop w:val="0"/>
          <w:marBottom w:val="0"/>
          <w:divBdr>
            <w:top w:val="none" w:sz="0" w:space="0" w:color="auto"/>
            <w:left w:val="none" w:sz="0" w:space="0" w:color="auto"/>
            <w:bottom w:val="none" w:sz="0" w:space="0" w:color="auto"/>
            <w:right w:val="none" w:sz="0" w:space="0" w:color="auto"/>
          </w:divBdr>
        </w:div>
        <w:div w:id="749427393">
          <w:marLeft w:val="0"/>
          <w:marRight w:val="0"/>
          <w:marTop w:val="0"/>
          <w:marBottom w:val="0"/>
          <w:divBdr>
            <w:top w:val="none" w:sz="0" w:space="0" w:color="auto"/>
            <w:left w:val="none" w:sz="0" w:space="0" w:color="auto"/>
            <w:bottom w:val="none" w:sz="0" w:space="0" w:color="auto"/>
            <w:right w:val="none" w:sz="0" w:space="0" w:color="auto"/>
          </w:divBdr>
        </w:div>
        <w:div w:id="1130055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791</Words>
  <Characters>4509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 ÖNGEL – ASSET GÜMRÜK MÜŞAVİRLİĞİ / MERSİN</dc:creator>
  <cp:keywords/>
  <dc:description/>
  <cp:lastModifiedBy>oem</cp:lastModifiedBy>
  <cp:revision>20</cp:revision>
  <dcterms:created xsi:type="dcterms:W3CDTF">2020-12-05T18:16:00Z</dcterms:created>
  <dcterms:modified xsi:type="dcterms:W3CDTF">2020-12-18T20:26:00Z</dcterms:modified>
</cp:coreProperties>
</file>