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9CA56" w14:textId="126C618D" w:rsidR="00746B6E" w:rsidRPr="009B3D8E" w:rsidRDefault="009C5922" w:rsidP="009B3D8E">
      <w:pPr>
        <w:jc w:val="center"/>
        <w:rPr>
          <w:b/>
          <w:bCs/>
          <w:sz w:val="40"/>
          <w:szCs w:val="40"/>
        </w:rPr>
      </w:pPr>
      <w:r w:rsidRPr="009B3D8E">
        <w:rPr>
          <w:b/>
          <w:bCs/>
          <w:sz w:val="40"/>
          <w:szCs w:val="40"/>
        </w:rPr>
        <w:t>KẾ HOẠCH THỰC HIỆN ĐỒ ÁN</w:t>
      </w:r>
    </w:p>
    <w:p w14:paraId="62E70662" w14:textId="1401C258" w:rsidR="009C5922" w:rsidRPr="009B3D8E" w:rsidRDefault="009C5922">
      <w:pPr>
        <w:rPr>
          <w:sz w:val="28"/>
          <w:szCs w:val="28"/>
        </w:rPr>
      </w:pPr>
      <w:r w:rsidRPr="009B3D8E">
        <w:rPr>
          <w:sz w:val="28"/>
          <w:szCs w:val="28"/>
        </w:rPr>
        <w:t>Tên đồ</w:t>
      </w:r>
      <w:r w:rsidR="009B3D8E" w:rsidRPr="009B3D8E">
        <w:rPr>
          <w:sz w:val="28"/>
          <w:szCs w:val="28"/>
        </w:rPr>
        <w:t xml:space="preserve"> án: Tìm hiểu và triển khai hệ thống Sổ liên lạc điện tử cho các trường học</w:t>
      </w:r>
    </w:p>
    <w:p w14:paraId="4C793C86" w14:textId="1690AB1F" w:rsidR="006229C1" w:rsidRPr="009B3D8E" w:rsidRDefault="006229C1">
      <w:pPr>
        <w:rPr>
          <w:sz w:val="28"/>
          <w:szCs w:val="28"/>
        </w:rPr>
      </w:pPr>
      <w:r w:rsidRPr="009B3D8E">
        <w:rPr>
          <w:sz w:val="28"/>
          <w:szCs w:val="28"/>
        </w:rPr>
        <w:t xml:space="preserve">Nhóm: </w:t>
      </w:r>
      <w:r w:rsidR="009B3D8E" w:rsidRPr="009B3D8E">
        <w:rPr>
          <w:sz w:val="28"/>
          <w:szCs w:val="28"/>
        </w:rPr>
        <w:t>US</w:t>
      </w:r>
    </w:p>
    <w:p w14:paraId="6AE672B0" w14:textId="50B220D7" w:rsidR="00BF39BE" w:rsidRDefault="006229C1">
      <w:pPr>
        <w:rPr>
          <w:sz w:val="24"/>
          <w:szCs w:val="24"/>
          <w:lang w:val="vi-VN"/>
        </w:rPr>
      </w:pPr>
      <w:r w:rsidRPr="009B3D8E">
        <w:rPr>
          <w:sz w:val="24"/>
          <w:szCs w:val="24"/>
          <w:highlight w:val="yellow"/>
        </w:rPr>
        <w:t>Lưu ý: Cột Đánh giá và g</w:t>
      </w:r>
      <w:r w:rsidRPr="009B3D8E">
        <w:rPr>
          <w:sz w:val="24"/>
          <w:szCs w:val="24"/>
          <w:highlight w:val="yellow"/>
          <w:lang w:val="vi-VN"/>
        </w:rPr>
        <w:t>hi chú dùng để báo cáo tiến độ hàng tuần.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90"/>
        <w:gridCol w:w="4770"/>
        <w:gridCol w:w="2250"/>
        <w:gridCol w:w="1076"/>
        <w:gridCol w:w="2159"/>
      </w:tblGrid>
      <w:tr w:rsidR="00A058F9" w14:paraId="3478398A" w14:textId="77777777" w:rsidTr="00A058F9">
        <w:tc>
          <w:tcPr>
            <w:tcW w:w="805" w:type="dxa"/>
          </w:tcPr>
          <w:p w14:paraId="26A40BAF" w14:textId="34815339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7E61048C" w14:textId="096872F6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Thời Gian</w:t>
            </w:r>
          </w:p>
        </w:tc>
        <w:tc>
          <w:tcPr>
            <w:tcW w:w="4770" w:type="dxa"/>
          </w:tcPr>
          <w:p w14:paraId="6AF8761A" w14:textId="4C4AB46E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Nội Dung Công Việc</w:t>
            </w:r>
          </w:p>
        </w:tc>
        <w:tc>
          <w:tcPr>
            <w:tcW w:w="2250" w:type="dxa"/>
          </w:tcPr>
          <w:p w14:paraId="58D7BE67" w14:textId="755ED0B2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Người Thực Hiện</w:t>
            </w:r>
          </w:p>
        </w:tc>
        <w:tc>
          <w:tcPr>
            <w:tcW w:w="1076" w:type="dxa"/>
          </w:tcPr>
          <w:p w14:paraId="67B0521A" w14:textId="1EBAB315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Đánh Giá</w:t>
            </w:r>
          </w:p>
        </w:tc>
        <w:tc>
          <w:tcPr>
            <w:tcW w:w="2159" w:type="dxa"/>
          </w:tcPr>
          <w:p w14:paraId="724AA3BB" w14:textId="7830CCBB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Ghi Chú</w:t>
            </w:r>
          </w:p>
        </w:tc>
      </w:tr>
      <w:tr w:rsidR="00A058F9" w14:paraId="4BD3805F" w14:textId="77777777" w:rsidTr="00171AE8">
        <w:tc>
          <w:tcPr>
            <w:tcW w:w="805" w:type="dxa"/>
            <w:vMerge w:val="restart"/>
          </w:tcPr>
          <w:p w14:paraId="03443FAC" w14:textId="21B6EAE2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  <w:vMerge w:val="restart"/>
          </w:tcPr>
          <w:p w14:paraId="6C4B6979" w14:textId="4F2F8740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  <w:lang w:val="vi-VN"/>
              </w:rPr>
              <w:t>23/2 - 1/3/2020</w:t>
            </w:r>
          </w:p>
        </w:tc>
        <w:tc>
          <w:tcPr>
            <w:tcW w:w="4770" w:type="dxa"/>
            <w:vAlign w:val="center"/>
          </w:tcPr>
          <w:p w14:paraId="241A2572" w14:textId="556A218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Thiết kế database (Table + procduct)</w:t>
            </w:r>
          </w:p>
        </w:tc>
        <w:tc>
          <w:tcPr>
            <w:tcW w:w="2250" w:type="dxa"/>
            <w:vAlign w:val="center"/>
          </w:tcPr>
          <w:p w14:paraId="1A1B52C5" w14:textId="68D8BF02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 w:val="restart"/>
          </w:tcPr>
          <w:p w14:paraId="25430691" w14:textId="2AD9284C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100%</w:t>
            </w:r>
          </w:p>
        </w:tc>
        <w:tc>
          <w:tcPr>
            <w:tcW w:w="2159" w:type="dxa"/>
            <w:vMerge w:val="restart"/>
          </w:tcPr>
          <w:p w14:paraId="175FA898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1BB8E365" w14:textId="77777777" w:rsidTr="00171AE8">
        <w:tc>
          <w:tcPr>
            <w:tcW w:w="805" w:type="dxa"/>
            <w:vMerge/>
          </w:tcPr>
          <w:p w14:paraId="0BF09C59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8AAC206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9E222CB" w14:textId="67EBC3F3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Xây dựng mô hình</w:t>
            </w:r>
          </w:p>
        </w:tc>
        <w:tc>
          <w:tcPr>
            <w:tcW w:w="2250" w:type="dxa"/>
            <w:vAlign w:val="center"/>
          </w:tcPr>
          <w:p w14:paraId="335D8B95" w14:textId="5E248F2F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26C091B2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4A226D7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65074CCB" w14:textId="77777777" w:rsidTr="00171AE8">
        <w:tc>
          <w:tcPr>
            <w:tcW w:w="805" w:type="dxa"/>
            <w:vMerge/>
          </w:tcPr>
          <w:p w14:paraId="1EF852A4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78712DA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3EB14A7" w14:textId="6AECC4FA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Thiết kế giao diện</w:t>
            </w:r>
          </w:p>
        </w:tc>
        <w:tc>
          <w:tcPr>
            <w:tcW w:w="2250" w:type="dxa"/>
            <w:vAlign w:val="center"/>
          </w:tcPr>
          <w:p w14:paraId="7C84343D" w14:textId="3B95E7A6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76D505BD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54A0DFB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6BDC5A71" w14:textId="77777777" w:rsidTr="00171AE8">
        <w:tc>
          <w:tcPr>
            <w:tcW w:w="805" w:type="dxa"/>
            <w:vMerge/>
          </w:tcPr>
          <w:p w14:paraId="6419F630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3068599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C402995" w14:textId="224B5F35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Code procduct + tringger + fix procduct</w:t>
            </w:r>
          </w:p>
        </w:tc>
        <w:tc>
          <w:tcPr>
            <w:tcW w:w="2250" w:type="dxa"/>
            <w:vAlign w:val="center"/>
          </w:tcPr>
          <w:p w14:paraId="0487FB4B" w14:textId="5AC92109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6FC02EA1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AC9D425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5C0320E8" w14:textId="77777777" w:rsidTr="00171AE8">
        <w:tc>
          <w:tcPr>
            <w:tcW w:w="805" w:type="dxa"/>
            <w:vMerge/>
          </w:tcPr>
          <w:p w14:paraId="7F869A6E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9DF780D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D0D81EF" w14:textId="184D8D34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Code module đăng nhập</w:t>
            </w:r>
          </w:p>
        </w:tc>
        <w:tc>
          <w:tcPr>
            <w:tcW w:w="2250" w:type="dxa"/>
            <w:vAlign w:val="center"/>
          </w:tcPr>
          <w:p w14:paraId="4A3E874A" w14:textId="5E3BB2A3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5BD8F713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D8B81E6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03EBB81C" w14:textId="77777777" w:rsidTr="00171AE8">
        <w:tc>
          <w:tcPr>
            <w:tcW w:w="805" w:type="dxa"/>
            <w:vMerge/>
          </w:tcPr>
          <w:p w14:paraId="7F1241A3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A6D16DA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612A726" w14:textId="722ECA65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Code module Admin - giáo viên - Lớp</w:t>
            </w:r>
          </w:p>
        </w:tc>
        <w:tc>
          <w:tcPr>
            <w:tcW w:w="2250" w:type="dxa"/>
            <w:vAlign w:val="center"/>
          </w:tcPr>
          <w:p w14:paraId="54A343AE" w14:textId="33410DC1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1668531D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B493E67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0A54B275" w14:textId="77777777" w:rsidTr="009F5480">
        <w:tc>
          <w:tcPr>
            <w:tcW w:w="805" w:type="dxa"/>
            <w:vMerge w:val="restart"/>
          </w:tcPr>
          <w:p w14:paraId="0502B09D" w14:textId="64F8B44A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FDF">
              <w:rPr>
                <w:rFonts w:cs="Times New Roman"/>
                <w:sz w:val="24"/>
                <w:szCs w:val="24"/>
              </w:rPr>
              <w:t>2</w:t>
            </w:r>
            <w:r w:rsidR="008E3F7E">
              <w:rPr>
                <w:rFonts w:cs="Times New Roman"/>
                <w:sz w:val="24"/>
                <w:szCs w:val="24"/>
              </w:rPr>
              <w:t>,3</w:t>
            </w:r>
          </w:p>
        </w:tc>
        <w:tc>
          <w:tcPr>
            <w:tcW w:w="1890" w:type="dxa"/>
            <w:vMerge w:val="restart"/>
          </w:tcPr>
          <w:p w14:paraId="533E317A" w14:textId="0644781C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  <w:p w14:paraId="0BC06D77" w14:textId="1E2B69D4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  <w:lang w:val="vi-VN"/>
              </w:rPr>
              <w:t>2/3 - 8/3/2020</w:t>
            </w:r>
          </w:p>
        </w:tc>
        <w:tc>
          <w:tcPr>
            <w:tcW w:w="4770" w:type="dxa"/>
            <w:vAlign w:val="center"/>
          </w:tcPr>
          <w:p w14:paraId="13FD093D" w14:textId="52DD44AF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Điểm danh - Cúp</w:t>
            </w:r>
          </w:p>
        </w:tc>
        <w:tc>
          <w:tcPr>
            <w:tcW w:w="2250" w:type="dxa"/>
            <w:vAlign w:val="center"/>
          </w:tcPr>
          <w:p w14:paraId="6D581C8F" w14:textId="07CDE03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 w:val="restart"/>
          </w:tcPr>
          <w:p w14:paraId="684C8B04" w14:textId="596795A4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FDF">
              <w:rPr>
                <w:rFonts w:cs="Times New Roman"/>
                <w:sz w:val="24"/>
                <w:szCs w:val="24"/>
              </w:rPr>
              <w:t>100%</w:t>
            </w:r>
          </w:p>
        </w:tc>
        <w:tc>
          <w:tcPr>
            <w:tcW w:w="2159" w:type="dxa"/>
            <w:vMerge w:val="restart"/>
          </w:tcPr>
          <w:p w14:paraId="5B7DF60A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5D2BDE2A" w14:textId="77777777" w:rsidTr="009F5480">
        <w:tc>
          <w:tcPr>
            <w:tcW w:w="805" w:type="dxa"/>
            <w:vMerge/>
          </w:tcPr>
          <w:p w14:paraId="6E4ED74B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1A63934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0ED5B87" w14:textId="0DA0DC52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Học Sinh</w:t>
            </w:r>
          </w:p>
        </w:tc>
        <w:tc>
          <w:tcPr>
            <w:tcW w:w="2250" w:type="dxa"/>
            <w:vAlign w:val="center"/>
          </w:tcPr>
          <w:p w14:paraId="6CDD2980" w14:textId="001F4F23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7B8DFD12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1329932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32011607" w14:textId="77777777" w:rsidTr="009F5480">
        <w:tc>
          <w:tcPr>
            <w:tcW w:w="805" w:type="dxa"/>
            <w:vMerge/>
          </w:tcPr>
          <w:p w14:paraId="76F6EAA3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994794E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FFE9C8C" w14:textId="6F30FB18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Quản lý tài khoản PHHS</w:t>
            </w:r>
          </w:p>
        </w:tc>
        <w:tc>
          <w:tcPr>
            <w:tcW w:w="2250" w:type="dxa"/>
            <w:vAlign w:val="center"/>
          </w:tcPr>
          <w:p w14:paraId="75C88065" w14:textId="4C2BAB2F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27F2A53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2B91902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748AB507" w14:textId="77777777" w:rsidTr="009F5480">
        <w:tc>
          <w:tcPr>
            <w:tcW w:w="805" w:type="dxa"/>
            <w:vMerge/>
          </w:tcPr>
          <w:p w14:paraId="6EB6DC23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828237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6E6B7D9" w14:textId="451DC898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Nhập điểm</w:t>
            </w:r>
          </w:p>
        </w:tc>
        <w:tc>
          <w:tcPr>
            <w:tcW w:w="2250" w:type="dxa"/>
            <w:vAlign w:val="center"/>
          </w:tcPr>
          <w:p w14:paraId="4C27CB49" w14:textId="42531021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2DAE85FD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B5705EA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0735F885" w14:textId="77777777" w:rsidTr="009F5480">
        <w:tc>
          <w:tcPr>
            <w:tcW w:w="805" w:type="dxa"/>
            <w:vMerge/>
          </w:tcPr>
          <w:p w14:paraId="084FB147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4509B46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361CC42" w14:textId="22A5593F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Thông báo</w:t>
            </w:r>
          </w:p>
        </w:tc>
        <w:tc>
          <w:tcPr>
            <w:tcW w:w="2250" w:type="dxa"/>
            <w:vAlign w:val="center"/>
          </w:tcPr>
          <w:p w14:paraId="69E5D551" w14:textId="079E92FD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3135805C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C8A0D8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04BA2832" w14:textId="77777777" w:rsidTr="00D157E7">
        <w:tc>
          <w:tcPr>
            <w:tcW w:w="805" w:type="dxa"/>
            <w:vMerge/>
          </w:tcPr>
          <w:p w14:paraId="3C8BBF30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832691B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 w:val="restart"/>
          </w:tcPr>
          <w:p w14:paraId="20F71464" w14:textId="0E675CA3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  <w:lang w:val="vi-VN"/>
              </w:rPr>
              <w:t>Kiểm thử phần mềm</w:t>
            </w:r>
          </w:p>
        </w:tc>
        <w:tc>
          <w:tcPr>
            <w:tcW w:w="2250" w:type="dxa"/>
            <w:vAlign w:val="center"/>
          </w:tcPr>
          <w:p w14:paraId="41D6032A" w14:textId="05E8041E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4A443CF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6E4DB34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662C4229" w14:textId="77777777" w:rsidTr="00D157E7">
        <w:tc>
          <w:tcPr>
            <w:tcW w:w="805" w:type="dxa"/>
            <w:vMerge/>
          </w:tcPr>
          <w:p w14:paraId="74A4B285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D618689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5173171A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474A187C" w14:textId="30F2960B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009A374D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74827D1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1DE9DD57" w14:textId="77777777" w:rsidTr="00D157E7">
        <w:tc>
          <w:tcPr>
            <w:tcW w:w="805" w:type="dxa"/>
            <w:vMerge/>
          </w:tcPr>
          <w:p w14:paraId="4AF2FDE7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7036D0B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097B2EF1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55C49543" w14:textId="6572DEBD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719F10A4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E4E539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21D5ADD3" w14:textId="77777777" w:rsidTr="00D157E7">
        <w:tc>
          <w:tcPr>
            <w:tcW w:w="805" w:type="dxa"/>
            <w:vMerge/>
          </w:tcPr>
          <w:p w14:paraId="2FDD147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F670C7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</w:tcPr>
          <w:p w14:paraId="39010C5C" w14:textId="6FD2D5CC" w:rsidR="00925FDF" w:rsidRPr="00767A0E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cs="Times New Roman"/>
                <w:sz w:val="24"/>
                <w:szCs w:val="24"/>
                <w:lang w:val="vi-VN"/>
              </w:rPr>
              <w:t>Viết báo sườ</w:t>
            </w:r>
            <w:r w:rsidR="002869E8" w:rsidRPr="00767A0E">
              <w:rPr>
                <w:rFonts w:cs="Times New Roman"/>
                <w:sz w:val="24"/>
                <w:szCs w:val="24"/>
                <w:lang w:val="vi-VN"/>
              </w:rPr>
              <w:t>n</w:t>
            </w:r>
            <w:r w:rsidRPr="00767A0E">
              <w:rPr>
                <w:rFonts w:cs="Times New Roman"/>
                <w:sz w:val="24"/>
                <w:szCs w:val="24"/>
                <w:lang w:val="vi-VN"/>
              </w:rPr>
              <w:t xml:space="preserve"> báo cáo + hoàn thành báo váp app windows</w:t>
            </w:r>
          </w:p>
          <w:p w14:paraId="3F563F5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6AC9E8F0" w14:textId="02D7E21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5EFA3FB0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16A308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57571068" w14:textId="77777777" w:rsidTr="00884BE7">
        <w:tc>
          <w:tcPr>
            <w:tcW w:w="805" w:type="dxa"/>
            <w:vMerge w:val="restart"/>
          </w:tcPr>
          <w:p w14:paraId="1D7A4342" w14:textId="6783C559" w:rsidR="00EC71A2" w:rsidRPr="002869E8" w:rsidRDefault="008E3F7E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  <w:vMerge w:val="restart"/>
          </w:tcPr>
          <w:p w14:paraId="7672F904" w14:textId="71B68022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16/3 - 22/3/2020</w:t>
            </w:r>
          </w:p>
        </w:tc>
        <w:tc>
          <w:tcPr>
            <w:tcW w:w="4770" w:type="dxa"/>
            <w:vAlign w:val="center"/>
          </w:tcPr>
          <w:p w14:paraId="33C7F794" w14:textId="123C4972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Tìm hiểu nền tảng mobile - Xamarin.Form</w:t>
            </w:r>
          </w:p>
        </w:tc>
        <w:tc>
          <w:tcPr>
            <w:tcW w:w="2250" w:type="dxa"/>
            <w:vAlign w:val="center"/>
          </w:tcPr>
          <w:p w14:paraId="1971BC9D" w14:textId="1E39855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3B5D9054" w14:textId="65FA702B" w:rsidR="00EC71A2" w:rsidRPr="007444DD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 w:val="restart"/>
          </w:tcPr>
          <w:p w14:paraId="0F76B053" w14:textId="1DFD22E4" w:rsidR="00EC71A2" w:rsidRPr="007444DD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File báo cáo đang sửa tuần sau bọn em sẽ bổ sung lại</w:t>
            </w:r>
          </w:p>
        </w:tc>
      </w:tr>
      <w:tr w:rsidR="00EC71A2" w14:paraId="644DBD1F" w14:textId="77777777" w:rsidTr="00884BE7">
        <w:tc>
          <w:tcPr>
            <w:tcW w:w="805" w:type="dxa"/>
            <w:vMerge/>
          </w:tcPr>
          <w:p w14:paraId="421D3EB9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6FC09FC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E17ED07" w14:textId="2DDA5AEE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Xây dựng DataBase + proc + trigger</w:t>
            </w:r>
          </w:p>
        </w:tc>
        <w:tc>
          <w:tcPr>
            <w:tcW w:w="2250" w:type="dxa"/>
            <w:vAlign w:val="center"/>
          </w:tcPr>
          <w:p w14:paraId="36ECEF59" w14:textId="1FBD0AB6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3AA6FFF3" w14:textId="540EB69D" w:rsidR="00EC71A2" w:rsidRPr="00EC71A2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33B5E638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22127C80" w14:textId="77777777" w:rsidTr="0041540D">
        <w:tc>
          <w:tcPr>
            <w:tcW w:w="805" w:type="dxa"/>
            <w:vMerge/>
          </w:tcPr>
          <w:p w14:paraId="155D32BE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3706CC1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 w:val="restart"/>
          </w:tcPr>
          <w:p w14:paraId="7B08F7C2" w14:textId="4AFDB158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Tìm hiểu về web - HTML, CSS, JS ,ASP MVC</w:t>
            </w:r>
          </w:p>
        </w:tc>
        <w:tc>
          <w:tcPr>
            <w:tcW w:w="2250" w:type="dxa"/>
            <w:vAlign w:val="center"/>
          </w:tcPr>
          <w:p w14:paraId="2215D0E7" w14:textId="449CF30D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9FBF879" w14:textId="6E369FE2" w:rsidR="00EC71A2" w:rsidRPr="00EC71A2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12780989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56BEC74F" w14:textId="77777777" w:rsidTr="0041540D">
        <w:tc>
          <w:tcPr>
            <w:tcW w:w="805" w:type="dxa"/>
            <w:vMerge/>
          </w:tcPr>
          <w:p w14:paraId="3A3F0907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F4A12CF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77C04AB0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26FE4AAF" w14:textId="54251F06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0483E216" w14:textId="1E5148FE" w:rsidR="00EC71A2" w:rsidRPr="00EC71A2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5285168B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546EDE25" w14:textId="77777777" w:rsidTr="00C86566">
        <w:tc>
          <w:tcPr>
            <w:tcW w:w="805" w:type="dxa"/>
            <w:vMerge/>
          </w:tcPr>
          <w:p w14:paraId="6FF1025B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BF4430A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4BC925A" w14:textId="149CFEB3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Phân Tích Lại Hệ Thống</w:t>
            </w:r>
          </w:p>
        </w:tc>
        <w:tc>
          <w:tcPr>
            <w:tcW w:w="2250" w:type="dxa"/>
            <w:vAlign w:val="center"/>
          </w:tcPr>
          <w:p w14:paraId="4147579E" w14:textId="54C43989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68F928D4" w14:textId="346F2E4A" w:rsidR="00EC71A2" w:rsidRPr="00EC71A2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39A04474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719E2EB3" w14:textId="77777777" w:rsidTr="00C86566">
        <w:tc>
          <w:tcPr>
            <w:tcW w:w="805" w:type="dxa"/>
            <w:vMerge/>
          </w:tcPr>
          <w:p w14:paraId="3C4D20A3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5E9D5F8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6C2733F" w14:textId="65E3DB90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Chủ Web</w:t>
            </w:r>
          </w:p>
        </w:tc>
        <w:tc>
          <w:tcPr>
            <w:tcW w:w="2250" w:type="dxa"/>
            <w:vAlign w:val="center"/>
          </w:tcPr>
          <w:p w14:paraId="0CCBFDF3" w14:textId="06E00DEC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8DA0063" w14:textId="72571C08" w:rsidR="00EC71A2" w:rsidRPr="00EC71A2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2E4D96C7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290C976A" w14:textId="77777777" w:rsidTr="00C86566">
        <w:tc>
          <w:tcPr>
            <w:tcW w:w="805" w:type="dxa"/>
            <w:vMerge/>
          </w:tcPr>
          <w:p w14:paraId="5C728422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043F6FA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A669A81" w14:textId="716B088A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 xml:space="preserve">Viết Báo Cáo </w:t>
            </w:r>
          </w:p>
        </w:tc>
        <w:tc>
          <w:tcPr>
            <w:tcW w:w="2250" w:type="dxa"/>
            <w:vAlign w:val="center"/>
          </w:tcPr>
          <w:p w14:paraId="0D421DDC" w14:textId="5C82BF58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C802FFA" w14:textId="2E2E0987" w:rsidR="00EC71A2" w:rsidRPr="00EC71A2" w:rsidRDefault="00D00100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EC71A2">
              <w:rPr>
                <w:rFonts w:cs="Times New Roman"/>
                <w:sz w:val="24"/>
                <w:szCs w:val="24"/>
              </w:rPr>
              <w:t>0%</w:t>
            </w:r>
          </w:p>
        </w:tc>
        <w:tc>
          <w:tcPr>
            <w:tcW w:w="2159" w:type="dxa"/>
            <w:vMerge/>
          </w:tcPr>
          <w:p w14:paraId="1CBD665C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70E5A6E" w14:textId="77777777" w:rsidTr="00223487">
        <w:tc>
          <w:tcPr>
            <w:tcW w:w="805" w:type="dxa"/>
            <w:vMerge w:val="restart"/>
          </w:tcPr>
          <w:p w14:paraId="631975A1" w14:textId="32EA2E7D" w:rsidR="005E6D9F" w:rsidRPr="002869E8" w:rsidRDefault="008E3F7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890" w:type="dxa"/>
            <w:vMerge w:val="restart"/>
          </w:tcPr>
          <w:p w14:paraId="62C27D33" w14:textId="44E0885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23/3-29/3/2020</w:t>
            </w:r>
          </w:p>
        </w:tc>
        <w:tc>
          <w:tcPr>
            <w:tcW w:w="4770" w:type="dxa"/>
            <w:vAlign w:val="center"/>
          </w:tcPr>
          <w:p w14:paraId="5A49F3F4" w14:textId="3C0F22F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6220BD17" w14:textId="20C9554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1D03195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1AEED281" w14:textId="5C31D86B" w:rsidR="005E6D9F" w:rsidRPr="00C26D41" w:rsidRDefault="005E6D9F" w:rsidP="005E6D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E6D9F" w14:paraId="2EA2BB3D" w14:textId="77777777" w:rsidTr="00223487">
        <w:tc>
          <w:tcPr>
            <w:tcW w:w="805" w:type="dxa"/>
            <w:vMerge/>
          </w:tcPr>
          <w:p w14:paraId="5CB0174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A7B1A5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FAFA534" w14:textId="0959545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trang đăng nhập đổi mật khẩu</w:t>
            </w:r>
          </w:p>
        </w:tc>
        <w:tc>
          <w:tcPr>
            <w:tcW w:w="2250" w:type="dxa"/>
            <w:vAlign w:val="center"/>
          </w:tcPr>
          <w:p w14:paraId="60616493" w14:textId="637C987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35C4D72" w14:textId="48C1207E" w:rsidR="005E6D9F" w:rsidRPr="00C26D41" w:rsidRDefault="00C26D41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5713D36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98A71B6" w14:textId="77777777" w:rsidTr="00223487">
        <w:tc>
          <w:tcPr>
            <w:tcW w:w="805" w:type="dxa"/>
            <w:vMerge/>
          </w:tcPr>
          <w:p w14:paraId="33F5E74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BB7747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7FD322F" w14:textId="404D3E5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quản lý học sinh</w:t>
            </w:r>
          </w:p>
        </w:tc>
        <w:tc>
          <w:tcPr>
            <w:tcW w:w="2250" w:type="dxa"/>
            <w:vAlign w:val="center"/>
          </w:tcPr>
          <w:p w14:paraId="577B0D44" w14:textId="7D809CA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26B8BB87" w14:textId="6BD0F835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17FEEB0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FCDC08C" w14:textId="77777777" w:rsidTr="00223487">
        <w:tc>
          <w:tcPr>
            <w:tcW w:w="805" w:type="dxa"/>
            <w:vMerge/>
          </w:tcPr>
          <w:p w14:paraId="3F391F9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D7EDBB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6BF19B3" w14:textId="3FBD8D9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quản lý điểm danh</w:t>
            </w:r>
          </w:p>
        </w:tc>
        <w:tc>
          <w:tcPr>
            <w:tcW w:w="2250" w:type="dxa"/>
            <w:vAlign w:val="center"/>
          </w:tcPr>
          <w:p w14:paraId="7C49C04A" w14:textId="1CB325A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462D60A" w14:textId="4ACF0410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4EB9FA8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8E3016F" w14:textId="77777777" w:rsidTr="00223487">
        <w:tc>
          <w:tcPr>
            <w:tcW w:w="805" w:type="dxa"/>
            <w:vMerge/>
          </w:tcPr>
          <w:p w14:paraId="2360A61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DD04AB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ACE6B0D" w14:textId="44E07D4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quản lý thời khóa biểu</w:t>
            </w:r>
          </w:p>
        </w:tc>
        <w:tc>
          <w:tcPr>
            <w:tcW w:w="2250" w:type="dxa"/>
            <w:vAlign w:val="center"/>
          </w:tcPr>
          <w:p w14:paraId="6BEDAA23" w14:textId="71825F7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7A4E772" w14:textId="02DBA891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2C4FB5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805A395" w14:textId="77777777" w:rsidTr="00223487">
        <w:tc>
          <w:tcPr>
            <w:tcW w:w="805" w:type="dxa"/>
            <w:vMerge/>
          </w:tcPr>
          <w:p w14:paraId="07BABD2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1F6E24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7545DBF" w14:textId="27C8FC4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quản lý điểm học sinh</w:t>
            </w:r>
          </w:p>
        </w:tc>
        <w:tc>
          <w:tcPr>
            <w:tcW w:w="2250" w:type="dxa"/>
            <w:vAlign w:val="center"/>
          </w:tcPr>
          <w:p w14:paraId="1A9D1D97" w14:textId="6BAAC1A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884DBFC" w14:textId="3FDE727B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3BF819E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45B7E9F" w14:textId="77777777" w:rsidTr="00223487">
        <w:tc>
          <w:tcPr>
            <w:tcW w:w="805" w:type="dxa"/>
            <w:vMerge/>
          </w:tcPr>
          <w:p w14:paraId="4B61529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FAB0F7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07C9462" w14:textId="006EA8D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trang thông báo cá nhân</w:t>
            </w:r>
          </w:p>
        </w:tc>
        <w:tc>
          <w:tcPr>
            <w:tcW w:w="2250" w:type="dxa"/>
            <w:vAlign w:val="center"/>
          </w:tcPr>
          <w:p w14:paraId="165532C5" w14:textId="5A92E82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5D8967C3" w14:textId="53DAAE2E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7B5E868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BD9A547" w14:textId="77777777" w:rsidTr="00223487">
        <w:tc>
          <w:tcPr>
            <w:tcW w:w="805" w:type="dxa"/>
            <w:vMerge/>
          </w:tcPr>
          <w:p w14:paraId="75157F9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4CC980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7F0113D" w14:textId="742C7D0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quản lý thông tin học phí</w:t>
            </w:r>
          </w:p>
        </w:tc>
        <w:tc>
          <w:tcPr>
            <w:tcW w:w="2250" w:type="dxa"/>
            <w:vAlign w:val="center"/>
          </w:tcPr>
          <w:p w14:paraId="5FD237CF" w14:textId="6282094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EB3FA8F" w14:textId="0758EEDC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79A00B2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31E6B50" w14:textId="77777777" w:rsidTr="00223487">
        <w:tc>
          <w:tcPr>
            <w:tcW w:w="805" w:type="dxa"/>
            <w:vMerge/>
          </w:tcPr>
          <w:p w14:paraId="37A645D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0D354E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66BFF8C" w14:textId="41A13B5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trang cập nhật thông tin tài khoản học sinh</w:t>
            </w:r>
          </w:p>
        </w:tc>
        <w:tc>
          <w:tcPr>
            <w:tcW w:w="2250" w:type="dxa"/>
            <w:vAlign w:val="center"/>
          </w:tcPr>
          <w:p w14:paraId="38378676" w14:textId="0AEEE8C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52E31B0" w14:textId="79D020B8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1834F81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C716635" w14:textId="77777777" w:rsidTr="00223487">
        <w:tc>
          <w:tcPr>
            <w:tcW w:w="805" w:type="dxa"/>
            <w:vMerge/>
          </w:tcPr>
          <w:p w14:paraId="0107B78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0196DB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A9403D8" w14:textId="3F12D08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trang phân công GVCN</w:t>
            </w:r>
          </w:p>
        </w:tc>
        <w:tc>
          <w:tcPr>
            <w:tcW w:w="2250" w:type="dxa"/>
            <w:vAlign w:val="center"/>
          </w:tcPr>
          <w:p w14:paraId="6B643112" w14:textId="729140B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7DBB7F8D" w14:textId="408438E4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1D193E2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BBFFBB4" w14:textId="77777777" w:rsidTr="00223487">
        <w:tc>
          <w:tcPr>
            <w:tcW w:w="805" w:type="dxa"/>
            <w:vMerge/>
          </w:tcPr>
          <w:p w14:paraId="556AE08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033D2B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F286BA2" w14:textId="06D6FEA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 xml:space="preserve">Thiết kế trang xem điểm danh </w:t>
            </w:r>
          </w:p>
        </w:tc>
        <w:tc>
          <w:tcPr>
            <w:tcW w:w="2250" w:type="dxa"/>
            <w:vAlign w:val="center"/>
          </w:tcPr>
          <w:p w14:paraId="2CB610ED" w14:textId="5CE9745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5FB42B9D" w14:textId="2B875B05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1DFA05D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A118020" w14:textId="77777777" w:rsidTr="00223487">
        <w:tc>
          <w:tcPr>
            <w:tcW w:w="805" w:type="dxa"/>
            <w:vMerge/>
          </w:tcPr>
          <w:p w14:paraId="2F27EB0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96F4B3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DA4A218" w14:textId="082116F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trang đăng ký nghỉ học cho học sinh</w:t>
            </w:r>
          </w:p>
        </w:tc>
        <w:tc>
          <w:tcPr>
            <w:tcW w:w="2250" w:type="dxa"/>
            <w:vAlign w:val="center"/>
          </w:tcPr>
          <w:p w14:paraId="1FEB3FE6" w14:textId="263885C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EFF117B" w14:textId="02BBA0A4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3A4E54A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91A1658" w14:textId="77777777" w:rsidTr="00223487">
        <w:tc>
          <w:tcPr>
            <w:tcW w:w="805" w:type="dxa"/>
            <w:vMerge/>
          </w:tcPr>
          <w:p w14:paraId="3C6D2B1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31AAE3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199D81B" w14:textId="01E05D4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Mobile</w:t>
            </w:r>
          </w:p>
        </w:tc>
        <w:tc>
          <w:tcPr>
            <w:tcW w:w="2250" w:type="dxa"/>
            <w:vAlign w:val="center"/>
          </w:tcPr>
          <w:p w14:paraId="36046E22" w14:textId="67EB4B1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6301DE9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C5820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024F9A4" w14:textId="77777777" w:rsidTr="00223487">
        <w:tc>
          <w:tcPr>
            <w:tcW w:w="805" w:type="dxa"/>
            <w:vMerge/>
          </w:tcPr>
          <w:p w14:paraId="48D7F29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F82E67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BD07257" w14:textId="52DBD6C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Tìm Hiểu Xamarin.Form</w:t>
            </w:r>
          </w:p>
        </w:tc>
        <w:tc>
          <w:tcPr>
            <w:tcW w:w="2250" w:type="dxa"/>
            <w:vAlign w:val="center"/>
          </w:tcPr>
          <w:p w14:paraId="06BF7144" w14:textId="2247621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7968E257" w14:textId="730E748A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47C01CF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54FABE5" w14:textId="77777777" w:rsidTr="00223487">
        <w:tc>
          <w:tcPr>
            <w:tcW w:w="805" w:type="dxa"/>
            <w:vMerge/>
          </w:tcPr>
          <w:p w14:paraId="1589D95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464243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0CD451D" w14:textId="4E4A15D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Phác thảo sơ lược giao diện app(android)</w:t>
            </w:r>
          </w:p>
        </w:tc>
        <w:tc>
          <w:tcPr>
            <w:tcW w:w="2250" w:type="dxa"/>
            <w:vAlign w:val="center"/>
          </w:tcPr>
          <w:p w14:paraId="0DE15729" w14:textId="15A569B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18D9697C" w14:textId="0C99BE7C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67B0664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:rsidRPr="00767A0E" w14:paraId="196A0375" w14:textId="77777777" w:rsidTr="002115B7">
        <w:tc>
          <w:tcPr>
            <w:tcW w:w="805" w:type="dxa"/>
            <w:vMerge w:val="restart"/>
          </w:tcPr>
          <w:p w14:paraId="0C8259B2" w14:textId="748F3F4C" w:rsidR="005E6D9F" w:rsidRPr="002869E8" w:rsidRDefault="008E3F7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  <w:vMerge w:val="restart"/>
          </w:tcPr>
          <w:p w14:paraId="7FB7AB8C" w14:textId="628D495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30/3 - 5/4/2020</w:t>
            </w:r>
          </w:p>
        </w:tc>
        <w:tc>
          <w:tcPr>
            <w:tcW w:w="4770" w:type="dxa"/>
            <w:vAlign w:val="center"/>
          </w:tcPr>
          <w:p w14:paraId="443D084E" w14:textId="7C53B33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74746848" w14:textId="443C035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0D18B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062530DA" w14:textId="32DFB3CC" w:rsidR="005E6D9F" w:rsidRP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cs="Times New Roman"/>
                <w:sz w:val="24"/>
                <w:szCs w:val="24"/>
                <w:lang w:val="vi-VN"/>
              </w:rPr>
              <w:t xml:space="preserve">Thiếu file báo cáo – </w:t>
            </w:r>
          </w:p>
          <w:p w14:paraId="47024CB6" w14:textId="3F5EEF8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cs="Times New Roman"/>
                <w:sz w:val="24"/>
                <w:szCs w:val="24"/>
                <w:lang w:val="vi-VN"/>
              </w:rPr>
              <w:t>Hướng giải quyế</w:t>
            </w:r>
            <w:r w:rsidR="007C06E0">
              <w:rPr>
                <w:rFonts w:cs="Times New Roman"/>
                <w:sz w:val="24"/>
                <w:szCs w:val="24"/>
                <w:lang w:val="vi-VN"/>
              </w:rPr>
              <w:t xml:space="preserve">t Trường </w:t>
            </w:r>
            <w:r>
              <w:rPr>
                <w:rFonts w:cs="Times New Roman"/>
                <w:sz w:val="24"/>
                <w:szCs w:val="24"/>
                <w:lang w:val="vi-VN"/>
              </w:rPr>
              <w:t>sẽ bổ sung vào tuần sau.</w:t>
            </w:r>
            <w:r>
              <w:rPr>
                <w:rFonts w:cs="Times New Roman"/>
                <w:sz w:val="24"/>
                <w:szCs w:val="24"/>
                <w:lang w:val="vi-VN"/>
              </w:rPr>
              <w:br/>
            </w:r>
            <w:bookmarkStart w:id="0" w:name="_GoBack"/>
            <w:bookmarkEnd w:id="0"/>
            <w:r>
              <w:rPr>
                <w:rFonts w:cs="Times New Roman"/>
                <w:sz w:val="24"/>
                <w:szCs w:val="24"/>
                <w:lang w:val="vi-VN"/>
              </w:rPr>
              <w:br/>
              <w:t>Nộp bài muộn. Lý do em (</w:t>
            </w:r>
            <w:r>
              <w:rPr>
                <w:rFonts w:cs="Times New Roman"/>
                <w:sz w:val="24"/>
                <w:szCs w:val="24"/>
              </w:rPr>
              <w:t>Hoàng</w:t>
            </w:r>
            <w:r>
              <w:rPr>
                <w:rFonts w:cs="Times New Roman"/>
                <w:sz w:val="24"/>
                <w:szCs w:val="24"/>
                <w:lang w:val="vi-VN"/>
              </w:rPr>
              <w:t>)</w:t>
            </w:r>
          </w:p>
          <w:p w14:paraId="71D1D1C9" w14:textId="123E61D7" w:rsidR="00767A0E" w:rsidRPr="00767A0E" w:rsidRDefault="00767A0E" w:rsidP="005E6D9F">
            <w:pPr>
              <w:rPr>
                <w:rFonts w:cs="Times New Roman"/>
                <w:sz w:val="24"/>
                <w:szCs w:val="24"/>
              </w:rPr>
            </w:pPr>
            <w:r w:rsidRPr="00767A0E">
              <w:rPr>
                <w:rFonts w:cs="Times New Roman"/>
                <w:sz w:val="24"/>
                <w:szCs w:val="24"/>
                <w:lang w:val="vi-VN"/>
              </w:rPr>
              <w:t xml:space="preserve">Vì em dang liên lạc với bên để sủa Database chính nên bị qua giờ nộp xong việc em mới nhớ ra mong thầy thông bỏ qua cho em. </w:t>
            </w:r>
            <w:r>
              <w:rPr>
                <w:rFonts w:cs="Times New Roman"/>
                <w:sz w:val="24"/>
                <w:szCs w:val="24"/>
              </w:rPr>
              <w:t>Em cảm ơn thầy</w:t>
            </w:r>
          </w:p>
        </w:tc>
      </w:tr>
      <w:tr w:rsidR="00767A0E" w:rsidRPr="00767A0E" w14:paraId="0EE83D64" w14:textId="77777777" w:rsidTr="002115B7">
        <w:tc>
          <w:tcPr>
            <w:tcW w:w="805" w:type="dxa"/>
            <w:vMerge/>
          </w:tcPr>
          <w:p w14:paraId="131367AA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A7C9529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8732CC5" w14:textId="050ABEE9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trang thông báo chung</w:t>
            </w:r>
          </w:p>
        </w:tc>
        <w:tc>
          <w:tcPr>
            <w:tcW w:w="2250" w:type="dxa"/>
            <w:vAlign w:val="center"/>
          </w:tcPr>
          <w:p w14:paraId="05896A78" w14:textId="6E04C59D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03C63C76" w14:textId="6D49D7A2" w:rsidR="00767A0E" w:rsidRPr="00767A0E" w:rsidRDefault="007C06E0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1</w:t>
            </w:r>
            <w:r>
              <w:rPr>
                <w:rFonts w:cs="Times New Roman"/>
                <w:sz w:val="24"/>
                <w:szCs w:val="24"/>
              </w:rPr>
              <w:t>00</w:t>
            </w:r>
            <w:r w:rsidR="00767A0E" w:rsidRPr="00767A0E">
              <w:rPr>
                <w:rFonts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2159" w:type="dxa"/>
            <w:vMerge/>
          </w:tcPr>
          <w:p w14:paraId="670A3D8D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67A0E" w14:paraId="6F7219F7" w14:textId="77777777" w:rsidTr="002115B7">
        <w:tc>
          <w:tcPr>
            <w:tcW w:w="805" w:type="dxa"/>
            <w:vMerge/>
          </w:tcPr>
          <w:p w14:paraId="7E87DFC5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DA07C7B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0D45486" w14:textId="326D2C19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trang quản lý tài khoản giáo viên</w:t>
            </w:r>
          </w:p>
        </w:tc>
        <w:tc>
          <w:tcPr>
            <w:tcW w:w="2250" w:type="dxa"/>
            <w:vAlign w:val="center"/>
          </w:tcPr>
          <w:p w14:paraId="7CBB6A59" w14:textId="412DE09A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  <w:vMerge/>
          </w:tcPr>
          <w:p w14:paraId="3CEBD816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ECD924B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67A0E" w14:paraId="3517C56C" w14:textId="77777777" w:rsidTr="002115B7">
        <w:tc>
          <w:tcPr>
            <w:tcW w:w="805" w:type="dxa"/>
            <w:vMerge/>
          </w:tcPr>
          <w:p w14:paraId="075B06F4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A26799C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1142DA3" w14:textId="6BB8D661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trang quản lý tài khoản trường</w:t>
            </w:r>
          </w:p>
        </w:tc>
        <w:tc>
          <w:tcPr>
            <w:tcW w:w="2250" w:type="dxa"/>
            <w:vAlign w:val="center"/>
          </w:tcPr>
          <w:p w14:paraId="3E27A97F" w14:textId="7965F732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  <w:vMerge/>
          </w:tcPr>
          <w:p w14:paraId="129E3A77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B35AC17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67A0E" w14:paraId="50B3598E" w14:textId="77777777" w:rsidTr="002115B7">
        <w:tc>
          <w:tcPr>
            <w:tcW w:w="805" w:type="dxa"/>
            <w:vMerge/>
          </w:tcPr>
          <w:p w14:paraId="6BFD9C9E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B6E582C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3399D13" w14:textId="3B764FB2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trang phân công giáo viên bộ môn</w:t>
            </w:r>
          </w:p>
        </w:tc>
        <w:tc>
          <w:tcPr>
            <w:tcW w:w="2250" w:type="dxa"/>
            <w:vAlign w:val="center"/>
          </w:tcPr>
          <w:p w14:paraId="644BBCF0" w14:textId="5B859585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  <w:vMerge/>
          </w:tcPr>
          <w:p w14:paraId="489C37A0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C0ED94E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67A0E" w14:paraId="20F115BD" w14:textId="77777777" w:rsidTr="002115B7">
        <w:tc>
          <w:tcPr>
            <w:tcW w:w="805" w:type="dxa"/>
            <w:vMerge/>
          </w:tcPr>
          <w:p w14:paraId="0B7F7CB9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4E07A68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2C4C046" w14:textId="5034F46C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trang quản lý môn học</w:t>
            </w:r>
          </w:p>
        </w:tc>
        <w:tc>
          <w:tcPr>
            <w:tcW w:w="2250" w:type="dxa"/>
            <w:vAlign w:val="center"/>
          </w:tcPr>
          <w:p w14:paraId="711104C2" w14:textId="7C76F3B4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  <w:vMerge/>
          </w:tcPr>
          <w:p w14:paraId="34F083AF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9F89822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67A0E" w14:paraId="3C160E12" w14:textId="77777777" w:rsidTr="002115B7">
        <w:tc>
          <w:tcPr>
            <w:tcW w:w="805" w:type="dxa"/>
            <w:vMerge/>
          </w:tcPr>
          <w:p w14:paraId="5BDBAEC7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5CCEE33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1DACF33" w14:textId="621F5E45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 xml:space="preserve">Thiết kế trang xem điểm theo học kỳ, tháng </w:t>
            </w:r>
          </w:p>
        </w:tc>
        <w:tc>
          <w:tcPr>
            <w:tcW w:w="2250" w:type="dxa"/>
            <w:vAlign w:val="center"/>
          </w:tcPr>
          <w:p w14:paraId="724BCBF7" w14:textId="405F2DE6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  <w:vMerge w:val="restart"/>
          </w:tcPr>
          <w:p w14:paraId="60DCA70F" w14:textId="106A913C" w:rsidR="00767A0E" w:rsidRPr="00767A0E" w:rsidRDefault="007C06E0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90</w:t>
            </w:r>
            <w:r w:rsidR="00767A0E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2159" w:type="dxa"/>
            <w:vMerge/>
          </w:tcPr>
          <w:p w14:paraId="0C01CCAF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67A0E" w14:paraId="55243052" w14:textId="77777777" w:rsidTr="002115B7">
        <w:tc>
          <w:tcPr>
            <w:tcW w:w="805" w:type="dxa"/>
            <w:vMerge/>
          </w:tcPr>
          <w:p w14:paraId="3526A0BB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5F0F7C2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85D8E71" w14:textId="3C1E4D49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Thiêt kế trang xem tiền học phí</w:t>
            </w:r>
          </w:p>
        </w:tc>
        <w:tc>
          <w:tcPr>
            <w:tcW w:w="2250" w:type="dxa"/>
            <w:vAlign w:val="center"/>
          </w:tcPr>
          <w:p w14:paraId="282E4B09" w14:textId="6276BFAC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  <w:vMerge/>
          </w:tcPr>
          <w:p w14:paraId="130164C6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783C4DD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67A0E" w14:paraId="1AF37FBA" w14:textId="77777777" w:rsidTr="002115B7">
        <w:tc>
          <w:tcPr>
            <w:tcW w:w="805" w:type="dxa"/>
            <w:vMerge/>
          </w:tcPr>
          <w:p w14:paraId="685E920D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F15FBE1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96CA394" w14:textId="7F9DDAC1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trang xem thông báo trường và cá nhân</w:t>
            </w:r>
          </w:p>
        </w:tc>
        <w:tc>
          <w:tcPr>
            <w:tcW w:w="2250" w:type="dxa"/>
            <w:vAlign w:val="center"/>
          </w:tcPr>
          <w:p w14:paraId="37CC517D" w14:textId="3347E8FA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  <w:vMerge/>
          </w:tcPr>
          <w:p w14:paraId="345EF164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95F6005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67A0E" w14:paraId="2E6C96D5" w14:textId="77777777" w:rsidTr="002115B7">
        <w:tc>
          <w:tcPr>
            <w:tcW w:w="805" w:type="dxa"/>
            <w:vMerge/>
          </w:tcPr>
          <w:p w14:paraId="0A77C93B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06F9AED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4973C4E" w14:textId="1651CEC3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Thiêt kế trang xem thời khóa biểu</w:t>
            </w:r>
          </w:p>
        </w:tc>
        <w:tc>
          <w:tcPr>
            <w:tcW w:w="2250" w:type="dxa"/>
            <w:vAlign w:val="center"/>
          </w:tcPr>
          <w:p w14:paraId="78F15DBD" w14:textId="61AF1ABF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  <w:vMerge/>
          </w:tcPr>
          <w:p w14:paraId="5EA620F5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64B363D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67A0E" w14:paraId="71C63D94" w14:textId="77777777" w:rsidTr="002115B7">
        <w:tc>
          <w:tcPr>
            <w:tcW w:w="805" w:type="dxa"/>
            <w:vMerge/>
          </w:tcPr>
          <w:p w14:paraId="16E32699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34C7E6C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89AA99C" w14:textId="4EDA988A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Thiết kế trang tra Cứu SĐT,Email GVBM và GVCN</w:t>
            </w:r>
          </w:p>
        </w:tc>
        <w:tc>
          <w:tcPr>
            <w:tcW w:w="2250" w:type="dxa"/>
            <w:vAlign w:val="center"/>
          </w:tcPr>
          <w:p w14:paraId="70699E3C" w14:textId="0011BE83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  <w:vMerge/>
          </w:tcPr>
          <w:p w14:paraId="1EE85876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29679AA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B81503E" w14:textId="77777777" w:rsidTr="002115B7">
        <w:tc>
          <w:tcPr>
            <w:tcW w:w="805" w:type="dxa"/>
            <w:vMerge/>
          </w:tcPr>
          <w:p w14:paraId="5D355A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2D4B42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51000A8" w14:textId="2349706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Mobile</w:t>
            </w:r>
          </w:p>
        </w:tc>
        <w:tc>
          <w:tcPr>
            <w:tcW w:w="2250" w:type="dxa"/>
            <w:vAlign w:val="center"/>
          </w:tcPr>
          <w:p w14:paraId="21F5E142" w14:textId="2D5DF8C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70CF6B9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05FEFD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67A0E" w14:paraId="3CD8ED24" w14:textId="77777777" w:rsidTr="002115B7">
        <w:tc>
          <w:tcPr>
            <w:tcW w:w="805" w:type="dxa"/>
            <w:vMerge/>
          </w:tcPr>
          <w:p w14:paraId="0AF03065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B7D4C50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0E566B0" w14:textId="02F941D4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Đăng Nhập</w:t>
            </w:r>
          </w:p>
        </w:tc>
        <w:tc>
          <w:tcPr>
            <w:tcW w:w="2250" w:type="dxa"/>
            <w:vAlign w:val="center"/>
          </w:tcPr>
          <w:p w14:paraId="0BA14EAC" w14:textId="7C7502D2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  <w:vMerge w:val="restart"/>
          </w:tcPr>
          <w:p w14:paraId="4653E311" w14:textId="0070546F" w:rsidR="00767A0E" w:rsidRPr="00767A0E" w:rsidRDefault="00767A0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100%</w:t>
            </w:r>
          </w:p>
        </w:tc>
        <w:tc>
          <w:tcPr>
            <w:tcW w:w="2159" w:type="dxa"/>
            <w:vMerge/>
          </w:tcPr>
          <w:p w14:paraId="1B3AE110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67A0E" w14:paraId="2E879D06" w14:textId="77777777" w:rsidTr="002115B7">
        <w:tc>
          <w:tcPr>
            <w:tcW w:w="805" w:type="dxa"/>
            <w:vMerge/>
          </w:tcPr>
          <w:p w14:paraId="690E5F1C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76397A0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2BCC8E3" w14:textId="6B97CDAA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Đổi mật khẩu</w:t>
            </w:r>
          </w:p>
        </w:tc>
        <w:tc>
          <w:tcPr>
            <w:tcW w:w="2250" w:type="dxa"/>
            <w:vAlign w:val="center"/>
          </w:tcPr>
          <w:p w14:paraId="4F739EA8" w14:textId="2B984725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  <w:vMerge/>
          </w:tcPr>
          <w:p w14:paraId="219A65FB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B470495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67A0E" w14:paraId="4E4AB3A9" w14:textId="77777777" w:rsidTr="002115B7">
        <w:tc>
          <w:tcPr>
            <w:tcW w:w="805" w:type="dxa"/>
            <w:vMerge/>
          </w:tcPr>
          <w:p w14:paraId="239FC14E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2C783CF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B18780F" w14:textId="2AFE77E5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sườn App</w:t>
            </w:r>
          </w:p>
        </w:tc>
        <w:tc>
          <w:tcPr>
            <w:tcW w:w="2250" w:type="dxa"/>
            <w:vAlign w:val="center"/>
          </w:tcPr>
          <w:p w14:paraId="74C2CBCF" w14:textId="4C0128DA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  <w:vMerge/>
          </w:tcPr>
          <w:p w14:paraId="7011C7D8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52CAF36" w14:textId="77777777" w:rsidR="00767A0E" w:rsidRDefault="00767A0E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01573B6" w14:textId="77777777" w:rsidTr="00B919CB">
        <w:trPr>
          <w:trHeight w:val="562"/>
        </w:trPr>
        <w:tc>
          <w:tcPr>
            <w:tcW w:w="805" w:type="dxa"/>
            <w:vMerge/>
          </w:tcPr>
          <w:p w14:paraId="22DB3CC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FB764B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8096" w:type="dxa"/>
            <w:gridSpan w:val="3"/>
            <w:vAlign w:val="center"/>
          </w:tcPr>
          <w:p w14:paraId="006DFFC0" w14:textId="6EAB118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159" w:type="dxa"/>
            <w:vMerge/>
          </w:tcPr>
          <w:p w14:paraId="16F92BE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47B1AF1" w14:textId="77777777" w:rsidTr="00663C05">
        <w:tc>
          <w:tcPr>
            <w:tcW w:w="805" w:type="dxa"/>
            <w:vMerge w:val="restart"/>
          </w:tcPr>
          <w:p w14:paraId="5346527C" w14:textId="5921C310" w:rsidR="005E6D9F" w:rsidRPr="002869E8" w:rsidRDefault="008E3F7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  <w:vMerge w:val="restart"/>
          </w:tcPr>
          <w:p w14:paraId="4BD7537C" w14:textId="09046B5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6/4 - 12/4/2020</w:t>
            </w:r>
          </w:p>
        </w:tc>
        <w:tc>
          <w:tcPr>
            <w:tcW w:w="4770" w:type="dxa"/>
            <w:vAlign w:val="center"/>
          </w:tcPr>
          <w:p w14:paraId="1EAAA03A" w14:textId="25333A5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12D1A54B" w14:textId="55FC1D9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0FBEE80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29D7BD0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72A7BF2" w14:textId="77777777" w:rsidTr="00663C05">
        <w:tc>
          <w:tcPr>
            <w:tcW w:w="805" w:type="dxa"/>
            <w:vMerge/>
          </w:tcPr>
          <w:p w14:paraId="11C57D4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062B0B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522BD6A" w14:textId="7AF9395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Code đăng nhập +đổi mật khẩu (Admin)</w:t>
            </w:r>
          </w:p>
        </w:tc>
        <w:tc>
          <w:tcPr>
            <w:tcW w:w="2250" w:type="dxa"/>
            <w:vAlign w:val="center"/>
          </w:tcPr>
          <w:p w14:paraId="60C97049" w14:textId="747976F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2AE5862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25738C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1921A3C" w14:textId="77777777" w:rsidTr="00663C05">
        <w:tc>
          <w:tcPr>
            <w:tcW w:w="805" w:type="dxa"/>
            <w:vMerge/>
          </w:tcPr>
          <w:p w14:paraId="23E1AF3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40C4CB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6E8D47E" w14:textId="080D061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thông tin học sinh</w:t>
            </w:r>
          </w:p>
        </w:tc>
        <w:tc>
          <w:tcPr>
            <w:tcW w:w="2250" w:type="dxa"/>
            <w:vAlign w:val="center"/>
          </w:tcPr>
          <w:p w14:paraId="2D2C937B" w14:textId="364EC0B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2222A7E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68F468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CF4209D" w14:textId="77777777" w:rsidTr="00663C05">
        <w:tc>
          <w:tcPr>
            <w:tcW w:w="805" w:type="dxa"/>
            <w:vMerge/>
          </w:tcPr>
          <w:p w14:paraId="3D05648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2EEB57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6AB4339A" w14:textId="4074B57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thông tin học phí</w:t>
            </w:r>
          </w:p>
        </w:tc>
        <w:tc>
          <w:tcPr>
            <w:tcW w:w="2250" w:type="dxa"/>
            <w:vAlign w:val="center"/>
          </w:tcPr>
          <w:p w14:paraId="1E2C7C94" w14:textId="5B70B18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2BB4073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486A85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2EE24EA" w14:textId="77777777" w:rsidTr="00663C05">
        <w:tc>
          <w:tcPr>
            <w:tcW w:w="805" w:type="dxa"/>
            <w:vMerge/>
          </w:tcPr>
          <w:p w14:paraId="2C94042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570DD5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5E8CFF1" w14:textId="2A598D8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Code đăng nhập +đổi mật khẩu (PHHS)</w:t>
            </w:r>
          </w:p>
        </w:tc>
        <w:tc>
          <w:tcPr>
            <w:tcW w:w="2250" w:type="dxa"/>
            <w:vAlign w:val="center"/>
          </w:tcPr>
          <w:p w14:paraId="1F7E08E6" w14:textId="4A1F36B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12829C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CD8C4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4EFD096" w14:textId="77777777" w:rsidTr="00663C05">
        <w:tc>
          <w:tcPr>
            <w:tcW w:w="805" w:type="dxa"/>
            <w:vMerge/>
          </w:tcPr>
          <w:p w14:paraId="650B186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5B3D06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E4EE6F9" w14:textId="0772D5D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03FF9323" w14:textId="649E6B6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7EBC4D6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8F332C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52956E3" w14:textId="77777777" w:rsidTr="00663C05">
        <w:tc>
          <w:tcPr>
            <w:tcW w:w="805" w:type="dxa"/>
            <w:vMerge/>
          </w:tcPr>
          <w:p w14:paraId="3F21F19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43E2BA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01DCB43" w14:textId="2302601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Home</w:t>
            </w:r>
          </w:p>
        </w:tc>
        <w:tc>
          <w:tcPr>
            <w:tcW w:w="2250" w:type="dxa"/>
            <w:vAlign w:val="center"/>
          </w:tcPr>
          <w:p w14:paraId="020B8D27" w14:textId="5BFF763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1032D3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8E5062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A0AAAB3" w14:textId="77777777" w:rsidTr="00851F5F">
        <w:trPr>
          <w:trHeight w:val="562"/>
        </w:trPr>
        <w:tc>
          <w:tcPr>
            <w:tcW w:w="805" w:type="dxa"/>
            <w:vMerge/>
          </w:tcPr>
          <w:p w14:paraId="2DF72B1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E3BF48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8096" w:type="dxa"/>
            <w:gridSpan w:val="3"/>
            <w:vAlign w:val="center"/>
          </w:tcPr>
          <w:p w14:paraId="2E0147D0" w14:textId="3B2CFA4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159" w:type="dxa"/>
            <w:vMerge/>
          </w:tcPr>
          <w:p w14:paraId="022CC19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3CED83B" w14:textId="77777777" w:rsidTr="0002622C">
        <w:tc>
          <w:tcPr>
            <w:tcW w:w="805" w:type="dxa"/>
            <w:vMerge w:val="restart"/>
          </w:tcPr>
          <w:p w14:paraId="1DC67705" w14:textId="4C5CE46A" w:rsidR="005E6D9F" w:rsidRPr="002869E8" w:rsidRDefault="008E3F7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  <w:vMerge w:val="restart"/>
          </w:tcPr>
          <w:p w14:paraId="61D0BE7A" w14:textId="7E688B4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13/4 - 19/4/2020</w:t>
            </w:r>
          </w:p>
        </w:tc>
        <w:tc>
          <w:tcPr>
            <w:tcW w:w="4770" w:type="dxa"/>
            <w:vAlign w:val="center"/>
          </w:tcPr>
          <w:p w14:paraId="202828FC" w14:textId="27AAFA9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3FB91D25" w14:textId="30441C7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B9FE6D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00687EA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A7A88CE" w14:textId="77777777" w:rsidTr="0002622C">
        <w:tc>
          <w:tcPr>
            <w:tcW w:w="805" w:type="dxa"/>
            <w:vMerge/>
          </w:tcPr>
          <w:p w14:paraId="714A1EE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391945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2F47518" w14:textId="3435FCA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Code điểm danh văng + cúp học</w:t>
            </w:r>
          </w:p>
        </w:tc>
        <w:tc>
          <w:tcPr>
            <w:tcW w:w="2250" w:type="dxa"/>
            <w:vAlign w:val="center"/>
          </w:tcPr>
          <w:p w14:paraId="373CE8FE" w14:textId="0DC96A1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6C338D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A69089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988A7C8" w14:textId="77777777" w:rsidTr="0002622C">
        <w:tc>
          <w:tcPr>
            <w:tcW w:w="805" w:type="dxa"/>
            <w:vMerge/>
          </w:tcPr>
          <w:p w14:paraId="39DF107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D887A7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7CE9553" w14:textId="108CC69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Code quản lý thời khóa biểu</w:t>
            </w:r>
          </w:p>
        </w:tc>
        <w:tc>
          <w:tcPr>
            <w:tcW w:w="2250" w:type="dxa"/>
            <w:vAlign w:val="center"/>
          </w:tcPr>
          <w:p w14:paraId="0B435B2F" w14:textId="20EF0AB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20DDF3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39CD5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356EAB8" w14:textId="77777777" w:rsidTr="0002622C">
        <w:tc>
          <w:tcPr>
            <w:tcW w:w="805" w:type="dxa"/>
            <w:vMerge/>
          </w:tcPr>
          <w:p w14:paraId="2A99573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7B364E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8327A76" w14:textId="0BC9A37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trang cập nhật thông tin học sinh(PHHS)</w:t>
            </w:r>
          </w:p>
        </w:tc>
        <w:tc>
          <w:tcPr>
            <w:tcW w:w="2250" w:type="dxa"/>
            <w:vAlign w:val="center"/>
          </w:tcPr>
          <w:p w14:paraId="6390CF77" w14:textId="1E88728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573F6D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CD0DA6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908A727" w14:textId="77777777" w:rsidTr="0002622C">
        <w:tc>
          <w:tcPr>
            <w:tcW w:w="805" w:type="dxa"/>
            <w:vMerge/>
          </w:tcPr>
          <w:p w14:paraId="78777E1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B2E269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48BDCC0" w14:textId="10212C3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điểm danh(PHHS)</w:t>
            </w:r>
          </w:p>
        </w:tc>
        <w:tc>
          <w:tcPr>
            <w:tcW w:w="2250" w:type="dxa"/>
            <w:vAlign w:val="center"/>
          </w:tcPr>
          <w:p w14:paraId="14A0A6CA" w14:textId="3A3BC3F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722B629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571C7B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1F86807" w14:textId="77777777" w:rsidTr="0002622C">
        <w:tc>
          <w:tcPr>
            <w:tcW w:w="805" w:type="dxa"/>
            <w:vMerge/>
          </w:tcPr>
          <w:p w14:paraId="5C0168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D22F2F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0D091CE" w14:textId="027E7E7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5C7640A9" w14:textId="5DC2632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F9B6F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90DD02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FE38B92" w14:textId="77777777" w:rsidTr="0002622C">
        <w:tc>
          <w:tcPr>
            <w:tcW w:w="805" w:type="dxa"/>
            <w:vMerge/>
          </w:tcPr>
          <w:p w14:paraId="21BB9CE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57FF5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8F6714C" w14:textId="3DF2F0E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thông tin HS</w:t>
            </w:r>
          </w:p>
        </w:tc>
        <w:tc>
          <w:tcPr>
            <w:tcW w:w="2250" w:type="dxa"/>
            <w:vAlign w:val="center"/>
          </w:tcPr>
          <w:p w14:paraId="71653444" w14:textId="24D4FD5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529315B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FB578A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B74E19D" w14:textId="77777777" w:rsidTr="00CF5FF3">
        <w:tc>
          <w:tcPr>
            <w:tcW w:w="805" w:type="dxa"/>
            <w:vMerge w:val="restart"/>
          </w:tcPr>
          <w:p w14:paraId="776E2A4A" w14:textId="008073BC" w:rsidR="005E6D9F" w:rsidRPr="004E70B9" w:rsidRDefault="008E3F7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  <w:vMerge w:val="restart"/>
          </w:tcPr>
          <w:p w14:paraId="5859594F" w14:textId="3AADDAB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20/4 - 26/4/2020</w:t>
            </w:r>
          </w:p>
        </w:tc>
        <w:tc>
          <w:tcPr>
            <w:tcW w:w="4770" w:type="dxa"/>
            <w:vAlign w:val="center"/>
          </w:tcPr>
          <w:p w14:paraId="76C4126C" w14:textId="7B94FC1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bottom"/>
          </w:tcPr>
          <w:p w14:paraId="5B03BA8F" w14:textId="29896FB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918ED9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0C5EC9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6B2C394" w14:textId="77777777" w:rsidTr="00CF5FF3">
        <w:tc>
          <w:tcPr>
            <w:tcW w:w="805" w:type="dxa"/>
            <w:vMerge/>
          </w:tcPr>
          <w:p w14:paraId="3E00021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15C7C0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40EEC4F" w14:textId="0F91612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điểm</w:t>
            </w:r>
          </w:p>
        </w:tc>
        <w:tc>
          <w:tcPr>
            <w:tcW w:w="2250" w:type="dxa"/>
            <w:vAlign w:val="center"/>
          </w:tcPr>
          <w:p w14:paraId="7B8C95BF" w14:textId="437E9C5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5B59B4C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B78070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A8B3B9C" w14:textId="77777777" w:rsidTr="00CF5FF3">
        <w:tc>
          <w:tcPr>
            <w:tcW w:w="805" w:type="dxa"/>
            <w:vMerge/>
          </w:tcPr>
          <w:p w14:paraId="7305E06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37EAEE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6E07B119" w14:textId="009329A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thông báo cá nhân</w:t>
            </w:r>
          </w:p>
        </w:tc>
        <w:tc>
          <w:tcPr>
            <w:tcW w:w="2250" w:type="dxa"/>
            <w:vAlign w:val="center"/>
          </w:tcPr>
          <w:p w14:paraId="3821F13C" w14:textId="379DD85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9306D0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1D384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EEAB583" w14:textId="77777777" w:rsidTr="00CF5FF3">
        <w:tc>
          <w:tcPr>
            <w:tcW w:w="805" w:type="dxa"/>
            <w:vMerge/>
          </w:tcPr>
          <w:p w14:paraId="5A7AA17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D92461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F98196D" w14:textId="6FE0668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Code đăng ký nghỉ học cho học sinh</w:t>
            </w:r>
          </w:p>
        </w:tc>
        <w:tc>
          <w:tcPr>
            <w:tcW w:w="2250" w:type="dxa"/>
            <w:vAlign w:val="center"/>
          </w:tcPr>
          <w:p w14:paraId="69145D76" w14:textId="3E04689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D52632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CB3204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11F4C14" w14:textId="77777777" w:rsidTr="00CF5FF3">
        <w:tc>
          <w:tcPr>
            <w:tcW w:w="805" w:type="dxa"/>
            <w:vMerge/>
          </w:tcPr>
          <w:p w14:paraId="7D423B8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0F29B2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6383EB4" w14:textId="5D64D66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Code Xem điểm học sinh</w:t>
            </w:r>
          </w:p>
        </w:tc>
        <w:tc>
          <w:tcPr>
            <w:tcW w:w="2250" w:type="dxa"/>
            <w:vAlign w:val="center"/>
          </w:tcPr>
          <w:p w14:paraId="56CA5721" w14:textId="2957FB6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2B7D81B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8E696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08DAB62" w14:textId="77777777" w:rsidTr="00CF5FF3">
        <w:tc>
          <w:tcPr>
            <w:tcW w:w="805" w:type="dxa"/>
            <w:vMerge/>
          </w:tcPr>
          <w:p w14:paraId="78B6568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622934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777AAD4" w14:textId="20C3346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bottom"/>
          </w:tcPr>
          <w:p w14:paraId="44E18A24" w14:textId="4739FE9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1B7D5C2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343F15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8E0B167" w14:textId="77777777" w:rsidTr="00CF5FF3">
        <w:tc>
          <w:tcPr>
            <w:tcW w:w="805" w:type="dxa"/>
            <w:vMerge/>
          </w:tcPr>
          <w:p w14:paraId="65F4AB3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65923E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4C4888D" w14:textId="4A4B351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Thông Tin GV</w:t>
            </w:r>
          </w:p>
        </w:tc>
        <w:tc>
          <w:tcPr>
            <w:tcW w:w="2250" w:type="dxa"/>
            <w:vAlign w:val="center"/>
          </w:tcPr>
          <w:p w14:paraId="12B76576" w14:textId="57608F8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20BC2A5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DB160E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212CB34" w14:textId="77777777" w:rsidTr="000F47D2">
        <w:tc>
          <w:tcPr>
            <w:tcW w:w="805" w:type="dxa"/>
            <w:vMerge w:val="restart"/>
          </w:tcPr>
          <w:p w14:paraId="6F028A91" w14:textId="3D4E5E1B" w:rsidR="005E6D9F" w:rsidRPr="004E70B9" w:rsidRDefault="008E3F7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  <w:vMerge w:val="restart"/>
          </w:tcPr>
          <w:p w14:paraId="4F8AC7D3" w14:textId="093D31D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27/4 - 3/5/2020</w:t>
            </w:r>
          </w:p>
        </w:tc>
        <w:tc>
          <w:tcPr>
            <w:tcW w:w="4770" w:type="dxa"/>
            <w:vAlign w:val="center"/>
          </w:tcPr>
          <w:p w14:paraId="1A20B9E7" w14:textId="647B3D7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74889AFF" w14:textId="3C5DFDD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7AF1EC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543D632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3B1CBBF" w14:textId="77777777" w:rsidTr="000F47D2">
        <w:tc>
          <w:tcPr>
            <w:tcW w:w="805" w:type="dxa"/>
            <w:vMerge/>
          </w:tcPr>
          <w:p w14:paraId="360A6E8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93EBBF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6BE79F5" w14:textId="181DC64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thông báo chung</w:t>
            </w:r>
          </w:p>
        </w:tc>
        <w:tc>
          <w:tcPr>
            <w:tcW w:w="2250" w:type="dxa"/>
            <w:vAlign w:val="center"/>
          </w:tcPr>
          <w:p w14:paraId="54596373" w14:textId="110204D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4491C8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3D73FA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696A29D" w14:textId="77777777" w:rsidTr="000F47D2">
        <w:tc>
          <w:tcPr>
            <w:tcW w:w="805" w:type="dxa"/>
            <w:vMerge/>
          </w:tcPr>
          <w:p w14:paraId="06E255A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3FD87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0541372" w14:textId="19057B4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Code Quản lý tài khoản giáo viên</w:t>
            </w:r>
          </w:p>
        </w:tc>
        <w:tc>
          <w:tcPr>
            <w:tcW w:w="2250" w:type="dxa"/>
            <w:vAlign w:val="center"/>
          </w:tcPr>
          <w:p w14:paraId="547AC46B" w14:textId="14B8681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4CE2C1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47D50E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E6C7F4A" w14:textId="77777777" w:rsidTr="000F47D2">
        <w:tc>
          <w:tcPr>
            <w:tcW w:w="805" w:type="dxa"/>
            <w:vMerge/>
          </w:tcPr>
          <w:p w14:paraId="5BE927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A8D973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4EDF39D" w14:textId="4831E44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Học Phí</w:t>
            </w:r>
          </w:p>
        </w:tc>
        <w:tc>
          <w:tcPr>
            <w:tcW w:w="2250" w:type="dxa"/>
            <w:vAlign w:val="center"/>
          </w:tcPr>
          <w:p w14:paraId="77A7AC71" w14:textId="4373785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768F662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64EF72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ACA9E2B" w14:textId="77777777" w:rsidTr="000F47D2">
        <w:tc>
          <w:tcPr>
            <w:tcW w:w="805" w:type="dxa"/>
            <w:vMerge/>
          </w:tcPr>
          <w:p w14:paraId="335C17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F0E6AA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71DC802" w14:textId="6C68736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Thông Báo PHHS</w:t>
            </w:r>
          </w:p>
        </w:tc>
        <w:tc>
          <w:tcPr>
            <w:tcW w:w="2250" w:type="dxa"/>
            <w:vAlign w:val="center"/>
          </w:tcPr>
          <w:p w14:paraId="6C8EB1A4" w14:textId="3654116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941D44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D791FE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2F572F1" w14:textId="77777777" w:rsidTr="000F47D2">
        <w:tc>
          <w:tcPr>
            <w:tcW w:w="805" w:type="dxa"/>
            <w:vMerge/>
          </w:tcPr>
          <w:p w14:paraId="6A228DA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AA0CB5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5A648CA" w14:textId="1665C27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274321FC" w14:textId="72677A3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557B87A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F0FF9F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05FE085" w14:textId="77777777" w:rsidTr="000F47D2">
        <w:tc>
          <w:tcPr>
            <w:tcW w:w="805" w:type="dxa"/>
            <w:vMerge/>
          </w:tcPr>
          <w:p w14:paraId="3D4744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22BBC2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2DDA9F1" w14:textId="5959424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Xem diểm, hạnh kiểm</w:t>
            </w:r>
          </w:p>
        </w:tc>
        <w:tc>
          <w:tcPr>
            <w:tcW w:w="2250" w:type="dxa"/>
            <w:vAlign w:val="center"/>
          </w:tcPr>
          <w:p w14:paraId="5CCD3593" w14:textId="36220AE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478D3CF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069A80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10B02AB" w14:textId="77777777" w:rsidTr="007E12A2">
        <w:tc>
          <w:tcPr>
            <w:tcW w:w="805" w:type="dxa"/>
            <w:vMerge w:val="restart"/>
          </w:tcPr>
          <w:p w14:paraId="39352F33" w14:textId="1AE3F260" w:rsidR="005E6D9F" w:rsidRPr="004E70B9" w:rsidRDefault="008E3F7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890" w:type="dxa"/>
            <w:vMerge w:val="restart"/>
          </w:tcPr>
          <w:p w14:paraId="48608C0C" w14:textId="71C8E3D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4/5 - 10/5/2020</w:t>
            </w:r>
          </w:p>
        </w:tc>
        <w:tc>
          <w:tcPr>
            <w:tcW w:w="4770" w:type="dxa"/>
            <w:vAlign w:val="center"/>
          </w:tcPr>
          <w:p w14:paraId="3AE97E01" w14:textId="456D52A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2A93B771" w14:textId="4329431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7FF1440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65CC133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DD147C3" w14:textId="77777777" w:rsidTr="007E12A2">
        <w:tc>
          <w:tcPr>
            <w:tcW w:w="805" w:type="dxa"/>
            <w:vMerge/>
          </w:tcPr>
          <w:p w14:paraId="7E724F7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25F269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757C4F9" w14:textId="7DA48D5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Code Quản Lý Tài Khoản Trường</w:t>
            </w:r>
          </w:p>
        </w:tc>
        <w:tc>
          <w:tcPr>
            <w:tcW w:w="2250" w:type="dxa"/>
            <w:vAlign w:val="center"/>
          </w:tcPr>
          <w:p w14:paraId="1D2C49B2" w14:textId="642DDC1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4713F5D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3CB6AE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6E5B546" w14:textId="77777777" w:rsidTr="007E12A2">
        <w:tc>
          <w:tcPr>
            <w:tcW w:w="805" w:type="dxa"/>
            <w:vMerge/>
          </w:tcPr>
          <w:p w14:paraId="30BAB28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55F786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A99CF78" w14:textId="2A47E2A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Code Phân Công GV Bộ Môn</w:t>
            </w:r>
          </w:p>
        </w:tc>
        <w:tc>
          <w:tcPr>
            <w:tcW w:w="2250" w:type="dxa"/>
            <w:vAlign w:val="center"/>
          </w:tcPr>
          <w:p w14:paraId="39B90B35" w14:textId="7E013E0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AEFB73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9546CF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1DCFA98" w14:textId="77777777" w:rsidTr="007E12A2">
        <w:tc>
          <w:tcPr>
            <w:tcW w:w="805" w:type="dxa"/>
            <w:vMerge/>
          </w:tcPr>
          <w:p w14:paraId="5567FAF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113F34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569D0CD" w14:textId="7206D41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Phân công GVCN</w:t>
            </w:r>
          </w:p>
        </w:tc>
        <w:tc>
          <w:tcPr>
            <w:tcW w:w="2250" w:type="dxa"/>
            <w:vAlign w:val="center"/>
          </w:tcPr>
          <w:p w14:paraId="077C1DAB" w14:textId="15491FC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F8AF0C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042E87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42FBF44" w14:textId="77777777" w:rsidTr="007E12A2">
        <w:tc>
          <w:tcPr>
            <w:tcW w:w="805" w:type="dxa"/>
            <w:vMerge/>
          </w:tcPr>
          <w:p w14:paraId="0586592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E1644D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75CD87C" w14:textId="4BA13AA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thời Khóa biểu</w:t>
            </w:r>
          </w:p>
        </w:tc>
        <w:tc>
          <w:tcPr>
            <w:tcW w:w="2250" w:type="dxa"/>
            <w:vAlign w:val="center"/>
          </w:tcPr>
          <w:p w14:paraId="0FE9CCBD" w14:textId="13CB054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760314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04F10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4841FCC" w14:textId="77777777" w:rsidTr="007E12A2">
        <w:tc>
          <w:tcPr>
            <w:tcW w:w="805" w:type="dxa"/>
            <w:vMerge/>
          </w:tcPr>
          <w:p w14:paraId="46C9873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C5632C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1E80E82" w14:textId="5A9BEFC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4E816CDD" w14:textId="15DADF7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563A39B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2C6179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ECFAEF9" w14:textId="77777777" w:rsidTr="007E12A2">
        <w:tc>
          <w:tcPr>
            <w:tcW w:w="805" w:type="dxa"/>
            <w:vMerge/>
          </w:tcPr>
          <w:p w14:paraId="6BC4BF6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5F0D57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33B50C3" w14:textId="7B20797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Xin phép nghỉ học</w:t>
            </w:r>
          </w:p>
        </w:tc>
        <w:tc>
          <w:tcPr>
            <w:tcW w:w="2250" w:type="dxa"/>
            <w:vAlign w:val="center"/>
          </w:tcPr>
          <w:p w14:paraId="05962AC6" w14:textId="24072A1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6CF3B0E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BD6E9A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82BE7C9" w14:textId="77777777" w:rsidTr="00F717EA">
        <w:tc>
          <w:tcPr>
            <w:tcW w:w="805" w:type="dxa"/>
            <w:vMerge w:val="restart"/>
          </w:tcPr>
          <w:p w14:paraId="60785C79" w14:textId="1BA8D2A9" w:rsidR="005E6D9F" w:rsidRPr="004E70B9" w:rsidRDefault="008E3F7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1890" w:type="dxa"/>
            <w:vMerge w:val="restart"/>
          </w:tcPr>
          <w:p w14:paraId="04807BE1" w14:textId="6F521F2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11/5 - 17/5/2020</w:t>
            </w:r>
          </w:p>
        </w:tc>
        <w:tc>
          <w:tcPr>
            <w:tcW w:w="4770" w:type="dxa"/>
            <w:vAlign w:val="center"/>
          </w:tcPr>
          <w:p w14:paraId="501D2C1F" w14:textId="7694F84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0A3282BF" w14:textId="5A1CE9C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4ECE98E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66CD972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A7D3009" w14:textId="77777777" w:rsidTr="00F717EA">
        <w:tc>
          <w:tcPr>
            <w:tcW w:w="805" w:type="dxa"/>
            <w:vMerge/>
          </w:tcPr>
          <w:p w14:paraId="4768149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EE9AC9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658F9D68" w14:textId="7ADA4DF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767A0E">
              <w:rPr>
                <w:rFonts w:ascii="Calibri" w:hAnsi="Calibri" w:cs="Calibri"/>
                <w:lang w:val="vi-VN"/>
              </w:rPr>
              <w:t>Code Quản Lý Môn Học</w:t>
            </w:r>
          </w:p>
        </w:tc>
        <w:tc>
          <w:tcPr>
            <w:tcW w:w="2250" w:type="dxa"/>
            <w:vAlign w:val="center"/>
          </w:tcPr>
          <w:p w14:paraId="51969C96" w14:textId="5F70BF5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A01FF5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AE303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C0710D6" w14:textId="77777777" w:rsidTr="00F717EA">
        <w:tc>
          <w:tcPr>
            <w:tcW w:w="805" w:type="dxa"/>
            <w:vMerge/>
          </w:tcPr>
          <w:p w14:paraId="7FA8929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10DD74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B094A11" w14:textId="6281B4B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Tra Cứu Email,SĐT GVBM + GVCN</w:t>
            </w:r>
          </w:p>
        </w:tc>
        <w:tc>
          <w:tcPr>
            <w:tcW w:w="2250" w:type="dxa"/>
            <w:vAlign w:val="center"/>
          </w:tcPr>
          <w:p w14:paraId="7E6B1E47" w14:textId="6CD67E4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6E7586A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DBBE32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DD3828A" w14:textId="77777777" w:rsidTr="00F717EA">
        <w:tc>
          <w:tcPr>
            <w:tcW w:w="805" w:type="dxa"/>
            <w:vMerge/>
          </w:tcPr>
          <w:p w14:paraId="561DB3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C73032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34CEBFF" w14:textId="553E26F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69068700" w14:textId="62F244B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A76047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C95E73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C2B5018" w14:textId="77777777" w:rsidTr="00F717EA">
        <w:tc>
          <w:tcPr>
            <w:tcW w:w="805" w:type="dxa"/>
            <w:vMerge/>
          </w:tcPr>
          <w:p w14:paraId="3643E15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529A9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A48BE4F" w14:textId="1B1C0E1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xem đánh giá HS</w:t>
            </w:r>
          </w:p>
        </w:tc>
        <w:tc>
          <w:tcPr>
            <w:tcW w:w="2250" w:type="dxa"/>
            <w:vAlign w:val="center"/>
          </w:tcPr>
          <w:p w14:paraId="23B9A635" w14:textId="193978A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2429FA0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968950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873DC68" w14:textId="77777777" w:rsidTr="006001A0">
        <w:trPr>
          <w:trHeight w:val="562"/>
        </w:trPr>
        <w:tc>
          <w:tcPr>
            <w:tcW w:w="805" w:type="dxa"/>
            <w:vMerge/>
          </w:tcPr>
          <w:p w14:paraId="64AC751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71410E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8096" w:type="dxa"/>
            <w:gridSpan w:val="3"/>
            <w:vAlign w:val="center"/>
          </w:tcPr>
          <w:p w14:paraId="11FB0007" w14:textId="7A28707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159" w:type="dxa"/>
            <w:vMerge/>
          </w:tcPr>
          <w:p w14:paraId="653CCC3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0B1E7750" w14:textId="77777777" w:rsidTr="00A058F9">
        <w:tc>
          <w:tcPr>
            <w:tcW w:w="805" w:type="dxa"/>
            <w:vMerge w:val="restart"/>
          </w:tcPr>
          <w:p w14:paraId="680190D0" w14:textId="21B41558" w:rsidR="004E70B9" w:rsidRPr="004E70B9" w:rsidRDefault="008E3F7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1890" w:type="dxa"/>
            <w:vMerge w:val="restart"/>
          </w:tcPr>
          <w:p w14:paraId="1F1D6643" w14:textId="05112726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17/5 - 20/502020</w:t>
            </w:r>
          </w:p>
        </w:tc>
        <w:tc>
          <w:tcPr>
            <w:tcW w:w="4770" w:type="dxa"/>
          </w:tcPr>
          <w:p w14:paraId="45E8E4FE" w14:textId="7DBE199B" w:rsidR="004E70B9" w:rsidRPr="004E70B9" w:rsidRDefault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WEB</w:t>
            </w:r>
          </w:p>
        </w:tc>
        <w:tc>
          <w:tcPr>
            <w:tcW w:w="2250" w:type="dxa"/>
          </w:tcPr>
          <w:p w14:paraId="12A5B726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076" w:type="dxa"/>
          </w:tcPr>
          <w:p w14:paraId="7A6FDC3B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3060C2D0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34AA35E7" w14:textId="77777777" w:rsidTr="00A058F9">
        <w:tc>
          <w:tcPr>
            <w:tcW w:w="805" w:type="dxa"/>
            <w:vMerge/>
          </w:tcPr>
          <w:p w14:paraId="2AD3F20F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FF9F38E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</w:tcPr>
          <w:p w14:paraId="53015AB6" w14:textId="1B79DBE1" w:rsidR="004E70B9" w:rsidRPr="004E70B9" w:rsidRDefault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Đưa web lên host</w:t>
            </w:r>
          </w:p>
        </w:tc>
        <w:tc>
          <w:tcPr>
            <w:tcW w:w="2250" w:type="dxa"/>
          </w:tcPr>
          <w:p w14:paraId="7601E6EF" w14:textId="66B59A95" w:rsidR="004E70B9" w:rsidRPr="004E70B9" w:rsidRDefault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</w:tcPr>
          <w:p w14:paraId="42055177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11318C5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154F83A6" w14:textId="77777777" w:rsidTr="004B17A1">
        <w:tc>
          <w:tcPr>
            <w:tcW w:w="805" w:type="dxa"/>
            <w:vMerge/>
          </w:tcPr>
          <w:p w14:paraId="00E2ADD2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3330F0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 w:val="restart"/>
          </w:tcPr>
          <w:p w14:paraId="28D47329" w14:textId="74A82ADC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Kiểm thử WEB + Fix lỗi</w:t>
            </w:r>
          </w:p>
        </w:tc>
        <w:tc>
          <w:tcPr>
            <w:tcW w:w="2250" w:type="dxa"/>
            <w:vAlign w:val="center"/>
          </w:tcPr>
          <w:p w14:paraId="7952B549" w14:textId="23B813A5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75019B5A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B1CE9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4FFC0DB8" w14:textId="77777777" w:rsidTr="004B17A1">
        <w:tc>
          <w:tcPr>
            <w:tcW w:w="805" w:type="dxa"/>
            <w:vMerge/>
          </w:tcPr>
          <w:p w14:paraId="267A366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9859849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552FE8F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2A08E0F0" w14:textId="67D658E9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1AA1A2D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5BAF2A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3202D018" w14:textId="77777777" w:rsidTr="007C03AE">
        <w:tc>
          <w:tcPr>
            <w:tcW w:w="805" w:type="dxa"/>
            <w:vMerge/>
          </w:tcPr>
          <w:p w14:paraId="13A71AE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CBF8EDF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BD8C606" w14:textId="46A58A42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  <w:b/>
                <w:bCs/>
              </w:rPr>
              <w:t>APP Moblie</w:t>
            </w:r>
          </w:p>
        </w:tc>
        <w:tc>
          <w:tcPr>
            <w:tcW w:w="2250" w:type="dxa"/>
          </w:tcPr>
          <w:p w14:paraId="363192D2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076" w:type="dxa"/>
          </w:tcPr>
          <w:p w14:paraId="26DA566F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132B97E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0F5B4046" w14:textId="77777777" w:rsidTr="007C03AE">
        <w:tc>
          <w:tcPr>
            <w:tcW w:w="805" w:type="dxa"/>
            <w:vMerge/>
          </w:tcPr>
          <w:p w14:paraId="30F600D6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88ADC9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23D9EAB" w14:textId="57B5CDAF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Kiểm thử APP + fix Lỗi</w:t>
            </w:r>
          </w:p>
        </w:tc>
        <w:tc>
          <w:tcPr>
            <w:tcW w:w="2250" w:type="dxa"/>
          </w:tcPr>
          <w:p w14:paraId="32566430" w14:textId="77777777" w:rsidR="004E70B9" w:rsidRDefault="004E70B9" w:rsidP="004E70B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  <w:p w14:paraId="00FCCBBC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076" w:type="dxa"/>
          </w:tcPr>
          <w:p w14:paraId="7D2094F4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5FF548B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</w:tbl>
    <w:p w14:paraId="6B446C3D" w14:textId="77777777" w:rsidR="00BF39BE" w:rsidRPr="00F14846" w:rsidRDefault="00BF39BE">
      <w:pPr>
        <w:rPr>
          <w:rFonts w:cs="Times New Roman"/>
          <w:sz w:val="24"/>
          <w:szCs w:val="24"/>
          <w:lang w:val="vi-VN"/>
        </w:rPr>
      </w:pPr>
    </w:p>
    <w:sectPr w:rsidR="00BF39BE" w:rsidRPr="00F14846" w:rsidSect="009B3D8E">
      <w:pgSz w:w="15840" w:h="12240" w:orient="landscape"/>
      <w:pgMar w:top="734" w:right="1440" w:bottom="74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22"/>
    <w:rsid w:val="00016435"/>
    <w:rsid w:val="000821CE"/>
    <w:rsid w:val="000A7372"/>
    <w:rsid w:val="000B6D50"/>
    <w:rsid w:val="000F11C2"/>
    <w:rsid w:val="001523CA"/>
    <w:rsid w:val="001611D9"/>
    <w:rsid w:val="002869E8"/>
    <w:rsid w:val="003D1D9D"/>
    <w:rsid w:val="004E70B9"/>
    <w:rsid w:val="005A3846"/>
    <w:rsid w:val="005E6D9F"/>
    <w:rsid w:val="006229C1"/>
    <w:rsid w:val="006C4207"/>
    <w:rsid w:val="007444DD"/>
    <w:rsid w:val="00746B6E"/>
    <w:rsid w:val="00767A0E"/>
    <w:rsid w:val="00786615"/>
    <w:rsid w:val="007C06E0"/>
    <w:rsid w:val="008D1B19"/>
    <w:rsid w:val="008E3F7E"/>
    <w:rsid w:val="008F6637"/>
    <w:rsid w:val="00925FDF"/>
    <w:rsid w:val="009B3D8E"/>
    <w:rsid w:val="009C5922"/>
    <w:rsid w:val="009D1165"/>
    <w:rsid w:val="00A058F9"/>
    <w:rsid w:val="00A4638F"/>
    <w:rsid w:val="00B56E70"/>
    <w:rsid w:val="00BD61E8"/>
    <w:rsid w:val="00BD7F8A"/>
    <w:rsid w:val="00BF39BE"/>
    <w:rsid w:val="00C26D41"/>
    <w:rsid w:val="00D00100"/>
    <w:rsid w:val="00D443C7"/>
    <w:rsid w:val="00EC71A2"/>
    <w:rsid w:val="00F14846"/>
    <w:rsid w:val="00FF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82C8"/>
  <w15:chartTrackingRefBased/>
  <w15:docId w15:val="{11A5CAD2-20A7-46B2-9891-39CEE288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56E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Huynh</dc:creator>
  <cp:keywords/>
  <dc:description/>
  <cp:lastModifiedBy>Hoàng Minh</cp:lastModifiedBy>
  <cp:revision>23</cp:revision>
  <dcterms:created xsi:type="dcterms:W3CDTF">2020-02-10T06:14:00Z</dcterms:created>
  <dcterms:modified xsi:type="dcterms:W3CDTF">2020-04-05T10:46:00Z</dcterms:modified>
</cp:coreProperties>
</file>