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0F74D" w14:textId="77777777" w:rsidR="00C678E5" w:rsidRDefault="00C678E5" w:rsidP="00C678E5">
      <w:bookmarkStart w:id="0" w:name="OLE_LINK5"/>
      <w:bookmarkStart w:id="1" w:name="OLE_LINK6"/>
      <w:r>
        <w:t>2016-04-16</w:t>
      </w:r>
      <w:bookmarkStart w:id="2" w:name="_GoBack"/>
      <w:bookmarkEnd w:id="2"/>
    </w:p>
    <w:p w14:paraId="22EC10CD" w14:textId="77777777" w:rsidR="00C678E5" w:rsidRDefault="00C678E5" w:rsidP="00C678E5"/>
    <w:p w14:paraId="6B8D536E" w14:textId="0A405614" w:rsidR="00F560C0" w:rsidRDefault="00F560C0" w:rsidP="00C678E5">
      <w:bookmarkStart w:id="3" w:name="OLE_LINK1"/>
      <w:bookmarkStart w:id="4" w:name="OLE_LINK2"/>
      <w:r>
        <w:t>Reconstructing design thinking and learning through code snapshots and clinical interviews</w:t>
      </w:r>
    </w:p>
    <w:bookmarkEnd w:id="3"/>
    <w:bookmarkEnd w:id="4"/>
    <w:p w14:paraId="27C6A1F7" w14:textId="77777777" w:rsidR="00F560C0" w:rsidRDefault="00F560C0" w:rsidP="00C678E5"/>
    <w:p w14:paraId="41C33713" w14:textId="19513535" w:rsidR="008C2F35" w:rsidRDefault="008C2F35" w:rsidP="00C678E5">
      <w:bookmarkStart w:id="5" w:name="OLE_LINK3"/>
      <w:bookmarkStart w:id="6" w:name="OLE_LINK4"/>
      <w:r>
        <w:t xml:space="preserve">This paper </w:t>
      </w:r>
      <w:r w:rsidR="00FC46E8">
        <w:t>combines two existing research methods—code snapshots and clinical interviews— to understand how a student’s design and and learning</w:t>
      </w:r>
      <w:r w:rsidR="00B5365A">
        <w:t xml:space="preserve"> evolve in a university</w:t>
      </w:r>
      <w:r w:rsidR="00FC46E8">
        <w:t xml:space="preserve"> introductory programming course</w:t>
      </w:r>
      <w:r w:rsidR="00B5365A">
        <w:t xml:space="preserve"> for engineers</w:t>
      </w:r>
      <w:r w:rsidR="00FC46E8">
        <w:t xml:space="preserve">. Historically, clinical interviews have proven very useful for understanding the structure and dynamics of student knowledge </w:t>
      </w:r>
      <w:r w:rsidR="00FC46E8">
        <w:fldChar w:fldCharType="begin"/>
      </w:r>
      <w:r w:rsidR="00FC46E8">
        <w:instrText xml:space="preserve"> ADDIN ZOTERO_ITEM CSL_CITATION {"citationID":"2e0kc727jf","properties":{"formattedCitation":"(Sherin, 2013; Smith, diSessa, &amp; Roschelle, 1993)","plainCitation":"(Sherin, 2013; Smith, diSessa, &amp; Roschelle, 1993)"},"citationItems":[{"id":1249,"uris":["http://zotero.org/users/52132/items/2WX62QM4"],"uri":["http://zotero.org/users/52132/items/2WX62QM4"],"itemData":{"id":1249,"type":"article-journal","title":"A Computational Study of Commonsense Science: An Exploration in the Automated Analysis of Clinical Interview Data","container-title":"Journal of the Learning Sciences","page":"600-638","volume":"22","issue":"4","source":"Taylor and Francis+NEJM","abstract":"A large body of research in the learning sciences has focused on students' commonsense science knowledge—the everyday knowledge of the natural world that is gained outside of formal instruction. Although researchers studying commonsense science have employed a variety of methods, 1-on-1 clinical interviews have played a unique role. The data that result from these interviews take the form of video recordings, which in turn are often compiled into written transcripts and coded by human analysts. In this article, I explore the application of computational techniques to the analysis of this familiar type of data. I describe the success I have had using extremely simple methods from computational linguistics—methods that are based on rudimentary vector space models and simple clustering algorithms. These automated analyses are employed in an exploratory mode as a way to discover student conceptions in the data. The aims of this article are primarily methodological in nature: I attempt to show that it is possible to use techniques from computational linguistics to analyze data from commonsense science interviews in a manner that may provide convergent support for the work of human analysts. As a test bed, I draw on transcripts of a corpus of interviews in which 54 middle school students were asked to explain the seasons.","DOI":"10.1080/10508406.2013.836654","ISSN":"1050-8406","shortTitle":"A Computational Study of Commonsense Science","author":[{"family":"Sherin","given":"Bruce"}],"issued":{"date-parts":[["2013",10,1]]}}},{"id":1113,"uris":["http://zotero.org/users/52132/items/KR8BZPGT"],"uri":["http://zotero.org/users/52132/items/KR8BZPGT"],"itemData":{"id":1113,"type":"article-journal","title":"Misconceptions Reconceived: A Constructivist Analysis of Knowledge in Transition","container-title":"The Journal of the Learning Sciences","page":"115-163","volume":"3","issue":"2","source":"JSTOR","abstract":"This article uses a critical evaluation of research on student misconceptions in science and mathematics to articulate a constructivist view of learning in which student conceptions play productive roles in the acquisition of expertise. We acknowledge and build on the empirical results of misconceptions research but question accompanying views of the character, origins, and growth of students' conceptions. Students have often been viewed as holding flawed ideas that are strongly held, that interfere with learning, and that instruction must confront and replace. We argue that this view overemphasizes the discontinuity between students and expert scientists and mathematicians, making the acquisition of expertise difficult to conceptualize. It also conflicts with the basic premise of constructivism: that students build more advanced knowledge from prior understandings. Using case analyses, we dispute some commonly cited dimensions of discontinuity and identify important continuities that were previously ignored or underemphasized. We highlight elements of knowledge that serve both novices and experts, albeit in different contexts and under different conditions. We provide an initial sketch of a constructivist theory of learning that interprets students' prior conceptions as resources for cognitive growth within a complex systems view of knowledge. This theoretical perspective aims to characterize the interrelationships among diverse knowledge elements rather than identify particular flawed conceptions; it emphasizes knowledge refinement and reorganization, rather than replacement, as primary metaphors for learning; and it provides a framework for understanding misconceptions as both flawed and productive.","ISSN":"10508406","note":"ArticleType: primary_article / Full publication date: 1993 - 1994 / Copyright © 1993 Lawrence Erlbaum Associates (Taylor &amp; Francis Group)","shortTitle":"Misconceptions Reconceived","author":[{"family":"Smith","given":"John P."},{"family":"diSessa","given":"Andrea A."},{"family":"Roschelle","given":"Jeremy"}],"issued":{"date-parts":[["1993"]],"season":"1994"}}}],"schema":"https://github.com/citation-style-language/schema/raw/master/csl-citation.json"} </w:instrText>
      </w:r>
      <w:r w:rsidR="00FC46E8">
        <w:fldChar w:fldCharType="separate"/>
      </w:r>
      <w:r w:rsidR="00FC46E8">
        <w:rPr>
          <w:noProof/>
        </w:rPr>
        <w:t>(Sherin, 2013; Smith, diSessa, &amp; Roschelle, 1993)</w:t>
      </w:r>
      <w:r w:rsidR="00FC46E8">
        <w:fldChar w:fldCharType="end"/>
      </w:r>
      <w:r>
        <w:t>.</w:t>
      </w:r>
      <w:r w:rsidR="00FC46E8">
        <w:t xml:space="preserve"> But, in computing education the constraints of interviewing make it hard to resolve the fine-grain changes students </w:t>
      </w:r>
      <w:r w:rsidR="00B5365A">
        <w:t xml:space="preserve">may </w:t>
      </w:r>
      <w:r w:rsidR="00FC46E8">
        <w:t xml:space="preserve">make to code over time. On the other hand, code-snapshotting systems </w:t>
      </w:r>
      <w:r w:rsidR="00FC46E8">
        <w:fldChar w:fldCharType="begin"/>
      </w:r>
      <w:r w:rsidR="00FC46E8">
        <w:instrText xml:space="preserve"> ADDIN ZOTERO_ITEM CSL_CITATION {"citationID":"pnYqPdek","properties":{"formattedCitation":"(Blikstein et al., 2014; Jadud, 2006; Spacco et al., 2006)","plainCitation":"(Blikstein et al., 2014; Jadud, 2006; Spacco et al., 2006)"},"citationItems":[{"id":215,"uris":["http://zotero.org/users/52132/items/54RU7MW7"],"uri":["http://zotero.org/users/52132/items/54RU7MW7"],"itemData":{"id":215,"type":"article-journal","title":"Programming Pluralism: Using Learning Analytics to Detect Patterns in the Learning of Computer Programming","container-title":"Journal of the Learning Sciences","page":"561-599","volume":"23","issue":"4","source":"Taylor and Francis+NEJM","abstract":"New high-frequency, automated data collection and analysis algorithms could offer new insights into complex learning processes, especially for tasks in which students have opportunities to generate unique open-ended artifacts such as computer programs. These approaches should be particularly useful because the need for scalable project-based and student-centered learning is growing considerably. In this article, we present studies focused on how students learn computer programming, based on data drawn from 154,000 code snapshots of computer programs under development by approximately 370 students enrolled in an introductory undergraduate programming course. We use methods from machine learning to discover patterns in the data and try to predict final exam grades. We begin with a set of exploratory experiments that use fully automated techniques to investigate how much students change their programming behavior throughout all assignments in the course. The results show that students’ change in programming patterns is only weakly predictive of course performance. We subsequently hone in on 1 single assignment, trying to map students’ learning process and trajectories and automatically identify productive and unproductive (sink) states within these trajectories. Results show that our process-based metric has better predictive power for final exams than the midterm grades. We conclude with recommendations about the use of such methods for assessment, real-time feedback, and course improvement.","DOI":"10.1080/10508406.2014.954750","ISSN":"1050-8406","shortTitle":"Programming Pluralism","author":[{"family":"Blikstein","given":"Paulo"},{"family":"Worsley","given":"Marcelo"},{"family":"Piech","given":"Chris"},{"family":"Sahami","given":"Mehran"},{"family":"Cooper","given":"Steven"},{"family":"Koller","given":"Daphne"}],"issued":{"date-parts":[["2014",9,4]]}}},{"id":924,"uris":["http://zotero.org/users/52132/items/HDBTPW5I"],"uri":["http://zotero.org/users/52132/items/HDBTPW5I"],"itemData":{"id":924,"type":"paper-conference","title":"Methods and tools for exploring novice compilation behaviour","container-title":"Proceedings of the 2006 international workshop on Computing education research  - ICER '06","publisher-place":"Canterbury, United Kingdom","page":"73","source":"CrossRef","event":"the 2006 international workshop","event-place":"Canterbury, United Kingdom","URL":"http://portal.acm.org/citation.cfm?doid=1151588.1151600","DOI":"10.1145/1151588.1151600","author":[{"family":"Jadud","given":"Matthew C."}],"issued":{"date-parts":[["2006"]]},"accessed":{"date-parts":[["2011",5,6]]}}},{"id":444,"uris":["http://zotero.org/users/52132/items/98I97SJA"],"uri":["http://zotero.org/users/52132/items/98I97SJA"],"itemData":{"id":444,"type":"paper-conference","title":"Experiences with Marmoset: Designing and Using an Advanced Submission and Testing System for Programming Courses","container-title":"ITiCSE '06: Proceedings of the 11th annual conference on Innovation and technology in computer science education","publisher":"ACM Press","archive_location":"Bologna, Italy","abstract":"Two important questions regarding automated submission and testing systems are: What kind of feedback should we give students as they work on their programming assignments, and how can we study in more detail the programming assignment development process of novices? To address the issue of feedback, Marmoset provides students with limited access to the results of the instructor's private test cases using a novel token-based incentive system. This both encourages students to start their work early, and to think critically about their work. In addition, because students submit their work early, instructors and TAs can monitor all students' progress on test cases. This allows instructors to identify challenging test cases early and either update the project specification or spend additional time in lecture or lab sessions covering difficult material. To study and better understand the development process of students, Marmoset can be configured to transparently capture snapshots to a central repository every-time students save their files. These detailed development histories offer a unique, detailed perspective of each student's progress on a programming assignment, from the first line of code written and saved all the way through the final edit before the final submission. This type of data has proven extremely valuable for various uses, from mining new bug patterns to evaluating existing bug-finding tools. In this paper, we describe our initial experiences using Marmoset in several introductory computer science courses, from the perspectives of both instructors and students. We also describe some initial research results from analyzing the student snapshot database.","ISBN":"1-59593-055-8","author":[{"family":"Spacco","given":"Jaime"},{"family":"Hovemeyer","given":"David"},{"family":"Pugh","given":"William"},{"family":"Hollingsworth","given":"Jeff"},{"family":"Padua-Perez","given":"Nelson"},{"family":"Emad","given":"Fawzi"}],"issued":{"date-parts":[["2006"]]}}}],"schema":"https://github.com/citation-style-language/schema/raw/master/csl-citation.json"} </w:instrText>
      </w:r>
      <w:r w:rsidR="00FC46E8">
        <w:fldChar w:fldCharType="separate"/>
      </w:r>
      <w:r w:rsidR="00FC46E8">
        <w:rPr>
          <w:noProof/>
        </w:rPr>
        <w:t>(Blikstein et al., 2014; Jadud, 2006; Spacco et al., 2006)</w:t>
      </w:r>
      <w:r w:rsidR="00FC46E8">
        <w:fldChar w:fldCharType="end"/>
      </w:r>
      <w:r w:rsidR="00FC46E8">
        <w:t xml:space="preserve"> are very well-suited to resolve those kinds of changes, but they have historically been used to look between students for </w:t>
      </w:r>
      <w:proofErr w:type="spellStart"/>
      <w:r w:rsidR="00FC46E8">
        <w:t>groupwise</w:t>
      </w:r>
      <w:proofErr w:type="spellEnd"/>
      <w:r w:rsidR="00FC46E8">
        <w:t xml:space="preserve"> effects and correlations, rather than within students to trace the evolution of code as </w:t>
      </w:r>
      <w:r w:rsidR="00B5365A">
        <w:t>a design</w:t>
      </w:r>
      <w:r w:rsidR="00FC46E8">
        <w:t xml:space="preserve"> artifact. The case study we present </w:t>
      </w:r>
      <w:r w:rsidR="00B5365A">
        <w:t xml:space="preserve">uses </w:t>
      </w:r>
      <w:r w:rsidR="00B5365A">
        <w:t>a knowledge-in-pieces perspective</w:t>
      </w:r>
      <w:r w:rsidR="00B5365A">
        <w:t xml:space="preserve"> </w:t>
      </w:r>
      <w:r w:rsidR="00B5365A">
        <w:fldChar w:fldCharType="begin"/>
      </w:r>
      <w:r w:rsidR="00B5365A">
        <w:instrText xml:space="preserve"> ADDIN ZOTERO_ITEM CSL_CITATION {"citationID":"20uka578d9","properties":{"formattedCitation":"(diSessa, 2002, 2006)","plainCitation":"(diSessa, 2002, 2006)"},"citationItems":[{"id":1205,"uris":["http://zotero.org/users/52132/items/NB47S6UF"],"uri":["http://zotero.org/users/52132/items/NB47S6UF"],"itemData":{"id":1205,"type":"chapter","title":"Why \"Conceptual Ecology\" is a good idea","container-title":"Reconsidering conceptual change: issues in theory and practice","publisher":"Kluwer Academic Publishers","publisher-place":"Dordrecht ; Boston","page":"29-60","source":"catalog2.loc.gov Library Catalog","event-place":"Dordrecht ; Boston","ISBN":"1-4020-0494-X","call-number":"LB1062 .R42 2002","editor":[{"family":"Limón","given":"Margarita"},{"family":"Mason","given":"Lucia"}],"author":[{"family":"diSessa","given":"Andrea A."}],"issued":{"date-parts":[["2002"]]}}},{"id":488,"uris":["http://zotero.org/users/52132/items/A2WB6ZUB"],"uri":["http://zotero.org/users/52132/items/A2WB6ZUB"],"itemData":{"id":488,"type":"chapter","title":"A history of conceptual change research: Threads and fault lines.","container-title":"The Cambridge Handbook of the Learning Sciences","publisher":"Cambridge University Press","publisher-place":"Cambridge","page":"265-282","source":"Library of Congress Catalog","event-place":"Cambridge","ISBN":"0-521-84554-8","call-number":"sb20 2005-12-16","editor":[{"family":"Sawyer","given":"R. Keith"}],"author":[{"family":"diSessa","given":"Andrea A."}],"issued":{"date-parts":[["2006"]]}}}],"schema":"https://github.com/citation-style-language/schema/raw/master/csl-citation.json"} </w:instrText>
      </w:r>
      <w:r w:rsidR="00B5365A">
        <w:fldChar w:fldCharType="separate"/>
      </w:r>
      <w:r w:rsidR="00B5365A">
        <w:rPr>
          <w:noProof/>
        </w:rPr>
        <w:t>(diSessa, 2002, 2006)</w:t>
      </w:r>
      <w:r w:rsidR="00B5365A">
        <w:fldChar w:fldCharType="end"/>
      </w:r>
      <w:r w:rsidR="00B5365A">
        <w:t xml:space="preserve"> to analyze more than 900 compile-time snapshots and more than 5 hours of clinical interview data and reconstruct a student’s design thinking over the trajectory of a multi-week programming project. We argue that augmenting snapshots with interview data offers substantial explanatory power for understanding how a student’s design choices reflect their design thinking and learning.</w:t>
      </w:r>
    </w:p>
    <w:bookmarkEnd w:id="5"/>
    <w:bookmarkEnd w:id="6"/>
    <w:p w14:paraId="77425C0F" w14:textId="77777777" w:rsidR="0044159C" w:rsidRDefault="00190B92"/>
    <w:bookmarkEnd w:id="0"/>
    <w:bookmarkEnd w:id="1"/>
    <w:sectPr w:rsidR="0044159C" w:rsidSect="00E23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8E5"/>
    <w:rsid w:val="00121F9C"/>
    <w:rsid w:val="00190B92"/>
    <w:rsid w:val="002D3D1C"/>
    <w:rsid w:val="00393465"/>
    <w:rsid w:val="007A6239"/>
    <w:rsid w:val="008C2F35"/>
    <w:rsid w:val="00A420DC"/>
    <w:rsid w:val="00B5365A"/>
    <w:rsid w:val="00C678E5"/>
    <w:rsid w:val="00E23389"/>
    <w:rsid w:val="00EF1DFD"/>
    <w:rsid w:val="00F560C0"/>
    <w:rsid w:val="00FC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388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46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2055</Words>
  <Characters>11717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Danielak</dc:creator>
  <cp:keywords/>
  <dc:description/>
  <cp:lastModifiedBy>Brian Danielak</cp:lastModifiedBy>
  <cp:revision>5</cp:revision>
  <dcterms:created xsi:type="dcterms:W3CDTF">2016-04-16T04:20:00Z</dcterms:created>
  <dcterms:modified xsi:type="dcterms:W3CDTF">2016-04-16T04:56:00Z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zotero-version="4.0.29.6"&gt;&lt;session id="3h0uqY4O"/&gt;&lt;style id="http://www.zotero.org/styles/apa" locale="en-US" hasBibliography="1" bibliographyStyleHasBeenSet="0"/&gt;&lt;prefs&gt;&lt;pref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