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56F1" w14:textId="39D7C0B1" w:rsidR="00D74FB3" w:rsidRPr="00D74FB3" w:rsidRDefault="00D74FB3">
      <w:pPr>
        <w:rPr>
          <w:b/>
          <w:bCs/>
          <w:sz w:val="28"/>
          <w:szCs w:val="28"/>
        </w:rPr>
      </w:pPr>
      <w:r w:rsidRPr="00D74FB3">
        <w:rPr>
          <w:b/>
          <w:bCs/>
          <w:sz w:val="28"/>
          <w:szCs w:val="28"/>
        </w:rPr>
        <w:t>Loom History:</w:t>
      </w:r>
    </w:p>
    <w:p w14:paraId="571E0AD5" w14:textId="2E39A698" w:rsidR="00940DA4" w:rsidRDefault="00F860A2">
      <w:r>
        <w:t xml:space="preserve">Currently, Loom has gone through 2 iterations of </w:t>
      </w:r>
      <w:r w:rsidR="000820CC">
        <w:t>d</w:t>
      </w:r>
      <w:r>
        <w:t>ata collection and is on the verge of publishing the second paper</w:t>
      </w:r>
      <w:r w:rsidR="00D67E5C">
        <w:t xml:space="preserve"> for the latest data set</w:t>
      </w:r>
      <w:r>
        <w:t xml:space="preserve">. In the first paper we were able to characterize how </w:t>
      </w:r>
      <w:r w:rsidR="00D67E5C">
        <w:t>a virtual presence affects</w:t>
      </w:r>
      <w:r w:rsidR="00D74FB3">
        <w:t xml:space="preserve"> individual measures of</w:t>
      </w:r>
      <w:r>
        <w:t xml:space="preserve"> gaze, </w:t>
      </w:r>
      <w:r w:rsidR="00D67E5C">
        <w:t>movement,</w:t>
      </w:r>
      <w:r>
        <w:t xml:space="preserve"> and arousal in autism. While </w:t>
      </w:r>
      <w:r w:rsidR="00A223C6">
        <w:t>interesting,</w:t>
      </w:r>
      <w:r>
        <w:t xml:space="preserve"> </w:t>
      </w:r>
      <w:r w:rsidR="00A223C6">
        <w:t xml:space="preserve">due to the novel methodology of the game, </w:t>
      </w:r>
      <w:r>
        <w:t xml:space="preserve">this does not really answer any questions about how social interaction is differently </w:t>
      </w:r>
      <w:r w:rsidR="00A223C6">
        <w:t>formulated</w:t>
      </w:r>
      <w:r w:rsidR="00D67E5C">
        <w:t xml:space="preserve"> and </w:t>
      </w:r>
      <w:r w:rsidR="00A223C6">
        <w:t>performed</w:t>
      </w:r>
      <w:r>
        <w:t xml:space="preserve"> in autism. </w:t>
      </w:r>
      <w:r w:rsidR="00D74FB3">
        <w:t xml:space="preserve">Which is really the </w:t>
      </w:r>
      <w:r w:rsidR="00C60C7F">
        <w:t>goal</w:t>
      </w:r>
      <w:r w:rsidR="00D74FB3">
        <w:t xml:space="preserve"> of using a dynamic social interaction</w:t>
      </w:r>
      <w:r w:rsidR="00C60C7F">
        <w:t xml:space="preserve"> </w:t>
      </w:r>
      <w:r w:rsidR="00D74FB3">
        <w:t xml:space="preserve">game like Loom. </w:t>
      </w:r>
      <w:r>
        <w:t>At best we can say that there are certain</w:t>
      </w:r>
      <w:r w:rsidR="00940DA4">
        <w:t xml:space="preserve"> instances in movement and </w:t>
      </w:r>
      <w:r w:rsidR="000820CC">
        <w:t xml:space="preserve">gaze </w:t>
      </w:r>
      <w:r w:rsidR="00940DA4">
        <w:t>behavior where</w:t>
      </w:r>
      <w:r>
        <w:t xml:space="preserve"> timing </w:t>
      </w:r>
      <w:r w:rsidR="00940DA4">
        <w:t xml:space="preserve">is different </w:t>
      </w:r>
      <w:r w:rsidR="000820CC">
        <w:t xml:space="preserve">in autistics compared to </w:t>
      </w:r>
      <w:r w:rsidR="00940DA4">
        <w:t>non-autistics</w:t>
      </w:r>
      <w:r w:rsidR="00BA11BC">
        <w:t>, but these individual differences have mostly already been discovered</w:t>
      </w:r>
      <w:r w:rsidR="00C60C7F">
        <w:t xml:space="preserve"> in smaller isolated experiments</w:t>
      </w:r>
      <w:r w:rsidR="00BA11BC">
        <w:t>.</w:t>
      </w:r>
      <w:r w:rsidR="00940DA4">
        <w:t xml:space="preserve"> </w:t>
      </w:r>
      <w:r w:rsidR="00BA11BC">
        <w:t>It is encouraging that a lot of the results for the first version of Loom are in</w:t>
      </w:r>
      <w:r w:rsidR="00A223C6">
        <w:t xml:space="preserve"> alignment with the previous research</w:t>
      </w:r>
      <w:r w:rsidR="00C64A61">
        <w:t xml:space="preserve">. </w:t>
      </w:r>
      <w:r w:rsidR="008B6095">
        <w:t>The</w:t>
      </w:r>
      <w:r w:rsidR="00C64A61">
        <w:t xml:space="preserve"> gaze </w:t>
      </w:r>
      <w:r w:rsidR="008B6095">
        <w:t>data</w:t>
      </w:r>
      <w:r w:rsidR="00C64A61">
        <w:t xml:space="preserve"> </w:t>
      </w:r>
      <w:r w:rsidR="00644321">
        <w:t>for</w:t>
      </w:r>
      <w:r w:rsidR="00C64A61">
        <w:t xml:space="preserve"> the view wall is particularly interesting because it </w:t>
      </w:r>
      <w:r w:rsidR="00644321">
        <w:t>shows</w:t>
      </w:r>
      <w:r w:rsidR="008B6095">
        <w:t xml:space="preserve"> a skill that autistics have for static search and detail detection in the context of a highly dynamic situation</w:t>
      </w:r>
      <w:r w:rsidR="00644321">
        <w:t>, rather than a deficit in ability</w:t>
      </w:r>
      <w:r w:rsidR="008B6095">
        <w:t xml:space="preserve">. </w:t>
      </w:r>
      <w:r w:rsidR="00FB31FD">
        <w:t>From our current metrics, this</w:t>
      </w:r>
      <w:r w:rsidR="00A00124">
        <w:t xml:space="preserve"> </w:t>
      </w:r>
      <w:r w:rsidR="003B2E7D">
        <w:t>was the only example of autistics being better</w:t>
      </w:r>
      <w:r w:rsidR="00500281">
        <w:t xml:space="preserve"> than non-autistics</w:t>
      </w:r>
      <w:r w:rsidR="00773D9D">
        <w:t xml:space="preserve"> </w:t>
      </w:r>
      <w:r w:rsidR="003B2E7D">
        <w:t xml:space="preserve">as the other data for </w:t>
      </w:r>
      <w:r w:rsidR="008B6095">
        <w:t>gaze</w:t>
      </w:r>
      <w:r w:rsidR="00500281">
        <w:t xml:space="preserve"> and </w:t>
      </w:r>
      <w:r w:rsidR="008B6095">
        <w:t xml:space="preserve">movement </w:t>
      </w:r>
      <w:r w:rsidR="0026751E">
        <w:t>was found to be statistically similar or</w:t>
      </w:r>
      <w:r w:rsidR="008B6095">
        <w:t xml:space="preserve"> </w:t>
      </w:r>
      <w:r w:rsidR="00500281">
        <w:t xml:space="preserve">autistic people </w:t>
      </w:r>
      <w:r w:rsidR="0026751E">
        <w:t>were</w:t>
      </w:r>
      <w:r w:rsidR="00500281">
        <w:t xml:space="preserve"> slower</w:t>
      </w:r>
      <w:r w:rsidR="0026751E">
        <w:t xml:space="preserve"> compared to controls</w:t>
      </w:r>
      <w:r w:rsidR="00500281">
        <w:t>. These differences for gaze and movement, as well as the hyperarousal response mostly occurred in</w:t>
      </w:r>
      <w:r w:rsidR="008B6095">
        <w:t xml:space="preserve"> </w:t>
      </w:r>
      <w:r w:rsidR="000820CC">
        <w:t xml:space="preserve">the cooperative </w:t>
      </w:r>
      <w:r w:rsidR="00500281">
        <w:t>condition</w:t>
      </w:r>
      <w:r w:rsidR="000820CC">
        <w:t xml:space="preserve"> of the game</w:t>
      </w:r>
      <w:r w:rsidR="00500281">
        <w:t xml:space="preserve">. </w:t>
      </w:r>
      <w:r w:rsidR="008B6095">
        <w:t>This result p</w:t>
      </w:r>
      <w:r w:rsidR="00940DA4">
        <w:t xml:space="preserve">otentially </w:t>
      </w:r>
      <w:r w:rsidR="00500281">
        <w:t xml:space="preserve">indicates that </w:t>
      </w:r>
      <w:r w:rsidR="00940DA4">
        <w:t xml:space="preserve">the introduction of a social </w:t>
      </w:r>
      <w:r w:rsidR="0079461F">
        <w:t>presence in the VR environment</w:t>
      </w:r>
      <w:r w:rsidR="00940DA4">
        <w:t xml:space="preserve"> </w:t>
      </w:r>
      <w:r w:rsidR="00773D9D">
        <w:t>differently affects autistics in the domains of gaze, movement, and arousal</w:t>
      </w:r>
      <w:r w:rsidR="00940DA4">
        <w:t xml:space="preserve">. </w:t>
      </w:r>
    </w:p>
    <w:p w14:paraId="2A691868" w14:textId="5AF14247" w:rsidR="0079461F" w:rsidRDefault="0079461F">
      <w:r>
        <w:t>I would like to use</w:t>
      </w:r>
      <w:r w:rsidR="00FB31FD">
        <w:t xml:space="preserve"> the current data set</w:t>
      </w:r>
      <w:r>
        <w:t xml:space="preserve"> </w:t>
      </w:r>
      <w:r w:rsidR="00CF34BA">
        <w:t>to</w:t>
      </w:r>
      <w:r>
        <w:t xml:space="preserve"> say something </w:t>
      </w:r>
      <w:r w:rsidR="00FB31FD">
        <w:t xml:space="preserve">more specific and relevant to </w:t>
      </w:r>
      <w:r w:rsidR="005F3B80">
        <w:t>social</w:t>
      </w:r>
      <w:r w:rsidR="00FB31FD">
        <w:t xml:space="preserve"> interaction than simply characterizing difference in</w:t>
      </w:r>
      <w:r>
        <w:t xml:space="preserve"> </w:t>
      </w:r>
      <w:r w:rsidR="003E4145">
        <w:t>autistic</w:t>
      </w:r>
      <w:r>
        <w:t xml:space="preserve"> individuals. Unfortunately,</w:t>
      </w:r>
      <w:r w:rsidR="00773D9D">
        <w:t xml:space="preserve"> articulating how</w:t>
      </w:r>
      <w:r>
        <w:t xml:space="preserve"> </w:t>
      </w:r>
      <w:r w:rsidR="00E60853">
        <w:t>these characterizations</w:t>
      </w:r>
      <w:r w:rsidR="00773D9D">
        <w:t xml:space="preserve"> explain anything about social interaction is difficult.</w:t>
      </w:r>
      <w:r w:rsidR="00940DA4">
        <w:t xml:space="preserve"> </w:t>
      </w:r>
      <w:r w:rsidR="00E60853">
        <w:t xml:space="preserve">Some of the reasons for his include direct challenges to the findings like: </w:t>
      </w:r>
    </w:p>
    <w:p w14:paraId="1A5F7E2B" w14:textId="6D3EBCBF" w:rsidR="0079461F" w:rsidRDefault="0079461F" w:rsidP="0079461F">
      <w:pPr>
        <w:pStyle w:val="ListParagraph"/>
        <w:numPr>
          <w:ilvl w:val="0"/>
          <w:numId w:val="1"/>
        </w:numPr>
      </w:pPr>
      <w:r>
        <w:t xml:space="preserve">This is a virtual environment and </w:t>
      </w:r>
      <w:r w:rsidR="003E4145">
        <w:t>may</w:t>
      </w:r>
      <w:r>
        <w:t xml:space="preserve"> not fully mimic a real social </w:t>
      </w:r>
      <w:r w:rsidR="006006D2">
        <w:t>interaction.</w:t>
      </w:r>
    </w:p>
    <w:p w14:paraId="26EC9187" w14:textId="6621F716" w:rsidR="0079461F" w:rsidRDefault="006006D2" w:rsidP="0079461F">
      <w:pPr>
        <w:pStyle w:val="ListParagraph"/>
        <w:numPr>
          <w:ilvl w:val="0"/>
          <w:numId w:val="1"/>
        </w:numPr>
      </w:pPr>
      <w:r>
        <w:t xml:space="preserve">The differences found between the groups are caused by something </w:t>
      </w:r>
      <w:r w:rsidR="00EC2C6C">
        <w:t xml:space="preserve">indirectly associated with </w:t>
      </w:r>
      <w:r w:rsidR="001C3859">
        <w:t>social</w:t>
      </w:r>
      <w:r>
        <w:t xml:space="preserve"> interaction such as </w:t>
      </w:r>
      <w:r w:rsidR="003E4145">
        <w:t>visual</w:t>
      </w:r>
      <w:r>
        <w:t xml:space="preserve"> or game complexity. </w:t>
      </w:r>
      <w:r w:rsidRPr="0063584E">
        <w:rPr>
          <w:i/>
          <w:iCs/>
        </w:rPr>
        <w:t xml:space="preserve">This covariate would have to be present </w:t>
      </w:r>
      <w:r w:rsidR="00773D9D" w:rsidRPr="0063584E">
        <w:rPr>
          <w:i/>
          <w:iCs/>
        </w:rPr>
        <w:t>only in</w:t>
      </w:r>
      <w:r w:rsidRPr="0063584E">
        <w:rPr>
          <w:i/>
          <w:iCs/>
        </w:rPr>
        <w:t xml:space="preserve"> the cooperative condition since that is </w:t>
      </w:r>
      <w:r w:rsidR="001C3859" w:rsidRPr="0063584E">
        <w:rPr>
          <w:i/>
          <w:iCs/>
        </w:rPr>
        <w:t>where</w:t>
      </w:r>
      <w:r w:rsidRPr="0063584E">
        <w:rPr>
          <w:i/>
          <w:iCs/>
        </w:rPr>
        <w:t xml:space="preserve"> we see </w:t>
      </w:r>
      <w:proofErr w:type="gramStart"/>
      <w:r w:rsidRPr="0063584E">
        <w:rPr>
          <w:i/>
          <w:iCs/>
        </w:rPr>
        <w:t>the majority of</w:t>
      </w:r>
      <w:proofErr w:type="gramEnd"/>
      <w:r w:rsidRPr="0063584E">
        <w:rPr>
          <w:i/>
          <w:iCs/>
        </w:rPr>
        <w:t xml:space="preserve"> group differences.</w:t>
      </w:r>
      <w:r>
        <w:t xml:space="preserve">  </w:t>
      </w:r>
    </w:p>
    <w:p w14:paraId="0324E5D6" w14:textId="77777777" w:rsidR="00452201" w:rsidRDefault="00E60853" w:rsidP="00E60853">
      <w:r>
        <w:t xml:space="preserve">And more indirect challenges regarding the </w:t>
      </w:r>
      <w:r w:rsidR="00CF34BA">
        <w:t xml:space="preserve">conceptual </w:t>
      </w:r>
      <w:r>
        <w:t xml:space="preserve">nature of social interaction in general. Simply, it is difficult to </w:t>
      </w:r>
      <w:r w:rsidR="00AB7DEC">
        <w:t>describe specifically</w:t>
      </w:r>
      <w:r>
        <w:t xml:space="preserve"> why autistic individuals are incapable of </w:t>
      </w:r>
      <w:r w:rsidR="001E5E12">
        <w:t>fluid</w:t>
      </w:r>
      <w:r>
        <w:t xml:space="preserve"> social interaction, when we do not really have a baseline for what</w:t>
      </w:r>
      <w:r w:rsidR="003973AC">
        <w:t xml:space="preserve"> comprehensive</w:t>
      </w:r>
      <w:r>
        <w:t xml:space="preserve"> social interaction is.</w:t>
      </w:r>
    </w:p>
    <w:p w14:paraId="2DD0C8D7" w14:textId="1551E191" w:rsidR="00452201" w:rsidRDefault="00452201" w:rsidP="00E60853">
      <w:r w:rsidRPr="00452201">
        <w:rPr>
          <w:b/>
          <w:bCs/>
          <w:sz w:val="28"/>
          <w:szCs w:val="28"/>
        </w:rPr>
        <w:t xml:space="preserve">Finding a </w:t>
      </w:r>
      <w:r w:rsidR="00A04588">
        <w:rPr>
          <w:b/>
          <w:bCs/>
          <w:sz w:val="28"/>
          <w:szCs w:val="28"/>
        </w:rPr>
        <w:t xml:space="preserve">Research </w:t>
      </w:r>
      <w:r w:rsidRPr="00452201">
        <w:rPr>
          <w:b/>
          <w:bCs/>
          <w:sz w:val="28"/>
          <w:szCs w:val="28"/>
        </w:rPr>
        <w:t>Question that incorporates multiple domains of autism and social interaction</w:t>
      </w:r>
      <w:r>
        <w:t>:</w:t>
      </w:r>
    </w:p>
    <w:p w14:paraId="17B47DF4" w14:textId="389B9DF7" w:rsidR="008B2289" w:rsidRDefault="00E60853" w:rsidP="000550B3">
      <w:r>
        <w:t xml:space="preserve">Some </w:t>
      </w:r>
      <w:r w:rsidR="00AB7DEC">
        <w:t>autistic characteristics</w:t>
      </w:r>
      <w:r w:rsidR="00CF34BA">
        <w:t xml:space="preserve"> </w:t>
      </w:r>
      <w:r>
        <w:t>are easier to extrapolate as to their effect</w:t>
      </w:r>
      <w:r w:rsidR="005F3B80">
        <w:t>s</w:t>
      </w:r>
      <w:r>
        <w:t xml:space="preserve"> on social interaction such as, the use of gaze when making </w:t>
      </w:r>
      <w:r w:rsidR="00CF34BA">
        <w:t xml:space="preserve">(or not making) </w:t>
      </w:r>
      <w:r>
        <w:t xml:space="preserve">eye-contact </w:t>
      </w:r>
      <w:r w:rsidR="002107E0">
        <w:t>or the lack of accuracy when</w:t>
      </w:r>
      <w:r>
        <w:t xml:space="preserve"> </w:t>
      </w:r>
      <w:r w:rsidR="002107E0">
        <w:t>identifying</w:t>
      </w:r>
      <w:r>
        <w:t xml:space="preserve"> </w:t>
      </w:r>
      <w:r w:rsidR="00AB7DEC">
        <w:t xml:space="preserve">human </w:t>
      </w:r>
      <w:r>
        <w:t xml:space="preserve">emotions and social </w:t>
      </w:r>
      <w:r w:rsidR="002107E0">
        <w:t>ques.</w:t>
      </w:r>
      <w:r w:rsidR="00CF34BA">
        <w:t xml:space="preserve"> </w:t>
      </w:r>
      <w:r w:rsidR="002107E0">
        <w:t>However,</w:t>
      </w:r>
      <w:r w:rsidR="00CF34BA">
        <w:t xml:space="preserve"> </w:t>
      </w:r>
      <w:r w:rsidR="00AB7DEC">
        <w:t>these examples are</w:t>
      </w:r>
      <w:r w:rsidR="00CF34BA">
        <w:t xml:space="preserve"> difficult to contextualize more broadly </w:t>
      </w:r>
      <w:r w:rsidR="002107E0">
        <w:t xml:space="preserve">about social interaction because of the </w:t>
      </w:r>
      <w:proofErr w:type="gramStart"/>
      <w:r w:rsidR="00206308">
        <w:t xml:space="preserve">aforementioned </w:t>
      </w:r>
      <w:r w:rsidR="00AB7DEC">
        <w:t>lack</w:t>
      </w:r>
      <w:proofErr w:type="gramEnd"/>
      <w:r w:rsidR="002107E0">
        <w:t xml:space="preserve"> of </w:t>
      </w:r>
      <w:r w:rsidR="00AB7DEC">
        <w:t>specificity</w:t>
      </w:r>
      <w:r w:rsidR="002107E0">
        <w:t xml:space="preserve"> on the topic</w:t>
      </w:r>
      <w:r w:rsidR="001A5536">
        <w:t>.</w:t>
      </w:r>
      <w:r w:rsidR="002107E0">
        <w:t xml:space="preserve"> </w:t>
      </w:r>
      <w:r w:rsidR="006C49E1">
        <w:t>These predominantly visual and cognitive</w:t>
      </w:r>
      <w:r w:rsidR="001A5536">
        <w:t xml:space="preserve"> </w:t>
      </w:r>
      <w:r w:rsidR="00206308">
        <w:t>characteristics</w:t>
      </w:r>
      <w:r w:rsidR="001A5536">
        <w:t xml:space="preserve"> </w:t>
      </w:r>
      <w:r w:rsidR="005F3B80">
        <w:t xml:space="preserve">of autism </w:t>
      </w:r>
      <w:r w:rsidR="00A5694A">
        <w:t>could</w:t>
      </w:r>
      <w:r w:rsidR="001A5536">
        <w:t xml:space="preserve"> be related to the other autism specific </w:t>
      </w:r>
      <w:r w:rsidR="00503680">
        <w:t>differences</w:t>
      </w:r>
      <w:r w:rsidR="001A5536">
        <w:t xml:space="preserve"> that have been reported such as the issues with motor control</w:t>
      </w:r>
      <w:r w:rsidR="006C49E1">
        <w:t>.</w:t>
      </w:r>
      <w:r w:rsidR="008B2289">
        <w:t xml:space="preserve"> </w:t>
      </w:r>
      <w:r w:rsidR="00A5694A">
        <w:t>Combining these domains is an important step for the autism field because of the high likelihood that there is an underlying reason for both occurrences. This reason, whatever it is</w:t>
      </w:r>
      <w:r w:rsidR="00B82CE6">
        <w:t>,</w:t>
      </w:r>
      <w:r w:rsidR="00A5694A">
        <w:t xml:space="preserve"> </w:t>
      </w:r>
      <w:r w:rsidR="00F45D7B">
        <w:t>could be</w:t>
      </w:r>
      <w:r w:rsidR="00A5694A">
        <w:t xml:space="preserve"> a vital piece of information for understanding the challenges that autistic people have with social interaction</w:t>
      </w:r>
      <w:r w:rsidR="00B82CE6">
        <w:t xml:space="preserve"> and developing practical clinical applications</w:t>
      </w:r>
      <w:r w:rsidR="00A5694A">
        <w:t xml:space="preserve">. </w:t>
      </w:r>
      <w:r w:rsidR="00E4442A">
        <w:lastRenderedPageBreak/>
        <w:t xml:space="preserve">Currently </w:t>
      </w:r>
      <w:r w:rsidR="00F45D7B">
        <w:t xml:space="preserve">Loom </w:t>
      </w:r>
      <w:r w:rsidR="00E4442A">
        <w:t>cannot</w:t>
      </w:r>
      <w:r w:rsidR="00F45D7B">
        <w:t xml:space="preserve"> do mechanistic research that </w:t>
      </w:r>
      <w:r w:rsidR="00E4442A">
        <w:t xml:space="preserve">would require </w:t>
      </w:r>
      <w:r w:rsidR="00D5281F">
        <w:t xml:space="preserve">neuroimaging techniques like EEG or fNIRS (possibly a future addition to the system) </w:t>
      </w:r>
      <w:r w:rsidR="00B82CE6">
        <w:t>which would provide more tangible</w:t>
      </w:r>
      <w:r w:rsidR="00D50CC4">
        <w:t xml:space="preserve"> evidence for a</w:t>
      </w:r>
      <w:r w:rsidR="00B82CE6">
        <w:t xml:space="preserve"> connection to the domains of gaze movement and arousal, </w:t>
      </w:r>
      <w:r w:rsidR="00D5281F">
        <w:t xml:space="preserve">but it may not be necessary to at </w:t>
      </w:r>
      <w:r w:rsidR="00B82CE6">
        <w:t xml:space="preserve">stage and most likely could be used to validate any findings that we make </w:t>
      </w:r>
      <w:r w:rsidR="00D50CC4">
        <w:t>from the current data</w:t>
      </w:r>
      <w:r w:rsidR="00D5281F">
        <w:t>.</w:t>
      </w:r>
      <w:r w:rsidR="00D50CC4">
        <w:t xml:space="preserve"> Therefore, I believe that my task must now be to find </w:t>
      </w:r>
      <w:r w:rsidR="009F584C">
        <w:t>a measure that answers the questions:</w:t>
      </w:r>
    </w:p>
    <w:p w14:paraId="238B37F2" w14:textId="053B5A2A" w:rsidR="009F584C" w:rsidRPr="00AF19D1" w:rsidRDefault="00803840" w:rsidP="000550B3">
      <w:r>
        <w:rPr>
          <w:b/>
          <w:bCs/>
        </w:rPr>
        <w:t xml:space="preserve">Q1: </w:t>
      </w:r>
      <w:r w:rsidR="009F584C" w:rsidRPr="00AF19D1">
        <w:t>How do autistic individuals combine the use of gaze &amp; movement (and possible arousal) differently than non-autistic people?</w:t>
      </w:r>
    </w:p>
    <w:p w14:paraId="3FE7A5E6" w14:textId="26C11EA5" w:rsidR="00803840" w:rsidRDefault="00803840" w:rsidP="000550B3">
      <w:pPr>
        <w:rPr>
          <w:b/>
          <w:bCs/>
        </w:rPr>
      </w:pPr>
      <w:r>
        <w:rPr>
          <w:b/>
          <w:bCs/>
        </w:rPr>
        <w:t xml:space="preserve">Q2: </w:t>
      </w:r>
      <w:r w:rsidRPr="00AF19D1">
        <w:t>Do social stimuli impact this combination?</w:t>
      </w:r>
    </w:p>
    <w:p w14:paraId="4F504691" w14:textId="567C092F" w:rsidR="005608B1" w:rsidRDefault="0014466A" w:rsidP="000550B3">
      <w:pPr>
        <w:rPr>
          <w:b/>
          <w:bCs/>
          <w:sz w:val="28"/>
          <w:szCs w:val="28"/>
        </w:rPr>
      </w:pPr>
      <w:r w:rsidRPr="0014466A">
        <w:rPr>
          <w:b/>
          <w:bCs/>
          <w:sz w:val="28"/>
          <w:szCs w:val="28"/>
        </w:rPr>
        <w:t xml:space="preserve">Measure Combining Movement and </w:t>
      </w:r>
      <w:r w:rsidR="005608B1">
        <w:rPr>
          <w:b/>
          <w:bCs/>
          <w:sz w:val="28"/>
          <w:szCs w:val="28"/>
        </w:rPr>
        <w:t>G</w:t>
      </w:r>
      <w:r w:rsidRPr="0014466A">
        <w:rPr>
          <w:b/>
          <w:bCs/>
          <w:sz w:val="28"/>
          <w:szCs w:val="28"/>
        </w:rPr>
        <w:t>aze</w:t>
      </w:r>
      <w:r w:rsidR="005608B1">
        <w:rPr>
          <w:b/>
          <w:bCs/>
          <w:sz w:val="28"/>
          <w:szCs w:val="28"/>
        </w:rPr>
        <w:t xml:space="preserve"> and Arousal</w:t>
      </w:r>
      <w:r w:rsidRPr="0014466A">
        <w:rPr>
          <w:b/>
          <w:bCs/>
          <w:sz w:val="28"/>
          <w:szCs w:val="28"/>
        </w:rPr>
        <w:t>:</w:t>
      </w:r>
    </w:p>
    <w:p w14:paraId="696D429D" w14:textId="77777777" w:rsidR="005608B1" w:rsidRDefault="005608B1" w:rsidP="005608B1">
      <w:r>
        <w:t xml:space="preserve">This is not an entirely new avenue of thought as many researchers have started to examine the relationship in perception and action in </w:t>
      </w:r>
    </w:p>
    <w:p w14:paraId="2592CA2F" w14:textId="77777777" w:rsidR="005608B1" w:rsidRDefault="005608B1" w:rsidP="005608B1">
      <w:r>
        <w:t xml:space="preserve">One possible question involves the use of gaze, head position and hand position, and how each of these three different motor movements are leading the others. </w:t>
      </w:r>
    </w:p>
    <w:p w14:paraId="0B632340" w14:textId="77777777" w:rsidR="005608B1" w:rsidRDefault="005608B1" w:rsidP="005608B1"/>
    <w:p w14:paraId="754C0E3C" w14:textId="7978EC24" w:rsidR="005608B1" w:rsidRDefault="005608B1" w:rsidP="005608B1">
      <w:r>
        <w:t>This study</w:t>
      </w:r>
      <w:r w:rsidR="00D029F8">
        <w:t xml:space="preserve"> </w:t>
      </w:r>
    </w:p>
    <w:p w14:paraId="01CB18A6" w14:textId="77777777" w:rsidR="005608B1" w:rsidRDefault="005608B1" w:rsidP="005608B1">
      <w:r>
        <w:t>Outlines a potential question about how autistic people are using their gaze and head movement in coordination differently than non-autistic people.</w:t>
      </w:r>
    </w:p>
    <w:p w14:paraId="677D4DBA" w14:textId="77777777" w:rsidR="005608B1" w:rsidRDefault="005608B1" w:rsidP="005608B1">
      <w:pPr>
        <w:rPr>
          <w:rFonts w:cstheme="minorHAnsi"/>
          <w:color w:val="222222"/>
          <w:shd w:val="clear" w:color="auto" w:fill="FFFFFF"/>
        </w:rPr>
      </w:pPr>
      <w:r>
        <w:t>Motor abnormalities in autism (</w:t>
      </w:r>
      <w:proofErr w:type="gramStart"/>
      <w:r w:rsidRPr="004B3A9B">
        <w:t>Fournier,Hass</w:t>
      </w:r>
      <w:proofErr w:type="gramEnd"/>
      <w:r w:rsidRPr="004B3A9B">
        <w:t>,Naik,Lodha,&amp;Cauraugh,2010</w:t>
      </w:r>
      <w:r>
        <w:t xml:space="preserve">) have been found in many instances, however there is a large amount a variability in these findings and it is unclear as to why. </w:t>
      </w:r>
      <w:r w:rsidRPr="00A56672">
        <w:t xml:space="preserve">Obstructed development or interventions could be the cause. </w:t>
      </w:r>
      <w:proofErr w:type="gramStart"/>
      <w:r w:rsidRPr="00A56672">
        <w:t>Difference</w:t>
      </w:r>
      <w:proofErr w:type="gramEnd"/>
      <w:r w:rsidRPr="00A56672">
        <w:t xml:space="preserve"> in neural physiology have also been consistently observed in autism. Specifically in cerebral </w:t>
      </w:r>
      <w:proofErr w:type="spellStart"/>
      <w:r w:rsidRPr="00A56672">
        <w:t>hemisperes</w:t>
      </w:r>
      <w:proofErr w:type="spellEnd"/>
      <w:r w:rsidRPr="00A56672">
        <w:t xml:space="preserve">, caudate nucleus, and </w:t>
      </w:r>
      <w:r w:rsidRPr="00A56672">
        <w:rPr>
          <w:rFonts w:cstheme="minorHAnsi"/>
        </w:rPr>
        <w:t xml:space="preserve">cerebellum. </w:t>
      </w:r>
      <w:proofErr w:type="gramStart"/>
      <w:r w:rsidRPr="00A56672">
        <w:rPr>
          <w:rFonts w:cstheme="minorHAnsi"/>
        </w:rPr>
        <w:t>Additionally</w:t>
      </w:r>
      <w:proofErr w:type="gramEnd"/>
      <w:r w:rsidRPr="00A56672">
        <w:rPr>
          <w:rFonts w:cstheme="minorHAnsi"/>
        </w:rPr>
        <w:t xml:space="preserve"> less integration among brain regions have also been found in autism. </w:t>
      </w:r>
      <w:r>
        <w:rPr>
          <w:rFonts w:cstheme="minorHAnsi"/>
        </w:rPr>
        <w:t>D</w:t>
      </w:r>
      <w:r w:rsidRPr="00A56672">
        <w:rPr>
          <w:rFonts w:cstheme="minorHAnsi"/>
          <w:color w:val="222222"/>
          <w:shd w:val="clear" w:color="auto" w:fill="FFFFFF"/>
        </w:rPr>
        <w:t>ecreased connectivity across the motor execution network relative to children with normal neurodevelopment</w:t>
      </w:r>
      <w:r>
        <w:rPr>
          <w:rFonts w:cstheme="minorHAnsi"/>
          <w:color w:val="222222"/>
          <w:shd w:val="clear" w:color="auto" w:fill="FFFFFF"/>
        </w:rPr>
        <w:t xml:space="preserve"> could be one reason for the difference we see in motor control. </w:t>
      </w:r>
    </w:p>
    <w:p w14:paraId="5E687C16" w14:textId="4D1BC5F8" w:rsidR="005608B1" w:rsidRPr="0014466A" w:rsidRDefault="005608B1" w:rsidP="005608B1">
      <w:pPr>
        <w:rPr>
          <w:b/>
          <w:bCs/>
          <w:sz w:val="28"/>
          <w:szCs w:val="28"/>
        </w:rPr>
      </w:pPr>
      <w:r>
        <w:rPr>
          <w:rFonts w:cstheme="minorHAnsi"/>
          <w:color w:val="222222"/>
          <w:shd w:val="clear" w:color="auto" w:fill="FFFFFF"/>
        </w:rPr>
        <w:t>These motor abnormalities still do not really get us that much closer to the issues found with social interaction.</w:t>
      </w:r>
    </w:p>
    <w:p w14:paraId="3014BFF9" w14:textId="38E3B30E" w:rsidR="00C966E5" w:rsidRPr="00AF19D1" w:rsidRDefault="00803840" w:rsidP="00AF19D1">
      <w:pPr>
        <w:rPr>
          <w:b/>
          <w:bCs/>
          <w:sz w:val="28"/>
          <w:szCs w:val="28"/>
        </w:rPr>
      </w:pPr>
      <w:r w:rsidRPr="00AF19D1">
        <w:rPr>
          <w:b/>
          <w:bCs/>
          <w:sz w:val="28"/>
          <w:szCs w:val="28"/>
        </w:rPr>
        <w:t xml:space="preserve">Literature concerning the combination of Movement and </w:t>
      </w:r>
      <w:r w:rsidR="003923B3">
        <w:rPr>
          <w:b/>
          <w:bCs/>
          <w:sz w:val="28"/>
          <w:szCs w:val="28"/>
        </w:rPr>
        <w:t>Social Interaction</w:t>
      </w:r>
      <w:r w:rsidR="00AF19D1">
        <w:rPr>
          <w:b/>
          <w:bCs/>
          <w:sz w:val="28"/>
          <w:szCs w:val="28"/>
        </w:rPr>
        <w:t>:</w:t>
      </w:r>
    </w:p>
    <w:p w14:paraId="6AE42DA7" w14:textId="516BCDAB" w:rsidR="00C966E5" w:rsidRPr="00C966E5" w:rsidRDefault="000550B3" w:rsidP="00C966E5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C966E5">
        <w:rPr>
          <w:rFonts w:asciiTheme="minorHAnsi" w:hAnsiTheme="minorHAnsi" w:cstheme="minorHAnsi"/>
          <w:sz w:val="22"/>
          <w:szCs w:val="22"/>
        </w:rPr>
        <w:t xml:space="preserve">This paper: </w:t>
      </w:r>
      <w:r w:rsidR="00C966E5" w:rsidRP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So close yet so far: Motor anomalies impacting on social functioning in autism spectrum disorder</w:t>
      </w:r>
      <w:r w:rsid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– Casatelli et </w:t>
      </w:r>
      <w:proofErr w:type="gramStart"/>
      <w:r w:rsid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al</w:t>
      </w:r>
      <w:proofErr w:type="gramEnd"/>
    </w:p>
    <w:p w14:paraId="5618F437" w14:textId="4EB858FA" w:rsidR="000550B3" w:rsidRDefault="00000000" w:rsidP="000550B3">
      <w:hyperlink r:id="rId5" w:anchor="bib0095" w:history="1">
        <w:r w:rsidR="000550B3" w:rsidRPr="009874D2">
          <w:rPr>
            <w:rStyle w:val="Hyperlink"/>
          </w:rPr>
          <w:t>https://www.sciencedirect.com/science/article/pii/S014976341530258X?casa_token=cuEVAP19BoUAAAAA:nNyS5Ksjwd_sqVBNF6Bg2wBDDzkz6IUJ0JqqNn_F_n92wfyX38tffzihl_g-cKCcDD7v_LMM#bib0095</w:t>
        </w:r>
      </w:hyperlink>
    </w:p>
    <w:p w14:paraId="357DF591" w14:textId="6B73826B" w:rsidR="007D18D2" w:rsidRDefault="00CB056D" w:rsidP="000550B3">
      <w:r>
        <w:t>Describes</w:t>
      </w:r>
      <w:r w:rsidR="000550B3">
        <w:t xml:space="preserve"> terms</w:t>
      </w:r>
      <w:r>
        <w:t xml:space="preserve"> which could roughly </w:t>
      </w:r>
      <w:r w:rsidR="00F24784">
        <w:t>outline</w:t>
      </w:r>
      <w:r>
        <w:t xml:space="preserve"> a </w:t>
      </w:r>
      <w:r w:rsidR="00F24784">
        <w:t xml:space="preserve">conceptual </w:t>
      </w:r>
      <w:r>
        <w:t>foundation for the different kinds of connection</w:t>
      </w:r>
      <w:r w:rsidR="00F24784">
        <w:t>s</w:t>
      </w:r>
      <w:r>
        <w:t xml:space="preserve"> that exist between social interaction and movement</w:t>
      </w:r>
      <w:r w:rsidR="000550B3">
        <w:t>.</w:t>
      </w:r>
      <w:r>
        <w:t xml:space="preserve"> These terms are </w:t>
      </w:r>
      <w:r w:rsidR="007D18D2">
        <w:t xml:space="preserve">and “motor </w:t>
      </w:r>
      <w:r w:rsidR="00E669E9">
        <w:t>resonance” and</w:t>
      </w:r>
      <w:r w:rsidR="007D18D2">
        <w:t xml:space="preserve"> </w:t>
      </w:r>
      <w:r>
        <w:t xml:space="preserve">“motor </w:t>
      </w:r>
      <w:proofErr w:type="gramStart"/>
      <w:r>
        <w:t>interference</w:t>
      </w:r>
      <w:proofErr w:type="gramEnd"/>
      <w:r>
        <w:t>”</w:t>
      </w:r>
    </w:p>
    <w:p w14:paraId="02229098" w14:textId="5F1523C1" w:rsidR="00F36EE3" w:rsidRPr="00F36EE3" w:rsidRDefault="007D18D2" w:rsidP="00F36EE3">
      <w:pPr>
        <w:rPr>
          <w:rFonts w:ascii="Georgia" w:hAnsi="Georgia"/>
          <w:color w:val="1F1F1F"/>
        </w:rPr>
      </w:pPr>
      <w:r w:rsidRPr="006C704C">
        <w:rPr>
          <w:b/>
          <w:bCs/>
        </w:rPr>
        <w:lastRenderedPageBreak/>
        <w:t>-</w:t>
      </w:r>
      <w:r w:rsidR="006C704C">
        <w:rPr>
          <w:b/>
          <w:bCs/>
        </w:rPr>
        <w:t>Q</w:t>
      </w:r>
      <w:r w:rsidRPr="006C704C">
        <w:rPr>
          <w:b/>
          <w:bCs/>
        </w:rPr>
        <w:t>uote:</w:t>
      </w:r>
      <w:r>
        <w:t xml:space="preserve"> “</w:t>
      </w:r>
      <w:r>
        <w:rPr>
          <w:rFonts w:ascii="Georgia" w:hAnsi="Georgia"/>
          <w:color w:val="1F1F1F"/>
        </w:rPr>
        <w:t>Referring to ASD, the first one can impact the ability to directly understand (i.e., motor-based understanding) others’ behavior, whereas the second one may be considered a more general and pervasive motor marker of social anomalies.”</w:t>
      </w:r>
    </w:p>
    <w:p w14:paraId="0311DB42" w14:textId="5A1E02C6" w:rsidR="00F36EE3" w:rsidRPr="00F36EE3" w:rsidRDefault="00F36EE3" w:rsidP="00F36EE3">
      <w:r w:rsidRPr="006C704C">
        <w:rPr>
          <w:b/>
          <w:bCs/>
        </w:rPr>
        <w:t xml:space="preserve">Motor Resonance: </w:t>
      </w:r>
      <w:r>
        <w:t xml:space="preserve">The type of evidence that is given in the paper for motor resonance is focused on the differences in the motor planning and </w:t>
      </w:r>
      <w:r w:rsidR="00DA7F15">
        <w:t xml:space="preserve">visual </w:t>
      </w:r>
      <w:r>
        <w:t>observation</w:t>
      </w:r>
      <w:r w:rsidR="00DA7F15">
        <w:t xml:space="preserve"> of movement</w:t>
      </w:r>
      <w:r>
        <w:t xml:space="preserve"> that occur in autistic people. </w:t>
      </w:r>
      <w:r w:rsidR="00DA7F15">
        <w:t xml:space="preserve">For example </w:t>
      </w:r>
      <w:r w:rsidR="00DA7F15">
        <w:rPr>
          <w:rFonts w:ascii="Georgia" w:hAnsi="Georgia"/>
          <w:color w:val="1F1F1F"/>
        </w:rPr>
        <w:t>(</w:t>
      </w:r>
      <w:hyperlink r:id="rId6" w:anchor="bib0115" w:history="1">
        <w:r w:rsidR="00DA7F15">
          <w:rPr>
            <w:rStyle w:val="anchor-text"/>
            <w:rFonts w:ascii="Georgia" w:hAnsi="Georgia"/>
            <w:color w:val="0272B1"/>
          </w:rPr>
          <w:t>Cattaneo et al., 2007</w:t>
        </w:r>
      </w:hyperlink>
      <w:r w:rsidR="00DA7F15">
        <w:rPr>
          <w:rFonts w:ascii="Georgia" w:hAnsi="Georgia"/>
          <w:color w:val="1F1F1F"/>
        </w:rPr>
        <w:t>) is a really cool experiment that uses EMG attached to the mouth muscle to record activation on a task that asks autistic and non-</w:t>
      </w:r>
      <w:r w:rsidR="00621FB5">
        <w:rPr>
          <w:rFonts w:ascii="Georgia" w:hAnsi="Georgia"/>
          <w:color w:val="1F1F1F"/>
        </w:rPr>
        <w:t>autistic</w:t>
      </w:r>
      <w:r w:rsidR="00DA7F15">
        <w:rPr>
          <w:rFonts w:ascii="Georgia" w:hAnsi="Georgia"/>
          <w:color w:val="1F1F1F"/>
        </w:rPr>
        <w:t xml:space="preserve"> kids to preform two action</w:t>
      </w:r>
      <w:r w:rsidR="00621FB5">
        <w:rPr>
          <w:rFonts w:ascii="Georgia" w:hAnsi="Georgia"/>
          <w:color w:val="1F1F1F"/>
        </w:rPr>
        <w:t>s</w:t>
      </w:r>
      <w:r w:rsidR="00DA7F15">
        <w:rPr>
          <w:rFonts w:ascii="Georgia" w:hAnsi="Georgia"/>
          <w:color w:val="1F1F1F"/>
        </w:rPr>
        <w:t xml:space="preserve">. </w:t>
      </w:r>
      <w:r w:rsidR="00621FB5">
        <w:rPr>
          <w:rFonts w:ascii="Georgia" w:hAnsi="Georgia"/>
          <w:color w:val="1F1F1F"/>
        </w:rPr>
        <w:t xml:space="preserve">Action 1) </w:t>
      </w:r>
      <w:r w:rsidR="00DA7F15">
        <w:rPr>
          <w:rFonts w:ascii="Georgia" w:hAnsi="Georgia"/>
          <w:color w:val="1F1F1F"/>
        </w:rPr>
        <w:t xml:space="preserve">Picking up food and </w:t>
      </w:r>
      <w:r w:rsidR="00477E13">
        <w:rPr>
          <w:rFonts w:ascii="Georgia" w:hAnsi="Georgia"/>
          <w:color w:val="1F1F1F"/>
        </w:rPr>
        <w:t>putting it</w:t>
      </w:r>
      <w:r w:rsidR="00DA7F15">
        <w:rPr>
          <w:rFonts w:ascii="Georgia" w:hAnsi="Georgia"/>
          <w:color w:val="1F1F1F"/>
        </w:rPr>
        <w:t xml:space="preserve"> in the mouth and </w:t>
      </w:r>
      <w:r w:rsidR="00621FB5">
        <w:rPr>
          <w:rFonts w:ascii="Georgia" w:hAnsi="Georgia"/>
          <w:color w:val="1F1F1F"/>
        </w:rPr>
        <w:t xml:space="preserve">Action 2) </w:t>
      </w:r>
      <w:r w:rsidR="00DA7F15">
        <w:rPr>
          <w:rFonts w:ascii="Georgia" w:hAnsi="Georgia"/>
          <w:color w:val="1F1F1F"/>
        </w:rPr>
        <w:t xml:space="preserve">picking up food and putting it into a bin. The autistic group </w:t>
      </w:r>
      <w:r w:rsidR="000A70A5">
        <w:rPr>
          <w:rFonts w:ascii="Georgia" w:hAnsi="Georgia"/>
          <w:color w:val="1F1F1F"/>
        </w:rPr>
        <w:t>showed a late</w:t>
      </w:r>
      <w:r w:rsidR="00DA7F15">
        <w:rPr>
          <w:rFonts w:ascii="Georgia" w:hAnsi="Georgia"/>
          <w:color w:val="1F1F1F"/>
        </w:rPr>
        <w:t xml:space="preserve"> mouth activation </w:t>
      </w:r>
      <w:r w:rsidR="000A70A5">
        <w:rPr>
          <w:rFonts w:ascii="Georgia" w:hAnsi="Georgia"/>
          <w:color w:val="1F1F1F"/>
        </w:rPr>
        <w:t>occurring after</w:t>
      </w:r>
      <w:r w:rsidR="00DA7F15">
        <w:rPr>
          <w:rFonts w:ascii="Georgia" w:hAnsi="Georgia"/>
          <w:color w:val="1F1F1F"/>
        </w:rPr>
        <w:t xml:space="preserve"> the grabbing portion of the action in </w:t>
      </w:r>
      <w:r w:rsidR="00621FB5">
        <w:rPr>
          <w:rFonts w:ascii="Georgia" w:hAnsi="Georgia"/>
          <w:color w:val="1F1F1F"/>
        </w:rPr>
        <w:t>difference</w:t>
      </w:r>
      <w:r w:rsidR="00DA7F15">
        <w:rPr>
          <w:rFonts w:ascii="Georgia" w:hAnsi="Georgia"/>
          <w:color w:val="1F1F1F"/>
        </w:rPr>
        <w:t xml:space="preserve"> to the non-autistic group</w:t>
      </w:r>
      <w:r w:rsidR="00621FB5">
        <w:rPr>
          <w:rFonts w:ascii="Georgia" w:hAnsi="Georgia"/>
          <w:color w:val="1F1F1F"/>
        </w:rPr>
        <w:t xml:space="preserve"> who did</w:t>
      </w:r>
      <w:r w:rsidR="00DA7F15">
        <w:rPr>
          <w:rFonts w:ascii="Georgia" w:hAnsi="Georgia"/>
          <w:color w:val="1F1F1F"/>
        </w:rPr>
        <w:t>.</w:t>
      </w:r>
      <w:r w:rsidR="00621FB5">
        <w:rPr>
          <w:rFonts w:ascii="Georgia" w:hAnsi="Georgia"/>
          <w:color w:val="1F1F1F"/>
        </w:rPr>
        <w:t xml:space="preserve"> Implying that there is some kind of neurological issue</w:t>
      </w:r>
      <w:r w:rsidR="000A70A5">
        <w:rPr>
          <w:rFonts w:ascii="Georgia" w:hAnsi="Georgia"/>
          <w:color w:val="1F1F1F"/>
        </w:rPr>
        <w:t xml:space="preserve"> affecting the functional activation of movement and</w:t>
      </w:r>
      <w:r w:rsidR="00621FB5">
        <w:rPr>
          <w:rFonts w:ascii="Georgia" w:hAnsi="Georgia"/>
          <w:color w:val="1F1F1F"/>
        </w:rPr>
        <w:t xml:space="preserve"> </w:t>
      </w:r>
      <w:r w:rsidR="000A70A5">
        <w:rPr>
          <w:rFonts w:ascii="Georgia" w:hAnsi="Georgia"/>
          <w:color w:val="1F1F1F"/>
        </w:rPr>
        <w:t>impacts</w:t>
      </w:r>
      <w:r w:rsidR="00621FB5">
        <w:rPr>
          <w:rFonts w:ascii="Georgia" w:hAnsi="Georgia"/>
          <w:color w:val="1F1F1F"/>
        </w:rPr>
        <w:t xml:space="preserve"> motor planning.</w:t>
      </w:r>
      <w:r w:rsidR="000A70A5">
        <w:rPr>
          <w:rFonts w:ascii="Georgia" w:hAnsi="Georgia"/>
          <w:color w:val="1F1F1F"/>
        </w:rPr>
        <w:t xml:space="preserve"> Interestingly, this study also contained a second “observational” condition where the participants watched someone else do both actions. The non-autistic group showed similar mouth activation while watching some preform the eating </w:t>
      </w:r>
      <w:proofErr w:type="gramStart"/>
      <w:r w:rsidR="000A70A5">
        <w:rPr>
          <w:rFonts w:ascii="Georgia" w:hAnsi="Georgia"/>
          <w:color w:val="1F1F1F"/>
        </w:rPr>
        <w:t>action</w:t>
      </w:r>
      <w:proofErr w:type="gramEnd"/>
      <w:r w:rsidR="000A70A5">
        <w:rPr>
          <w:rFonts w:ascii="Georgia" w:hAnsi="Georgia"/>
          <w:color w:val="1F1F1F"/>
        </w:rPr>
        <w:t xml:space="preserve"> but the autistic group showed no activation while observing either action. </w:t>
      </w:r>
      <w:r w:rsidR="00C966E5">
        <w:rPr>
          <w:rFonts w:ascii="Georgia" w:hAnsi="Georgia"/>
          <w:color w:val="1F1F1F"/>
        </w:rPr>
        <w:t xml:space="preserve">Both of these results imply that the autistic group has difficulty visually encoding the goal of an action, which is more pronounced in a </w:t>
      </w:r>
      <w:proofErr w:type="gramStart"/>
      <w:r w:rsidR="00C966E5">
        <w:rPr>
          <w:rFonts w:ascii="Georgia" w:hAnsi="Georgia"/>
          <w:color w:val="1F1F1F"/>
        </w:rPr>
        <w:t>purely observational situations</w:t>
      </w:r>
      <w:proofErr w:type="gramEnd"/>
      <w:r w:rsidR="00C966E5">
        <w:rPr>
          <w:rFonts w:ascii="Georgia" w:hAnsi="Georgia"/>
          <w:color w:val="1F1F1F"/>
        </w:rPr>
        <w:t xml:space="preserve">. </w:t>
      </w:r>
      <w:r w:rsidR="005A1B8E">
        <w:rPr>
          <w:rFonts w:ascii="Georgia" w:hAnsi="Georgia"/>
          <w:color w:val="1F1F1F"/>
        </w:rPr>
        <w:t>The Casatelli paper also cites another paper:  </w:t>
      </w:r>
      <w:hyperlink r:id="rId7" w:anchor="bib0050" w:history="1">
        <w:r w:rsidR="005A1B8E">
          <w:rPr>
            <w:rStyle w:val="anchor-text"/>
            <w:rFonts w:ascii="Georgia" w:hAnsi="Georgia"/>
            <w:color w:val="0272B1"/>
          </w:rPr>
          <w:t>Boria et al., 2009</w:t>
        </w:r>
      </w:hyperlink>
      <w:r w:rsidR="005A1B8E">
        <w:t xml:space="preserve"> which </w:t>
      </w:r>
      <w:r w:rsidR="00477E13">
        <w:t xml:space="preserve">further </w:t>
      </w:r>
      <w:r w:rsidR="005A1B8E">
        <w:t xml:space="preserve">highlights this inability to infer intention from specifically motor cues. </w:t>
      </w:r>
    </w:p>
    <w:p w14:paraId="195C39D0" w14:textId="77777777" w:rsidR="00F36EE3" w:rsidRDefault="00F36EE3" w:rsidP="000550B3">
      <w:pPr>
        <w:rPr>
          <w:rFonts w:ascii="Georgia" w:hAnsi="Georgia"/>
          <w:color w:val="1F1F1F"/>
        </w:rPr>
      </w:pPr>
    </w:p>
    <w:p w14:paraId="6FA13F23" w14:textId="538E723C" w:rsidR="00E669E9" w:rsidRDefault="001721DA" w:rsidP="000550B3">
      <w:pPr>
        <w:rPr>
          <w:rFonts w:ascii="Georgia" w:hAnsi="Georgia"/>
          <w:color w:val="1F1F1F"/>
        </w:rPr>
      </w:pPr>
      <w:r>
        <w:rPr>
          <w:noProof/>
        </w:rPr>
        <w:drawing>
          <wp:inline distT="0" distB="0" distL="0" distR="0" wp14:anchorId="02031F12" wp14:editId="45AFD094">
            <wp:extent cx="5943600" cy="4293870"/>
            <wp:effectExtent l="0" t="0" r="0" b="0"/>
            <wp:docPr id="1555492901" name="Picture 1" descr="A diagram of a autism spectrum dis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92901" name="Picture 1" descr="A diagram of a autism spectrum dis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C7F2" w14:textId="77777777" w:rsidR="00E669E9" w:rsidRDefault="00E669E9" w:rsidP="000550B3"/>
    <w:p w14:paraId="1B2B17D5" w14:textId="25FDED53" w:rsidR="000550B3" w:rsidRDefault="000550B3" w:rsidP="00E60853"/>
    <w:p w14:paraId="329766D4" w14:textId="77777777" w:rsidR="006C704C" w:rsidRDefault="006C704C" w:rsidP="00E60853"/>
    <w:p w14:paraId="14EF4870" w14:textId="580428A0" w:rsidR="00CB056D" w:rsidRDefault="00503680" w:rsidP="00E60853">
      <w:r>
        <w:t xml:space="preserve">This is purely speculation as there is no evidence concretely connecting these </w:t>
      </w:r>
      <w:r w:rsidR="000C2E4F">
        <w:t>concepts</w:t>
      </w:r>
      <w:r w:rsidR="00AE3D4C">
        <w:t xml:space="preserve">, but they could be </w:t>
      </w:r>
      <w:r w:rsidR="00CF3788">
        <w:t>avenues for future research</w:t>
      </w:r>
      <w:r>
        <w:t xml:space="preserve">. </w:t>
      </w:r>
      <w:r w:rsidR="00CF3788">
        <w:t xml:space="preserve">The connection of these domains </w:t>
      </w:r>
      <w:r w:rsidR="00524564">
        <w:t xml:space="preserve">more </w:t>
      </w:r>
      <w:proofErr w:type="gramStart"/>
      <w:r w:rsidR="00524564">
        <w:t>tangibly,</w:t>
      </w:r>
      <w:proofErr w:type="gramEnd"/>
      <w:r w:rsidR="00524564">
        <w:t xml:space="preserve"> </w:t>
      </w:r>
      <w:r w:rsidR="00CF3788">
        <w:t>could be a problem that</w:t>
      </w:r>
      <w:r>
        <w:t xml:space="preserve"> Loom could help </w:t>
      </w:r>
      <w:r w:rsidR="00CF3788">
        <w:t>address</w:t>
      </w:r>
      <w:r>
        <w:t xml:space="preserve">. With Loom, we </w:t>
      </w:r>
      <w:r w:rsidR="00524564">
        <w:t>can</w:t>
      </w:r>
      <w:r>
        <w:t xml:space="preserve"> measure</w:t>
      </w:r>
      <w:r w:rsidR="00524564">
        <w:t xml:space="preserve"> the free use of</w:t>
      </w:r>
      <w:r>
        <w:t xml:space="preserve"> </w:t>
      </w:r>
      <w:r w:rsidR="00CF3788">
        <w:t xml:space="preserve">gaze, </w:t>
      </w:r>
      <w:proofErr w:type="gramStart"/>
      <w:r w:rsidR="00CF3788">
        <w:t>movement</w:t>
      </w:r>
      <w:proofErr w:type="gramEnd"/>
      <w:r w:rsidR="00CF3788">
        <w:t xml:space="preserve"> and arousal in a highly temporally dynamic manner. </w:t>
      </w:r>
      <w:r w:rsidR="000550B3">
        <w:t xml:space="preserve">In a paper: </w:t>
      </w:r>
      <w:hyperlink r:id="rId9" w:anchor="bib0095" w:history="1">
        <w:r w:rsidR="000550B3" w:rsidRPr="009874D2">
          <w:rPr>
            <w:rStyle w:val="Hyperlink"/>
          </w:rPr>
          <w:t>https://www.sciencedirect.com/science/article/pii/S014976341530258X?casa_token=cuEVAP19BoUAAAAA:nNyS5Ksjwd_sqVBNF6Bg2wBDDzkz6IUJ0JqqNn_F_n92wfyX38tffzihl_g-cKCcDD7v_LMM#bib0095</w:t>
        </w:r>
      </w:hyperlink>
    </w:p>
    <w:p w14:paraId="7839FCBE" w14:textId="5FA696AD" w:rsidR="000550B3" w:rsidRDefault="000550B3" w:rsidP="00E60853">
      <w:r>
        <w:t>These two examples are given terms while attempting to connect social interaction to movement.</w:t>
      </w:r>
    </w:p>
    <w:p w14:paraId="51935B83" w14:textId="48085A5F" w:rsidR="005B7671" w:rsidRDefault="00524564" w:rsidP="005B7671">
      <w:pPr>
        <w:rPr>
          <w:rFonts w:cstheme="minorHAnsi"/>
          <w:color w:val="222222"/>
          <w:shd w:val="clear" w:color="auto" w:fill="FFFFFF"/>
        </w:rPr>
      </w:pPr>
      <w:r>
        <w:tab/>
      </w:r>
    </w:p>
    <w:p w14:paraId="27B78FCE" w14:textId="1C7E0D51" w:rsidR="00A56672" w:rsidRDefault="00A5667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</w:t>
      </w:r>
    </w:p>
    <w:p w14:paraId="3A07B405" w14:textId="77777777" w:rsidR="00AE3D4C" w:rsidRDefault="00AE3D4C">
      <w:pPr>
        <w:rPr>
          <w:rFonts w:cstheme="minorHAnsi"/>
          <w:color w:val="222222"/>
          <w:shd w:val="clear" w:color="auto" w:fill="FFFFFF"/>
        </w:rPr>
      </w:pPr>
    </w:p>
    <w:p w14:paraId="7DC01E97" w14:textId="77777777" w:rsidR="00AE3D4C" w:rsidRPr="00AE3D4C" w:rsidRDefault="00AE3D4C"/>
    <w:sectPr w:rsidR="00AE3D4C" w:rsidRPr="00AE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4856"/>
    <w:multiLevelType w:val="hybridMultilevel"/>
    <w:tmpl w:val="6EF2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1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2"/>
    <w:rsid w:val="00017354"/>
    <w:rsid w:val="000550B3"/>
    <w:rsid w:val="000820CC"/>
    <w:rsid w:val="000A70A5"/>
    <w:rsid w:val="000C2E4F"/>
    <w:rsid w:val="00100276"/>
    <w:rsid w:val="0014466A"/>
    <w:rsid w:val="00157FE3"/>
    <w:rsid w:val="001721DA"/>
    <w:rsid w:val="001A5536"/>
    <w:rsid w:val="001C3859"/>
    <w:rsid w:val="001E5E12"/>
    <w:rsid w:val="00206308"/>
    <w:rsid w:val="002107E0"/>
    <w:rsid w:val="0023279F"/>
    <w:rsid w:val="0026751E"/>
    <w:rsid w:val="00281751"/>
    <w:rsid w:val="0035220B"/>
    <w:rsid w:val="003923B3"/>
    <w:rsid w:val="003973AC"/>
    <w:rsid w:val="003B2E7D"/>
    <w:rsid w:val="003E4145"/>
    <w:rsid w:val="00452201"/>
    <w:rsid w:val="00477E13"/>
    <w:rsid w:val="004B3A9B"/>
    <w:rsid w:val="00500281"/>
    <w:rsid w:val="00503680"/>
    <w:rsid w:val="00524564"/>
    <w:rsid w:val="005256A7"/>
    <w:rsid w:val="005608B1"/>
    <w:rsid w:val="0057716E"/>
    <w:rsid w:val="005A1B8E"/>
    <w:rsid w:val="005B7671"/>
    <w:rsid w:val="005F3B80"/>
    <w:rsid w:val="006006D2"/>
    <w:rsid w:val="00621FB5"/>
    <w:rsid w:val="0063584E"/>
    <w:rsid w:val="00644321"/>
    <w:rsid w:val="006463BB"/>
    <w:rsid w:val="006C49E1"/>
    <w:rsid w:val="006C704C"/>
    <w:rsid w:val="006F3199"/>
    <w:rsid w:val="00773D9D"/>
    <w:rsid w:val="0079461F"/>
    <w:rsid w:val="007C5E62"/>
    <w:rsid w:val="007D18D2"/>
    <w:rsid w:val="00803840"/>
    <w:rsid w:val="008B2289"/>
    <w:rsid w:val="008B6095"/>
    <w:rsid w:val="00940DA4"/>
    <w:rsid w:val="009564CA"/>
    <w:rsid w:val="009F584C"/>
    <w:rsid w:val="00A00124"/>
    <w:rsid w:val="00A04588"/>
    <w:rsid w:val="00A223C6"/>
    <w:rsid w:val="00A56672"/>
    <w:rsid w:val="00A5694A"/>
    <w:rsid w:val="00AB7DEC"/>
    <w:rsid w:val="00AE3D4C"/>
    <w:rsid w:val="00AF19D1"/>
    <w:rsid w:val="00B82CE6"/>
    <w:rsid w:val="00BA11BC"/>
    <w:rsid w:val="00C60C7F"/>
    <w:rsid w:val="00C64A61"/>
    <w:rsid w:val="00C966E5"/>
    <w:rsid w:val="00CB056D"/>
    <w:rsid w:val="00CF34BA"/>
    <w:rsid w:val="00CF3788"/>
    <w:rsid w:val="00D029F8"/>
    <w:rsid w:val="00D24AD4"/>
    <w:rsid w:val="00D50CC4"/>
    <w:rsid w:val="00D5281F"/>
    <w:rsid w:val="00D67E5C"/>
    <w:rsid w:val="00D74FB3"/>
    <w:rsid w:val="00DA7F15"/>
    <w:rsid w:val="00E4442A"/>
    <w:rsid w:val="00E60853"/>
    <w:rsid w:val="00E669E9"/>
    <w:rsid w:val="00EC2C6C"/>
    <w:rsid w:val="00F146D7"/>
    <w:rsid w:val="00F24784"/>
    <w:rsid w:val="00F36EE3"/>
    <w:rsid w:val="00F45D7B"/>
    <w:rsid w:val="00F860A2"/>
    <w:rsid w:val="00F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2AD6"/>
  <w15:chartTrackingRefBased/>
  <w15:docId w15:val="{CF5F0D77-9CF8-4FF3-9346-B10A2109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F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61F"/>
    <w:pPr>
      <w:ind w:left="720"/>
      <w:contextualSpacing/>
    </w:pPr>
  </w:style>
  <w:style w:type="character" w:customStyle="1" w:styleId="anchor-text">
    <w:name w:val="anchor-text"/>
    <w:basedOn w:val="DefaultParagraphFont"/>
    <w:rsid w:val="00DA7F15"/>
  </w:style>
  <w:style w:type="character" w:customStyle="1" w:styleId="Heading1Char">
    <w:name w:val="Heading 1 Char"/>
    <w:basedOn w:val="DefaultParagraphFont"/>
    <w:link w:val="Heading1"/>
    <w:uiPriority w:val="9"/>
    <w:rsid w:val="00C966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C9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18986</TotalTime>
  <Pages>4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2</cp:revision>
  <dcterms:created xsi:type="dcterms:W3CDTF">2023-12-22T14:17:00Z</dcterms:created>
  <dcterms:modified xsi:type="dcterms:W3CDTF">2024-01-08T15:14:00Z</dcterms:modified>
</cp:coreProperties>
</file>