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Tristan Thomas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 everything to the home page properly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ability to add local code to add auction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Dynamic Programming!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Finally finished auction creation task.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on live auction item detail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final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merged a few branches and fixed some conflicts.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might start working on my task for this week, but I might not be able to get to it until this weekend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Dynamic programming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Got Item view page working and editable on front 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 out backend for editing 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 much other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descr="Chart" id="7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381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rzwCOFdnc0J2scsOlCMAa++vg==">AMUW2mWumTGe2mHnxnYxLBtCudiwXNSnz3+au6u6bjLQhdruRiH0XbCnQL+VKoG8UnwfJ4XYfvEsMzxNcO3/Pg3LfaQewq4UTri8P+2xDDfYUQ0eWZiJ9X1DDgGnfAgVtMlbm/JGJiww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