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9A355">
      <w:pPr>
        <w:rPr>
          <w:rFonts w:hint="eastAsia"/>
          <w:sz w:val="52"/>
          <w:szCs w:val="52"/>
          <w:lang w:val="en-US" w:eastAsia="zh-CN"/>
        </w:rPr>
      </w:pPr>
      <w:r>
        <w:rPr>
          <w:rFonts w:hint="eastAsia"/>
          <w:sz w:val="52"/>
          <w:szCs w:val="52"/>
          <w:lang w:val="en-US" w:eastAsia="zh-CN"/>
        </w:rPr>
        <w:t>Problem1</w:t>
      </w:r>
    </w:p>
    <w:p w14:paraId="50180274">
      <w:pPr>
        <w:rPr>
          <w:rFonts w:hint="default"/>
          <w:sz w:val="24"/>
          <w:szCs w:val="24"/>
          <w:lang w:val="en-US" w:eastAsia="zh-CN"/>
        </w:rPr>
      </w:pPr>
      <w:r>
        <w:rPr>
          <w:rFonts w:hint="eastAsia"/>
          <w:sz w:val="24"/>
          <w:szCs w:val="24"/>
          <w:lang w:val="en-US" w:eastAsia="zh-CN"/>
        </w:rPr>
        <w:t>Here is the code</w:t>
      </w:r>
    </w:p>
    <w:p w14:paraId="0CF0FECD">
      <w:r>
        <w:drawing>
          <wp:inline distT="0" distB="0" distL="114300" distR="114300">
            <wp:extent cx="5739765" cy="6654165"/>
            <wp:effectExtent l="0" t="0" r="1333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39765" cy="6654165"/>
                    </a:xfrm>
                    <a:prstGeom prst="rect">
                      <a:avLst/>
                    </a:prstGeom>
                    <a:noFill/>
                    <a:ln>
                      <a:noFill/>
                    </a:ln>
                  </pic:spPr>
                </pic:pic>
              </a:graphicData>
            </a:graphic>
          </wp:inline>
        </w:drawing>
      </w:r>
    </w:p>
    <w:p w14:paraId="043BA790">
      <w:pPr>
        <w:ind w:firstLine="420" w:firstLineChars="0"/>
        <w:rPr>
          <w:rFonts w:ascii="Segoe UI" w:hAnsi="Segoe UI" w:eastAsia="Segoe UI" w:cs="Segoe UI"/>
          <w:i w:val="0"/>
          <w:iCs w:val="0"/>
          <w:caps w:val="0"/>
          <w:color w:val="404040"/>
          <w:spacing w:val="0"/>
          <w:sz w:val="24"/>
          <w:szCs w:val="24"/>
        </w:rPr>
      </w:pPr>
      <w:r>
        <w:rPr>
          <w:rFonts w:ascii="Segoe UI" w:hAnsi="Segoe UI" w:eastAsia="Segoe UI" w:cs="Segoe UI"/>
          <w:i w:val="0"/>
          <w:iCs w:val="0"/>
          <w:caps w:val="0"/>
          <w:color w:val="404040"/>
          <w:spacing w:val="0"/>
          <w:sz w:val="24"/>
          <w:szCs w:val="24"/>
        </w:rPr>
        <w:t>When the depth is 3, the recall is the highest because the model's complexity is just right for the dataset, allowing it to capture the data characteristics effectively. When the depth is 1, the model is too simple and cannot clearly distinguish between data categories, resulting in the lowest precision. When the depth is 3, both precision and recall are relatively high, leading to the best F1 score.</w:t>
      </w:r>
    </w:p>
    <w:p w14:paraId="46EB9428">
      <w:pPr>
        <w:ind w:firstLine="420" w:firstLineChars="0"/>
        <w:rPr>
          <w:rFonts w:ascii="Segoe UI" w:hAnsi="Segoe UI" w:eastAsia="Segoe UI" w:cs="Segoe UI"/>
          <w:i w:val="0"/>
          <w:iCs w:val="0"/>
          <w:caps w:val="0"/>
          <w:color w:val="404040"/>
          <w:spacing w:val="0"/>
          <w:sz w:val="24"/>
          <w:szCs w:val="24"/>
        </w:rPr>
      </w:pPr>
      <w:r>
        <w:rPr>
          <w:rFonts w:ascii="Segoe UI" w:hAnsi="Segoe UI" w:eastAsia="Segoe UI" w:cs="Segoe UI"/>
          <w:i w:val="0"/>
          <w:iCs w:val="0"/>
          <w:caps w:val="0"/>
          <w:color w:val="404040"/>
          <w:spacing w:val="0"/>
          <w:sz w:val="24"/>
          <w:szCs w:val="24"/>
        </w:rPr>
        <w:t>The micro-averaging method combines the prediction results of all categories and calculates global metrics. It is suitable for situations with class imbalance. The calculation formulas are as follows:</w:t>
      </w:r>
    </w:p>
    <w:p w14:paraId="3A1440B4">
      <w:pPr>
        <w:ind w:firstLine="420" w:firstLineChars="0"/>
        <w:rPr>
          <w:rFonts w:hint="eastAsia" w:ascii="Segoe UI" w:hAnsi="Segoe UI" w:eastAsia="宋体" w:cs="Segoe UI"/>
          <w:i w:val="0"/>
          <w:iCs w:val="0"/>
          <w:caps w:val="0"/>
          <w:color w:val="404040"/>
          <w:spacing w:val="0"/>
          <w:sz w:val="24"/>
          <w:szCs w:val="24"/>
          <w:lang w:val="en-US" w:eastAsia="zh-CN"/>
        </w:rPr>
      </w:pPr>
      <w:r>
        <w:rPr>
          <w:rFonts w:hint="eastAsia" w:ascii="Segoe UI" w:hAnsi="Segoe UI" w:eastAsia="宋体" w:cs="Segoe UI"/>
          <w:i w:val="0"/>
          <w:iCs w:val="0"/>
          <w:caps w:val="0"/>
          <w:color w:val="404040"/>
          <w:spacing w:val="0"/>
          <w:sz w:val="24"/>
          <w:szCs w:val="24"/>
          <w:lang w:val="en-US" w:eastAsia="zh-CN"/>
        </w:rPr>
        <w:drawing>
          <wp:inline distT="0" distB="0" distL="114300" distR="114300">
            <wp:extent cx="4173855" cy="1263650"/>
            <wp:effectExtent l="0" t="0" r="17145" b="12700"/>
            <wp:docPr id="3" name="图片 3" descr="57c7af1813769c58287265d05302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7c7af1813769c58287265d05302a01"/>
                    <pic:cNvPicPr>
                      <a:picLocks noChangeAspect="1"/>
                    </pic:cNvPicPr>
                  </pic:nvPicPr>
                  <pic:blipFill>
                    <a:blip r:embed="rId5"/>
                    <a:stretch>
                      <a:fillRect/>
                    </a:stretch>
                  </pic:blipFill>
                  <pic:spPr>
                    <a:xfrm>
                      <a:off x="0" y="0"/>
                      <a:ext cx="4173855" cy="1263650"/>
                    </a:xfrm>
                    <a:prstGeom prst="rect">
                      <a:avLst/>
                    </a:prstGeom>
                  </pic:spPr>
                </pic:pic>
              </a:graphicData>
            </a:graphic>
          </wp:inline>
        </w:drawing>
      </w:r>
    </w:p>
    <w:p w14:paraId="2352FEB2">
      <w:pPr>
        <w:ind w:firstLine="420" w:firstLineChars="0"/>
        <w:rPr>
          <w:rFonts w:ascii="Segoe UI" w:hAnsi="Segoe UI" w:eastAsia="Segoe UI" w:cs="Segoe UI"/>
          <w:i w:val="0"/>
          <w:iCs w:val="0"/>
          <w:caps w:val="0"/>
          <w:color w:val="404040"/>
          <w:spacing w:val="0"/>
          <w:sz w:val="24"/>
          <w:szCs w:val="24"/>
        </w:rPr>
      </w:pPr>
      <w:r>
        <w:rPr>
          <w:rFonts w:ascii="Segoe UI" w:hAnsi="Segoe UI" w:eastAsia="Segoe UI" w:cs="Segoe UI"/>
          <w:i w:val="0"/>
          <w:iCs w:val="0"/>
          <w:caps w:val="0"/>
          <w:color w:val="404040"/>
          <w:spacing w:val="0"/>
          <w:sz w:val="24"/>
          <w:szCs w:val="24"/>
        </w:rPr>
        <w:t>The macro-averaging method directly calculates the average based on the data without considering the size of the classes. It is the most basic and straightforward method of averaging. The calculation formula is as follows:</w:t>
      </w:r>
    </w:p>
    <w:p w14:paraId="6963748F">
      <w:pPr>
        <w:ind w:firstLine="420" w:firstLineChars="0"/>
        <w:rPr>
          <w:rFonts w:hint="eastAsia" w:ascii="Segoe UI" w:hAnsi="Segoe UI" w:eastAsia="宋体" w:cs="Segoe UI"/>
          <w:i w:val="0"/>
          <w:iCs w:val="0"/>
          <w:caps w:val="0"/>
          <w:color w:val="404040"/>
          <w:spacing w:val="0"/>
          <w:sz w:val="24"/>
          <w:szCs w:val="24"/>
          <w:lang w:val="en-US" w:eastAsia="zh-CN"/>
        </w:rPr>
      </w:pPr>
      <w:r>
        <w:rPr>
          <w:rFonts w:hint="eastAsia" w:ascii="Segoe UI" w:hAnsi="Segoe UI" w:eastAsia="宋体" w:cs="Segoe UI"/>
          <w:i w:val="0"/>
          <w:iCs w:val="0"/>
          <w:caps w:val="0"/>
          <w:color w:val="404040"/>
          <w:spacing w:val="0"/>
          <w:sz w:val="24"/>
          <w:szCs w:val="24"/>
          <w:lang w:val="en-US" w:eastAsia="zh-CN"/>
        </w:rPr>
        <w:drawing>
          <wp:inline distT="0" distB="0" distL="114300" distR="114300">
            <wp:extent cx="4283710" cy="1074420"/>
            <wp:effectExtent l="0" t="0" r="2540" b="11430"/>
            <wp:docPr id="4" name="图片 4" descr="db0be1e77e875f25b13fa4f45d40f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b0be1e77e875f25b13fa4f45d40f28"/>
                    <pic:cNvPicPr>
                      <a:picLocks noChangeAspect="1"/>
                    </pic:cNvPicPr>
                  </pic:nvPicPr>
                  <pic:blipFill>
                    <a:blip r:embed="rId6"/>
                    <a:stretch>
                      <a:fillRect/>
                    </a:stretch>
                  </pic:blipFill>
                  <pic:spPr>
                    <a:xfrm>
                      <a:off x="0" y="0"/>
                      <a:ext cx="4283710" cy="1074420"/>
                    </a:xfrm>
                    <a:prstGeom prst="rect">
                      <a:avLst/>
                    </a:prstGeom>
                  </pic:spPr>
                </pic:pic>
              </a:graphicData>
            </a:graphic>
          </wp:inline>
        </w:drawing>
      </w:r>
    </w:p>
    <w:p w14:paraId="6017DE5B">
      <w:pPr>
        <w:ind w:firstLine="420" w:firstLineChars="0"/>
        <w:rPr>
          <w:rFonts w:ascii="Segoe UI" w:hAnsi="Segoe UI" w:eastAsia="Segoe UI" w:cs="Segoe UI"/>
          <w:i w:val="0"/>
          <w:iCs w:val="0"/>
          <w:caps w:val="0"/>
          <w:color w:val="404040"/>
          <w:spacing w:val="0"/>
          <w:sz w:val="24"/>
          <w:szCs w:val="24"/>
        </w:rPr>
      </w:pPr>
      <w:r>
        <w:rPr>
          <w:rFonts w:ascii="Segoe UI" w:hAnsi="Segoe UI" w:eastAsia="Segoe UI" w:cs="Segoe UI"/>
          <w:i w:val="0"/>
          <w:iCs w:val="0"/>
          <w:caps w:val="0"/>
          <w:color w:val="404040"/>
          <w:spacing w:val="0"/>
          <w:sz w:val="24"/>
          <w:szCs w:val="24"/>
        </w:rPr>
        <w:t>The weighted-averaging method is more suitable for situations with class imbalance. The calculation formula is as follows:</w:t>
      </w:r>
    </w:p>
    <w:p w14:paraId="66FFB9DE">
      <w:pPr>
        <w:ind w:firstLine="420" w:firstLineChars="0"/>
        <w:rPr>
          <w:rFonts w:hint="eastAsia" w:ascii="Segoe UI" w:hAnsi="Segoe UI" w:eastAsia="宋体" w:cs="Segoe UI"/>
          <w:i w:val="0"/>
          <w:iCs w:val="0"/>
          <w:caps w:val="0"/>
          <w:color w:val="404040"/>
          <w:spacing w:val="0"/>
          <w:sz w:val="24"/>
          <w:szCs w:val="24"/>
          <w:lang w:val="en-US" w:eastAsia="zh-CN"/>
        </w:rPr>
      </w:pPr>
      <w:r>
        <w:rPr>
          <w:rFonts w:hint="eastAsia" w:ascii="Segoe UI" w:hAnsi="Segoe UI" w:eastAsia="宋体" w:cs="Segoe UI"/>
          <w:i w:val="0"/>
          <w:iCs w:val="0"/>
          <w:caps w:val="0"/>
          <w:color w:val="404040"/>
          <w:spacing w:val="0"/>
          <w:sz w:val="24"/>
          <w:szCs w:val="24"/>
          <w:lang w:val="en-US" w:eastAsia="zh-CN"/>
        </w:rPr>
        <w:drawing>
          <wp:inline distT="0" distB="0" distL="114300" distR="114300">
            <wp:extent cx="4931410" cy="1619885"/>
            <wp:effectExtent l="0" t="0" r="2540" b="18415"/>
            <wp:docPr id="5" name="图片 5" descr="d4e752d319449e6474684b81c531c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4e752d319449e6474684b81c531c2e"/>
                    <pic:cNvPicPr>
                      <a:picLocks noChangeAspect="1"/>
                    </pic:cNvPicPr>
                  </pic:nvPicPr>
                  <pic:blipFill>
                    <a:blip r:embed="rId7"/>
                    <a:stretch>
                      <a:fillRect/>
                    </a:stretch>
                  </pic:blipFill>
                  <pic:spPr>
                    <a:xfrm>
                      <a:off x="0" y="0"/>
                      <a:ext cx="4931410" cy="1619885"/>
                    </a:xfrm>
                    <a:prstGeom prst="rect">
                      <a:avLst/>
                    </a:prstGeom>
                  </pic:spPr>
                </pic:pic>
              </a:graphicData>
            </a:graphic>
          </wp:inline>
        </w:drawing>
      </w:r>
    </w:p>
    <w:p w14:paraId="5DAD97AD">
      <w:pPr>
        <w:ind w:firstLine="420" w:firstLineChars="0"/>
        <w:rPr>
          <w:rFonts w:hint="eastAsia" w:ascii="Segoe UI" w:hAnsi="Segoe UI" w:eastAsia="宋体" w:cs="Segoe UI"/>
          <w:i w:val="0"/>
          <w:iCs w:val="0"/>
          <w:caps w:val="0"/>
          <w:color w:val="404040"/>
          <w:spacing w:val="0"/>
          <w:sz w:val="52"/>
          <w:szCs w:val="52"/>
          <w:lang w:val="en-US" w:eastAsia="zh-CN"/>
        </w:rPr>
      </w:pPr>
      <w:r>
        <w:rPr>
          <w:rFonts w:hint="eastAsia" w:ascii="Segoe UI" w:hAnsi="Segoe UI" w:eastAsia="宋体" w:cs="Segoe UI"/>
          <w:i w:val="0"/>
          <w:iCs w:val="0"/>
          <w:caps w:val="0"/>
          <w:color w:val="404040"/>
          <w:spacing w:val="0"/>
          <w:sz w:val="52"/>
          <w:szCs w:val="52"/>
          <w:lang w:val="en-US" w:eastAsia="zh-CN"/>
        </w:rPr>
        <w:t>Problem2</w:t>
      </w:r>
    </w:p>
    <w:p w14:paraId="4622D7F5">
      <w:pPr>
        <w:ind w:firstLine="420" w:firstLineChars="0"/>
        <w:rPr>
          <w:rFonts w:hint="eastAsia" w:ascii="Segoe UI" w:hAnsi="Segoe UI" w:eastAsia="宋体" w:cs="Segoe UI"/>
          <w:i w:val="0"/>
          <w:iCs w:val="0"/>
          <w:caps w:val="0"/>
          <w:color w:val="404040"/>
          <w:spacing w:val="0"/>
          <w:sz w:val="24"/>
          <w:szCs w:val="24"/>
          <w:lang w:val="en-US" w:eastAsia="zh-CN"/>
        </w:rPr>
      </w:pPr>
      <w:r>
        <w:rPr>
          <w:rFonts w:hint="eastAsia" w:ascii="Segoe UI" w:hAnsi="Segoe UI" w:eastAsia="宋体" w:cs="Segoe UI"/>
          <w:i w:val="0"/>
          <w:iCs w:val="0"/>
          <w:caps w:val="0"/>
          <w:color w:val="404040"/>
          <w:spacing w:val="0"/>
          <w:sz w:val="24"/>
          <w:szCs w:val="24"/>
          <w:lang w:val="en-US" w:eastAsia="zh-CN"/>
        </w:rPr>
        <w:t>Here is the code:</w:t>
      </w:r>
    </w:p>
    <w:p w14:paraId="348366B9">
      <w:pPr>
        <w:ind w:left="420" w:leftChars="0" w:firstLine="420" w:firstLineChars="0"/>
      </w:pPr>
      <w:r>
        <w:drawing>
          <wp:inline distT="0" distB="0" distL="114300" distR="114300">
            <wp:extent cx="5273040" cy="3694430"/>
            <wp:effectExtent l="0" t="0" r="3810"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73040" cy="3694430"/>
                    </a:xfrm>
                    <a:prstGeom prst="rect">
                      <a:avLst/>
                    </a:prstGeom>
                    <a:noFill/>
                    <a:ln>
                      <a:noFill/>
                    </a:ln>
                  </pic:spPr>
                </pic:pic>
              </a:graphicData>
            </a:graphic>
          </wp:inline>
        </w:drawing>
      </w:r>
    </w:p>
    <w:p w14:paraId="5F9BFB1A">
      <w:pPr>
        <w:ind w:left="420" w:leftChars="0" w:firstLine="420" w:firstLineChars="0"/>
        <w:rPr>
          <w:rFonts w:hint="eastAsia"/>
          <w:lang w:val="en-US" w:eastAsia="zh-CN"/>
        </w:rPr>
      </w:pPr>
      <w:r>
        <w:drawing>
          <wp:inline distT="0" distB="0" distL="114300" distR="114300">
            <wp:extent cx="5267960" cy="3886835"/>
            <wp:effectExtent l="0" t="0" r="8890" b="184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5267960" cy="3886835"/>
                    </a:xfrm>
                    <a:prstGeom prst="rect">
                      <a:avLst/>
                    </a:prstGeom>
                    <a:noFill/>
                    <a:ln>
                      <a:noFill/>
                    </a:ln>
                  </pic:spPr>
                </pic:pic>
              </a:graphicData>
            </a:graphic>
          </wp:inline>
        </w:drawing>
      </w:r>
    </w:p>
    <w:p w14:paraId="32AB597F">
      <w:pPr>
        <w:ind w:left="420" w:leftChars="0" w:firstLine="420" w:firstLineChars="0"/>
      </w:pPr>
    </w:p>
    <w:p w14:paraId="2E6B85A2">
      <w:pPr>
        <w:ind w:left="420" w:leftChars="0" w:firstLine="420" w:firstLineChars="0"/>
      </w:pPr>
    </w:p>
    <w:p w14:paraId="312E95E3">
      <w:pPr>
        <w:ind w:left="420" w:leftChars="0" w:firstLine="420" w:firstLineChars="0"/>
        <w:rPr>
          <w:rFonts w:hint="eastAsia"/>
          <w:sz w:val="24"/>
          <w:szCs w:val="24"/>
          <w:lang w:val="en-US" w:eastAsia="zh-CN"/>
        </w:rPr>
      </w:pPr>
      <w:r>
        <w:rPr>
          <w:rFonts w:hint="eastAsia"/>
          <w:sz w:val="24"/>
          <w:szCs w:val="24"/>
          <w:lang w:val="en-US" w:eastAsia="zh-CN"/>
        </w:rPr>
        <w:t>Here is the final:</w:t>
      </w:r>
    </w:p>
    <w:p w14:paraId="667633B2">
      <w:pPr>
        <w:ind w:left="420" w:leftChars="0" w:firstLine="420" w:firstLineChars="0"/>
        <w:rPr>
          <w:rFonts w:hint="eastAsia"/>
          <w:sz w:val="24"/>
          <w:szCs w:val="24"/>
          <w:lang w:val="en-US" w:eastAsia="zh-CN"/>
        </w:rPr>
      </w:pPr>
      <w:r>
        <w:drawing>
          <wp:inline distT="0" distB="0" distL="114300" distR="114300">
            <wp:extent cx="4086225" cy="149542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086225" cy="1495425"/>
                    </a:xfrm>
                    <a:prstGeom prst="rect">
                      <a:avLst/>
                    </a:prstGeom>
                    <a:noFill/>
                    <a:ln>
                      <a:noFill/>
                    </a:ln>
                  </pic:spPr>
                </pic:pic>
              </a:graphicData>
            </a:graphic>
          </wp:inline>
        </w:drawing>
      </w:r>
    </w:p>
    <w:p w14:paraId="7F65EB4B">
      <w:pPr>
        <w:ind w:left="840" w:leftChars="0" w:firstLine="420" w:firstLineChars="0"/>
        <w:rPr>
          <w:rFonts w:hint="default"/>
          <w:sz w:val="24"/>
          <w:szCs w:val="24"/>
          <w:lang w:val="en-US" w:eastAsia="zh-CN"/>
        </w:rPr>
      </w:pPr>
    </w:p>
    <w:p w14:paraId="261DBA7E">
      <w:pPr>
        <w:pStyle w:val="2"/>
        <w:keepNext w:val="0"/>
        <w:keepLines w:val="0"/>
        <w:widowControl/>
        <w:suppressLineNumbers w:val="0"/>
        <w:spacing w:before="0" w:beforeAutospacing="0" w:afterAutospacing="0"/>
        <w:ind w:left="0" w:firstLine="0"/>
        <w:rPr>
          <w:rFonts w:ascii="Segoe UI" w:hAnsi="Segoe UI" w:eastAsia="Segoe UI" w:cs="Segoe UI"/>
          <w:i w:val="0"/>
          <w:iCs w:val="0"/>
          <w:caps w:val="0"/>
          <w:color w:val="404040"/>
          <w:spacing w:val="0"/>
          <w:kern w:val="2"/>
          <w:sz w:val="24"/>
          <w:szCs w:val="24"/>
          <w:lang w:val="en-US" w:eastAsia="zh-CN" w:bidi="ar-SA"/>
        </w:rPr>
      </w:pPr>
      <w:r>
        <w:rPr>
          <w:rFonts w:hint="default" w:ascii="Segoe UI" w:hAnsi="Segoe UI" w:eastAsia="Segoe UI" w:cs="Segoe UI"/>
          <w:i w:val="0"/>
          <w:iCs w:val="0"/>
          <w:caps w:val="0"/>
          <w:color w:val="404040"/>
          <w:spacing w:val="0"/>
          <w:kern w:val="2"/>
          <w:sz w:val="24"/>
          <w:szCs w:val="24"/>
          <w:lang w:val="en-US" w:eastAsia="zh-CN" w:bidi="ar-SA"/>
        </w:rPr>
        <w:t>From the output results, we can see that:</w:t>
      </w:r>
    </w:p>
    <w:p w14:paraId="2803ADDA">
      <w:pPr>
        <w:pStyle w:val="2"/>
        <w:keepNext w:val="0"/>
        <w:keepLines w:val="0"/>
        <w:widowControl/>
        <w:suppressLineNumbers w:val="0"/>
        <w:spacing w:before="0" w:beforeAutospacing="0" w:after="0" w:afterAutospacing="0"/>
        <w:ind w:left="0" w:right="0" w:firstLine="420" w:firstLineChars="0"/>
        <w:rPr>
          <w:rFonts w:ascii="Segoe UI" w:hAnsi="Segoe UI" w:eastAsia="Segoe UI" w:cs="Segoe UI"/>
          <w:i w:val="0"/>
          <w:iCs w:val="0"/>
          <w:caps w:val="0"/>
          <w:color w:val="404040"/>
          <w:spacing w:val="0"/>
          <w:kern w:val="2"/>
          <w:sz w:val="24"/>
          <w:szCs w:val="24"/>
          <w:lang w:val="en-US" w:eastAsia="zh-CN" w:bidi="ar-SA"/>
        </w:rPr>
      </w:pPr>
      <w:r>
        <w:rPr>
          <w:rFonts w:hint="default" w:ascii="Segoe UI" w:hAnsi="Segoe UI" w:eastAsia="Segoe UI" w:cs="Segoe UI"/>
          <w:i w:val="0"/>
          <w:iCs w:val="0"/>
          <w:caps w:val="0"/>
          <w:color w:val="404040"/>
          <w:spacing w:val="0"/>
          <w:kern w:val="2"/>
          <w:sz w:val="24"/>
          <w:szCs w:val="24"/>
          <w:lang w:val="en-US" w:eastAsia="zh-CN" w:bidi="ar-SA"/>
        </w:rPr>
        <w:t>The feature selected for the first split is Uniformity of Cell Size, and the decision boundary value is 2.5</w:t>
      </w:r>
      <w:r>
        <w:rPr>
          <w:rFonts w:hint="eastAsia" w:ascii="Segoe UI" w:hAnsi="Segoe UI" w:eastAsia="Segoe UI" w:cs="Segoe UI"/>
          <w:i w:val="0"/>
          <w:iCs w:val="0"/>
          <w:caps w:val="0"/>
          <w:color w:val="404040"/>
          <w:spacing w:val="0"/>
          <w:kern w:val="2"/>
          <w:sz w:val="24"/>
          <w:szCs w:val="24"/>
          <w:lang w:val="en-US" w:eastAsia="zh-CN" w:bidi="ar-SA"/>
        </w:rPr>
        <w:t>0</w:t>
      </w:r>
      <w:r>
        <w:rPr>
          <w:rFonts w:hint="default" w:ascii="Segoe UI" w:hAnsi="Segoe UI" w:eastAsia="Segoe UI" w:cs="Segoe UI"/>
          <w:i w:val="0"/>
          <w:iCs w:val="0"/>
          <w:caps w:val="0"/>
          <w:color w:val="404040"/>
          <w:spacing w:val="0"/>
          <w:kern w:val="2"/>
          <w:sz w:val="24"/>
          <w:szCs w:val="24"/>
          <w:lang w:val="en-US" w:eastAsia="zh-CN" w:bidi="ar-SA"/>
        </w:rPr>
        <w:t>.</w:t>
      </w:r>
    </w:p>
    <w:p w14:paraId="78026635">
      <w:pPr>
        <w:pStyle w:val="2"/>
        <w:keepNext w:val="0"/>
        <w:keepLines w:val="0"/>
        <w:widowControl/>
        <w:suppressLineNumbers w:val="0"/>
        <w:spacing w:before="0" w:beforeAutospacing="0" w:after="0" w:afterAutospacing="0"/>
        <w:ind w:left="0" w:right="0" w:firstLine="420" w:firstLineChars="0"/>
        <w:rPr>
          <w:rFonts w:ascii="Segoe UI" w:hAnsi="Segoe UI" w:eastAsia="Segoe UI" w:cs="Segoe UI"/>
          <w:i w:val="0"/>
          <w:iCs w:val="0"/>
          <w:caps w:val="0"/>
          <w:color w:val="404040"/>
          <w:spacing w:val="0"/>
          <w:kern w:val="2"/>
          <w:sz w:val="24"/>
          <w:szCs w:val="24"/>
          <w:lang w:val="en-US" w:eastAsia="zh-CN" w:bidi="ar-SA"/>
        </w:rPr>
      </w:pPr>
      <w:r>
        <w:rPr>
          <w:rFonts w:hint="default" w:ascii="Segoe UI" w:hAnsi="Segoe UI" w:eastAsia="Segoe UI" w:cs="Segoe UI"/>
          <w:i w:val="0"/>
          <w:iCs w:val="0"/>
          <w:caps w:val="0"/>
          <w:color w:val="404040"/>
          <w:spacing w:val="0"/>
          <w:kern w:val="2"/>
          <w:sz w:val="24"/>
          <w:szCs w:val="24"/>
          <w:lang w:val="en-US" w:eastAsia="zh-CN" w:bidi="ar-SA"/>
        </w:rPr>
        <w:t>The Gini index of the root node is 0.4550, and the Gini index after the split is 0.3821.</w:t>
      </w:r>
    </w:p>
    <w:p w14:paraId="0F0F034F">
      <w:pPr>
        <w:pStyle w:val="2"/>
        <w:keepNext w:val="0"/>
        <w:keepLines w:val="0"/>
        <w:widowControl/>
        <w:suppressLineNumbers w:val="0"/>
        <w:spacing w:before="0" w:beforeAutospacing="0" w:after="0" w:afterAutospacing="0"/>
        <w:ind w:left="0" w:right="0" w:firstLine="420" w:firstLineChars="0"/>
        <w:rPr>
          <w:rFonts w:ascii="Segoe UI" w:hAnsi="Segoe UI" w:eastAsia="Segoe UI" w:cs="Segoe UI"/>
          <w:i w:val="0"/>
          <w:iCs w:val="0"/>
          <w:caps w:val="0"/>
          <w:color w:val="404040"/>
          <w:spacing w:val="0"/>
          <w:kern w:val="2"/>
          <w:sz w:val="24"/>
          <w:szCs w:val="24"/>
          <w:lang w:val="en-US" w:eastAsia="zh-CN" w:bidi="ar-SA"/>
        </w:rPr>
      </w:pPr>
      <w:r>
        <w:rPr>
          <w:rFonts w:hint="default" w:ascii="Segoe UI" w:hAnsi="Segoe UI" w:eastAsia="Segoe UI" w:cs="Segoe UI"/>
          <w:i w:val="0"/>
          <w:iCs w:val="0"/>
          <w:caps w:val="0"/>
          <w:color w:val="404040"/>
          <w:spacing w:val="0"/>
          <w:kern w:val="2"/>
          <w:sz w:val="24"/>
          <w:szCs w:val="24"/>
          <w:lang w:val="en-US" w:eastAsia="zh-CN" w:bidi="ar-SA"/>
        </w:rPr>
        <w:t>The information gain is 0.1816.</w:t>
      </w:r>
    </w:p>
    <w:p w14:paraId="750E7047">
      <w:pPr>
        <w:pStyle w:val="2"/>
        <w:keepNext w:val="0"/>
        <w:keepLines w:val="0"/>
        <w:widowControl/>
        <w:suppressLineNumbers w:val="0"/>
        <w:spacing w:before="0" w:beforeAutospacing="0" w:after="0" w:afterAutospacing="0"/>
        <w:ind w:left="0" w:right="0" w:firstLine="420" w:firstLineChars="0"/>
        <w:rPr>
          <w:rFonts w:ascii="Segoe UI" w:hAnsi="Segoe UI" w:eastAsia="Segoe UI" w:cs="Segoe UI"/>
          <w:i w:val="0"/>
          <w:iCs w:val="0"/>
          <w:caps w:val="0"/>
          <w:color w:val="404040"/>
          <w:spacing w:val="0"/>
          <w:kern w:val="2"/>
          <w:sz w:val="24"/>
          <w:szCs w:val="24"/>
          <w:lang w:val="en-US" w:eastAsia="zh-CN" w:bidi="ar-SA"/>
        </w:rPr>
      </w:pPr>
      <w:r>
        <w:rPr>
          <w:rFonts w:hint="default" w:ascii="Segoe UI" w:hAnsi="Segoe UI" w:eastAsia="Segoe UI" w:cs="Segoe UI"/>
          <w:i w:val="0"/>
          <w:iCs w:val="0"/>
          <w:caps w:val="0"/>
          <w:color w:val="404040"/>
          <w:spacing w:val="0"/>
          <w:kern w:val="2"/>
          <w:sz w:val="24"/>
          <w:szCs w:val="24"/>
          <w:lang w:val="en-US" w:eastAsia="zh-CN" w:bidi="ar-SA"/>
        </w:rPr>
        <w:t>The entropy of the root node is 0.9340, and the entropy after the split is 0.4710.</w:t>
      </w:r>
    </w:p>
    <w:p w14:paraId="76732EB9">
      <w:pPr>
        <w:pStyle w:val="2"/>
        <w:keepNext w:val="0"/>
        <w:keepLines w:val="0"/>
        <w:widowControl/>
        <w:suppressLineNumbers w:val="0"/>
        <w:spacing w:before="0" w:beforeAutospacing="0" w:after="0" w:afterAutospacing="0"/>
        <w:ind w:left="0" w:leftChars="0" w:right="0" w:firstLine="420" w:firstLineChars="0"/>
        <w:rPr>
          <w:rFonts w:ascii="Segoe UI" w:hAnsi="Segoe UI" w:eastAsia="Segoe UI" w:cs="Segoe UI"/>
          <w:i w:val="0"/>
          <w:iCs w:val="0"/>
          <w:caps w:val="0"/>
          <w:color w:val="404040"/>
          <w:spacing w:val="0"/>
          <w:kern w:val="2"/>
          <w:sz w:val="24"/>
          <w:szCs w:val="24"/>
          <w:lang w:val="en-US" w:eastAsia="zh-CN" w:bidi="ar-SA"/>
        </w:rPr>
      </w:pPr>
      <w:r>
        <w:rPr>
          <w:rFonts w:hint="default" w:ascii="Segoe UI" w:hAnsi="Segoe UI" w:eastAsia="Segoe UI" w:cs="Segoe UI"/>
          <w:i w:val="0"/>
          <w:iCs w:val="0"/>
          <w:caps w:val="0"/>
          <w:color w:val="404040"/>
          <w:spacing w:val="0"/>
          <w:kern w:val="2"/>
          <w:sz w:val="24"/>
          <w:szCs w:val="24"/>
          <w:lang w:val="en-US" w:eastAsia="zh-CN" w:bidi="ar-SA"/>
        </w:rPr>
        <w:t>The misclassification error rate of the root node is 0.3499, and</w:t>
      </w:r>
      <w:r>
        <w:rPr>
          <w:rFonts w:hint="eastAsia" w:ascii="Segoe UI" w:hAnsi="Segoe UI" w:eastAsia="Segoe UI" w:cs="Segoe UI"/>
          <w:i w:val="0"/>
          <w:iCs w:val="0"/>
          <w:caps w:val="0"/>
          <w:color w:val="404040"/>
          <w:spacing w:val="0"/>
          <w:kern w:val="2"/>
          <w:sz w:val="24"/>
          <w:szCs w:val="24"/>
          <w:lang w:val="en-US" w:eastAsia="zh-CN" w:bidi="ar-SA"/>
        </w:rPr>
        <w:t xml:space="preserve"> </w:t>
      </w:r>
      <w:r>
        <w:rPr>
          <w:rFonts w:hint="default" w:ascii="Segoe UI" w:hAnsi="Segoe UI" w:eastAsia="Segoe UI" w:cs="Segoe UI"/>
          <w:i w:val="0"/>
          <w:iCs w:val="0"/>
          <w:caps w:val="0"/>
          <w:color w:val="404040"/>
          <w:spacing w:val="0"/>
          <w:kern w:val="2"/>
          <w:sz w:val="24"/>
          <w:szCs w:val="24"/>
          <w:lang w:val="en-US" w:eastAsia="zh-CN" w:bidi="ar-SA"/>
        </w:rPr>
        <w:t>the</w:t>
      </w:r>
      <w:r>
        <w:rPr>
          <w:rFonts w:hint="eastAsia" w:ascii="Segoe UI" w:hAnsi="Segoe UI" w:eastAsia="Segoe UI" w:cs="Segoe UI"/>
          <w:i w:val="0"/>
          <w:iCs w:val="0"/>
          <w:caps w:val="0"/>
          <w:color w:val="404040"/>
          <w:spacing w:val="0"/>
          <w:kern w:val="2"/>
          <w:sz w:val="24"/>
          <w:szCs w:val="24"/>
          <w:lang w:val="en-US" w:eastAsia="zh-CN" w:bidi="ar-SA"/>
        </w:rPr>
        <w:t xml:space="preserve"> </w:t>
      </w:r>
      <w:r>
        <w:rPr>
          <w:rFonts w:hint="default" w:ascii="Segoe UI" w:hAnsi="Segoe UI" w:eastAsia="Segoe UI" w:cs="Segoe UI"/>
          <w:i w:val="0"/>
          <w:iCs w:val="0"/>
          <w:caps w:val="0"/>
          <w:color w:val="404040"/>
          <w:spacing w:val="0"/>
          <w:kern w:val="2"/>
          <w:sz w:val="24"/>
          <w:szCs w:val="24"/>
          <w:lang w:val="en-US" w:eastAsia="zh-CN" w:bidi="ar-SA"/>
        </w:rPr>
        <w:t>misclassification error rate after the split is 0.1036.</w:t>
      </w:r>
    </w:p>
    <w:p w14:paraId="3EDE9B6E">
      <w:pPr>
        <w:ind w:left="840" w:leftChars="0" w:firstLine="420" w:firstLineChars="0"/>
        <w:rPr>
          <w:rFonts w:hint="default"/>
          <w:sz w:val="24"/>
          <w:szCs w:val="24"/>
          <w:lang w:val="en-US" w:eastAsia="zh-CN"/>
        </w:rPr>
      </w:pPr>
    </w:p>
    <w:p w14:paraId="64E9D194">
      <w:pPr>
        <w:rPr>
          <w:rFonts w:hint="eastAsia"/>
          <w:sz w:val="52"/>
          <w:szCs w:val="52"/>
          <w:lang w:val="en-US" w:eastAsia="zh-CN"/>
        </w:rPr>
      </w:pPr>
      <w:r>
        <w:rPr>
          <w:rFonts w:hint="eastAsia"/>
          <w:sz w:val="52"/>
          <w:szCs w:val="52"/>
          <w:lang w:val="en-US" w:eastAsia="zh-CN"/>
        </w:rPr>
        <w:t>Problem3</w:t>
      </w:r>
    </w:p>
    <w:p w14:paraId="0FFCE58D">
      <w:pPr>
        <w:ind w:firstLine="420" w:firstLineChars="0"/>
        <w:rPr>
          <w:rFonts w:hint="eastAsia"/>
          <w:sz w:val="24"/>
          <w:szCs w:val="24"/>
          <w:lang w:val="en-US" w:eastAsia="zh-CN"/>
        </w:rPr>
      </w:pPr>
      <w:r>
        <w:rPr>
          <w:rFonts w:hint="eastAsia"/>
          <w:sz w:val="24"/>
          <w:szCs w:val="24"/>
          <w:lang w:val="en-US" w:eastAsia="zh-CN"/>
        </w:rPr>
        <w:t>Here is the code</w:t>
      </w:r>
    </w:p>
    <w:p w14:paraId="2E394106">
      <w:pPr>
        <w:ind w:left="420" w:leftChars="0" w:firstLine="420" w:firstLineChars="0"/>
        <w:rPr>
          <w:rFonts w:hint="default"/>
          <w:sz w:val="24"/>
          <w:szCs w:val="24"/>
          <w:lang w:val="en-US" w:eastAsia="zh-CN"/>
        </w:rPr>
      </w:pPr>
      <w:r>
        <w:drawing>
          <wp:inline distT="0" distB="0" distL="114300" distR="114300">
            <wp:extent cx="5269230" cy="4731385"/>
            <wp:effectExtent l="0" t="0" r="762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9230" cy="4731385"/>
                    </a:xfrm>
                    <a:prstGeom prst="rect">
                      <a:avLst/>
                    </a:prstGeom>
                    <a:noFill/>
                    <a:ln>
                      <a:noFill/>
                    </a:ln>
                  </pic:spPr>
                </pic:pic>
              </a:graphicData>
            </a:graphic>
          </wp:inline>
        </w:drawing>
      </w:r>
    </w:p>
    <w:p w14:paraId="17F3414F">
      <w:pPr>
        <w:ind w:firstLine="420" w:firstLineChars="0"/>
        <w:rPr>
          <w:rFonts w:hint="eastAsia"/>
          <w:sz w:val="24"/>
          <w:szCs w:val="24"/>
          <w:lang w:val="en-US" w:eastAsia="zh-CN"/>
        </w:rPr>
      </w:pPr>
    </w:p>
    <w:p w14:paraId="46A08B1E">
      <w:pPr>
        <w:ind w:firstLine="420" w:firstLineChars="0"/>
      </w:pPr>
      <w:r>
        <w:drawing>
          <wp:inline distT="0" distB="0" distL="114300" distR="114300">
            <wp:extent cx="5271770" cy="2891155"/>
            <wp:effectExtent l="0" t="0" r="508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71770" cy="2891155"/>
                    </a:xfrm>
                    <a:prstGeom prst="rect">
                      <a:avLst/>
                    </a:prstGeom>
                    <a:noFill/>
                    <a:ln>
                      <a:noFill/>
                    </a:ln>
                  </pic:spPr>
                </pic:pic>
              </a:graphicData>
            </a:graphic>
          </wp:inline>
        </w:drawing>
      </w:r>
    </w:p>
    <w:p w14:paraId="549500A5">
      <w:pPr>
        <w:ind w:firstLine="420" w:firstLineChars="0"/>
        <w:rPr>
          <w:rFonts w:hint="eastAsia"/>
          <w:lang w:val="en-US" w:eastAsia="zh-CN"/>
        </w:rPr>
      </w:pPr>
    </w:p>
    <w:p w14:paraId="6B84A39D">
      <w:pPr>
        <w:ind w:firstLine="420" w:firstLineChars="0"/>
        <w:rPr>
          <w:rFonts w:hint="eastAsia"/>
          <w:lang w:val="en-US" w:eastAsia="zh-CN"/>
        </w:rPr>
      </w:pPr>
    </w:p>
    <w:p w14:paraId="0A1DC493">
      <w:pPr>
        <w:ind w:firstLine="420" w:firstLineChars="0"/>
        <w:rPr>
          <w:rFonts w:hint="eastAsia"/>
          <w:lang w:val="en-US" w:eastAsia="zh-CN"/>
        </w:rPr>
      </w:pPr>
    </w:p>
    <w:p w14:paraId="09AD3298">
      <w:pPr>
        <w:ind w:firstLine="420" w:firstLineChars="0"/>
        <w:rPr>
          <w:rFonts w:hint="eastAsia"/>
          <w:lang w:val="en-US" w:eastAsia="zh-CN"/>
        </w:rPr>
      </w:pPr>
    </w:p>
    <w:p w14:paraId="257E4F96">
      <w:pPr>
        <w:ind w:firstLine="420" w:firstLineChars="0"/>
        <w:rPr>
          <w:rFonts w:hint="eastAsia"/>
          <w:lang w:val="en-US" w:eastAsia="zh-CN"/>
        </w:rPr>
      </w:pPr>
      <w:r>
        <w:rPr>
          <w:rFonts w:hint="eastAsia"/>
          <w:lang w:val="en-US" w:eastAsia="zh-CN"/>
        </w:rPr>
        <w:t>And here is the output</w:t>
      </w:r>
    </w:p>
    <w:p w14:paraId="5D480F84">
      <w:pPr>
        <w:ind w:left="420" w:leftChars="0" w:firstLine="420" w:firstLineChars="0"/>
      </w:pPr>
      <w:r>
        <w:drawing>
          <wp:inline distT="0" distB="0" distL="114300" distR="114300">
            <wp:extent cx="5271135" cy="1704340"/>
            <wp:effectExtent l="0" t="0" r="5715"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5271135" cy="1704340"/>
                    </a:xfrm>
                    <a:prstGeom prst="rect">
                      <a:avLst/>
                    </a:prstGeom>
                    <a:noFill/>
                    <a:ln>
                      <a:noFill/>
                    </a:ln>
                  </pic:spPr>
                </pic:pic>
              </a:graphicData>
            </a:graphic>
          </wp:inline>
        </w:drawing>
      </w:r>
    </w:p>
    <w:p w14:paraId="021AF696">
      <w:pPr>
        <w:ind w:left="840" w:leftChars="0" w:firstLine="420" w:firstLineChars="0"/>
        <w:rPr>
          <w:rFonts w:hint="default"/>
          <w:lang w:val="en-US" w:eastAsia="zh-CN"/>
        </w:rPr>
      </w:pPr>
      <w:r>
        <w:rPr>
          <w:rFonts w:ascii="Segoe UI" w:hAnsi="Segoe UI" w:eastAsia="Segoe UI" w:cs="Segoe UI"/>
          <w:i w:val="0"/>
          <w:iCs w:val="0"/>
          <w:caps w:val="0"/>
          <w:color w:val="404040"/>
          <w:spacing w:val="0"/>
          <w:sz w:val="24"/>
          <w:szCs w:val="24"/>
        </w:rPr>
        <w:t>From the output results, we can see the F1 score, precision, and recall of the PCA-based single-factor model, as well as the values for FP, TP, FPR, and TPR. By observing the data, we can conclude that using continuous data is beneficial to the model to some extent, specifically in improving classification performance.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A6FD7"/>
    <w:rsid w:val="04C9670A"/>
    <w:rsid w:val="06E8731C"/>
    <w:rsid w:val="135D4BEE"/>
    <w:rsid w:val="20875058"/>
    <w:rsid w:val="240B2444"/>
    <w:rsid w:val="2DDF4725"/>
    <w:rsid w:val="30087837"/>
    <w:rsid w:val="32EC51EE"/>
    <w:rsid w:val="39BD14E5"/>
    <w:rsid w:val="4F5573BE"/>
    <w:rsid w:val="50926E23"/>
    <w:rsid w:val="55D342C0"/>
    <w:rsid w:val="562B5EAA"/>
    <w:rsid w:val="5DD90C3C"/>
    <w:rsid w:val="71FA7E0E"/>
    <w:rsid w:val="7420471D"/>
    <w:rsid w:val="7A664E53"/>
    <w:rsid w:val="7C1F52BA"/>
    <w:rsid w:val="7E856BD8"/>
    <w:rsid w:val="7EC4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248</Words>
  <Characters>1265</Characters>
  <Lines>0</Lines>
  <Paragraphs>0</Paragraphs>
  <TotalTime>148</TotalTime>
  <ScaleCrop>false</ScaleCrop>
  <LinksUpToDate>false</LinksUpToDate>
  <CharactersWithSpaces>1497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2025-03-20T05:18:00Z</dcterms:created>
  <dc:creator>32981</dc:creator>
  <cp:lastModifiedBy>Need't</cp:lastModifiedBy>
  <dcterms:modified xsi:type="dcterms:W3CDTF">2025-03-21T09:01:15Z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eyJoZGlkIjoiMzk2ZDI3ZmJlNGE4Y2MyMWE4MmYyNmNkZDMxOWNjYmYiLCJ1c2VySWQiOiIxNDgzMTk1MDU3In0=</vt:lpwstr>
  </property>
  <property fmtid="{D5CDD505-2E9C-101B-9397-08002B2CF9AE}" pid="4" name="ICV">
    <vt:lpwstr>CED4CCD469AA494D8BC16AF13C46819D_12</vt:lpwstr>
  </property>
</Properties>
</file>