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GeoRace_Etude_Comparative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étude-hébergement"/>
    <w:p>
      <w:pPr>
        <w:pStyle w:val="Heading1"/>
      </w:pPr>
      <w:r>
        <w:t xml:space="preserve">Étude hébergement</w:t>
      </w:r>
    </w:p>
    <w:bookmarkStart w:id="20" w:name="cloud-managed-recommandé"/>
    <w:p>
      <w:pPr>
        <w:pStyle w:val="Heading2"/>
      </w:pPr>
      <w:r>
        <w:t xml:space="preserve">Cloud managed (recommandé)</w:t>
      </w:r>
    </w:p>
    <w:p>
      <w:pPr>
        <w:numPr>
          <w:ilvl w:val="0"/>
          <w:numId w:val="1001"/>
        </w:numPr>
        <w:pStyle w:val="Compact"/>
      </w:pPr>
      <w:r>
        <w:t xml:space="preserve">AWS/GCP</w:t>
      </w:r>
    </w:p>
    <w:p>
      <w:pPr>
        <w:numPr>
          <w:ilvl w:val="0"/>
          <w:numId w:val="1001"/>
        </w:numPr>
        <w:pStyle w:val="Compact"/>
      </w:pPr>
      <w:r>
        <w:t xml:space="preserve">Déploiement rapide</w:t>
      </w:r>
    </w:p>
    <w:bookmarkEnd w:id="20"/>
    <w:bookmarkStart w:id="21" w:name="self-host"/>
    <w:p>
      <w:pPr>
        <w:pStyle w:val="Heading2"/>
      </w:pPr>
      <w:r>
        <w:t xml:space="preserve">Self-host</w:t>
      </w:r>
    </w:p>
    <w:p>
      <w:pPr>
        <w:numPr>
          <w:ilvl w:val="0"/>
          <w:numId w:val="1002"/>
        </w:numPr>
        <w:pStyle w:val="Compact"/>
      </w:pPr>
      <w:r>
        <w:t xml:space="preserve">CAPEX moindre</w:t>
      </w:r>
    </w:p>
    <w:p>
      <w:pPr>
        <w:numPr>
          <w:ilvl w:val="0"/>
          <w:numId w:val="1002"/>
        </w:numPr>
        <w:pStyle w:val="Compact"/>
      </w:pPr>
      <w:r>
        <w:t xml:space="preserve">Time-to-market lent</w:t>
      </w:r>
    </w:p>
    <w:p>
      <w:pPr>
        <w:pStyle w:val="FirstParagraph"/>
      </w:pPr>
      <w:r>
        <w:rPr>
          <w:bCs/>
          <w:b/>
        </w:rPr>
        <w:t xml:space="preserve">Choix: Cloud managed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GeoRace_Etude_Comparative</dc:title>
  <dc:creator>TLX542</dc:creator>
  <cp:keywords/>
  <dcterms:created xsi:type="dcterms:W3CDTF">2026-02-10T11:38:03Z</dcterms:created>
  <dcterms:modified xsi:type="dcterms:W3CDTF">2026-02-10T11:38:03Z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