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georace---documentation-du-projet"/>
    <w:p>
      <w:pPr>
        <w:pStyle w:val="Heading1"/>
      </w:pPr>
      <w:r>
        <w:t xml:space="preserve">GeoRace - Documentation du projet</w:t>
      </w:r>
    </w:p>
    <w:bookmarkStart w:id="20" w:name="à-propos"/>
    <w:p>
      <w:pPr>
        <w:pStyle w:val="Heading2"/>
      </w:pPr>
      <w:r>
        <w:t xml:space="preserve">À propos</w:t>
      </w:r>
    </w:p>
    <w:p>
      <w:pPr>
        <w:pStyle w:val="FirstParagraph"/>
      </w:pPr>
      <w:r>
        <w:rPr>
          <w:bCs/>
          <w:b/>
        </w:rPr>
        <w:t xml:space="preserve">GeoRace</w:t>
      </w:r>
      <w:r>
        <w:t xml:space="preserve"> </w:t>
      </w:r>
      <w:r>
        <w:t xml:space="preserve">est une application mobile de course à pied compétitive en temps réel qui transforme vos sorties running en duels spontanés contre d’autres coureurs à proximité.</w:t>
      </w:r>
    </w:p>
    <w:bookmarkEnd w:id="20"/>
    <w:bookmarkStart w:id="21" w:name="structure-du-repository"/>
    <w:p>
      <w:pPr>
        <w:pStyle w:val="Heading2"/>
      </w:pPr>
      <w:r>
        <w:t xml:space="preserve">📋 Structure du repository</w:t>
      </w:r>
    </w:p>
    <w:p>
      <w:pPr>
        <w:pStyle w:val="FirstParagraph"/>
      </w:pPr>
      <w:r>
        <w:t xml:space="preserve">Ce repository contient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 technique</w:t>
      </w:r>
      <w:r>
        <w:t xml:space="preserve"> </w:t>
      </w:r>
      <w:r>
        <w:t xml:space="preserve">: fichiers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décrivant l’architecture, les personas, la sécurité, etc.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Présentation projet</w:t>
      </w:r>
      <w:r>
        <w:t xml:space="preserve"> </w:t>
      </w:r>
      <w:r>
        <w:t xml:space="preserve">: slides pour présenter GeoRace au jury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Scripts de build</w:t>
      </w:r>
      <w:r>
        <w:t xml:space="preserve"> </w:t>
      </w:r>
      <w:r>
        <w:t xml:space="preserve">: pour générer automatiquement les documents et la présentation</w:t>
      </w:r>
    </w:p>
    <w:bookmarkEnd w:id="21"/>
    <w:bookmarkStart w:id="27" w:name="génération-de-la-présentation"/>
    <w:p>
      <w:pPr>
        <w:pStyle w:val="Heading2"/>
      </w:pPr>
      <w:r>
        <w:t xml:space="preserve">🔨 Génération de la présentation</w:t>
      </w:r>
    </w:p>
    <w:bookmarkStart w:id="23" w:name="prérequis"/>
    <w:p>
      <w:pPr>
        <w:pStyle w:val="Heading3"/>
      </w:pPr>
      <w:r>
        <w:t xml:space="preserve">Prérequis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pandoc</w:t>
      </w:r>
      <w:r>
        <w:t xml:space="preserve"> </w:t>
      </w:r>
      <w:r>
        <w:t xml:space="preserve">: outil de conversion de documents</w:t>
      </w:r>
    </w:p>
    <w:p>
      <w:pPr>
        <w:numPr>
          <w:ilvl w:val="1"/>
          <w:numId w:val="1002"/>
        </w:numPr>
        <w:pStyle w:val="Compact"/>
      </w:pPr>
      <w:r>
        <w:t xml:space="preserve">Linux/Mac :</w:t>
      </w:r>
      <w:r>
        <w:t xml:space="preserve"> </w:t>
      </w:r>
      <w:r>
        <w:rPr>
          <w:rStyle w:val="VerbatimChar"/>
        </w:rPr>
        <w:t xml:space="preserve">sudo apt install pandoc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brew install pandoc</w:t>
      </w:r>
    </w:p>
    <w:p>
      <w:pPr>
        <w:numPr>
          <w:ilvl w:val="1"/>
          <w:numId w:val="1002"/>
        </w:numPr>
        <w:pStyle w:val="Compact"/>
      </w:pPr>
      <w:r>
        <w:t xml:space="preserve">Windows : télécharger depuis</w:t>
      </w:r>
      <w:r>
        <w:t xml:space="preserve"> </w:t>
      </w:r>
      <w:hyperlink r:id="rId22">
        <w:r>
          <w:rPr>
            <w:rStyle w:val="Hyperlink"/>
          </w:rPr>
          <w:t xml:space="preserve">pandoc.org</w:t>
        </w:r>
      </w:hyperlink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choco install pandoc</w:t>
      </w:r>
    </w:p>
    <w:bookmarkEnd w:id="23"/>
    <w:bookmarkStart w:id="24" w:name="linux-mac-os"/>
    <w:p>
      <w:pPr>
        <w:pStyle w:val="Heading3"/>
      </w:pPr>
      <w:r>
        <w:t xml:space="preserve">Linux / Mac OS</w:t>
      </w:r>
    </w:p>
    <w:p>
      <w:pPr>
        <w:pStyle w:val="SourceCode"/>
      </w:pPr>
      <w:r>
        <w:rPr>
          <w:rStyle w:val="CommentTok"/>
        </w:rPr>
        <w:t xml:space="preserve"># Rendre le script exécutable (si nécessaire)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build_zip.sh</w:t>
      </w:r>
      <w:r>
        <w:br/>
      </w:r>
      <w:r>
        <w:br/>
      </w:r>
      <w:r>
        <w:rPr>
          <w:rStyle w:val="CommentTok"/>
        </w:rPr>
        <w:t xml:space="preserve"># Exécuter le builder</w:t>
      </w:r>
      <w:r>
        <w:br/>
      </w:r>
      <w:r>
        <w:rPr>
          <w:rStyle w:val="ExtensionTok"/>
        </w:rPr>
        <w:t xml:space="preserve">./build_zip.sh</w:t>
      </w:r>
    </w:p>
    <w:p>
      <w:pPr>
        <w:pStyle w:val="FirstParagraph"/>
      </w:pPr>
      <w:r>
        <w:t xml:space="preserve">Le script va générer tous les fichiers (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)</w:t>
      </w:r>
      <w:r>
        <w:t xml:space="preserve"> </w:t>
      </w:r>
      <w:r>
        <w:rPr>
          <w:bCs/>
          <w:b/>
        </w:rPr>
        <w:t xml:space="preserve">directement dans le répertoire courant</w:t>
      </w:r>
      <w:r>
        <w:t xml:space="preserve">.</w:t>
      </w:r>
    </w:p>
    <w:bookmarkEnd w:id="24"/>
    <w:bookmarkStart w:id="25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rPr>
          <w:bCs/>
          <w:b/>
        </w:rPr>
        <w:t xml:space="preserve">Option 1 - PowerShell (recommandé)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Exécuter depuis PowerShell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build_presentation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Cs/>
          <w:b/>
        </w:rPr>
        <w:t xml:space="preserve">Option 2 - Batch file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# Exécuter depuis l'invite de commande</w:t>
      </w:r>
      <w:r>
        <w:br/>
      </w:r>
      <w:r>
        <w:rPr>
          <w:rStyle w:val="NormalTok"/>
        </w:rPr>
        <w:t xml:space="preserve">build_presentation.bat</w:t>
      </w:r>
    </w:p>
    <w:p>
      <w:pPr>
        <w:pStyle w:val="FirstParagraph"/>
      </w:pPr>
      <w:r>
        <w:rPr>
          <w:bCs/>
          <w:b/>
        </w:rPr>
        <w:t xml:space="preserve">Option 3 - Git Bash / WSL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Si vous avez Git Bash ou WSL installé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build_zip.sh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 </w:t>
      </w:r>
      <w:r>
        <w:t xml:space="preserve">: Les scripts Windows (.bat et .ps1) utilisent en interne le script shell principal (</w:t>
      </w:r>
      <w:r>
        <w:rPr>
          <w:rStyle w:val="VerbatimChar"/>
        </w:rPr>
        <w:t xml:space="preserve">build_zip.sh</w:t>
      </w:r>
      <w:r>
        <w:t xml:space="preserve">). Ils vérifient d’abord si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est disponible (via Git Bash ou WSL).</w:t>
      </w:r>
    </w:p>
    <w:bookmarkEnd w:id="25"/>
    <w:bookmarkStart w:id="26" w:name="fichiers-générés"/>
    <w:p>
      <w:pPr>
        <w:pStyle w:val="Heading3"/>
      </w:pPr>
      <w:r>
        <w:t xml:space="preserve">Fichiers générés</w:t>
      </w:r>
    </w:p>
    <w:p>
      <w:pPr>
        <w:pStyle w:val="FirstParagraph"/>
      </w:pPr>
      <w:r>
        <w:t xml:space="preserve">Après l’exécution du script, vous trouverez dans le répertoire courant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GeoRace_presentation.pptx</w:t>
      </w:r>
      <w:r>
        <w:t xml:space="preserve"> </w:t>
      </w:r>
      <w:r>
        <w:t xml:space="preserve">: Présentation PowerPoint principale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GeoRace.docx</w:t>
      </w:r>
      <w:r>
        <w:t xml:space="preserve">,</w:t>
      </w:r>
      <w:r>
        <w:t xml:space="preserve"> </w:t>
      </w:r>
      <w:r>
        <w:rPr>
          <w:bCs/>
          <w:b/>
        </w:rPr>
        <w:t xml:space="preserve">GeoRace_Architecture.docx</w:t>
      </w:r>
      <w:r>
        <w:t xml:space="preserve">, etc. : Documents Word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assets/</w:t>
      </w:r>
      <w:r>
        <w:t xml:space="preserve"> </w:t>
      </w:r>
      <w:r>
        <w:t xml:space="preserve">: Répertoire contenant les images et SVG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GeoRace_ppt.md</w:t>
      </w:r>
      <w:r>
        <w:t xml:space="preserve">,</w:t>
      </w:r>
      <w:r>
        <w:t xml:space="preserve"> </w:t>
      </w:r>
      <w:r>
        <w:rPr>
          <w:bCs/>
          <w:b/>
        </w:rPr>
        <w:t xml:space="preserve">GeoRace.md</w:t>
      </w:r>
      <w:r>
        <w:t xml:space="preserve">, etc. : Fichiers markdown intermédiaires</w:t>
      </w:r>
    </w:p>
    <w:p>
      <w:pPr>
        <w:pStyle w:val="BlockText"/>
      </w:pPr>
      <w:r>
        <w:rPr>
          <w:bCs/>
          <w:b/>
        </w:rPr>
        <w:t xml:space="preserve">Important</w:t>
      </w:r>
      <w:r>
        <w:t xml:space="preserve"> </w:t>
      </w:r>
      <w:r>
        <w:t xml:space="preserve">: Les fichiers sont générés</w:t>
      </w:r>
      <w:r>
        <w:t xml:space="preserve"> </w:t>
      </w:r>
      <w:r>
        <w:rPr>
          <w:bCs/>
          <w:b/>
        </w:rPr>
        <w:t xml:space="preserve">dans le même répertoire</w:t>
      </w:r>
      <w:r>
        <w:t xml:space="preserve"> </w:t>
      </w:r>
      <w:r>
        <w:t xml:space="preserve">que les scripts (pas dans un dossier séparé, pas dans un ZIP). Cela facilite la révision par le jury.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 </w:t>
      </w:r>
      <w:r>
        <w:t xml:space="preserve">: Le script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a été modifié pour ne plus créer de fichier ZIP. Il génère maintenant tous les fichiers directement dans le répertoire courant.</w:t>
      </w:r>
    </w:p>
    <w:bookmarkEnd w:id="26"/>
    <w:bookmarkEnd w:id="27"/>
    <w:bookmarkStart w:id="31" w:name="X14565107bd86e2cc934b31d764b150db966a056"/>
    <w:p>
      <w:pPr>
        <w:pStyle w:val="Heading2"/>
      </w:pPr>
      <w:r>
        <w:t xml:space="preserve">📊 Modifications apportées à la présentation</w:t>
      </w:r>
    </w:p>
    <w:p>
      <w:pPr>
        <w:pStyle w:val="FirstParagraph"/>
      </w:pPr>
      <w:r>
        <w:t xml:space="preserve">Suite aux retours du jury, les slides suivantes ont été améliorées :</w:t>
      </w:r>
    </w:p>
    <w:bookmarkStart w:id="28" w:name="X415e4b5ce7c5f859b9f9422c7ae3f279134b1bc"/>
    <w:p>
      <w:pPr>
        <w:pStyle w:val="Heading3"/>
      </w:pPr>
      <w:r>
        <w:t xml:space="preserve">Slide 7 -</w:t>
      </w:r>
      <w:r>
        <w:t xml:space="preserve"> </w:t>
      </w:r>
      <w:r>
        <w:t xml:space="preserve">“</w:t>
      </w:r>
      <w:r>
        <w:t xml:space="preserve">Pourquoi les utilisateurs nous rejoindront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✅ Arguments concrets pour convaincre les utilisateurs actifs sur d’autres apps</w:t>
      </w:r>
    </w:p>
    <w:p>
      <w:pPr>
        <w:numPr>
          <w:ilvl w:val="0"/>
          <w:numId w:val="1004"/>
        </w:numPr>
        <w:pStyle w:val="Compact"/>
      </w:pPr>
      <w:r>
        <w:t xml:space="preserve">✅ Mise en avant du duel instantané et de l’adrénaline</w:t>
      </w:r>
    </w:p>
    <w:p>
      <w:pPr>
        <w:numPr>
          <w:ilvl w:val="0"/>
          <w:numId w:val="1004"/>
        </w:numPr>
        <w:pStyle w:val="Compact"/>
      </w:pPr>
      <w:r>
        <w:t xml:space="preserve">✅ Progression visible via ELO</w:t>
      </w:r>
    </w:p>
    <w:p>
      <w:pPr>
        <w:numPr>
          <w:ilvl w:val="0"/>
          <w:numId w:val="1004"/>
        </w:numPr>
        <w:pStyle w:val="Compact"/>
      </w:pPr>
      <w:r>
        <w:t xml:space="preserve">✅ Fair play garanti (point équidistant)</w:t>
      </w:r>
    </w:p>
    <w:p>
      <w:pPr>
        <w:numPr>
          <w:ilvl w:val="0"/>
          <w:numId w:val="1004"/>
        </w:numPr>
        <w:pStyle w:val="Compact"/>
      </w:pPr>
      <w:r>
        <w:t xml:space="preserve">✅ Privacy-first (vie privée respectée)</w:t>
      </w:r>
    </w:p>
    <w:p>
      <w:pPr>
        <w:numPr>
          <w:ilvl w:val="0"/>
          <w:numId w:val="1004"/>
        </w:numPr>
        <w:pStyle w:val="Compact"/>
      </w:pPr>
      <w:r>
        <w:t xml:space="preserve">✅ Micro-compétitions locales</w:t>
      </w:r>
    </w:p>
    <w:p>
      <w:pPr>
        <w:numPr>
          <w:ilvl w:val="0"/>
          <w:numId w:val="1004"/>
        </w:numPr>
        <w:pStyle w:val="Compact"/>
      </w:pPr>
      <w:r>
        <w:t xml:space="preserve">✅ Gain de statut social grâce aux badges</w:t>
      </w:r>
    </w:p>
    <w:bookmarkEnd w:id="28"/>
    <w:bookmarkStart w:id="29" w:name="Xbcf38fcd257d0b131a0afc7252ef395622d6f0c"/>
    <w:p>
      <w:pPr>
        <w:pStyle w:val="Heading3"/>
      </w:pPr>
      <w:r>
        <w:t xml:space="preserve">Slide 8 -</w:t>
      </w:r>
      <w:r>
        <w:t xml:space="preserve"> </w:t>
      </w:r>
      <w:r>
        <w:t xml:space="preserve">“</w:t>
      </w:r>
      <w:r>
        <w:t xml:space="preserve">Fonctionnalités différenciantes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Duel en temps réel avec finish équidistant</w:t>
      </w:r>
      <w:r>
        <w:t xml:space="preserve"> </w:t>
      </w:r>
      <w:r>
        <w:t xml:space="preserve">: algorithme propriétaire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Matchmaking ELO intelligent</w:t>
      </w:r>
      <w:r>
        <w:t xml:space="preserve"> </w:t>
      </w:r>
      <w:r>
        <w:t xml:space="preserve">: oppositions équilibrées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Respect de la vie privée</w:t>
      </w:r>
      <w:r>
        <w:t xml:space="preserve"> </w:t>
      </w:r>
      <w:r>
        <w:t xml:space="preserve">: position GPS partagée uniquement pendant duels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Système anti-triche robuste</w:t>
      </w:r>
      <w:r>
        <w:t xml:space="preserve"> </w:t>
      </w:r>
      <w:r>
        <w:t xml:space="preserve">: détection automatique + bannissement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Sécurité et protection</w:t>
      </w:r>
      <w:r>
        <w:t xml:space="preserve"> </w:t>
      </w:r>
      <w:r>
        <w:t xml:space="preserve">: blocage, zone de confort, alertes cardiaques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Social &amp; engagement</w:t>
      </w:r>
      <w:r>
        <w:t xml:space="preserve"> </w:t>
      </w:r>
      <w:r>
        <w:t xml:space="preserve">: profils, chat, badges, ligues locales</w:t>
      </w:r>
    </w:p>
    <w:bookmarkEnd w:id="29"/>
    <w:bookmarkStart w:id="30" w:name="slide-10---stratégie-dacquisition"/>
    <w:p>
      <w:pPr>
        <w:pStyle w:val="Heading3"/>
      </w:pPr>
      <w:r>
        <w:t xml:space="preserve">Slide 10 -</w:t>
      </w:r>
      <w:r>
        <w:t xml:space="preserve"> </w:t>
      </w:r>
      <w:r>
        <w:t xml:space="preserve">“</w:t>
      </w:r>
      <w:r>
        <w:t xml:space="preserve">Stratégie d’acquisition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✅ 7 tactiques concrètes pour attirer les utilisateurs de Strava/Nike Run Club :</w:t>
      </w:r>
    </w:p>
    <w:p>
      <w:pPr>
        <w:numPr>
          <w:ilvl w:val="1"/>
          <w:numId w:val="1007"/>
        </w:numPr>
        <w:pStyle w:val="Compact"/>
      </w:pPr>
      <w:r>
        <w:t xml:space="preserve">Campagnes de migration par Duel Challenges locaux</w:t>
      </w:r>
    </w:p>
    <w:p>
      <w:pPr>
        <w:numPr>
          <w:ilvl w:val="1"/>
          <w:numId w:val="1007"/>
        </w:numPr>
        <w:pStyle w:val="Compact"/>
      </w:pPr>
      <w:r>
        <w:t xml:space="preserve">Invitations poussées par notifications/in-app</w:t>
      </w:r>
    </w:p>
    <w:p>
      <w:pPr>
        <w:numPr>
          <w:ilvl w:val="1"/>
          <w:numId w:val="1007"/>
        </w:numPr>
        <w:pStyle w:val="Compact"/>
      </w:pPr>
      <w:r>
        <w:t xml:space="preserve">Campagne d’influence (group runs avec influenceurs)</w:t>
      </w:r>
    </w:p>
    <w:p>
      <w:pPr>
        <w:numPr>
          <w:ilvl w:val="1"/>
          <w:numId w:val="1007"/>
        </w:numPr>
        <w:pStyle w:val="Compact"/>
      </w:pPr>
      <w:r>
        <w:t xml:space="preserve">Partenariats locaux (clubs, magasins running)</w:t>
      </w:r>
    </w:p>
    <w:p>
      <w:pPr>
        <w:numPr>
          <w:ilvl w:val="1"/>
          <w:numId w:val="1007"/>
        </w:numPr>
        <w:pStyle w:val="Compact"/>
      </w:pPr>
      <w:r>
        <w:t xml:space="preserve">Fonctionnalités d’onboarding social (import Strava, transfert résultats)</w:t>
      </w:r>
    </w:p>
    <w:p>
      <w:pPr>
        <w:numPr>
          <w:ilvl w:val="1"/>
          <w:numId w:val="1007"/>
        </w:numPr>
        <w:pStyle w:val="Compact"/>
      </w:pPr>
      <w:r>
        <w:t xml:space="preserve">Offres de parrainage et récompenses</w:t>
      </w:r>
    </w:p>
    <w:p>
      <w:pPr>
        <w:numPr>
          <w:ilvl w:val="1"/>
          <w:numId w:val="1007"/>
        </w:numPr>
        <w:pStyle w:val="Compact"/>
      </w:pPr>
      <w:r>
        <w:t xml:space="preserve">Visibilité sur stores et ASO (App Store Optimization)</w:t>
      </w:r>
    </w:p>
    <w:p>
      <w:pPr>
        <w:numPr>
          <w:ilvl w:val="0"/>
          <w:numId w:val="1006"/>
        </w:numPr>
        <w:pStyle w:val="Compact"/>
      </w:pPr>
      <w:r>
        <w:t xml:space="preserve">✅ Objectif 6 mois : 10 000 utilisateurs actifs, 60% provenant de Strava/Nike Run Club</w:t>
      </w:r>
    </w:p>
    <w:bookmarkEnd w:id="30"/>
    <w:bookmarkEnd w:id="31"/>
    <w:bookmarkStart w:id="32" w:name="pourquoi-ces-changements"/>
    <w:p>
      <w:pPr>
        <w:pStyle w:val="Heading2"/>
      </w:pPr>
      <w:r>
        <w:t xml:space="preserve">🎯 Pourquoi ces changements ?</w:t>
      </w:r>
    </w:p>
    <w:p>
      <w:pPr>
        <w:pStyle w:val="FirstParagraph"/>
      </w:pPr>
      <w:r>
        <w:t xml:space="preserve">Le jury a demandé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Plus de précision sur les fonctionnalités différentiantes</w:t>
      </w:r>
      <w:r>
        <w:t xml:space="preserve"> </w:t>
      </w:r>
      <w:r>
        <w:t xml:space="preserve">→ Slide 8 détaille nos 6 piliers uniques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Stratégie d’acquisition concrète</w:t>
      </w:r>
      <w:r>
        <w:t xml:space="preserve"> </w:t>
      </w:r>
      <w:r>
        <w:t xml:space="preserve">→ Slide 10 liste 7 tactiques actionnables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Mise en avant du mode duel</w:t>
      </w:r>
      <w:r>
        <w:t xml:space="preserve"> </w:t>
      </w:r>
      <w:r>
        <w:t xml:space="preserve">→ Slide 7 explique pourquoi le duel change tout pour l’utilisateur</w:t>
      </w:r>
    </w:p>
    <w:bookmarkEnd w:id="32"/>
    <w:bookmarkStart w:id="33" w:name="checklist-pour-les-revieweurs"/>
    <w:p>
      <w:pPr>
        <w:pStyle w:val="Heading2"/>
      </w:pPr>
      <w:r>
        <w:t xml:space="preserve">📝 Checklist pour les revieweurs</w:t>
      </w:r>
    </w:p>
    <w:p>
      <w:pPr>
        <w:numPr>
          <w:ilvl w:val="0"/>
          <w:numId w:val="1008"/>
        </w:numPr>
        <w:pStyle w:val="Compact"/>
      </w:pPr>
      <w:r>
        <w:t xml:space="preserve">☐ Vérifier que</w:t>
      </w:r>
      <w:r>
        <w:t xml:space="preserve"> </w:t>
      </w:r>
      <w:r>
        <w:rPr>
          <w:rStyle w:val="VerbatimChar"/>
        </w:rPr>
        <w:t xml:space="preserve">build_zip.sh</w:t>
      </w:r>
      <w:r>
        <w:t xml:space="preserve"> </w:t>
      </w:r>
      <w:r>
        <w:t xml:space="preserve">génère les fichiers dans le répertoire courant (pas de ZIP)</w:t>
      </w:r>
    </w:p>
    <w:p>
      <w:pPr>
        <w:numPr>
          <w:ilvl w:val="0"/>
          <w:numId w:val="1008"/>
        </w:numPr>
        <w:pStyle w:val="Compact"/>
      </w:pPr>
      <w:r>
        <w:t xml:space="preserve">☐ Vérifier que les scripts Windows (.bat et .ps1) fonctionnent correctement</w:t>
      </w:r>
    </w:p>
    <w:p>
      <w:pPr>
        <w:numPr>
          <w:ilvl w:val="0"/>
          <w:numId w:val="1008"/>
        </w:numPr>
        <w:pStyle w:val="Compact"/>
      </w:pPr>
      <w:r>
        <w:t xml:space="preserve">☐ Ouvrir</w:t>
      </w:r>
      <w:r>
        <w:t xml:space="preserve"> </w:t>
      </w:r>
      <w:r>
        <w:rPr>
          <w:rStyle w:val="VerbatimChar"/>
        </w:rPr>
        <w:t xml:space="preserve">GeoRace_presentation.pptx</w:t>
      </w:r>
      <w:r>
        <w:t xml:space="preserve"> </w:t>
      </w:r>
      <w:r>
        <w:t xml:space="preserve">et valider les slides 7, 8 et 10</w:t>
      </w:r>
    </w:p>
    <w:p>
      <w:pPr>
        <w:numPr>
          <w:ilvl w:val="0"/>
          <w:numId w:val="1008"/>
        </w:numPr>
        <w:pStyle w:val="Compact"/>
      </w:pPr>
      <w:r>
        <w:t xml:space="preserve">☐ Confirmer que les arguments de différenciation sont clairs et convaincants</w:t>
      </w:r>
    </w:p>
    <w:p>
      <w:pPr>
        <w:numPr>
          <w:ilvl w:val="0"/>
          <w:numId w:val="1008"/>
        </w:numPr>
        <w:pStyle w:val="Compact"/>
      </w:pPr>
      <w:r>
        <w:t xml:space="preserve">☐ Confirmer que la stratégie d’acquisition est concrète et actionnable</w:t>
      </w:r>
    </w:p>
    <w:p>
      <w:pPr>
        <w:numPr>
          <w:ilvl w:val="0"/>
          <w:numId w:val="1008"/>
        </w:numPr>
        <w:pStyle w:val="Compact"/>
      </w:pPr>
      <w:r>
        <w:t xml:space="preserve">☐ Vérifier que le script ne crée plus de fichier ZIP</w:t>
      </w:r>
      <w:r>
        <w:t xml:space="preserve"> </w:t>
      </w:r>
      <w:r>
        <w:t xml:space="preserve">“</w:t>
      </w:r>
      <w:r>
        <w:t xml:space="preserve">GeoRace_documents_bundle.zip</w:t>
      </w:r>
      <w:r>
        <w:t xml:space="preserve">”</w:t>
      </w:r>
    </w:p>
    <w:bookmarkEnd w:id="33"/>
    <w:bookmarkStart w:id="34" w:name="prochaines-étapes"/>
    <w:p>
      <w:pPr>
        <w:pStyle w:val="Heading2"/>
      </w:pPr>
      <w:r>
        <w:t xml:space="preserve">🚀 Prochaines étapes</w:t>
      </w:r>
    </w:p>
    <w:p>
      <w:pPr>
        <w:numPr>
          <w:ilvl w:val="0"/>
          <w:numId w:val="1009"/>
        </w:numPr>
        <w:pStyle w:val="Compact"/>
      </w:pPr>
      <w:r>
        <w:t xml:space="preserve">Finaliser le MVP (développement en cours)</w:t>
      </w:r>
    </w:p>
    <w:p>
      <w:pPr>
        <w:numPr>
          <w:ilvl w:val="0"/>
          <w:numId w:val="1009"/>
        </w:numPr>
        <w:pStyle w:val="Compact"/>
      </w:pPr>
      <w:r>
        <w:t xml:space="preserve">Tester avec 50 beta-testeurs (running clubs Paris)</w:t>
      </w:r>
    </w:p>
    <w:p>
      <w:pPr>
        <w:numPr>
          <w:ilvl w:val="0"/>
          <w:numId w:val="1009"/>
        </w:numPr>
        <w:pStyle w:val="Compact"/>
      </w:pPr>
      <w:r>
        <w:t xml:space="preserve">Lancement public dans 3 mois</w:t>
      </w:r>
    </w:p>
    <w:bookmarkEnd w:id="34"/>
    <w:bookmarkStart w:id="35" w:name="contact"/>
    <w:p>
      <w:pPr>
        <w:pStyle w:val="Heading2"/>
      </w:pPr>
      <w:r>
        <w:t xml:space="preserve">📧 Contact</w:t>
      </w:r>
    </w:p>
    <w:p>
      <w:pPr>
        <w:pStyle w:val="FirstParagraph"/>
      </w:pPr>
      <w:r>
        <w:t xml:space="preserve">Pour toute question : TLX542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GeoRace - Run. Race. Win.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TLX542</dc:creator>
  <cp:keywords/>
  <dcterms:created xsi:type="dcterms:W3CDTF">2026-02-10T11:38:04Z</dcterms:created>
  <dcterms:modified xsi:type="dcterms:W3CDTF">2026-02-10T11:38:04Z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