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C1348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pfSense </w:t>
      </w:r>
      <w:r>
        <w:rPr>
          <w:rFonts w:hint="default"/>
          <w:b/>
          <w:bCs/>
          <w:sz w:val="32"/>
          <w:szCs w:val="32"/>
          <w:lang w:val="en-US"/>
        </w:rPr>
        <w:t xml:space="preserve"> assessment</w:t>
      </w:r>
    </w:p>
    <w:p w14:paraId="4F310257">
      <w:pPr>
        <w:jc w:val="center"/>
        <w:rPr>
          <w:b/>
          <w:bCs/>
          <w:sz w:val="32"/>
          <w:szCs w:val="32"/>
        </w:rPr>
      </w:pPr>
    </w:p>
    <w:p w14:paraId="2E1602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1 – Networking &amp; Interface Configuration:</w:t>
      </w:r>
    </w:p>
    <w:p w14:paraId="647F9256">
      <w:pPr>
        <w:rPr>
          <w:b/>
          <w:bCs/>
          <w:sz w:val="24"/>
          <w:szCs w:val="24"/>
        </w:rPr>
      </w:pPr>
      <w:r>
        <w:drawing>
          <wp:inline distT="0" distB="0" distL="0" distR="0">
            <wp:extent cx="5731510" cy="3183890"/>
            <wp:effectExtent l="0" t="0" r="2540" b="0"/>
            <wp:docPr id="52410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0918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2F2E">
      <w:pPr>
        <w:rPr>
          <w:b/>
          <w:bCs/>
          <w:sz w:val="24"/>
          <w:szCs w:val="24"/>
        </w:rPr>
      </w:pPr>
    </w:p>
    <w:p w14:paraId="0AE71D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2 – Firewall Rule Logic &amp; Policy Enforcement:</w:t>
      </w:r>
    </w:p>
    <w:p w14:paraId="51ABD4B2">
      <w:pPr>
        <w:rPr>
          <w:b/>
          <w:bCs/>
          <w:sz w:val="24"/>
          <w:szCs w:val="24"/>
        </w:rPr>
      </w:pPr>
      <w:r>
        <w:drawing>
          <wp:inline distT="0" distB="0" distL="0" distR="0">
            <wp:extent cx="5731510" cy="2505710"/>
            <wp:effectExtent l="0" t="0" r="0" b="0"/>
            <wp:docPr id="246494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4354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5" b="128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555875"/>
            <wp:effectExtent l="0" t="0" r="0" b="0"/>
            <wp:docPr id="1461640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0498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94" b="99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349500"/>
            <wp:effectExtent l="0" t="0" r="0" b="0"/>
            <wp:docPr id="949855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55218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00" b="115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0" distR="0">
            <wp:extent cx="5731510" cy="2568575"/>
            <wp:effectExtent l="0" t="0" r="0" b="0"/>
            <wp:docPr id="499206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612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3" b="94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6B69">
      <w:pPr>
        <w:rPr>
          <w:b/>
          <w:bCs/>
          <w:sz w:val="24"/>
          <w:szCs w:val="24"/>
        </w:rPr>
      </w:pPr>
    </w:p>
    <w:p w14:paraId="0F7AF086">
      <w:pPr>
        <w:rPr>
          <w:b/>
          <w:bCs/>
          <w:sz w:val="24"/>
          <w:szCs w:val="24"/>
        </w:rPr>
      </w:pPr>
    </w:p>
    <w:p w14:paraId="4D8D31C6">
      <w:pPr>
        <w:rPr>
          <w:b/>
          <w:bCs/>
          <w:sz w:val="24"/>
          <w:szCs w:val="24"/>
        </w:rPr>
      </w:pPr>
    </w:p>
    <w:p w14:paraId="79072560">
      <w:pPr>
        <w:rPr>
          <w:b/>
          <w:bCs/>
          <w:sz w:val="24"/>
          <w:szCs w:val="24"/>
        </w:rPr>
      </w:pPr>
    </w:p>
    <w:p w14:paraId="6954BB08">
      <w:pPr>
        <w:rPr>
          <w:b/>
          <w:bCs/>
          <w:sz w:val="24"/>
          <w:szCs w:val="24"/>
        </w:rPr>
      </w:pPr>
    </w:p>
    <w:p w14:paraId="4FF44E44">
      <w:pPr>
        <w:rPr>
          <w:b/>
          <w:bCs/>
          <w:sz w:val="24"/>
          <w:szCs w:val="24"/>
        </w:rPr>
      </w:pPr>
    </w:p>
    <w:p w14:paraId="3806DC44">
      <w:pPr>
        <w:rPr>
          <w:b/>
          <w:bCs/>
          <w:sz w:val="24"/>
          <w:szCs w:val="24"/>
        </w:rPr>
      </w:pPr>
    </w:p>
    <w:p w14:paraId="257200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3 – NAT &amp; Port Forwarding:</w:t>
      </w:r>
      <w:r>
        <w:drawing>
          <wp:inline distT="0" distB="0" distL="0" distR="0">
            <wp:extent cx="5740400" cy="2494280"/>
            <wp:effectExtent l="0" t="0" r="0" b="0"/>
            <wp:docPr id="15731434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43428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05" b="12448"/>
                    <a:stretch>
                      <a:fillRect/>
                    </a:stretch>
                  </pic:blipFill>
                  <pic:spPr>
                    <a:xfrm>
                      <a:off x="0" y="0"/>
                      <a:ext cx="5757434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D447">
      <w:pPr>
        <w:rPr>
          <w:b/>
          <w:bCs/>
          <w:sz w:val="24"/>
          <w:szCs w:val="24"/>
        </w:rPr>
      </w:pPr>
      <w:r>
        <w:drawing>
          <wp:inline distT="0" distB="0" distL="0" distR="0">
            <wp:extent cx="5731510" cy="2593975"/>
            <wp:effectExtent l="0" t="0" r="0" b="0"/>
            <wp:docPr id="218424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24105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6" b="69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68B"/>
    <w:rsid w:val="00434CD8"/>
    <w:rsid w:val="0097368B"/>
    <w:rsid w:val="00A60F27"/>
    <w:rsid w:val="00BE28F5"/>
    <w:rsid w:val="00D8688E"/>
    <w:rsid w:val="10F8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en-IN" w:eastAsia="en-US" w:bidi="th-TH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</Words>
  <Characters>185</Characters>
  <Lines>1</Lines>
  <Paragraphs>1</Paragraphs>
  <TotalTime>8</TotalTime>
  <ScaleCrop>false</ScaleCrop>
  <LinksUpToDate>false</LinksUpToDate>
  <CharactersWithSpaces>216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2025-12-13T05:28:00Z</dcterms:created>
  <dc:creator>ROYDEN S</dc:creator>
  <cp:lastModifiedBy>Kavya Goud</cp:lastModifiedBy>
  <cp:lastPrinted>2025-12-13T05:33:00Z</cp:lastPrinted>
  <dcterms:modified xsi:type="dcterms:W3CDTF">2025-12-13T05:44:22Z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BC57CE1C66C04571B9C8D963FD09A26A_12</vt:lpwstr>
  </property>
</Properties>
</file>