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BBE91" w14:textId="2CC00F8A" w:rsidR="00B668F1" w:rsidRDefault="00B668F1" w:rsidP="00B668F1">
      <w:pPr>
        <w:jc w:val="center"/>
        <w:rPr>
          <w:rFonts w:cstheme="minorHAnsi"/>
          <w:sz w:val="72"/>
          <w:szCs w:val="72"/>
        </w:rPr>
      </w:pPr>
      <w:r>
        <w:rPr>
          <w:rFonts w:cstheme="minorHAnsi"/>
          <w:sz w:val="72"/>
          <w:szCs w:val="72"/>
        </w:rPr>
        <w:t xml:space="preserve">Logging </w:t>
      </w:r>
      <w:r w:rsidR="004A3E0F">
        <w:rPr>
          <w:rFonts w:cstheme="minorHAnsi"/>
          <w:sz w:val="72"/>
          <w:szCs w:val="72"/>
        </w:rPr>
        <w:t>how does it work?</w:t>
      </w:r>
    </w:p>
    <w:p w14:paraId="717AAC7F" w14:textId="77777777" w:rsidR="00B668F1" w:rsidRDefault="00B668F1" w:rsidP="00B668F1">
      <w:pPr>
        <w:jc w:val="center"/>
        <w:rPr>
          <w:rFonts w:cstheme="minorHAnsi"/>
        </w:rPr>
      </w:pPr>
      <w:r w:rsidRPr="00285D7B">
        <w:rPr>
          <w:rFonts w:cstheme="minorHAnsi"/>
          <w:sz w:val="72"/>
          <w:szCs w:val="72"/>
        </w:rPr>
        <w:t>NUCLEAR NOTES</w:t>
      </w:r>
      <w:r w:rsidRPr="009352DD">
        <w:t xml:space="preserve"> </w:t>
      </w:r>
      <w:r w:rsidRPr="009352DD">
        <w:rPr>
          <w:rFonts w:cstheme="minorHAnsi"/>
          <w:sz w:val="16"/>
          <w:szCs w:val="16"/>
        </w:rPr>
        <w:t>©</w:t>
      </w:r>
    </w:p>
    <w:p w14:paraId="0A386C97" w14:textId="3179F5C2" w:rsidR="00B668F1" w:rsidRPr="005B6BCB" w:rsidRDefault="00B668F1" w:rsidP="00B668F1">
      <w:pPr>
        <w:jc w:val="center"/>
        <w:rPr>
          <w:rFonts w:cstheme="minorHAnsi"/>
        </w:rPr>
      </w:pPr>
      <w:r>
        <w:rPr>
          <w:rFonts w:cstheme="minorHAnsi"/>
        </w:rPr>
        <w:t>Computer Logging</w:t>
      </w:r>
      <w:r w:rsidRPr="005B6BCB">
        <w:rPr>
          <w:rFonts w:cstheme="minorHAnsi"/>
        </w:rPr>
        <w:t xml:space="preserve"> </w:t>
      </w:r>
      <w:r>
        <w:rPr>
          <w:rFonts w:cstheme="minorHAnsi"/>
        </w:rPr>
        <w:t xml:space="preserve">as fast as </w:t>
      </w:r>
      <w:r w:rsidRPr="005B6BCB">
        <w:rPr>
          <w:rFonts w:cstheme="minorHAnsi"/>
        </w:rPr>
        <w:t xml:space="preserve">humanly </w:t>
      </w:r>
      <w:r w:rsidR="002E32DE" w:rsidRPr="005B6BCB">
        <w:rPr>
          <w:rFonts w:cstheme="minorHAnsi"/>
        </w:rPr>
        <w:t>possible.</w:t>
      </w:r>
    </w:p>
    <w:p w14:paraId="31AA986D" w14:textId="3EE66939" w:rsidR="00B668F1" w:rsidRPr="005B6BCB" w:rsidRDefault="00000000" w:rsidP="00B668F1">
      <w:pPr>
        <w:pBdr>
          <w:bottom w:val="single" w:sz="6" w:space="1" w:color="auto"/>
        </w:pBdr>
        <w:jc w:val="center"/>
        <w:rPr>
          <w:rFonts w:cstheme="minorHAnsi"/>
        </w:rPr>
      </w:pPr>
      <w:hyperlink r:id="rId8" w:history="1">
        <w:r w:rsidR="00B668F1" w:rsidRPr="00285D7B">
          <w:rPr>
            <w:rStyle w:val="Hyperlink"/>
            <w:rFonts w:cstheme="minorHAnsi"/>
          </w:rPr>
          <w:t>Black Tower Academy</w:t>
        </w:r>
      </w:hyperlink>
    </w:p>
    <w:p w14:paraId="78A65095" w14:textId="77777777" w:rsidR="00B668F1" w:rsidRPr="005B6BCB" w:rsidRDefault="00B668F1" w:rsidP="00B668F1">
      <w:pPr>
        <w:pBdr>
          <w:bottom w:val="single" w:sz="6" w:space="1" w:color="auto"/>
        </w:pBdr>
        <w:jc w:val="center"/>
        <w:rPr>
          <w:rFonts w:cstheme="minorHAnsi"/>
        </w:rPr>
      </w:pPr>
      <w:r w:rsidRPr="005B6BCB">
        <w:rPr>
          <w:rFonts w:cstheme="minorHAnsi"/>
        </w:rPr>
        <w:t>ajay Menendez</w:t>
      </w:r>
    </w:p>
    <w:p w14:paraId="1F6E4CCE" w14:textId="77777777" w:rsidR="00B668F1" w:rsidRDefault="00B668F1" w:rsidP="00B668F1">
      <w:pPr>
        <w:pBdr>
          <w:bottom w:val="single" w:sz="6" w:space="1" w:color="auto"/>
        </w:pBdr>
        <w:jc w:val="center"/>
        <w:rPr>
          <w:rFonts w:cstheme="minorHAnsi"/>
        </w:rPr>
      </w:pPr>
      <w:r w:rsidRPr="005B6BCB">
        <w:rPr>
          <w:rFonts w:cstheme="minorHAnsi"/>
          <w:noProof/>
        </w:rPr>
        <w:drawing>
          <wp:inline distT="0" distB="0" distL="0" distR="0" wp14:anchorId="36284DE4" wp14:editId="4340FB45">
            <wp:extent cx="2599616" cy="1733910"/>
            <wp:effectExtent l="19050" t="0" r="10795" b="514350"/>
            <wp:docPr id="878246344" name="Picture 2" descr="A person with blue hair and glas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246344" name="Picture 2" descr="A person with blue hair and glasse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35037" cy="175753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65854B3B" w14:textId="77777777" w:rsidR="00B668F1" w:rsidRDefault="00B668F1" w:rsidP="00B668F1">
      <w:pPr>
        <w:pBdr>
          <w:bottom w:val="single" w:sz="6" w:space="1" w:color="auto"/>
        </w:pBdr>
        <w:jc w:val="center"/>
        <w:rPr>
          <w:rFonts w:cstheme="minorHAnsi"/>
        </w:rPr>
      </w:pPr>
    </w:p>
    <w:p w14:paraId="45A412D1" w14:textId="77777777" w:rsidR="00B668F1" w:rsidRDefault="00B668F1" w:rsidP="00B668F1">
      <w:pPr>
        <w:pBdr>
          <w:bottom w:val="single" w:sz="6" w:space="1" w:color="auto"/>
        </w:pBdr>
        <w:jc w:val="center"/>
        <w:rPr>
          <w:rFonts w:cstheme="minorHAnsi"/>
        </w:rPr>
      </w:pPr>
    </w:p>
    <w:p w14:paraId="4272A37C" w14:textId="77777777" w:rsidR="00B668F1" w:rsidRDefault="00B668F1" w:rsidP="00B668F1">
      <w:pPr>
        <w:pBdr>
          <w:bottom w:val="single" w:sz="6" w:space="1" w:color="auto"/>
        </w:pBdr>
        <w:jc w:val="center"/>
        <w:rPr>
          <w:rFonts w:cstheme="minorHAnsi"/>
        </w:rPr>
      </w:pPr>
    </w:p>
    <w:p w14:paraId="42F6916E" w14:textId="77777777" w:rsidR="00B668F1" w:rsidRDefault="00B668F1" w:rsidP="00B668F1">
      <w:pPr>
        <w:pBdr>
          <w:bottom w:val="single" w:sz="6" w:space="1" w:color="auto"/>
        </w:pBdr>
        <w:jc w:val="center"/>
        <w:rPr>
          <w:rFonts w:cstheme="minorHAnsi"/>
        </w:rPr>
      </w:pPr>
    </w:p>
    <w:p w14:paraId="08360A72" w14:textId="77777777" w:rsidR="00B668F1" w:rsidRDefault="00B668F1" w:rsidP="00B668F1">
      <w:pPr>
        <w:pBdr>
          <w:bottom w:val="single" w:sz="6" w:space="1" w:color="auto"/>
        </w:pBdr>
        <w:jc w:val="center"/>
        <w:rPr>
          <w:rFonts w:cstheme="minorHAnsi"/>
        </w:rPr>
      </w:pPr>
    </w:p>
    <w:p w14:paraId="1C3B76F5" w14:textId="77777777" w:rsidR="00B668F1" w:rsidRDefault="00B668F1" w:rsidP="00B668F1">
      <w:pPr>
        <w:pBdr>
          <w:bottom w:val="single" w:sz="6" w:space="1" w:color="auto"/>
        </w:pBdr>
        <w:jc w:val="center"/>
        <w:rPr>
          <w:rFonts w:cstheme="minorHAnsi"/>
        </w:rPr>
      </w:pPr>
    </w:p>
    <w:p w14:paraId="304F49AE" w14:textId="77777777" w:rsidR="00B668F1" w:rsidRDefault="00B668F1" w:rsidP="00B668F1">
      <w:pPr>
        <w:pBdr>
          <w:bottom w:val="single" w:sz="6" w:space="1" w:color="auto"/>
        </w:pBdr>
        <w:jc w:val="center"/>
        <w:rPr>
          <w:rFonts w:cstheme="minorHAnsi"/>
        </w:rPr>
      </w:pPr>
    </w:p>
    <w:p w14:paraId="6CCA6649" w14:textId="77777777" w:rsidR="00B668F1" w:rsidRPr="005B6BCB" w:rsidRDefault="00B668F1" w:rsidP="00B668F1">
      <w:pPr>
        <w:pBdr>
          <w:bottom w:val="single" w:sz="6" w:space="1" w:color="auto"/>
        </w:pBdr>
        <w:jc w:val="center"/>
        <w:rPr>
          <w:rFonts w:cstheme="minorHAnsi"/>
        </w:rPr>
      </w:pPr>
      <w:r>
        <w:rPr>
          <w:rFonts w:cstheme="minorHAnsi"/>
        </w:rPr>
        <w:t>DRAFT 1.1</w:t>
      </w:r>
    </w:p>
    <w:p w14:paraId="2BC2E2B3" w14:textId="77777777" w:rsidR="00B668F1" w:rsidRPr="005B6BCB" w:rsidRDefault="00B668F1" w:rsidP="00B668F1">
      <w:pPr>
        <w:pBdr>
          <w:bottom w:val="single" w:sz="6" w:space="1" w:color="auto"/>
        </w:pBdr>
        <w:jc w:val="center"/>
        <w:rPr>
          <w:rFonts w:cstheme="minorHAnsi"/>
        </w:rPr>
      </w:pPr>
    </w:p>
    <w:p w14:paraId="6E7FC152" w14:textId="77777777" w:rsidR="00B668F1" w:rsidRDefault="00B668F1" w:rsidP="00B668F1">
      <w:pPr>
        <w:jc w:val="center"/>
        <w:rPr>
          <w:rFonts w:cstheme="minorHAnsi"/>
        </w:rPr>
      </w:pPr>
      <w:r>
        <w:rPr>
          <w:rFonts w:cstheme="minorHAnsi"/>
          <w:noProof/>
        </w:rPr>
        <w:lastRenderedPageBreak/>
        <w:drawing>
          <wp:inline distT="0" distB="0" distL="0" distR="0" wp14:anchorId="2EF45EEF" wp14:editId="2F690987">
            <wp:extent cx="3144764" cy="3073020"/>
            <wp:effectExtent l="0" t="0" r="0" b="0"/>
            <wp:docPr id="234820212" name="Picture 3" descr="Cartoon two blue aliens with black text&#10;&#10;Description automatically generated">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820212" name="Picture 3" descr="Cartoon two blue aliens with black text&#10;&#10;Description automatically generated">
                      <a:hlinkClick r:id="rId10"/>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68206" cy="3095927"/>
                    </a:xfrm>
                    <a:prstGeom prst="rect">
                      <a:avLst/>
                    </a:prstGeom>
                  </pic:spPr>
                </pic:pic>
              </a:graphicData>
            </a:graphic>
          </wp:inline>
        </w:drawing>
      </w:r>
    </w:p>
    <w:p w14:paraId="04BA8033" w14:textId="4DDD1885" w:rsidR="00727D73" w:rsidRDefault="00727D73" w:rsidP="00A70836">
      <w:pPr>
        <w:rPr>
          <w:rFonts w:asciiTheme="majorHAnsi" w:eastAsiaTheme="majorEastAsia" w:hAnsiTheme="majorHAnsi" w:cstheme="majorBidi"/>
          <w:color w:val="0F4761" w:themeColor="accent1" w:themeShade="BF"/>
          <w:sz w:val="40"/>
          <w:szCs w:val="40"/>
        </w:rPr>
      </w:pPr>
    </w:p>
    <w:p w14:paraId="121CF82C" w14:textId="77777777" w:rsidR="00851587" w:rsidRDefault="00851587" w:rsidP="00A70836">
      <w:pPr>
        <w:rPr>
          <w:rFonts w:asciiTheme="majorHAnsi" w:eastAsiaTheme="majorEastAsia" w:hAnsiTheme="majorHAnsi" w:cstheme="majorBidi"/>
          <w:color w:val="0F4761" w:themeColor="accent1" w:themeShade="BF"/>
          <w:sz w:val="40"/>
          <w:szCs w:val="40"/>
        </w:rPr>
      </w:pPr>
    </w:p>
    <w:p w14:paraId="7507B5C8" w14:textId="77777777" w:rsidR="00851587" w:rsidRDefault="00851587" w:rsidP="00A70836">
      <w:pPr>
        <w:rPr>
          <w:rFonts w:asciiTheme="majorHAnsi" w:eastAsiaTheme="majorEastAsia" w:hAnsiTheme="majorHAnsi" w:cstheme="majorBidi"/>
          <w:color w:val="0F4761" w:themeColor="accent1" w:themeShade="BF"/>
          <w:sz w:val="40"/>
          <w:szCs w:val="40"/>
        </w:rPr>
      </w:pPr>
    </w:p>
    <w:p w14:paraId="790301C5" w14:textId="77777777" w:rsidR="00851587" w:rsidRDefault="00851587" w:rsidP="00A70836">
      <w:pPr>
        <w:rPr>
          <w:rFonts w:asciiTheme="majorHAnsi" w:eastAsiaTheme="majorEastAsia" w:hAnsiTheme="majorHAnsi" w:cstheme="majorBidi"/>
          <w:color w:val="0F4761" w:themeColor="accent1" w:themeShade="BF"/>
          <w:sz w:val="40"/>
          <w:szCs w:val="40"/>
        </w:rPr>
      </w:pPr>
    </w:p>
    <w:p w14:paraId="4200A212" w14:textId="77777777" w:rsidR="00851587" w:rsidRDefault="00851587" w:rsidP="00A70836">
      <w:pPr>
        <w:rPr>
          <w:rFonts w:asciiTheme="majorHAnsi" w:eastAsiaTheme="majorEastAsia" w:hAnsiTheme="majorHAnsi" w:cstheme="majorBidi"/>
          <w:color w:val="0F4761" w:themeColor="accent1" w:themeShade="BF"/>
          <w:sz w:val="40"/>
          <w:szCs w:val="40"/>
        </w:rPr>
      </w:pPr>
    </w:p>
    <w:p w14:paraId="67D5FB12" w14:textId="77777777" w:rsidR="00851587" w:rsidRDefault="00851587" w:rsidP="00A70836">
      <w:pPr>
        <w:rPr>
          <w:rFonts w:asciiTheme="majorHAnsi" w:eastAsiaTheme="majorEastAsia" w:hAnsiTheme="majorHAnsi" w:cstheme="majorBidi"/>
          <w:color w:val="0F4761" w:themeColor="accent1" w:themeShade="BF"/>
          <w:sz w:val="40"/>
          <w:szCs w:val="40"/>
        </w:rPr>
      </w:pPr>
    </w:p>
    <w:p w14:paraId="07B18932" w14:textId="77777777" w:rsidR="00851587" w:rsidRDefault="00851587" w:rsidP="00A70836">
      <w:pPr>
        <w:rPr>
          <w:rFonts w:asciiTheme="majorHAnsi" w:eastAsiaTheme="majorEastAsia" w:hAnsiTheme="majorHAnsi" w:cstheme="majorBidi"/>
          <w:color w:val="0F4761" w:themeColor="accent1" w:themeShade="BF"/>
          <w:sz w:val="40"/>
          <w:szCs w:val="40"/>
        </w:rPr>
      </w:pPr>
    </w:p>
    <w:p w14:paraId="4333EFCB" w14:textId="77777777" w:rsidR="00851587" w:rsidRDefault="00851587" w:rsidP="00A70836">
      <w:pPr>
        <w:rPr>
          <w:rFonts w:asciiTheme="majorHAnsi" w:eastAsiaTheme="majorEastAsia" w:hAnsiTheme="majorHAnsi" w:cstheme="majorBidi"/>
          <w:color w:val="0F4761" w:themeColor="accent1" w:themeShade="BF"/>
          <w:sz w:val="40"/>
          <w:szCs w:val="40"/>
        </w:rPr>
      </w:pPr>
    </w:p>
    <w:p w14:paraId="54ABC922" w14:textId="77777777" w:rsidR="00851587" w:rsidRDefault="00851587" w:rsidP="00A70836">
      <w:pPr>
        <w:rPr>
          <w:rFonts w:asciiTheme="majorHAnsi" w:eastAsiaTheme="majorEastAsia" w:hAnsiTheme="majorHAnsi" w:cstheme="majorBidi"/>
          <w:color w:val="0F4761" w:themeColor="accent1" w:themeShade="BF"/>
          <w:sz w:val="40"/>
          <w:szCs w:val="40"/>
        </w:rPr>
      </w:pPr>
    </w:p>
    <w:p w14:paraId="62E160E8" w14:textId="77777777" w:rsidR="00851587" w:rsidRDefault="00851587" w:rsidP="00A70836">
      <w:pPr>
        <w:rPr>
          <w:rFonts w:asciiTheme="majorHAnsi" w:eastAsiaTheme="majorEastAsia" w:hAnsiTheme="majorHAnsi" w:cstheme="majorBidi"/>
          <w:color w:val="0F4761" w:themeColor="accent1" w:themeShade="BF"/>
          <w:sz w:val="40"/>
          <w:szCs w:val="40"/>
        </w:rPr>
      </w:pPr>
    </w:p>
    <w:p w14:paraId="36387F52" w14:textId="77777777" w:rsidR="00851587" w:rsidRDefault="00851587" w:rsidP="00A70836">
      <w:pPr>
        <w:rPr>
          <w:rFonts w:asciiTheme="majorHAnsi" w:eastAsiaTheme="majorEastAsia" w:hAnsiTheme="majorHAnsi" w:cstheme="majorBidi"/>
          <w:color w:val="0F4761" w:themeColor="accent1" w:themeShade="BF"/>
          <w:sz w:val="40"/>
          <w:szCs w:val="40"/>
        </w:rPr>
      </w:pPr>
    </w:p>
    <w:p w14:paraId="34168883" w14:textId="77777777" w:rsidR="00851587" w:rsidRDefault="00851587" w:rsidP="00A70836">
      <w:pPr>
        <w:rPr>
          <w:rFonts w:asciiTheme="majorHAnsi" w:eastAsiaTheme="majorEastAsia" w:hAnsiTheme="majorHAnsi" w:cstheme="majorBidi"/>
          <w:color w:val="0F4761" w:themeColor="accent1" w:themeShade="BF"/>
          <w:sz w:val="40"/>
          <w:szCs w:val="40"/>
        </w:rPr>
      </w:pPr>
    </w:p>
    <w:p w14:paraId="456AA57B" w14:textId="77777777" w:rsidR="00851587" w:rsidRDefault="00851587" w:rsidP="00A70836">
      <w:pPr>
        <w:rPr>
          <w:rFonts w:asciiTheme="majorHAnsi" w:eastAsiaTheme="majorEastAsia" w:hAnsiTheme="majorHAnsi" w:cstheme="majorBidi"/>
          <w:color w:val="0F4761" w:themeColor="accent1" w:themeShade="BF"/>
          <w:sz w:val="40"/>
          <w:szCs w:val="40"/>
        </w:rPr>
      </w:pPr>
    </w:p>
    <w:sdt>
      <w:sdtPr>
        <w:rPr>
          <w:rFonts w:asciiTheme="minorHAnsi" w:eastAsiaTheme="minorHAnsi" w:hAnsiTheme="minorHAnsi" w:cstheme="minorBidi"/>
          <w:color w:val="auto"/>
          <w:kern w:val="2"/>
          <w:sz w:val="22"/>
          <w:szCs w:val="22"/>
          <w14:ligatures w14:val="standardContextual"/>
        </w:rPr>
        <w:id w:val="-1057078252"/>
        <w:docPartObj>
          <w:docPartGallery w:val="Table of Contents"/>
          <w:docPartUnique/>
        </w:docPartObj>
      </w:sdtPr>
      <w:sdtEndPr>
        <w:rPr>
          <w:b/>
          <w:bCs/>
          <w:noProof/>
        </w:rPr>
      </w:sdtEndPr>
      <w:sdtContent>
        <w:p w14:paraId="6CC38760" w14:textId="65AE155A" w:rsidR="00851587" w:rsidRDefault="00851587">
          <w:pPr>
            <w:pStyle w:val="TOCHeading"/>
          </w:pPr>
          <w:r>
            <w:t>Contents</w:t>
          </w:r>
        </w:p>
        <w:p w14:paraId="26532AE6" w14:textId="047E8A0F" w:rsidR="008F2330" w:rsidRDefault="00851587">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60439979" w:history="1">
            <w:r w:rsidR="008F2330" w:rsidRPr="00C75735">
              <w:rPr>
                <w:rStyle w:val="Hyperlink"/>
                <w:noProof/>
              </w:rPr>
              <w:t>Logging and Detection</w:t>
            </w:r>
            <w:r w:rsidR="008F2330">
              <w:rPr>
                <w:noProof/>
                <w:webHidden/>
              </w:rPr>
              <w:tab/>
            </w:r>
            <w:r w:rsidR="008F2330">
              <w:rPr>
                <w:noProof/>
                <w:webHidden/>
              </w:rPr>
              <w:fldChar w:fldCharType="begin"/>
            </w:r>
            <w:r w:rsidR="008F2330">
              <w:rPr>
                <w:noProof/>
                <w:webHidden/>
              </w:rPr>
              <w:instrText xml:space="preserve"> PAGEREF _Toc160439979 \h </w:instrText>
            </w:r>
            <w:r w:rsidR="008F2330">
              <w:rPr>
                <w:noProof/>
                <w:webHidden/>
              </w:rPr>
            </w:r>
            <w:r w:rsidR="008F2330">
              <w:rPr>
                <w:noProof/>
                <w:webHidden/>
              </w:rPr>
              <w:fldChar w:fldCharType="separate"/>
            </w:r>
            <w:r w:rsidR="00B83BEA">
              <w:rPr>
                <w:noProof/>
                <w:webHidden/>
              </w:rPr>
              <w:t>17</w:t>
            </w:r>
            <w:r w:rsidR="008F2330">
              <w:rPr>
                <w:noProof/>
                <w:webHidden/>
              </w:rPr>
              <w:fldChar w:fldCharType="end"/>
            </w:r>
          </w:hyperlink>
        </w:p>
        <w:p w14:paraId="5FA17798" w14:textId="04EC58C0" w:rsidR="008F2330" w:rsidRDefault="008F2330">
          <w:pPr>
            <w:pStyle w:val="TOC2"/>
            <w:tabs>
              <w:tab w:val="right" w:leader="dot" w:pos="9350"/>
            </w:tabs>
            <w:rPr>
              <w:rFonts w:eastAsiaTheme="minorEastAsia"/>
              <w:noProof/>
              <w:sz w:val="24"/>
              <w:szCs w:val="24"/>
            </w:rPr>
          </w:pPr>
          <w:hyperlink w:anchor="_Toc160439980" w:history="1">
            <w:r w:rsidRPr="00C75735">
              <w:rPr>
                <w:rStyle w:val="Hyperlink"/>
                <w:noProof/>
              </w:rPr>
              <w:t>The cat and mouse game of Blue Teams and Threat Actors</w:t>
            </w:r>
            <w:r>
              <w:rPr>
                <w:noProof/>
                <w:webHidden/>
              </w:rPr>
              <w:tab/>
            </w:r>
            <w:r>
              <w:rPr>
                <w:noProof/>
                <w:webHidden/>
              </w:rPr>
              <w:fldChar w:fldCharType="begin"/>
            </w:r>
            <w:r>
              <w:rPr>
                <w:noProof/>
                <w:webHidden/>
              </w:rPr>
              <w:instrText xml:space="preserve"> PAGEREF _Toc160439980 \h </w:instrText>
            </w:r>
            <w:r>
              <w:rPr>
                <w:noProof/>
                <w:webHidden/>
              </w:rPr>
            </w:r>
            <w:r>
              <w:rPr>
                <w:noProof/>
                <w:webHidden/>
              </w:rPr>
              <w:fldChar w:fldCharType="separate"/>
            </w:r>
            <w:r w:rsidR="00B83BEA">
              <w:rPr>
                <w:noProof/>
                <w:webHidden/>
              </w:rPr>
              <w:t>17</w:t>
            </w:r>
            <w:r>
              <w:rPr>
                <w:noProof/>
                <w:webHidden/>
              </w:rPr>
              <w:fldChar w:fldCharType="end"/>
            </w:r>
          </w:hyperlink>
        </w:p>
        <w:p w14:paraId="5075EB58" w14:textId="221601B8" w:rsidR="008F2330" w:rsidRDefault="008F2330">
          <w:pPr>
            <w:pStyle w:val="TOC3"/>
            <w:tabs>
              <w:tab w:val="right" w:leader="dot" w:pos="9350"/>
            </w:tabs>
            <w:rPr>
              <w:rFonts w:eastAsiaTheme="minorEastAsia"/>
              <w:noProof/>
              <w:sz w:val="24"/>
              <w:szCs w:val="24"/>
            </w:rPr>
          </w:pPr>
          <w:hyperlink w:anchor="_Toc160439981" w:history="1">
            <w:r w:rsidRPr="00C75735">
              <w:rPr>
                <w:rStyle w:val="Hyperlink"/>
                <w:noProof/>
              </w:rPr>
              <w:t>TERMS</w:t>
            </w:r>
            <w:r>
              <w:rPr>
                <w:noProof/>
                <w:webHidden/>
              </w:rPr>
              <w:tab/>
            </w:r>
            <w:r>
              <w:rPr>
                <w:noProof/>
                <w:webHidden/>
              </w:rPr>
              <w:fldChar w:fldCharType="begin"/>
            </w:r>
            <w:r>
              <w:rPr>
                <w:noProof/>
                <w:webHidden/>
              </w:rPr>
              <w:instrText xml:space="preserve"> PAGEREF _Toc160439981 \h </w:instrText>
            </w:r>
            <w:r>
              <w:rPr>
                <w:noProof/>
                <w:webHidden/>
              </w:rPr>
            </w:r>
            <w:r>
              <w:rPr>
                <w:noProof/>
                <w:webHidden/>
              </w:rPr>
              <w:fldChar w:fldCharType="separate"/>
            </w:r>
            <w:r w:rsidR="00B83BEA">
              <w:rPr>
                <w:noProof/>
                <w:webHidden/>
              </w:rPr>
              <w:t>17</w:t>
            </w:r>
            <w:r>
              <w:rPr>
                <w:noProof/>
                <w:webHidden/>
              </w:rPr>
              <w:fldChar w:fldCharType="end"/>
            </w:r>
          </w:hyperlink>
        </w:p>
        <w:p w14:paraId="56D262BD" w14:textId="396F156B" w:rsidR="008F2330" w:rsidRDefault="008F2330">
          <w:pPr>
            <w:pStyle w:val="TOC3"/>
            <w:tabs>
              <w:tab w:val="right" w:leader="dot" w:pos="9350"/>
            </w:tabs>
            <w:rPr>
              <w:rFonts w:eastAsiaTheme="minorEastAsia"/>
              <w:noProof/>
              <w:sz w:val="24"/>
              <w:szCs w:val="24"/>
            </w:rPr>
          </w:pPr>
          <w:hyperlink w:anchor="_Toc160439982" w:history="1">
            <w:r w:rsidRPr="00C75735">
              <w:rPr>
                <w:rStyle w:val="Hyperlink"/>
                <w:noProof/>
              </w:rPr>
              <w:t>DWELL TIME</w:t>
            </w:r>
            <w:r>
              <w:rPr>
                <w:noProof/>
                <w:webHidden/>
              </w:rPr>
              <w:tab/>
            </w:r>
            <w:r>
              <w:rPr>
                <w:noProof/>
                <w:webHidden/>
              </w:rPr>
              <w:fldChar w:fldCharType="begin"/>
            </w:r>
            <w:r>
              <w:rPr>
                <w:noProof/>
                <w:webHidden/>
              </w:rPr>
              <w:instrText xml:space="preserve"> PAGEREF _Toc160439982 \h </w:instrText>
            </w:r>
            <w:r>
              <w:rPr>
                <w:noProof/>
                <w:webHidden/>
              </w:rPr>
            </w:r>
            <w:r>
              <w:rPr>
                <w:noProof/>
                <w:webHidden/>
              </w:rPr>
              <w:fldChar w:fldCharType="separate"/>
            </w:r>
            <w:r w:rsidR="00B83BEA">
              <w:rPr>
                <w:noProof/>
                <w:webHidden/>
              </w:rPr>
              <w:t>18</w:t>
            </w:r>
            <w:r>
              <w:rPr>
                <w:noProof/>
                <w:webHidden/>
              </w:rPr>
              <w:fldChar w:fldCharType="end"/>
            </w:r>
          </w:hyperlink>
        </w:p>
        <w:p w14:paraId="6022C958" w14:textId="058E5BE9" w:rsidR="008F2330" w:rsidRDefault="008F2330">
          <w:pPr>
            <w:pStyle w:val="TOC3"/>
            <w:tabs>
              <w:tab w:val="right" w:leader="dot" w:pos="9350"/>
            </w:tabs>
            <w:rPr>
              <w:rFonts w:eastAsiaTheme="minorEastAsia"/>
              <w:noProof/>
              <w:sz w:val="24"/>
              <w:szCs w:val="24"/>
            </w:rPr>
          </w:pPr>
          <w:hyperlink w:anchor="_Toc160439983" w:history="1">
            <w:r w:rsidRPr="00C75735">
              <w:rPr>
                <w:rStyle w:val="Hyperlink"/>
                <w:noProof/>
              </w:rPr>
              <w:t>Components of Dwell Time</w:t>
            </w:r>
            <w:r>
              <w:rPr>
                <w:noProof/>
                <w:webHidden/>
              </w:rPr>
              <w:tab/>
            </w:r>
            <w:r>
              <w:rPr>
                <w:noProof/>
                <w:webHidden/>
              </w:rPr>
              <w:fldChar w:fldCharType="begin"/>
            </w:r>
            <w:r>
              <w:rPr>
                <w:noProof/>
                <w:webHidden/>
              </w:rPr>
              <w:instrText xml:space="preserve"> PAGEREF _Toc160439983 \h </w:instrText>
            </w:r>
            <w:r>
              <w:rPr>
                <w:noProof/>
                <w:webHidden/>
              </w:rPr>
            </w:r>
            <w:r>
              <w:rPr>
                <w:noProof/>
                <w:webHidden/>
              </w:rPr>
              <w:fldChar w:fldCharType="separate"/>
            </w:r>
            <w:r w:rsidR="00B83BEA">
              <w:rPr>
                <w:noProof/>
                <w:webHidden/>
              </w:rPr>
              <w:t>18</w:t>
            </w:r>
            <w:r>
              <w:rPr>
                <w:noProof/>
                <w:webHidden/>
              </w:rPr>
              <w:fldChar w:fldCharType="end"/>
            </w:r>
          </w:hyperlink>
        </w:p>
        <w:p w14:paraId="31932942" w14:textId="6986BBC2" w:rsidR="008F2330" w:rsidRDefault="008F2330">
          <w:pPr>
            <w:pStyle w:val="TOC3"/>
            <w:tabs>
              <w:tab w:val="right" w:leader="dot" w:pos="9350"/>
            </w:tabs>
            <w:rPr>
              <w:rFonts w:eastAsiaTheme="minorEastAsia"/>
              <w:noProof/>
              <w:sz w:val="24"/>
              <w:szCs w:val="24"/>
            </w:rPr>
          </w:pPr>
          <w:hyperlink w:anchor="_Toc160439984" w:history="1">
            <w:r w:rsidRPr="00C75735">
              <w:rPr>
                <w:rStyle w:val="Hyperlink"/>
                <w:noProof/>
              </w:rPr>
              <w:t>Importance of Dwell Time</w:t>
            </w:r>
            <w:r>
              <w:rPr>
                <w:noProof/>
                <w:webHidden/>
              </w:rPr>
              <w:tab/>
            </w:r>
            <w:r>
              <w:rPr>
                <w:noProof/>
                <w:webHidden/>
              </w:rPr>
              <w:fldChar w:fldCharType="begin"/>
            </w:r>
            <w:r>
              <w:rPr>
                <w:noProof/>
                <w:webHidden/>
              </w:rPr>
              <w:instrText xml:space="preserve"> PAGEREF _Toc160439984 \h </w:instrText>
            </w:r>
            <w:r>
              <w:rPr>
                <w:noProof/>
                <w:webHidden/>
              </w:rPr>
            </w:r>
            <w:r>
              <w:rPr>
                <w:noProof/>
                <w:webHidden/>
              </w:rPr>
              <w:fldChar w:fldCharType="separate"/>
            </w:r>
            <w:r w:rsidR="00B83BEA">
              <w:rPr>
                <w:noProof/>
                <w:webHidden/>
              </w:rPr>
              <w:t>18</w:t>
            </w:r>
            <w:r>
              <w:rPr>
                <w:noProof/>
                <w:webHidden/>
              </w:rPr>
              <w:fldChar w:fldCharType="end"/>
            </w:r>
          </w:hyperlink>
        </w:p>
        <w:p w14:paraId="75A29F37" w14:textId="0B86B4D7" w:rsidR="008F2330" w:rsidRDefault="008F2330">
          <w:pPr>
            <w:pStyle w:val="TOC3"/>
            <w:tabs>
              <w:tab w:val="right" w:leader="dot" w:pos="9350"/>
            </w:tabs>
            <w:rPr>
              <w:rFonts w:eastAsiaTheme="minorEastAsia"/>
              <w:noProof/>
              <w:sz w:val="24"/>
              <w:szCs w:val="24"/>
            </w:rPr>
          </w:pPr>
          <w:hyperlink w:anchor="_Toc160439985" w:history="1">
            <w:r w:rsidRPr="00C75735">
              <w:rPr>
                <w:rStyle w:val="Hyperlink"/>
                <w:noProof/>
              </w:rPr>
              <w:t>Factors Influencing Dwell Time</w:t>
            </w:r>
            <w:r>
              <w:rPr>
                <w:noProof/>
                <w:webHidden/>
              </w:rPr>
              <w:tab/>
            </w:r>
            <w:r>
              <w:rPr>
                <w:noProof/>
                <w:webHidden/>
              </w:rPr>
              <w:fldChar w:fldCharType="begin"/>
            </w:r>
            <w:r>
              <w:rPr>
                <w:noProof/>
                <w:webHidden/>
              </w:rPr>
              <w:instrText xml:space="preserve"> PAGEREF _Toc160439985 \h </w:instrText>
            </w:r>
            <w:r>
              <w:rPr>
                <w:noProof/>
                <w:webHidden/>
              </w:rPr>
            </w:r>
            <w:r>
              <w:rPr>
                <w:noProof/>
                <w:webHidden/>
              </w:rPr>
              <w:fldChar w:fldCharType="separate"/>
            </w:r>
            <w:r w:rsidR="00B83BEA">
              <w:rPr>
                <w:noProof/>
                <w:webHidden/>
              </w:rPr>
              <w:t>19</w:t>
            </w:r>
            <w:r>
              <w:rPr>
                <w:noProof/>
                <w:webHidden/>
              </w:rPr>
              <w:fldChar w:fldCharType="end"/>
            </w:r>
          </w:hyperlink>
        </w:p>
        <w:p w14:paraId="7AC303CD" w14:textId="72C9C41B" w:rsidR="008F2330" w:rsidRDefault="008F2330">
          <w:pPr>
            <w:pStyle w:val="TOC3"/>
            <w:tabs>
              <w:tab w:val="right" w:leader="dot" w:pos="9350"/>
            </w:tabs>
            <w:rPr>
              <w:rFonts w:eastAsiaTheme="minorEastAsia"/>
              <w:noProof/>
              <w:sz w:val="24"/>
              <w:szCs w:val="24"/>
            </w:rPr>
          </w:pPr>
          <w:hyperlink w:anchor="_Toc160439986" w:history="1">
            <w:r w:rsidRPr="00C75735">
              <w:rPr>
                <w:rStyle w:val="Hyperlink"/>
                <w:noProof/>
              </w:rPr>
              <w:t>Reducing Dwell Time</w:t>
            </w:r>
            <w:r>
              <w:rPr>
                <w:noProof/>
                <w:webHidden/>
              </w:rPr>
              <w:tab/>
            </w:r>
            <w:r>
              <w:rPr>
                <w:noProof/>
                <w:webHidden/>
              </w:rPr>
              <w:fldChar w:fldCharType="begin"/>
            </w:r>
            <w:r>
              <w:rPr>
                <w:noProof/>
                <w:webHidden/>
              </w:rPr>
              <w:instrText xml:space="preserve"> PAGEREF _Toc160439986 \h </w:instrText>
            </w:r>
            <w:r>
              <w:rPr>
                <w:noProof/>
                <w:webHidden/>
              </w:rPr>
            </w:r>
            <w:r>
              <w:rPr>
                <w:noProof/>
                <w:webHidden/>
              </w:rPr>
              <w:fldChar w:fldCharType="separate"/>
            </w:r>
            <w:r w:rsidR="00B83BEA">
              <w:rPr>
                <w:noProof/>
                <w:webHidden/>
              </w:rPr>
              <w:t>19</w:t>
            </w:r>
            <w:r>
              <w:rPr>
                <w:noProof/>
                <w:webHidden/>
              </w:rPr>
              <w:fldChar w:fldCharType="end"/>
            </w:r>
          </w:hyperlink>
        </w:p>
        <w:p w14:paraId="2675D55F" w14:textId="49005207" w:rsidR="008F2330" w:rsidRDefault="008F2330">
          <w:pPr>
            <w:pStyle w:val="TOC2"/>
            <w:tabs>
              <w:tab w:val="right" w:leader="dot" w:pos="9350"/>
            </w:tabs>
            <w:rPr>
              <w:rFonts w:eastAsiaTheme="minorEastAsia"/>
              <w:noProof/>
              <w:sz w:val="24"/>
              <w:szCs w:val="24"/>
            </w:rPr>
          </w:pPr>
          <w:hyperlink w:anchor="_Toc160439987" w:history="1">
            <w:r w:rsidRPr="00C75735">
              <w:rPr>
                <w:rStyle w:val="Hyperlink"/>
                <w:noProof/>
              </w:rPr>
              <w:t>IOC</w:t>
            </w:r>
            <w:r>
              <w:rPr>
                <w:noProof/>
                <w:webHidden/>
              </w:rPr>
              <w:tab/>
            </w:r>
            <w:r>
              <w:rPr>
                <w:noProof/>
                <w:webHidden/>
              </w:rPr>
              <w:fldChar w:fldCharType="begin"/>
            </w:r>
            <w:r>
              <w:rPr>
                <w:noProof/>
                <w:webHidden/>
              </w:rPr>
              <w:instrText xml:space="preserve"> PAGEREF _Toc160439987 \h </w:instrText>
            </w:r>
            <w:r>
              <w:rPr>
                <w:noProof/>
                <w:webHidden/>
              </w:rPr>
            </w:r>
            <w:r>
              <w:rPr>
                <w:noProof/>
                <w:webHidden/>
              </w:rPr>
              <w:fldChar w:fldCharType="separate"/>
            </w:r>
            <w:r w:rsidR="00B83BEA">
              <w:rPr>
                <w:noProof/>
                <w:webHidden/>
              </w:rPr>
              <w:t>20</w:t>
            </w:r>
            <w:r>
              <w:rPr>
                <w:noProof/>
                <w:webHidden/>
              </w:rPr>
              <w:fldChar w:fldCharType="end"/>
            </w:r>
          </w:hyperlink>
        </w:p>
        <w:p w14:paraId="118767C5" w14:textId="3BD148DE" w:rsidR="008F2330" w:rsidRDefault="008F2330">
          <w:pPr>
            <w:pStyle w:val="TOC3"/>
            <w:tabs>
              <w:tab w:val="right" w:leader="dot" w:pos="9350"/>
            </w:tabs>
            <w:rPr>
              <w:rFonts w:eastAsiaTheme="minorEastAsia"/>
              <w:noProof/>
              <w:sz w:val="24"/>
              <w:szCs w:val="24"/>
            </w:rPr>
          </w:pPr>
          <w:hyperlink w:anchor="_Toc160439988" w:history="1">
            <w:r w:rsidRPr="00C75735">
              <w:rPr>
                <w:rStyle w:val="Hyperlink"/>
                <w:noProof/>
              </w:rPr>
              <w:t>Types of IOCs</w:t>
            </w:r>
            <w:r>
              <w:rPr>
                <w:noProof/>
                <w:webHidden/>
              </w:rPr>
              <w:tab/>
            </w:r>
            <w:r>
              <w:rPr>
                <w:noProof/>
                <w:webHidden/>
              </w:rPr>
              <w:fldChar w:fldCharType="begin"/>
            </w:r>
            <w:r>
              <w:rPr>
                <w:noProof/>
                <w:webHidden/>
              </w:rPr>
              <w:instrText xml:space="preserve"> PAGEREF _Toc160439988 \h </w:instrText>
            </w:r>
            <w:r>
              <w:rPr>
                <w:noProof/>
                <w:webHidden/>
              </w:rPr>
            </w:r>
            <w:r>
              <w:rPr>
                <w:noProof/>
                <w:webHidden/>
              </w:rPr>
              <w:fldChar w:fldCharType="separate"/>
            </w:r>
            <w:r w:rsidR="00B83BEA">
              <w:rPr>
                <w:noProof/>
                <w:webHidden/>
              </w:rPr>
              <w:t>20</w:t>
            </w:r>
            <w:r>
              <w:rPr>
                <w:noProof/>
                <w:webHidden/>
              </w:rPr>
              <w:fldChar w:fldCharType="end"/>
            </w:r>
          </w:hyperlink>
        </w:p>
        <w:p w14:paraId="12A4A445" w14:textId="04D69AB3" w:rsidR="008F2330" w:rsidRDefault="008F2330">
          <w:pPr>
            <w:pStyle w:val="TOC3"/>
            <w:tabs>
              <w:tab w:val="right" w:leader="dot" w:pos="9350"/>
            </w:tabs>
            <w:rPr>
              <w:rFonts w:eastAsiaTheme="minorEastAsia"/>
              <w:noProof/>
              <w:sz w:val="24"/>
              <w:szCs w:val="24"/>
            </w:rPr>
          </w:pPr>
          <w:hyperlink w:anchor="_Toc160439989" w:history="1">
            <w:r w:rsidRPr="00C75735">
              <w:rPr>
                <w:rStyle w:val="Hyperlink"/>
                <w:noProof/>
              </w:rPr>
              <w:t>The Importance of IOCs in Cybersecurity</w:t>
            </w:r>
            <w:r>
              <w:rPr>
                <w:noProof/>
                <w:webHidden/>
              </w:rPr>
              <w:tab/>
            </w:r>
            <w:r>
              <w:rPr>
                <w:noProof/>
                <w:webHidden/>
              </w:rPr>
              <w:fldChar w:fldCharType="begin"/>
            </w:r>
            <w:r>
              <w:rPr>
                <w:noProof/>
                <w:webHidden/>
              </w:rPr>
              <w:instrText xml:space="preserve"> PAGEREF _Toc160439989 \h </w:instrText>
            </w:r>
            <w:r>
              <w:rPr>
                <w:noProof/>
                <w:webHidden/>
              </w:rPr>
            </w:r>
            <w:r>
              <w:rPr>
                <w:noProof/>
                <w:webHidden/>
              </w:rPr>
              <w:fldChar w:fldCharType="separate"/>
            </w:r>
            <w:r w:rsidR="00B83BEA">
              <w:rPr>
                <w:noProof/>
                <w:webHidden/>
              </w:rPr>
              <w:t>20</w:t>
            </w:r>
            <w:r>
              <w:rPr>
                <w:noProof/>
                <w:webHidden/>
              </w:rPr>
              <w:fldChar w:fldCharType="end"/>
            </w:r>
          </w:hyperlink>
        </w:p>
        <w:p w14:paraId="513EAB47" w14:textId="76A534A6" w:rsidR="008F2330" w:rsidRDefault="008F2330">
          <w:pPr>
            <w:pStyle w:val="TOC3"/>
            <w:tabs>
              <w:tab w:val="right" w:leader="dot" w:pos="9350"/>
            </w:tabs>
            <w:rPr>
              <w:rFonts w:eastAsiaTheme="minorEastAsia"/>
              <w:noProof/>
              <w:sz w:val="24"/>
              <w:szCs w:val="24"/>
            </w:rPr>
          </w:pPr>
          <w:hyperlink w:anchor="_Toc160439990" w:history="1">
            <w:r w:rsidRPr="00C75735">
              <w:rPr>
                <w:rStyle w:val="Hyperlink"/>
                <w:noProof/>
              </w:rPr>
              <w:t>Challenges with IOCs</w:t>
            </w:r>
            <w:r>
              <w:rPr>
                <w:noProof/>
                <w:webHidden/>
              </w:rPr>
              <w:tab/>
            </w:r>
            <w:r>
              <w:rPr>
                <w:noProof/>
                <w:webHidden/>
              </w:rPr>
              <w:fldChar w:fldCharType="begin"/>
            </w:r>
            <w:r>
              <w:rPr>
                <w:noProof/>
                <w:webHidden/>
              </w:rPr>
              <w:instrText xml:space="preserve"> PAGEREF _Toc160439990 \h </w:instrText>
            </w:r>
            <w:r>
              <w:rPr>
                <w:noProof/>
                <w:webHidden/>
              </w:rPr>
            </w:r>
            <w:r>
              <w:rPr>
                <w:noProof/>
                <w:webHidden/>
              </w:rPr>
              <w:fldChar w:fldCharType="separate"/>
            </w:r>
            <w:r w:rsidR="00B83BEA">
              <w:rPr>
                <w:noProof/>
                <w:webHidden/>
              </w:rPr>
              <w:t>21</w:t>
            </w:r>
            <w:r>
              <w:rPr>
                <w:noProof/>
                <w:webHidden/>
              </w:rPr>
              <w:fldChar w:fldCharType="end"/>
            </w:r>
          </w:hyperlink>
        </w:p>
        <w:p w14:paraId="6C3DB62E" w14:textId="7E8ACB98" w:rsidR="008F2330" w:rsidRDefault="008F2330">
          <w:pPr>
            <w:pStyle w:val="TOC3"/>
            <w:tabs>
              <w:tab w:val="right" w:leader="dot" w:pos="9350"/>
            </w:tabs>
            <w:rPr>
              <w:rFonts w:eastAsiaTheme="minorEastAsia"/>
              <w:noProof/>
              <w:sz w:val="24"/>
              <w:szCs w:val="24"/>
            </w:rPr>
          </w:pPr>
          <w:hyperlink w:anchor="_Toc160439991" w:history="1">
            <w:r w:rsidRPr="00C75735">
              <w:rPr>
                <w:rStyle w:val="Hyperlink"/>
                <w:noProof/>
              </w:rPr>
              <w:t>Why are IOCs important?</w:t>
            </w:r>
            <w:r>
              <w:rPr>
                <w:noProof/>
                <w:webHidden/>
              </w:rPr>
              <w:tab/>
            </w:r>
            <w:r>
              <w:rPr>
                <w:noProof/>
                <w:webHidden/>
              </w:rPr>
              <w:fldChar w:fldCharType="begin"/>
            </w:r>
            <w:r>
              <w:rPr>
                <w:noProof/>
                <w:webHidden/>
              </w:rPr>
              <w:instrText xml:space="preserve"> PAGEREF _Toc160439991 \h </w:instrText>
            </w:r>
            <w:r>
              <w:rPr>
                <w:noProof/>
                <w:webHidden/>
              </w:rPr>
            </w:r>
            <w:r>
              <w:rPr>
                <w:noProof/>
                <w:webHidden/>
              </w:rPr>
              <w:fldChar w:fldCharType="separate"/>
            </w:r>
            <w:r w:rsidR="00B83BEA">
              <w:rPr>
                <w:noProof/>
                <w:webHidden/>
              </w:rPr>
              <w:t>21</w:t>
            </w:r>
            <w:r>
              <w:rPr>
                <w:noProof/>
                <w:webHidden/>
              </w:rPr>
              <w:fldChar w:fldCharType="end"/>
            </w:r>
          </w:hyperlink>
        </w:p>
        <w:p w14:paraId="1682F86D" w14:textId="0CBB635D" w:rsidR="008F2330" w:rsidRDefault="008F2330">
          <w:pPr>
            <w:pStyle w:val="TOC2"/>
            <w:tabs>
              <w:tab w:val="right" w:leader="dot" w:pos="9350"/>
            </w:tabs>
            <w:rPr>
              <w:rFonts w:eastAsiaTheme="minorEastAsia"/>
              <w:noProof/>
              <w:sz w:val="24"/>
              <w:szCs w:val="24"/>
            </w:rPr>
          </w:pPr>
          <w:hyperlink w:anchor="_Toc160439992" w:history="1">
            <w:r w:rsidRPr="00C75735">
              <w:rPr>
                <w:rStyle w:val="Hyperlink"/>
                <w:noProof/>
              </w:rPr>
              <w:t>IOA</w:t>
            </w:r>
            <w:r>
              <w:rPr>
                <w:noProof/>
                <w:webHidden/>
              </w:rPr>
              <w:tab/>
            </w:r>
            <w:r>
              <w:rPr>
                <w:noProof/>
                <w:webHidden/>
              </w:rPr>
              <w:fldChar w:fldCharType="begin"/>
            </w:r>
            <w:r>
              <w:rPr>
                <w:noProof/>
                <w:webHidden/>
              </w:rPr>
              <w:instrText xml:space="preserve"> PAGEREF _Toc160439992 \h </w:instrText>
            </w:r>
            <w:r>
              <w:rPr>
                <w:noProof/>
                <w:webHidden/>
              </w:rPr>
            </w:r>
            <w:r>
              <w:rPr>
                <w:noProof/>
                <w:webHidden/>
              </w:rPr>
              <w:fldChar w:fldCharType="separate"/>
            </w:r>
            <w:r w:rsidR="00B83BEA">
              <w:rPr>
                <w:noProof/>
                <w:webHidden/>
              </w:rPr>
              <w:t>21</w:t>
            </w:r>
            <w:r>
              <w:rPr>
                <w:noProof/>
                <w:webHidden/>
              </w:rPr>
              <w:fldChar w:fldCharType="end"/>
            </w:r>
          </w:hyperlink>
        </w:p>
        <w:p w14:paraId="39812EDC" w14:textId="1D6CDFA9" w:rsidR="008F2330" w:rsidRDefault="008F2330">
          <w:pPr>
            <w:pStyle w:val="TOC3"/>
            <w:tabs>
              <w:tab w:val="right" w:leader="dot" w:pos="9350"/>
            </w:tabs>
            <w:rPr>
              <w:rFonts w:eastAsiaTheme="minorEastAsia"/>
              <w:noProof/>
              <w:sz w:val="24"/>
              <w:szCs w:val="24"/>
            </w:rPr>
          </w:pPr>
          <w:hyperlink w:anchor="_Toc160439993" w:history="1">
            <w:r w:rsidRPr="00C75735">
              <w:rPr>
                <w:rStyle w:val="Hyperlink"/>
                <w:noProof/>
              </w:rPr>
              <w:t>Components of an Indicator of Attack</w:t>
            </w:r>
            <w:r>
              <w:rPr>
                <w:noProof/>
                <w:webHidden/>
              </w:rPr>
              <w:tab/>
            </w:r>
            <w:r>
              <w:rPr>
                <w:noProof/>
                <w:webHidden/>
              </w:rPr>
              <w:fldChar w:fldCharType="begin"/>
            </w:r>
            <w:r>
              <w:rPr>
                <w:noProof/>
                <w:webHidden/>
              </w:rPr>
              <w:instrText xml:space="preserve"> PAGEREF _Toc160439993 \h </w:instrText>
            </w:r>
            <w:r>
              <w:rPr>
                <w:noProof/>
                <w:webHidden/>
              </w:rPr>
            </w:r>
            <w:r>
              <w:rPr>
                <w:noProof/>
                <w:webHidden/>
              </w:rPr>
              <w:fldChar w:fldCharType="separate"/>
            </w:r>
            <w:r w:rsidR="00B83BEA">
              <w:rPr>
                <w:noProof/>
                <w:webHidden/>
              </w:rPr>
              <w:t>21</w:t>
            </w:r>
            <w:r>
              <w:rPr>
                <w:noProof/>
                <w:webHidden/>
              </w:rPr>
              <w:fldChar w:fldCharType="end"/>
            </w:r>
          </w:hyperlink>
        </w:p>
        <w:p w14:paraId="2BEF8FC8" w14:textId="795F5D6A" w:rsidR="008F2330" w:rsidRDefault="008F2330">
          <w:pPr>
            <w:pStyle w:val="TOC3"/>
            <w:tabs>
              <w:tab w:val="right" w:leader="dot" w:pos="9350"/>
            </w:tabs>
            <w:rPr>
              <w:rFonts w:eastAsiaTheme="minorEastAsia"/>
              <w:noProof/>
              <w:sz w:val="24"/>
              <w:szCs w:val="24"/>
            </w:rPr>
          </w:pPr>
          <w:hyperlink w:anchor="_Toc160439994" w:history="1">
            <w:r w:rsidRPr="00C75735">
              <w:rPr>
                <w:rStyle w:val="Hyperlink"/>
                <w:noProof/>
              </w:rPr>
              <w:t>Importance of Indicators of Attack</w:t>
            </w:r>
            <w:r>
              <w:rPr>
                <w:noProof/>
                <w:webHidden/>
              </w:rPr>
              <w:tab/>
            </w:r>
            <w:r>
              <w:rPr>
                <w:noProof/>
                <w:webHidden/>
              </w:rPr>
              <w:fldChar w:fldCharType="begin"/>
            </w:r>
            <w:r>
              <w:rPr>
                <w:noProof/>
                <w:webHidden/>
              </w:rPr>
              <w:instrText xml:space="preserve"> PAGEREF _Toc160439994 \h </w:instrText>
            </w:r>
            <w:r>
              <w:rPr>
                <w:noProof/>
                <w:webHidden/>
              </w:rPr>
            </w:r>
            <w:r>
              <w:rPr>
                <w:noProof/>
                <w:webHidden/>
              </w:rPr>
              <w:fldChar w:fldCharType="separate"/>
            </w:r>
            <w:r w:rsidR="00B83BEA">
              <w:rPr>
                <w:noProof/>
                <w:webHidden/>
              </w:rPr>
              <w:t>22</w:t>
            </w:r>
            <w:r>
              <w:rPr>
                <w:noProof/>
                <w:webHidden/>
              </w:rPr>
              <w:fldChar w:fldCharType="end"/>
            </w:r>
          </w:hyperlink>
        </w:p>
        <w:p w14:paraId="206BA7AD" w14:textId="518ADB97" w:rsidR="008F2330" w:rsidRDefault="008F2330">
          <w:pPr>
            <w:pStyle w:val="TOC3"/>
            <w:tabs>
              <w:tab w:val="right" w:leader="dot" w:pos="9350"/>
            </w:tabs>
            <w:rPr>
              <w:rFonts w:eastAsiaTheme="minorEastAsia"/>
              <w:noProof/>
              <w:sz w:val="24"/>
              <w:szCs w:val="24"/>
            </w:rPr>
          </w:pPr>
          <w:hyperlink w:anchor="_Toc160439995" w:history="1">
            <w:r w:rsidRPr="00C75735">
              <w:rPr>
                <w:rStyle w:val="Hyperlink"/>
                <w:noProof/>
              </w:rPr>
              <w:t>Challenges with Indicators of Attack</w:t>
            </w:r>
            <w:r>
              <w:rPr>
                <w:noProof/>
                <w:webHidden/>
              </w:rPr>
              <w:tab/>
            </w:r>
            <w:r>
              <w:rPr>
                <w:noProof/>
                <w:webHidden/>
              </w:rPr>
              <w:fldChar w:fldCharType="begin"/>
            </w:r>
            <w:r>
              <w:rPr>
                <w:noProof/>
                <w:webHidden/>
              </w:rPr>
              <w:instrText xml:space="preserve"> PAGEREF _Toc160439995 \h </w:instrText>
            </w:r>
            <w:r>
              <w:rPr>
                <w:noProof/>
                <w:webHidden/>
              </w:rPr>
            </w:r>
            <w:r>
              <w:rPr>
                <w:noProof/>
                <w:webHidden/>
              </w:rPr>
              <w:fldChar w:fldCharType="separate"/>
            </w:r>
            <w:r w:rsidR="00B83BEA">
              <w:rPr>
                <w:noProof/>
                <w:webHidden/>
              </w:rPr>
              <w:t>22</w:t>
            </w:r>
            <w:r>
              <w:rPr>
                <w:noProof/>
                <w:webHidden/>
              </w:rPr>
              <w:fldChar w:fldCharType="end"/>
            </w:r>
          </w:hyperlink>
        </w:p>
        <w:p w14:paraId="5D0C5E47" w14:textId="2DC13676" w:rsidR="008F2330" w:rsidRDefault="008F2330">
          <w:pPr>
            <w:pStyle w:val="TOC3"/>
            <w:tabs>
              <w:tab w:val="right" w:leader="dot" w:pos="9350"/>
            </w:tabs>
            <w:rPr>
              <w:rFonts w:eastAsiaTheme="minorEastAsia"/>
              <w:noProof/>
              <w:sz w:val="24"/>
              <w:szCs w:val="24"/>
            </w:rPr>
          </w:pPr>
          <w:hyperlink w:anchor="_Toc160439996" w:history="1">
            <w:r w:rsidRPr="00C75735">
              <w:rPr>
                <w:rStyle w:val="Hyperlink"/>
                <w:noProof/>
              </w:rPr>
              <w:t>Why are IoAs important?</w:t>
            </w:r>
            <w:r>
              <w:rPr>
                <w:noProof/>
                <w:webHidden/>
              </w:rPr>
              <w:tab/>
            </w:r>
            <w:r>
              <w:rPr>
                <w:noProof/>
                <w:webHidden/>
              </w:rPr>
              <w:fldChar w:fldCharType="begin"/>
            </w:r>
            <w:r>
              <w:rPr>
                <w:noProof/>
                <w:webHidden/>
              </w:rPr>
              <w:instrText xml:space="preserve"> PAGEREF _Toc160439996 \h </w:instrText>
            </w:r>
            <w:r>
              <w:rPr>
                <w:noProof/>
                <w:webHidden/>
              </w:rPr>
            </w:r>
            <w:r>
              <w:rPr>
                <w:noProof/>
                <w:webHidden/>
              </w:rPr>
              <w:fldChar w:fldCharType="separate"/>
            </w:r>
            <w:r w:rsidR="00B83BEA">
              <w:rPr>
                <w:noProof/>
                <w:webHidden/>
              </w:rPr>
              <w:t>22</w:t>
            </w:r>
            <w:r>
              <w:rPr>
                <w:noProof/>
                <w:webHidden/>
              </w:rPr>
              <w:fldChar w:fldCharType="end"/>
            </w:r>
          </w:hyperlink>
        </w:p>
        <w:p w14:paraId="3E89C01B" w14:textId="575A3270" w:rsidR="008F2330" w:rsidRDefault="008F2330">
          <w:pPr>
            <w:pStyle w:val="TOC2"/>
            <w:tabs>
              <w:tab w:val="right" w:leader="dot" w:pos="9350"/>
            </w:tabs>
            <w:rPr>
              <w:rFonts w:eastAsiaTheme="minorEastAsia"/>
              <w:noProof/>
              <w:sz w:val="24"/>
              <w:szCs w:val="24"/>
            </w:rPr>
          </w:pPr>
          <w:hyperlink w:anchor="_Toc160439997" w:history="1">
            <w:r w:rsidRPr="00C75735">
              <w:rPr>
                <w:rStyle w:val="Hyperlink"/>
                <w:noProof/>
              </w:rPr>
              <w:t>IoCs and IoAs – What is the difference?</w:t>
            </w:r>
            <w:r>
              <w:rPr>
                <w:noProof/>
                <w:webHidden/>
              </w:rPr>
              <w:tab/>
            </w:r>
            <w:r>
              <w:rPr>
                <w:noProof/>
                <w:webHidden/>
              </w:rPr>
              <w:fldChar w:fldCharType="begin"/>
            </w:r>
            <w:r>
              <w:rPr>
                <w:noProof/>
                <w:webHidden/>
              </w:rPr>
              <w:instrText xml:space="preserve"> PAGEREF _Toc160439997 \h </w:instrText>
            </w:r>
            <w:r>
              <w:rPr>
                <w:noProof/>
                <w:webHidden/>
              </w:rPr>
            </w:r>
            <w:r>
              <w:rPr>
                <w:noProof/>
                <w:webHidden/>
              </w:rPr>
              <w:fldChar w:fldCharType="separate"/>
            </w:r>
            <w:r w:rsidR="00B83BEA">
              <w:rPr>
                <w:noProof/>
                <w:webHidden/>
              </w:rPr>
              <w:t>23</w:t>
            </w:r>
            <w:r>
              <w:rPr>
                <w:noProof/>
                <w:webHidden/>
              </w:rPr>
              <w:fldChar w:fldCharType="end"/>
            </w:r>
          </w:hyperlink>
        </w:p>
        <w:p w14:paraId="459B9E61" w14:textId="54675754" w:rsidR="008F2330" w:rsidRDefault="008F2330">
          <w:pPr>
            <w:pStyle w:val="TOC3"/>
            <w:tabs>
              <w:tab w:val="right" w:leader="dot" w:pos="9350"/>
            </w:tabs>
            <w:rPr>
              <w:rFonts w:eastAsiaTheme="minorEastAsia"/>
              <w:noProof/>
              <w:sz w:val="24"/>
              <w:szCs w:val="24"/>
            </w:rPr>
          </w:pPr>
          <w:hyperlink w:anchor="_Toc160439998" w:history="1">
            <w:r w:rsidRPr="00C75735">
              <w:rPr>
                <w:rStyle w:val="Hyperlink"/>
                <w:noProof/>
              </w:rPr>
              <w:t>Indicators of Compromise (IoCs)</w:t>
            </w:r>
            <w:r>
              <w:rPr>
                <w:noProof/>
                <w:webHidden/>
              </w:rPr>
              <w:tab/>
            </w:r>
            <w:r>
              <w:rPr>
                <w:noProof/>
                <w:webHidden/>
              </w:rPr>
              <w:fldChar w:fldCharType="begin"/>
            </w:r>
            <w:r>
              <w:rPr>
                <w:noProof/>
                <w:webHidden/>
              </w:rPr>
              <w:instrText xml:space="preserve"> PAGEREF _Toc160439998 \h </w:instrText>
            </w:r>
            <w:r>
              <w:rPr>
                <w:noProof/>
                <w:webHidden/>
              </w:rPr>
            </w:r>
            <w:r>
              <w:rPr>
                <w:noProof/>
                <w:webHidden/>
              </w:rPr>
              <w:fldChar w:fldCharType="separate"/>
            </w:r>
            <w:r w:rsidR="00B83BEA">
              <w:rPr>
                <w:noProof/>
                <w:webHidden/>
              </w:rPr>
              <w:t>23</w:t>
            </w:r>
            <w:r>
              <w:rPr>
                <w:noProof/>
                <w:webHidden/>
              </w:rPr>
              <w:fldChar w:fldCharType="end"/>
            </w:r>
          </w:hyperlink>
        </w:p>
        <w:p w14:paraId="7E17CF85" w14:textId="34114B53" w:rsidR="008F2330" w:rsidRDefault="008F2330">
          <w:pPr>
            <w:pStyle w:val="TOC3"/>
            <w:tabs>
              <w:tab w:val="right" w:leader="dot" w:pos="9350"/>
            </w:tabs>
            <w:rPr>
              <w:rFonts w:eastAsiaTheme="minorEastAsia"/>
              <w:noProof/>
              <w:sz w:val="24"/>
              <w:szCs w:val="24"/>
            </w:rPr>
          </w:pPr>
          <w:hyperlink w:anchor="_Toc160439999" w:history="1">
            <w:r w:rsidRPr="00C75735">
              <w:rPr>
                <w:rStyle w:val="Hyperlink"/>
                <w:noProof/>
              </w:rPr>
              <w:t>Indicators of Attack (IoAs)</w:t>
            </w:r>
            <w:r>
              <w:rPr>
                <w:noProof/>
                <w:webHidden/>
              </w:rPr>
              <w:tab/>
            </w:r>
            <w:r>
              <w:rPr>
                <w:noProof/>
                <w:webHidden/>
              </w:rPr>
              <w:fldChar w:fldCharType="begin"/>
            </w:r>
            <w:r>
              <w:rPr>
                <w:noProof/>
                <w:webHidden/>
              </w:rPr>
              <w:instrText xml:space="preserve"> PAGEREF _Toc160439999 \h </w:instrText>
            </w:r>
            <w:r>
              <w:rPr>
                <w:noProof/>
                <w:webHidden/>
              </w:rPr>
            </w:r>
            <w:r>
              <w:rPr>
                <w:noProof/>
                <w:webHidden/>
              </w:rPr>
              <w:fldChar w:fldCharType="separate"/>
            </w:r>
            <w:r w:rsidR="00B83BEA">
              <w:rPr>
                <w:noProof/>
                <w:webHidden/>
              </w:rPr>
              <w:t>23</w:t>
            </w:r>
            <w:r>
              <w:rPr>
                <w:noProof/>
                <w:webHidden/>
              </w:rPr>
              <w:fldChar w:fldCharType="end"/>
            </w:r>
          </w:hyperlink>
        </w:p>
        <w:p w14:paraId="72810AD0" w14:textId="4F33E98F" w:rsidR="008F2330" w:rsidRDefault="008F2330">
          <w:pPr>
            <w:pStyle w:val="TOC3"/>
            <w:tabs>
              <w:tab w:val="right" w:leader="dot" w:pos="9350"/>
            </w:tabs>
            <w:rPr>
              <w:rFonts w:eastAsiaTheme="minorEastAsia"/>
              <w:noProof/>
              <w:sz w:val="24"/>
              <w:szCs w:val="24"/>
            </w:rPr>
          </w:pPr>
          <w:hyperlink w:anchor="_Toc160440000" w:history="1">
            <w:r w:rsidRPr="00C75735">
              <w:rPr>
                <w:rStyle w:val="Hyperlink"/>
                <w:noProof/>
              </w:rPr>
              <w:t>Why is knowing the difference important?</w:t>
            </w:r>
            <w:r>
              <w:rPr>
                <w:noProof/>
                <w:webHidden/>
              </w:rPr>
              <w:tab/>
            </w:r>
            <w:r>
              <w:rPr>
                <w:noProof/>
                <w:webHidden/>
              </w:rPr>
              <w:fldChar w:fldCharType="begin"/>
            </w:r>
            <w:r>
              <w:rPr>
                <w:noProof/>
                <w:webHidden/>
              </w:rPr>
              <w:instrText xml:space="preserve"> PAGEREF _Toc160440000 \h </w:instrText>
            </w:r>
            <w:r>
              <w:rPr>
                <w:noProof/>
                <w:webHidden/>
              </w:rPr>
            </w:r>
            <w:r>
              <w:rPr>
                <w:noProof/>
                <w:webHidden/>
              </w:rPr>
              <w:fldChar w:fldCharType="separate"/>
            </w:r>
            <w:r w:rsidR="00B83BEA">
              <w:rPr>
                <w:noProof/>
                <w:webHidden/>
              </w:rPr>
              <w:t>24</w:t>
            </w:r>
            <w:r>
              <w:rPr>
                <w:noProof/>
                <w:webHidden/>
              </w:rPr>
              <w:fldChar w:fldCharType="end"/>
            </w:r>
          </w:hyperlink>
        </w:p>
        <w:p w14:paraId="5B88C42C" w14:textId="6504492B" w:rsidR="008F2330" w:rsidRDefault="008F2330">
          <w:pPr>
            <w:pStyle w:val="TOC2"/>
            <w:tabs>
              <w:tab w:val="right" w:leader="dot" w:pos="9350"/>
            </w:tabs>
            <w:rPr>
              <w:rFonts w:eastAsiaTheme="minorEastAsia"/>
              <w:noProof/>
              <w:sz w:val="24"/>
              <w:szCs w:val="24"/>
            </w:rPr>
          </w:pPr>
          <w:hyperlink w:anchor="_Toc160440001" w:history="1">
            <w:r w:rsidRPr="00C75735">
              <w:rPr>
                <w:rStyle w:val="Hyperlink"/>
                <w:noProof/>
              </w:rPr>
              <w:t>TTP</w:t>
            </w:r>
            <w:r>
              <w:rPr>
                <w:noProof/>
                <w:webHidden/>
              </w:rPr>
              <w:tab/>
            </w:r>
            <w:r>
              <w:rPr>
                <w:noProof/>
                <w:webHidden/>
              </w:rPr>
              <w:fldChar w:fldCharType="begin"/>
            </w:r>
            <w:r>
              <w:rPr>
                <w:noProof/>
                <w:webHidden/>
              </w:rPr>
              <w:instrText xml:space="preserve"> PAGEREF _Toc160440001 \h </w:instrText>
            </w:r>
            <w:r>
              <w:rPr>
                <w:noProof/>
                <w:webHidden/>
              </w:rPr>
            </w:r>
            <w:r>
              <w:rPr>
                <w:noProof/>
                <w:webHidden/>
              </w:rPr>
              <w:fldChar w:fldCharType="separate"/>
            </w:r>
            <w:r w:rsidR="00B83BEA">
              <w:rPr>
                <w:noProof/>
                <w:webHidden/>
              </w:rPr>
              <w:t>24</w:t>
            </w:r>
            <w:r>
              <w:rPr>
                <w:noProof/>
                <w:webHidden/>
              </w:rPr>
              <w:fldChar w:fldCharType="end"/>
            </w:r>
          </w:hyperlink>
        </w:p>
        <w:p w14:paraId="28DABA81" w14:textId="419318DF" w:rsidR="008F2330" w:rsidRDefault="008F2330">
          <w:pPr>
            <w:pStyle w:val="TOC3"/>
            <w:tabs>
              <w:tab w:val="right" w:leader="dot" w:pos="9350"/>
            </w:tabs>
            <w:rPr>
              <w:rFonts w:eastAsiaTheme="minorEastAsia"/>
              <w:noProof/>
              <w:sz w:val="24"/>
              <w:szCs w:val="24"/>
            </w:rPr>
          </w:pPr>
          <w:hyperlink w:anchor="_Toc160440002" w:history="1">
            <w:r w:rsidRPr="00C75735">
              <w:rPr>
                <w:rStyle w:val="Hyperlink"/>
                <w:noProof/>
              </w:rPr>
              <w:t>Tactics</w:t>
            </w:r>
            <w:r>
              <w:rPr>
                <w:noProof/>
                <w:webHidden/>
              </w:rPr>
              <w:tab/>
            </w:r>
            <w:r>
              <w:rPr>
                <w:noProof/>
                <w:webHidden/>
              </w:rPr>
              <w:fldChar w:fldCharType="begin"/>
            </w:r>
            <w:r>
              <w:rPr>
                <w:noProof/>
                <w:webHidden/>
              </w:rPr>
              <w:instrText xml:space="preserve"> PAGEREF _Toc160440002 \h </w:instrText>
            </w:r>
            <w:r>
              <w:rPr>
                <w:noProof/>
                <w:webHidden/>
              </w:rPr>
            </w:r>
            <w:r>
              <w:rPr>
                <w:noProof/>
                <w:webHidden/>
              </w:rPr>
              <w:fldChar w:fldCharType="separate"/>
            </w:r>
            <w:r w:rsidR="00B83BEA">
              <w:rPr>
                <w:noProof/>
                <w:webHidden/>
              </w:rPr>
              <w:t>24</w:t>
            </w:r>
            <w:r>
              <w:rPr>
                <w:noProof/>
                <w:webHidden/>
              </w:rPr>
              <w:fldChar w:fldCharType="end"/>
            </w:r>
          </w:hyperlink>
        </w:p>
        <w:p w14:paraId="6A31BDA1" w14:textId="5832B2E1" w:rsidR="008F2330" w:rsidRDefault="008F2330">
          <w:pPr>
            <w:pStyle w:val="TOC3"/>
            <w:tabs>
              <w:tab w:val="right" w:leader="dot" w:pos="9350"/>
            </w:tabs>
            <w:rPr>
              <w:rFonts w:eastAsiaTheme="minorEastAsia"/>
              <w:noProof/>
              <w:sz w:val="24"/>
              <w:szCs w:val="24"/>
            </w:rPr>
          </w:pPr>
          <w:hyperlink w:anchor="_Toc160440003" w:history="1">
            <w:r w:rsidRPr="00C75735">
              <w:rPr>
                <w:rStyle w:val="Hyperlink"/>
                <w:noProof/>
              </w:rPr>
              <w:t>Techniques</w:t>
            </w:r>
            <w:r>
              <w:rPr>
                <w:noProof/>
                <w:webHidden/>
              </w:rPr>
              <w:tab/>
            </w:r>
            <w:r>
              <w:rPr>
                <w:noProof/>
                <w:webHidden/>
              </w:rPr>
              <w:fldChar w:fldCharType="begin"/>
            </w:r>
            <w:r>
              <w:rPr>
                <w:noProof/>
                <w:webHidden/>
              </w:rPr>
              <w:instrText xml:space="preserve"> PAGEREF _Toc160440003 \h </w:instrText>
            </w:r>
            <w:r>
              <w:rPr>
                <w:noProof/>
                <w:webHidden/>
              </w:rPr>
            </w:r>
            <w:r>
              <w:rPr>
                <w:noProof/>
                <w:webHidden/>
              </w:rPr>
              <w:fldChar w:fldCharType="separate"/>
            </w:r>
            <w:r w:rsidR="00B83BEA">
              <w:rPr>
                <w:noProof/>
                <w:webHidden/>
              </w:rPr>
              <w:t>24</w:t>
            </w:r>
            <w:r>
              <w:rPr>
                <w:noProof/>
                <w:webHidden/>
              </w:rPr>
              <w:fldChar w:fldCharType="end"/>
            </w:r>
          </w:hyperlink>
        </w:p>
        <w:p w14:paraId="1144B05E" w14:textId="63F8BE54" w:rsidR="008F2330" w:rsidRDefault="008F2330">
          <w:pPr>
            <w:pStyle w:val="TOC3"/>
            <w:tabs>
              <w:tab w:val="right" w:leader="dot" w:pos="9350"/>
            </w:tabs>
            <w:rPr>
              <w:rFonts w:eastAsiaTheme="minorEastAsia"/>
              <w:noProof/>
              <w:sz w:val="24"/>
              <w:szCs w:val="24"/>
            </w:rPr>
          </w:pPr>
          <w:hyperlink w:anchor="_Toc160440004" w:history="1">
            <w:r w:rsidRPr="00C75735">
              <w:rPr>
                <w:rStyle w:val="Hyperlink"/>
                <w:noProof/>
              </w:rPr>
              <w:t>Procedures</w:t>
            </w:r>
            <w:r>
              <w:rPr>
                <w:noProof/>
                <w:webHidden/>
              </w:rPr>
              <w:tab/>
            </w:r>
            <w:r>
              <w:rPr>
                <w:noProof/>
                <w:webHidden/>
              </w:rPr>
              <w:fldChar w:fldCharType="begin"/>
            </w:r>
            <w:r>
              <w:rPr>
                <w:noProof/>
                <w:webHidden/>
              </w:rPr>
              <w:instrText xml:space="preserve"> PAGEREF _Toc160440004 \h </w:instrText>
            </w:r>
            <w:r>
              <w:rPr>
                <w:noProof/>
                <w:webHidden/>
              </w:rPr>
            </w:r>
            <w:r>
              <w:rPr>
                <w:noProof/>
                <w:webHidden/>
              </w:rPr>
              <w:fldChar w:fldCharType="separate"/>
            </w:r>
            <w:r w:rsidR="00B83BEA">
              <w:rPr>
                <w:noProof/>
                <w:webHidden/>
              </w:rPr>
              <w:t>25</w:t>
            </w:r>
            <w:r>
              <w:rPr>
                <w:noProof/>
                <w:webHidden/>
              </w:rPr>
              <w:fldChar w:fldCharType="end"/>
            </w:r>
          </w:hyperlink>
        </w:p>
        <w:p w14:paraId="132EC8B0" w14:textId="1EB390EC" w:rsidR="008F2330" w:rsidRDefault="008F2330">
          <w:pPr>
            <w:pStyle w:val="TOC3"/>
            <w:tabs>
              <w:tab w:val="right" w:leader="dot" w:pos="9350"/>
            </w:tabs>
            <w:rPr>
              <w:rFonts w:eastAsiaTheme="minorEastAsia"/>
              <w:noProof/>
              <w:sz w:val="24"/>
              <w:szCs w:val="24"/>
            </w:rPr>
          </w:pPr>
          <w:hyperlink w:anchor="_Toc160440005" w:history="1">
            <w:r w:rsidRPr="00C75735">
              <w:rPr>
                <w:rStyle w:val="Hyperlink"/>
                <w:noProof/>
              </w:rPr>
              <w:t>Importance of Understanding TTPs</w:t>
            </w:r>
            <w:r>
              <w:rPr>
                <w:noProof/>
                <w:webHidden/>
              </w:rPr>
              <w:tab/>
            </w:r>
            <w:r>
              <w:rPr>
                <w:noProof/>
                <w:webHidden/>
              </w:rPr>
              <w:fldChar w:fldCharType="begin"/>
            </w:r>
            <w:r>
              <w:rPr>
                <w:noProof/>
                <w:webHidden/>
              </w:rPr>
              <w:instrText xml:space="preserve"> PAGEREF _Toc160440005 \h </w:instrText>
            </w:r>
            <w:r>
              <w:rPr>
                <w:noProof/>
                <w:webHidden/>
              </w:rPr>
            </w:r>
            <w:r>
              <w:rPr>
                <w:noProof/>
                <w:webHidden/>
              </w:rPr>
              <w:fldChar w:fldCharType="separate"/>
            </w:r>
            <w:r w:rsidR="00B83BEA">
              <w:rPr>
                <w:noProof/>
                <w:webHidden/>
              </w:rPr>
              <w:t>25</w:t>
            </w:r>
            <w:r>
              <w:rPr>
                <w:noProof/>
                <w:webHidden/>
              </w:rPr>
              <w:fldChar w:fldCharType="end"/>
            </w:r>
          </w:hyperlink>
        </w:p>
        <w:p w14:paraId="04D5C6CE" w14:textId="3D260637" w:rsidR="008F2330" w:rsidRDefault="008F2330">
          <w:pPr>
            <w:pStyle w:val="TOC3"/>
            <w:tabs>
              <w:tab w:val="right" w:leader="dot" w:pos="9350"/>
            </w:tabs>
            <w:rPr>
              <w:rFonts w:eastAsiaTheme="minorEastAsia"/>
              <w:noProof/>
              <w:sz w:val="24"/>
              <w:szCs w:val="24"/>
            </w:rPr>
          </w:pPr>
          <w:hyperlink w:anchor="_Toc160440006" w:history="1">
            <w:r w:rsidRPr="00C75735">
              <w:rPr>
                <w:rStyle w:val="Hyperlink"/>
                <w:noProof/>
              </w:rPr>
              <w:t>Application of TTPs in Cybersecurity</w:t>
            </w:r>
            <w:r>
              <w:rPr>
                <w:noProof/>
                <w:webHidden/>
              </w:rPr>
              <w:tab/>
            </w:r>
            <w:r>
              <w:rPr>
                <w:noProof/>
                <w:webHidden/>
              </w:rPr>
              <w:fldChar w:fldCharType="begin"/>
            </w:r>
            <w:r>
              <w:rPr>
                <w:noProof/>
                <w:webHidden/>
              </w:rPr>
              <w:instrText xml:space="preserve"> PAGEREF _Toc160440006 \h </w:instrText>
            </w:r>
            <w:r>
              <w:rPr>
                <w:noProof/>
                <w:webHidden/>
              </w:rPr>
            </w:r>
            <w:r>
              <w:rPr>
                <w:noProof/>
                <w:webHidden/>
              </w:rPr>
              <w:fldChar w:fldCharType="separate"/>
            </w:r>
            <w:r w:rsidR="00B83BEA">
              <w:rPr>
                <w:noProof/>
                <w:webHidden/>
              </w:rPr>
              <w:t>25</w:t>
            </w:r>
            <w:r>
              <w:rPr>
                <w:noProof/>
                <w:webHidden/>
              </w:rPr>
              <w:fldChar w:fldCharType="end"/>
            </w:r>
          </w:hyperlink>
        </w:p>
        <w:p w14:paraId="18388F86" w14:textId="248803F1" w:rsidR="008F2330" w:rsidRDefault="008F2330">
          <w:pPr>
            <w:pStyle w:val="TOC1"/>
            <w:tabs>
              <w:tab w:val="right" w:leader="dot" w:pos="9350"/>
            </w:tabs>
            <w:rPr>
              <w:rFonts w:eastAsiaTheme="minorEastAsia"/>
              <w:noProof/>
              <w:sz w:val="24"/>
              <w:szCs w:val="24"/>
            </w:rPr>
          </w:pPr>
          <w:hyperlink w:anchor="_Toc160440007" w:history="1">
            <w:r w:rsidRPr="00C75735">
              <w:rPr>
                <w:rStyle w:val="Hyperlink"/>
                <w:noProof/>
              </w:rPr>
              <w:t>SIEMS and ... Big Data</w:t>
            </w:r>
            <w:r>
              <w:rPr>
                <w:noProof/>
                <w:webHidden/>
              </w:rPr>
              <w:tab/>
            </w:r>
            <w:r>
              <w:rPr>
                <w:noProof/>
                <w:webHidden/>
              </w:rPr>
              <w:fldChar w:fldCharType="begin"/>
            </w:r>
            <w:r>
              <w:rPr>
                <w:noProof/>
                <w:webHidden/>
              </w:rPr>
              <w:instrText xml:space="preserve"> PAGEREF _Toc160440007 \h </w:instrText>
            </w:r>
            <w:r>
              <w:rPr>
                <w:noProof/>
                <w:webHidden/>
              </w:rPr>
            </w:r>
            <w:r>
              <w:rPr>
                <w:noProof/>
                <w:webHidden/>
              </w:rPr>
              <w:fldChar w:fldCharType="separate"/>
            </w:r>
            <w:r w:rsidR="00B83BEA">
              <w:rPr>
                <w:noProof/>
                <w:webHidden/>
              </w:rPr>
              <w:t>26</w:t>
            </w:r>
            <w:r>
              <w:rPr>
                <w:noProof/>
                <w:webHidden/>
              </w:rPr>
              <w:fldChar w:fldCharType="end"/>
            </w:r>
          </w:hyperlink>
        </w:p>
        <w:p w14:paraId="4CE6D47B" w14:textId="15CD6CCC" w:rsidR="008F2330" w:rsidRDefault="008F2330">
          <w:pPr>
            <w:pStyle w:val="TOC3"/>
            <w:tabs>
              <w:tab w:val="right" w:leader="dot" w:pos="9350"/>
            </w:tabs>
            <w:rPr>
              <w:rFonts w:eastAsiaTheme="minorEastAsia"/>
              <w:noProof/>
              <w:sz w:val="24"/>
              <w:szCs w:val="24"/>
            </w:rPr>
          </w:pPr>
          <w:hyperlink w:anchor="_Toc160440008" w:history="1">
            <w:r w:rsidRPr="00C75735">
              <w:rPr>
                <w:rStyle w:val="Hyperlink"/>
                <w:noProof/>
              </w:rPr>
              <w:t>Volume</w:t>
            </w:r>
            <w:r>
              <w:rPr>
                <w:noProof/>
                <w:webHidden/>
              </w:rPr>
              <w:tab/>
            </w:r>
            <w:r>
              <w:rPr>
                <w:noProof/>
                <w:webHidden/>
              </w:rPr>
              <w:fldChar w:fldCharType="begin"/>
            </w:r>
            <w:r>
              <w:rPr>
                <w:noProof/>
                <w:webHidden/>
              </w:rPr>
              <w:instrText xml:space="preserve"> PAGEREF _Toc160440008 \h </w:instrText>
            </w:r>
            <w:r>
              <w:rPr>
                <w:noProof/>
                <w:webHidden/>
              </w:rPr>
            </w:r>
            <w:r>
              <w:rPr>
                <w:noProof/>
                <w:webHidden/>
              </w:rPr>
              <w:fldChar w:fldCharType="separate"/>
            </w:r>
            <w:r w:rsidR="00B83BEA">
              <w:rPr>
                <w:noProof/>
                <w:webHidden/>
              </w:rPr>
              <w:t>26</w:t>
            </w:r>
            <w:r>
              <w:rPr>
                <w:noProof/>
                <w:webHidden/>
              </w:rPr>
              <w:fldChar w:fldCharType="end"/>
            </w:r>
          </w:hyperlink>
        </w:p>
        <w:p w14:paraId="4E72537E" w14:textId="42CE55C4" w:rsidR="008F2330" w:rsidRDefault="008F2330">
          <w:pPr>
            <w:pStyle w:val="TOC3"/>
            <w:tabs>
              <w:tab w:val="right" w:leader="dot" w:pos="9350"/>
            </w:tabs>
            <w:rPr>
              <w:rFonts w:eastAsiaTheme="minorEastAsia"/>
              <w:noProof/>
              <w:sz w:val="24"/>
              <w:szCs w:val="24"/>
            </w:rPr>
          </w:pPr>
          <w:hyperlink w:anchor="_Toc160440009" w:history="1">
            <w:r w:rsidRPr="00C75735">
              <w:rPr>
                <w:rStyle w:val="Hyperlink"/>
                <w:noProof/>
              </w:rPr>
              <w:t>Velocity</w:t>
            </w:r>
            <w:r>
              <w:rPr>
                <w:noProof/>
                <w:webHidden/>
              </w:rPr>
              <w:tab/>
            </w:r>
            <w:r>
              <w:rPr>
                <w:noProof/>
                <w:webHidden/>
              </w:rPr>
              <w:fldChar w:fldCharType="begin"/>
            </w:r>
            <w:r>
              <w:rPr>
                <w:noProof/>
                <w:webHidden/>
              </w:rPr>
              <w:instrText xml:space="preserve"> PAGEREF _Toc160440009 \h </w:instrText>
            </w:r>
            <w:r>
              <w:rPr>
                <w:noProof/>
                <w:webHidden/>
              </w:rPr>
            </w:r>
            <w:r>
              <w:rPr>
                <w:noProof/>
                <w:webHidden/>
              </w:rPr>
              <w:fldChar w:fldCharType="separate"/>
            </w:r>
            <w:r w:rsidR="00B83BEA">
              <w:rPr>
                <w:noProof/>
                <w:webHidden/>
              </w:rPr>
              <w:t>26</w:t>
            </w:r>
            <w:r>
              <w:rPr>
                <w:noProof/>
                <w:webHidden/>
              </w:rPr>
              <w:fldChar w:fldCharType="end"/>
            </w:r>
          </w:hyperlink>
        </w:p>
        <w:p w14:paraId="12F9D654" w14:textId="70E4F1F1" w:rsidR="008F2330" w:rsidRDefault="008F2330">
          <w:pPr>
            <w:pStyle w:val="TOC3"/>
            <w:tabs>
              <w:tab w:val="right" w:leader="dot" w:pos="9350"/>
            </w:tabs>
            <w:rPr>
              <w:rFonts w:eastAsiaTheme="minorEastAsia"/>
              <w:noProof/>
              <w:sz w:val="24"/>
              <w:szCs w:val="24"/>
            </w:rPr>
          </w:pPr>
          <w:hyperlink w:anchor="_Toc160440010" w:history="1">
            <w:r w:rsidRPr="00C75735">
              <w:rPr>
                <w:rStyle w:val="Hyperlink"/>
                <w:noProof/>
              </w:rPr>
              <w:t>Variety</w:t>
            </w:r>
            <w:r>
              <w:rPr>
                <w:noProof/>
                <w:webHidden/>
              </w:rPr>
              <w:tab/>
            </w:r>
            <w:r>
              <w:rPr>
                <w:noProof/>
                <w:webHidden/>
              </w:rPr>
              <w:fldChar w:fldCharType="begin"/>
            </w:r>
            <w:r>
              <w:rPr>
                <w:noProof/>
                <w:webHidden/>
              </w:rPr>
              <w:instrText xml:space="preserve"> PAGEREF _Toc160440010 \h </w:instrText>
            </w:r>
            <w:r>
              <w:rPr>
                <w:noProof/>
                <w:webHidden/>
              </w:rPr>
            </w:r>
            <w:r>
              <w:rPr>
                <w:noProof/>
                <w:webHidden/>
              </w:rPr>
              <w:fldChar w:fldCharType="separate"/>
            </w:r>
            <w:r w:rsidR="00B83BEA">
              <w:rPr>
                <w:noProof/>
                <w:webHidden/>
              </w:rPr>
              <w:t>26</w:t>
            </w:r>
            <w:r>
              <w:rPr>
                <w:noProof/>
                <w:webHidden/>
              </w:rPr>
              <w:fldChar w:fldCharType="end"/>
            </w:r>
          </w:hyperlink>
        </w:p>
        <w:p w14:paraId="15A007EB" w14:textId="3E345474" w:rsidR="008F2330" w:rsidRDefault="008F2330">
          <w:pPr>
            <w:pStyle w:val="TOC3"/>
            <w:tabs>
              <w:tab w:val="right" w:leader="dot" w:pos="9350"/>
            </w:tabs>
            <w:rPr>
              <w:rFonts w:eastAsiaTheme="minorEastAsia"/>
              <w:noProof/>
              <w:sz w:val="24"/>
              <w:szCs w:val="24"/>
            </w:rPr>
          </w:pPr>
          <w:hyperlink w:anchor="_Toc160440011" w:history="1">
            <w:r w:rsidRPr="00C75735">
              <w:rPr>
                <w:rStyle w:val="Hyperlink"/>
                <w:noProof/>
              </w:rPr>
              <w:t>Veracity</w:t>
            </w:r>
            <w:r>
              <w:rPr>
                <w:noProof/>
                <w:webHidden/>
              </w:rPr>
              <w:tab/>
            </w:r>
            <w:r>
              <w:rPr>
                <w:noProof/>
                <w:webHidden/>
              </w:rPr>
              <w:fldChar w:fldCharType="begin"/>
            </w:r>
            <w:r>
              <w:rPr>
                <w:noProof/>
                <w:webHidden/>
              </w:rPr>
              <w:instrText xml:space="preserve"> PAGEREF _Toc160440011 \h </w:instrText>
            </w:r>
            <w:r>
              <w:rPr>
                <w:noProof/>
                <w:webHidden/>
              </w:rPr>
            </w:r>
            <w:r>
              <w:rPr>
                <w:noProof/>
                <w:webHidden/>
              </w:rPr>
              <w:fldChar w:fldCharType="separate"/>
            </w:r>
            <w:r w:rsidR="00B83BEA">
              <w:rPr>
                <w:noProof/>
                <w:webHidden/>
              </w:rPr>
              <w:t>26</w:t>
            </w:r>
            <w:r>
              <w:rPr>
                <w:noProof/>
                <w:webHidden/>
              </w:rPr>
              <w:fldChar w:fldCharType="end"/>
            </w:r>
          </w:hyperlink>
        </w:p>
        <w:p w14:paraId="375C8D13" w14:textId="1518883B" w:rsidR="008F2330" w:rsidRDefault="008F2330">
          <w:pPr>
            <w:pStyle w:val="TOC3"/>
            <w:tabs>
              <w:tab w:val="right" w:leader="dot" w:pos="9350"/>
            </w:tabs>
            <w:rPr>
              <w:rFonts w:eastAsiaTheme="minorEastAsia"/>
              <w:noProof/>
              <w:sz w:val="24"/>
              <w:szCs w:val="24"/>
            </w:rPr>
          </w:pPr>
          <w:hyperlink w:anchor="_Toc160440012" w:history="1">
            <w:r w:rsidRPr="00C75735">
              <w:rPr>
                <w:rStyle w:val="Hyperlink"/>
                <w:noProof/>
              </w:rPr>
              <w:t>Big Data Technologies in SIEMs and Logging</w:t>
            </w:r>
            <w:r>
              <w:rPr>
                <w:noProof/>
                <w:webHidden/>
              </w:rPr>
              <w:tab/>
            </w:r>
            <w:r>
              <w:rPr>
                <w:noProof/>
                <w:webHidden/>
              </w:rPr>
              <w:fldChar w:fldCharType="begin"/>
            </w:r>
            <w:r>
              <w:rPr>
                <w:noProof/>
                <w:webHidden/>
              </w:rPr>
              <w:instrText xml:space="preserve"> PAGEREF _Toc160440012 \h </w:instrText>
            </w:r>
            <w:r>
              <w:rPr>
                <w:noProof/>
                <w:webHidden/>
              </w:rPr>
            </w:r>
            <w:r>
              <w:rPr>
                <w:noProof/>
                <w:webHidden/>
              </w:rPr>
              <w:fldChar w:fldCharType="separate"/>
            </w:r>
            <w:r w:rsidR="00B83BEA">
              <w:rPr>
                <w:noProof/>
                <w:webHidden/>
              </w:rPr>
              <w:t>26</w:t>
            </w:r>
            <w:r>
              <w:rPr>
                <w:noProof/>
                <w:webHidden/>
              </w:rPr>
              <w:fldChar w:fldCharType="end"/>
            </w:r>
          </w:hyperlink>
        </w:p>
        <w:p w14:paraId="749CEF69" w14:textId="4C76C04B" w:rsidR="008F2330" w:rsidRDefault="008F2330">
          <w:pPr>
            <w:pStyle w:val="TOC2"/>
            <w:tabs>
              <w:tab w:val="right" w:leader="dot" w:pos="9350"/>
            </w:tabs>
            <w:rPr>
              <w:rFonts w:eastAsiaTheme="minorEastAsia"/>
              <w:noProof/>
              <w:sz w:val="24"/>
              <w:szCs w:val="24"/>
            </w:rPr>
          </w:pPr>
          <w:hyperlink w:anchor="_Toc160440013" w:history="1">
            <w:r w:rsidRPr="00C75735">
              <w:rPr>
                <w:rStyle w:val="Hyperlink"/>
                <w:noProof/>
              </w:rPr>
              <w:t>Wait … Big Data are you sure?</w:t>
            </w:r>
            <w:r>
              <w:rPr>
                <w:noProof/>
                <w:webHidden/>
              </w:rPr>
              <w:tab/>
            </w:r>
            <w:r>
              <w:rPr>
                <w:noProof/>
                <w:webHidden/>
              </w:rPr>
              <w:fldChar w:fldCharType="begin"/>
            </w:r>
            <w:r>
              <w:rPr>
                <w:noProof/>
                <w:webHidden/>
              </w:rPr>
              <w:instrText xml:space="preserve"> PAGEREF _Toc160440013 \h </w:instrText>
            </w:r>
            <w:r>
              <w:rPr>
                <w:noProof/>
                <w:webHidden/>
              </w:rPr>
            </w:r>
            <w:r>
              <w:rPr>
                <w:noProof/>
                <w:webHidden/>
              </w:rPr>
              <w:fldChar w:fldCharType="separate"/>
            </w:r>
            <w:r w:rsidR="00B83BEA">
              <w:rPr>
                <w:noProof/>
                <w:webHidden/>
              </w:rPr>
              <w:t>27</w:t>
            </w:r>
            <w:r>
              <w:rPr>
                <w:noProof/>
                <w:webHidden/>
              </w:rPr>
              <w:fldChar w:fldCharType="end"/>
            </w:r>
          </w:hyperlink>
        </w:p>
        <w:p w14:paraId="4399835C" w14:textId="7D8D1DC3" w:rsidR="008F2330" w:rsidRDefault="008F2330">
          <w:pPr>
            <w:pStyle w:val="TOC3"/>
            <w:tabs>
              <w:tab w:val="right" w:leader="dot" w:pos="9350"/>
            </w:tabs>
            <w:rPr>
              <w:rFonts w:eastAsiaTheme="minorEastAsia"/>
              <w:noProof/>
              <w:sz w:val="24"/>
              <w:szCs w:val="24"/>
            </w:rPr>
          </w:pPr>
          <w:hyperlink w:anchor="_Toc160440014" w:history="1">
            <w:r w:rsidRPr="00C75735">
              <w:rPr>
                <w:rStyle w:val="Hyperlink"/>
                <w:noProof/>
              </w:rPr>
              <w:t>Key Characteristics of Big Data (The Five Vs)</w:t>
            </w:r>
            <w:r>
              <w:rPr>
                <w:noProof/>
                <w:webHidden/>
              </w:rPr>
              <w:tab/>
            </w:r>
            <w:r>
              <w:rPr>
                <w:noProof/>
                <w:webHidden/>
              </w:rPr>
              <w:fldChar w:fldCharType="begin"/>
            </w:r>
            <w:r>
              <w:rPr>
                <w:noProof/>
                <w:webHidden/>
              </w:rPr>
              <w:instrText xml:space="preserve"> PAGEREF _Toc160440014 \h </w:instrText>
            </w:r>
            <w:r>
              <w:rPr>
                <w:noProof/>
                <w:webHidden/>
              </w:rPr>
            </w:r>
            <w:r>
              <w:rPr>
                <w:noProof/>
                <w:webHidden/>
              </w:rPr>
              <w:fldChar w:fldCharType="separate"/>
            </w:r>
            <w:r w:rsidR="00B83BEA">
              <w:rPr>
                <w:noProof/>
                <w:webHidden/>
              </w:rPr>
              <w:t>27</w:t>
            </w:r>
            <w:r>
              <w:rPr>
                <w:noProof/>
                <w:webHidden/>
              </w:rPr>
              <w:fldChar w:fldCharType="end"/>
            </w:r>
          </w:hyperlink>
        </w:p>
        <w:p w14:paraId="73512FC5" w14:textId="2104E036" w:rsidR="008F2330" w:rsidRDefault="008F2330">
          <w:pPr>
            <w:pStyle w:val="TOC3"/>
            <w:tabs>
              <w:tab w:val="right" w:leader="dot" w:pos="9350"/>
            </w:tabs>
            <w:rPr>
              <w:rFonts w:eastAsiaTheme="minorEastAsia"/>
              <w:noProof/>
              <w:sz w:val="24"/>
              <w:szCs w:val="24"/>
            </w:rPr>
          </w:pPr>
          <w:hyperlink w:anchor="_Toc160440015" w:history="1">
            <w:r w:rsidRPr="00C75735">
              <w:rPr>
                <w:rStyle w:val="Hyperlink"/>
                <w:noProof/>
              </w:rPr>
              <w:t>Volume</w:t>
            </w:r>
            <w:r>
              <w:rPr>
                <w:noProof/>
                <w:webHidden/>
              </w:rPr>
              <w:tab/>
            </w:r>
            <w:r>
              <w:rPr>
                <w:noProof/>
                <w:webHidden/>
              </w:rPr>
              <w:fldChar w:fldCharType="begin"/>
            </w:r>
            <w:r>
              <w:rPr>
                <w:noProof/>
                <w:webHidden/>
              </w:rPr>
              <w:instrText xml:space="preserve"> PAGEREF _Toc160440015 \h </w:instrText>
            </w:r>
            <w:r>
              <w:rPr>
                <w:noProof/>
                <w:webHidden/>
              </w:rPr>
            </w:r>
            <w:r>
              <w:rPr>
                <w:noProof/>
                <w:webHidden/>
              </w:rPr>
              <w:fldChar w:fldCharType="separate"/>
            </w:r>
            <w:r w:rsidR="00B83BEA">
              <w:rPr>
                <w:noProof/>
                <w:webHidden/>
              </w:rPr>
              <w:t>27</w:t>
            </w:r>
            <w:r>
              <w:rPr>
                <w:noProof/>
                <w:webHidden/>
              </w:rPr>
              <w:fldChar w:fldCharType="end"/>
            </w:r>
          </w:hyperlink>
        </w:p>
        <w:p w14:paraId="0CA2801F" w14:textId="2FB19559" w:rsidR="008F2330" w:rsidRDefault="008F2330">
          <w:pPr>
            <w:pStyle w:val="TOC3"/>
            <w:tabs>
              <w:tab w:val="right" w:leader="dot" w:pos="9350"/>
            </w:tabs>
            <w:rPr>
              <w:rFonts w:eastAsiaTheme="minorEastAsia"/>
              <w:noProof/>
              <w:sz w:val="24"/>
              <w:szCs w:val="24"/>
            </w:rPr>
          </w:pPr>
          <w:hyperlink w:anchor="_Toc160440016" w:history="1">
            <w:r w:rsidRPr="00C75735">
              <w:rPr>
                <w:rStyle w:val="Hyperlink"/>
                <w:noProof/>
              </w:rPr>
              <w:t>2. Velocity</w:t>
            </w:r>
            <w:r>
              <w:rPr>
                <w:noProof/>
                <w:webHidden/>
              </w:rPr>
              <w:tab/>
            </w:r>
            <w:r>
              <w:rPr>
                <w:noProof/>
                <w:webHidden/>
              </w:rPr>
              <w:fldChar w:fldCharType="begin"/>
            </w:r>
            <w:r>
              <w:rPr>
                <w:noProof/>
                <w:webHidden/>
              </w:rPr>
              <w:instrText xml:space="preserve"> PAGEREF _Toc160440016 \h </w:instrText>
            </w:r>
            <w:r>
              <w:rPr>
                <w:noProof/>
                <w:webHidden/>
              </w:rPr>
            </w:r>
            <w:r>
              <w:rPr>
                <w:noProof/>
                <w:webHidden/>
              </w:rPr>
              <w:fldChar w:fldCharType="separate"/>
            </w:r>
            <w:r w:rsidR="00B83BEA">
              <w:rPr>
                <w:noProof/>
                <w:webHidden/>
              </w:rPr>
              <w:t>28</w:t>
            </w:r>
            <w:r>
              <w:rPr>
                <w:noProof/>
                <w:webHidden/>
              </w:rPr>
              <w:fldChar w:fldCharType="end"/>
            </w:r>
          </w:hyperlink>
        </w:p>
        <w:p w14:paraId="5119D9F0" w14:textId="0B576280" w:rsidR="008F2330" w:rsidRDefault="008F2330">
          <w:pPr>
            <w:pStyle w:val="TOC3"/>
            <w:tabs>
              <w:tab w:val="right" w:leader="dot" w:pos="9350"/>
            </w:tabs>
            <w:rPr>
              <w:rFonts w:eastAsiaTheme="minorEastAsia"/>
              <w:noProof/>
              <w:sz w:val="24"/>
              <w:szCs w:val="24"/>
            </w:rPr>
          </w:pPr>
          <w:hyperlink w:anchor="_Toc160440017" w:history="1">
            <w:r w:rsidRPr="00C75735">
              <w:rPr>
                <w:rStyle w:val="Hyperlink"/>
                <w:noProof/>
              </w:rPr>
              <w:t>3. Variety</w:t>
            </w:r>
            <w:r>
              <w:rPr>
                <w:noProof/>
                <w:webHidden/>
              </w:rPr>
              <w:tab/>
            </w:r>
            <w:r>
              <w:rPr>
                <w:noProof/>
                <w:webHidden/>
              </w:rPr>
              <w:fldChar w:fldCharType="begin"/>
            </w:r>
            <w:r>
              <w:rPr>
                <w:noProof/>
                <w:webHidden/>
              </w:rPr>
              <w:instrText xml:space="preserve"> PAGEREF _Toc160440017 \h </w:instrText>
            </w:r>
            <w:r>
              <w:rPr>
                <w:noProof/>
                <w:webHidden/>
              </w:rPr>
            </w:r>
            <w:r>
              <w:rPr>
                <w:noProof/>
                <w:webHidden/>
              </w:rPr>
              <w:fldChar w:fldCharType="separate"/>
            </w:r>
            <w:r w:rsidR="00B83BEA">
              <w:rPr>
                <w:noProof/>
                <w:webHidden/>
              </w:rPr>
              <w:t>28</w:t>
            </w:r>
            <w:r>
              <w:rPr>
                <w:noProof/>
                <w:webHidden/>
              </w:rPr>
              <w:fldChar w:fldCharType="end"/>
            </w:r>
          </w:hyperlink>
        </w:p>
        <w:p w14:paraId="67CA9A43" w14:textId="3C75FCB9" w:rsidR="008F2330" w:rsidRDefault="008F2330">
          <w:pPr>
            <w:pStyle w:val="TOC3"/>
            <w:tabs>
              <w:tab w:val="right" w:leader="dot" w:pos="9350"/>
            </w:tabs>
            <w:rPr>
              <w:rFonts w:eastAsiaTheme="minorEastAsia"/>
              <w:noProof/>
              <w:sz w:val="24"/>
              <w:szCs w:val="24"/>
            </w:rPr>
          </w:pPr>
          <w:hyperlink w:anchor="_Toc160440018" w:history="1">
            <w:r w:rsidRPr="00C75735">
              <w:rPr>
                <w:rStyle w:val="Hyperlink"/>
                <w:noProof/>
              </w:rPr>
              <w:t>4. Veracity</w:t>
            </w:r>
            <w:r>
              <w:rPr>
                <w:noProof/>
                <w:webHidden/>
              </w:rPr>
              <w:tab/>
            </w:r>
            <w:r>
              <w:rPr>
                <w:noProof/>
                <w:webHidden/>
              </w:rPr>
              <w:fldChar w:fldCharType="begin"/>
            </w:r>
            <w:r>
              <w:rPr>
                <w:noProof/>
                <w:webHidden/>
              </w:rPr>
              <w:instrText xml:space="preserve"> PAGEREF _Toc160440018 \h </w:instrText>
            </w:r>
            <w:r>
              <w:rPr>
                <w:noProof/>
                <w:webHidden/>
              </w:rPr>
            </w:r>
            <w:r>
              <w:rPr>
                <w:noProof/>
                <w:webHidden/>
              </w:rPr>
              <w:fldChar w:fldCharType="separate"/>
            </w:r>
            <w:r w:rsidR="00B83BEA">
              <w:rPr>
                <w:noProof/>
                <w:webHidden/>
              </w:rPr>
              <w:t>28</w:t>
            </w:r>
            <w:r>
              <w:rPr>
                <w:noProof/>
                <w:webHidden/>
              </w:rPr>
              <w:fldChar w:fldCharType="end"/>
            </w:r>
          </w:hyperlink>
        </w:p>
        <w:p w14:paraId="628CE084" w14:textId="14DFD175" w:rsidR="008F2330" w:rsidRDefault="008F2330">
          <w:pPr>
            <w:pStyle w:val="TOC3"/>
            <w:tabs>
              <w:tab w:val="right" w:leader="dot" w:pos="9350"/>
            </w:tabs>
            <w:rPr>
              <w:rFonts w:eastAsiaTheme="minorEastAsia"/>
              <w:noProof/>
              <w:sz w:val="24"/>
              <w:szCs w:val="24"/>
            </w:rPr>
          </w:pPr>
          <w:hyperlink w:anchor="_Toc160440019" w:history="1">
            <w:r w:rsidRPr="00C75735">
              <w:rPr>
                <w:rStyle w:val="Hyperlink"/>
                <w:noProof/>
              </w:rPr>
              <w:t>5. Value</w:t>
            </w:r>
            <w:r>
              <w:rPr>
                <w:noProof/>
                <w:webHidden/>
              </w:rPr>
              <w:tab/>
            </w:r>
            <w:r>
              <w:rPr>
                <w:noProof/>
                <w:webHidden/>
              </w:rPr>
              <w:fldChar w:fldCharType="begin"/>
            </w:r>
            <w:r>
              <w:rPr>
                <w:noProof/>
                <w:webHidden/>
              </w:rPr>
              <w:instrText xml:space="preserve"> PAGEREF _Toc160440019 \h </w:instrText>
            </w:r>
            <w:r>
              <w:rPr>
                <w:noProof/>
                <w:webHidden/>
              </w:rPr>
            </w:r>
            <w:r>
              <w:rPr>
                <w:noProof/>
                <w:webHidden/>
              </w:rPr>
              <w:fldChar w:fldCharType="separate"/>
            </w:r>
            <w:r w:rsidR="00B83BEA">
              <w:rPr>
                <w:noProof/>
                <w:webHidden/>
              </w:rPr>
              <w:t>28</w:t>
            </w:r>
            <w:r>
              <w:rPr>
                <w:noProof/>
                <w:webHidden/>
              </w:rPr>
              <w:fldChar w:fldCharType="end"/>
            </w:r>
          </w:hyperlink>
        </w:p>
        <w:p w14:paraId="518E2289" w14:textId="05986D16" w:rsidR="008F2330" w:rsidRDefault="008F2330">
          <w:pPr>
            <w:pStyle w:val="TOC2"/>
            <w:tabs>
              <w:tab w:val="right" w:leader="dot" w:pos="9350"/>
            </w:tabs>
            <w:rPr>
              <w:rFonts w:eastAsiaTheme="minorEastAsia"/>
              <w:noProof/>
              <w:sz w:val="24"/>
              <w:szCs w:val="24"/>
            </w:rPr>
          </w:pPr>
          <w:hyperlink w:anchor="_Toc160440020" w:history="1">
            <w:r w:rsidRPr="00C75735">
              <w:rPr>
                <w:rStyle w:val="Hyperlink"/>
                <w:noProof/>
              </w:rPr>
              <w:t>Importance of Big Data</w:t>
            </w:r>
            <w:r>
              <w:rPr>
                <w:noProof/>
                <w:webHidden/>
              </w:rPr>
              <w:tab/>
            </w:r>
            <w:r>
              <w:rPr>
                <w:noProof/>
                <w:webHidden/>
              </w:rPr>
              <w:fldChar w:fldCharType="begin"/>
            </w:r>
            <w:r>
              <w:rPr>
                <w:noProof/>
                <w:webHidden/>
              </w:rPr>
              <w:instrText xml:space="preserve"> PAGEREF _Toc160440020 \h </w:instrText>
            </w:r>
            <w:r>
              <w:rPr>
                <w:noProof/>
                <w:webHidden/>
              </w:rPr>
            </w:r>
            <w:r>
              <w:rPr>
                <w:noProof/>
                <w:webHidden/>
              </w:rPr>
              <w:fldChar w:fldCharType="separate"/>
            </w:r>
            <w:r w:rsidR="00B83BEA">
              <w:rPr>
                <w:noProof/>
                <w:webHidden/>
              </w:rPr>
              <w:t>29</w:t>
            </w:r>
            <w:r>
              <w:rPr>
                <w:noProof/>
                <w:webHidden/>
              </w:rPr>
              <w:fldChar w:fldCharType="end"/>
            </w:r>
          </w:hyperlink>
        </w:p>
        <w:p w14:paraId="54CFC1E7" w14:textId="119B5200" w:rsidR="008F2330" w:rsidRDefault="008F2330">
          <w:pPr>
            <w:pStyle w:val="TOC3"/>
            <w:tabs>
              <w:tab w:val="right" w:leader="dot" w:pos="9350"/>
            </w:tabs>
            <w:rPr>
              <w:rFonts w:eastAsiaTheme="minorEastAsia"/>
              <w:noProof/>
              <w:sz w:val="24"/>
              <w:szCs w:val="24"/>
            </w:rPr>
          </w:pPr>
          <w:hyperlink w:anchor="_Toc160440021" w:history="1">
            <w:r w:rsidRPr="00C75735">
              <w:rPr>
                <w:rStyle w:val="Hyperlink"/>
                <w:noProof/>
              </w:rPr>
              <w:t>Technologies and Tools in Big Data</w:t>
            </w:r>
            <w:r>
              <w:rPr>
                <w:noProof/>
                <w:webHidden/>
              </w:rPr>
              <w:tab/>
            </w:r>
            <w:r>
              <w:rPr>
                <w:noProof/>
                <w:webHidden/>
              </w:rPr>
              <w:fldChar w:fldCharType="begin"/>
            </w:r>
            <w:r>
              <w:rPr>
                <w:noProof/>
                <w:webHidden/>
              </w:rPr>
              <w:instrText xml:space="preserve"> PAGEREF _Toc160440021 \h </w:instrText>
            </w:r>
            <w:r>
              <w:rPr>
                <w:noProof/>
                <w:webHidden/>
              </w:rPr>
            </w:r>
            <w:r>
              <w:rPr>
                <w:noProof/>
                <w:webHidden/>
              </w:rPr>
              <w:fldChar w:fldCharType="separate"/>
            </w:r>
            <w:r w:rsidR="00B83BEA">
              <w:rPr>
                <w:noProof/>
                <w:webHidden/>
              </w:rPr>
              <w:t>29</w:t>
            </w:r>
            <w:r>
              <w:rPr>
                <w:noProof/>
                <w:webHidden/>
              </w:rPr>
              <w:fldChar w:fldCharType="end"/>
            </w:r>
          </w:hyperlink>
        </w:p>
        <w:p w14:paraId="414E967B" w14:textId="7DB1A427" w:rsidR="008F2330" w:rsidRDefault="008F2330">
          <w:pPr>
            <w:pStyle w:val="TOC3"/>
            <w:tabs>
              <w:tab w:val="right" w:leader="dot" w:pos="9350"/>
            </w:tabs>
            <w:rPr>
              <w:rFonts w:eastAsiaTheme="minorEastAsia"/>
              <w:noProof/>
              <w:sz w:val="24"/>
              <w:szCs w:val="24"/>
            </w:rPr>
          </w:pPr>
          <w:hyperlink w:anchor="_Toc160440022" w:history="1">
            <w:r w:rsidRPr="00C75735">
              <w:rPr>
                <w:rStyle w:val="Hyperlink"/>
                <w:noProof/>
              </w:rPr>
              <w:t>Challenges in Big Data</w:t>
            </w:r>
            <w:r>
              <w:rPr>
                <w:noProof/>
                <w:webHidden/>
              </w:rPr>
              <w:tab/>
            </w:r>
            <w:r>
              <w:rPr>
                <w:noProof/>
                <w:webHidden/>
              </w:rPr>
              <w:fldChar w:fldCharType="begin"/>
            </w:r>
            <w:r>
              <w:rPr>
                <w:noProof/>
                <w:webHidden/>
              </w:rPr>
              <w:instrText xml:space="preserve"> PAGEREF _Toc160440022 \h </w:instrText>
            </w:r>
            <w:r>
              <w:rPr>
                <w:noProof/>
                <w:webHidden/>
              </w:rPr>
            </w:r>
            <w:r>
              <w:rPr>
                <w:noProof/>
                <w:webHidden/>
              </w:rPr>
              <w:fldChar w:fldCharType="separate"/>
            </w:r>
            <w:r w:rsidR="00B83BEA">
              <w:rPr>
                <w:noProof/>
                <w:webHidden/>
              </w:rPr>
              <w:t>29</w:t>
            </w:r>
            <w:r>
              <w:rPr>
                <w:noProof/>
                <w:webHidden/>
              </w:rPr>
              <w:fldChar w:fldCharType="end"/>
            </w:r>
          </w:hyperlink>
        </w:p>
        <w:p w14:paraId="7EEFC52C" w14:textId="6F4F2D28" w:rsidR="008F2330" w:rsidRDefault="008F2330">
          <w:pPr>
            <w:pStyle w:val="TOC1"/>
            <w:tabs>
              <w:tab w:val="right" w:leader="dot" w:pos="9350"/>
            </w:tabs>
            <w:rPr>
              <w:rFonts w:eastAsiaTheme="minorEastAsia"/>
              <w:noProof/>
              <w:sz w:val="24"/>
              <w:szCs w:val="24"/>
            </w:rPr>
          </w:pPr>
          <w:hyperlink w:anchor="_Toc160440023" w:history="1">
            <w:r w:rsidRPr="00C75735">
              <w:rPr>
                <w:rStyle w:val="Hyperlink"/>
                <w:noProof/>
              </w:rPr>
              <w:t>So… Data? What is Data?</w:t>
            </w:r>
            <w:r>
              <w:rPr>
                <w:noProof/>
                <w:webHidden/>
              </w:rPr>
              <w:tab/>
            </w:r>
            <w:r>
              <w:rPr>
                <w:noProof/>
                <w:webHidden/>
              </w:rPr>
              <w:fldChar w:fldCharType="begin"/>
            </w:r>
            <w:r>
              <w:rPr>
                <w:noProof/>
                <w:webHidden/>
              </w:rPr>
              <w:instrText xml:space="preserve"> PAGEREF _Toc160440023 \h </w:instrText>
            </w:r>
            <w:r>
              <w:rPr>
                <w:noProof/>
                <w:webHidden/>
              </w:rPr>
            </w:r>
            <w:r>
              <w:rPr>
                <w:noProof/>
                <w:webHidden/>
              </w:rPr>
              <w:fldChar w:fldCharType="separate"/>
            </w:r>
            <w:r w:rsidR="00B83BEA">
              <w:rPr>
                <w:noProof/>
                <w:webHidden/>
              </w:rPr>
              <w:t>30</w:t>
            </w:r>
            <w:r>
              <w:rPr>
                <w:noProof/>
                <w:webHidden/>
              </w:rPr>
              <w:fldChar w:fldCharType="end"/>
            </w:r>
          </w:hyperlink>
        </w:p>
        <w:p w14:paraId="4F6C16AE" w14:textId="2C0A5CF2" w:rsidR="008F2330" w:rsidRDefault="008F2330">
          <w:pPr>
            <w:pStyle w:val="TOC3"/>
            <w:tabs>
              <w:tab w:val="right" w:leader="dot" w:pos="9350"/>
            </w:tabs>
            <w:rPr>
              <w:rFonts w:eastAsiaTheme="minorEastAsia"/>
              <w:noProof/>
              <w:sz w:val="24"/>
              <w:szCs w:val="24"/>
            </w:rPr>
          </w:pPr>
          <w:hyperlink w:anchor="_Toc160440024" w:history="1">
            <w:r w:rsidRPr="00C75735">
              <w:rPr>
                <w:rStyle w:val="Hyperlink"/>
                <w:noProof/>
              </w:rPr>
              <w:t>Structured vs Unstructured Data</w:t>
            </w:r>
            <w:r>
              <w:rPr>
                <w:noProof/>
                <w:webHidden/>
              </w:rPr>
              <w:tab/>
            </w:r>
            <w:r>
              <w:rPr>
                <w:noProof/>
                <w:webHidden/>
              </w:rPr>
              <w:fldChar w:fldCharType="begin"/>
            </w:r>
            <w:r>
              <w:rPr>
                <w:noProof/>
                <w:webHidden/>
              </w:rPr>
              <w:instrText xml:space="preserve"> PAGEREF _Toc160440024 \h </w:instrText>
            </w:r>
            <w:r>
              <w:rPr>
                <w:noProof/>
                <w:webHidden/>
              </w:rPr>
            </w:r>
            <w:r>
              <w:rPr>
                <w:noProof/>
                <w:webHidden/>
              </w:rPr>
              <w:fldChar w:fldCharType="separate"/>
            </w:r>
            <w:r w:rsidR="00B83BEA">
              <w:rPr>
                <w:noProof/>
                <w:webHidden/>
              </w:rPr>
              <w:t>30</w:t>
            </w:r>
            <w:r>
              <w:rPr>
                <w:noProof/>
                <w:webHidden/>
              </w:rPr>
              <w:fldChar w:fldCharType="end"/>
            </w:r>
          </w:hyperlink>
        </w:p>
        <w:p w14:paraId="00AEE80F" w14:textId="1F3BDDE4" w:rsidR="008F2330" w:rsidRDefault="008F2330">
          <w:pPr>
            <w:pStyle w:val="TOC3"/>
            <w:tabs>
              <w:tab w:val="right" w:leader="dot" w:pos="9350"/>
            </w:tabs>
            <w:rPr>
              <w:rFonts w:eastAsiaTheme="minorEastAsia"/>
              <w:noProof/>
              <w:sz w:val="24"/>
              <w:szCs w:val="24"/>
            </w:rPr>
          </w:pPr>
          <w:hyperlink w:anchor="_Toc160440025" w:history="1">
            <w:r w:rsidRPr="00C75735">
              <w:rPr>
                <w:rStyle w:val="Hyperlink"/>
                <w:noProof/>
              </w:rPr>
              <w:t>Structured Data</w:t>
            </w:r>
            <w:r>
              <w:rPr>
                <w:noProof/>
                <w:webHidden/>
              </w:rPr>
              <w:tab/>
            </w:r>
            <w:r>
              <w:rPr>
                <w:noProof/>
                <w:webHidden/>
              </w:rPr>
              <w:fldChar w:fldCharType="begin"/>
            </w:r>
            <w:r>
              <w:rPr>
                <w:noProof/>
                <w:webHidden/>
              </w:rPr>
              <w:instrText xml:space="preserve"> PAGEREF _Toc160440025 \h </w:instrText>
            </w:r>
            <w:r>
              <w:rPr>
                <w:noProof/>
                <w:webHidden/>
              </w:rPr>
            </w:r>
            <w:r>
              <w:rPr>
                <w:noProof/>
                <w:webHidden/>
              </w:rPr>
              <w:fldChar w:fldCharType="separate"/>
            </w:r>
            <w:r w:rsidR="00B83BEA">
              <w:rPr>
                <w:noProof/>
                <w:webHidden/>
              </w:rPr>
              <w:t>30</w:t>
            </w:r>
            <w:r>
              <w:rPr>
                <w:noProof/>
                <w:webHidden/>
              </w:rPr>
              <w:fldChar w:fldCharType="end"/>
            </w:r>
          </w:hyperlink>
        </w:p>
        <w:p w14:paraId="51092891" w14:textId="0BB287B5" w:rsidR="008F2330" w:rsidRDefault="008F2330">
          <w:pPr>
            <w:pStyle w:val="TOC3"/>
            <w:tabs>
              <w:tab w:val="right" w:leader="dot" w:pos="9350"/>
            </w:tabs>
            <w:rPr>
              <w:rFonts w:eastAsiaTheme="minorEastAsia"/>
              <w:noProof/>
              <w:sz w:val="24"/>
              <w:szCs w:val="24"/>
            </w:rPr>
          </w:pPr>
          <w:hyperlink w:anchor="_Toc160440026" w:history="1">
            <w:r w:rsidRPr="00C75735">
              <w:rPr>
                <w:rStyle w:val="Hyperlink"/>
                <w:noProof/>
              </w:rPr>
              <w:t>Unstructured Data</w:t>
            </w:r>
            <w:r>
              <w:rPr>
                <w:noProof/>
                <w:webHidden/>
              </w:rPr>
              <w:tab/>
            </w:r>
            <w:r>
              <w:rPr>
                <w:noProof/>
                <w:webHidden/>
              </w:rPr>
              <w:fldChar w:fldCharType="begin"/>
            </w:r>
            <w:r>
              <w:rPr>
                <w:noProof/>
                <w:webHidden/>
              </w:rPr>
              <w:instrText xml:space="preserve"> PAGEREF _Toc160440026 \h </w:instrText>
            </w:r>
            <w:r>
              <w:rPr>
                <w:noProof/>
                <w:webHidden/>
              </w:rPr>
            </w:r>
            <w:r>
              <w:rPr>
                <w:noProof/>
                <w:webHidden/>
              </w:rPr>
              <w:fldChar w:fldCharType="separate"/>
            </w:r>
            <w:r w:rsidR="00B83BEA">
              <w:rPr>
                <w:noProof/>
                <w:webHidden/>
              </w:rPr>
              <w:t>30</w:t>
            </w:r>
            <w:r>
              <w:rPr>
                <w:noProof/>
                <w:webHidden/>
              </w:rPr>
              <w:fldChar w:fldCharType="end"/>
            </w:r>
          </w:hyperlink>
        </w:p>
        <w:p w14:paraId="67662774" w14:textId="1B11C871" w:rsidR="008F2330" w:rsidRDefault="008F2330">
          <w:pPr>
            <w:pStyle w:val="TOC3"/>
            <w:tabs>
              <w:tab w:val="right" w:leader="dot" w:pos="9350"/>
            </w:tabs>
            <w:rPr>
              <w:rFonts w:eastAsiaTheme="minorEastAsia"/>
              <w:noProof/>
              <w:sz w:val="24"/>
              <w:szCs w:val="24"/>
            </w:rPr>
          </w:pPr>
          <w:hyperlink w:anchor="_Toc160440027" w:history="1">
            <w:r w:rsidRPr="00C75735">
              <w:rPr>
                <w:rStyle w:val="Hyperlink"/>
                <w:noProof/>
              </w:rPr>
              <w:t>Comparison and Use Cases</w:t>
            </w:r>
            <w:r>
              <w:rPr>
                <w:noProof/>
                <w:webHidden/>
              </w:rPr>
              <w:tab/>
            </w:r>
            <w:r>
              <w:rPr>
                <w:noProof/>
                <w:webHidden/>
              </w:rPr>
              <w:fldChar w:fldCharType="begin"/>
            </w:r>
            <w:r>
              <w:rPr>
                <w:noProof/>
                <w:webHidden/>
              </w:rPr>
              <w:instrText xml:space="preserve"> PAGEREF _Toc160440027 \h </w:instrText>
            </w:r>
            <w:r>
              <w:rPr>
                <w:noProof/>
                <w:webHidden/>
              </w:rPr>
            </w:r>
            <w:r>
              <w:rPr>
                <w:noProof/>
                <w:webHidden/>
              </w:rPr>
              <w:fldChar w:fldCharType="separate"/>
            </w:r>
            <w:r w:rsidR="00B83BEA">
              <w:rPr>
                <w:noProof/>
                <w:webHidden/>
              </w:rPr>
              <w:t>31</w:t>
            </w:r>
            <w:r>
              <w:rPr>
                <w:noProof/>
                <w:webHidden/>
              </w:rPr>
              <w:fldChar w:fldCharType="end"/>
            </w:r>
          </w:hyperlink>
        </w:p>
        <w:p w14:paraId="55047E35" w14:textId="73CE5760" w:rsidR="008F2330" w:rsidRDefault="008F2330">
          <w:pPr>
            <w:pStyle w:val="TOC3"/>
            <w:tabs>
              <w:tab w:val="right" w:leader="dot" w:pos="9350"/>
            </w:tabs>
            <w:rPr>
              <w:rFonts w:eastAsiaTheme="minorEastAsia"/>
              <w:noProof/>
              <w:sz w:val="24"/>
              <w:szCs w:val="24"/>
            </w:rPr>
          </w:pPr>
          <w:hyperlink w:anchor="_Toc160440028" w:history="1">
            <w:r w:rsidRPr="00C75735">
              <w:rPr>
                <w:rStyle w:val="Hyperlink"/>
                <w:noProof/>
              </w:rPr>
              <w:t>1. Structured Data</w:t>
            </w:r>
            <w:r>
              <w:rPr>
                <w:noProof/>
                <w:webHidden/>
              </w:rPr>
              <w:tab/>
            </w:r>
            <w:r>
              <w:rPr>
                <w:noProof/>
                <w:webHidden/>
              </w:rPr>
              <w:fldChar w:fldCharType="begin"/>
            </w:r>
            <w:r>
              <w:rPr>
                <w:noProof/>
                <w:webHidden/>
              </w:rPr>
              <w:instrText xml:space="preserve"> PAGEREF _Toc160440028 \h </w:instrText>
            </w:r>
            <w:r>
              <w:rPr>
                <w:noProof/>
                <w:webHidden/>
              </w:rPr>
            </w:r>
            <w:r>
              <w:rPr>
                <w:noProof/>
                <w:webHidden/>
              </w:rPr>
              <w:fldChar w:fldCharType="separate"/>
            </w:r>
            <w:r w:rsidR="00B83BEA">
              <w:rPr>
                <w:noProof/>
                <w:webHidden/>
              </w:rPr>
              <w:t>31</w:t>
            </w:r>
            <w:r>
              <w:rPr>
                <w:noProof/>
                <w:webHidden/>
              </w:rPr>
              <w:fldChar w:fldCharType="end"/>
            </w:r>
          </w:hyperlink>
        </w:p>
        <w:p w14:paraId="286A94C4" w14:textId="32032ACD" w:rsidR="008F2330" w:rsidRDefault="008F2330">
          <w:pPr>
            <w:pStyle w:val="TOC3"/>
            <w:tabs>
              <w:tab w:val="right" w:leader="dot" w:pos="9350"/>
            </w:tabs>
            <w:rPr>
              <w:rFonts w:eastAsiaTheme="minorEastAsia"/>
              <w:noProof/>
              <w:sz w:val="24"/>
              <w:szCs w:val="24"/>
            </w:rPr>
          </w:pPr>
          <w:hyperlink w:anchor="_Toc160440029" w:history="1">
            <w:r w:rsidRPr="00C75735">
              <w:rPr>
                <w:rStyle w:val="Hyperlink"/>
                <w:noProof/>
              </w:rPr>
              <w:t>2. Unstructured Data</w:t>
            </w:r>
            <w:r>
              <w:rPr>
                <w:noProof/>
                <w:webHidden/>
              </w:rPr>
              <w:tab/>
            </w:r>
            <w:r>
              <w:rPr>
                <w:noProof/>
                <w:webHidden/>
              </w:rPr>
              <w:fldChar w:fldCharType="begin"/>
            </w:r>
            <w:r>
              <w:rPr>
                <w:noProof/>
                <w:webHidden/>
              </w:rPr>
              <w:instrText xml:space="preserve"> PAGEREF _Toc160440029 \h </w:instrText>
            </w:r>
            <w:r>
              <w:rPr>
                <w:noProof/>
                <w:webHidden/>
              </w:rPr>
            </w:r>
            <w:r>
              <w:rPr>
                <w:noProof/>
                <w:webHidden/>
              </w:rPr>
              <w:fldChar w:fldCharType="separate"/>
            </w:r>
            <w:r w:rsidR="00B83BEA">
              <w:rPr>
                <w:noProof/>
                <w:webHidden/>
              </w:rPr>
              <w:t>31</w:t>
            </w:r>
            <w:r>
              <w:rPr>
                <w:noProof/>
                <w:webHidden/>
              </w:rPr>
              <w:fldChar w:fldCharType="end"/>
            </w:r>
          </w:hyperlink>
        </w:p>
        <w:p w14:paraId="1BD9F10E" w14:textId="62EE6908" w:rsidR="008F2330" w:rsidRDefault="008F2330">
          <w:pPr>
            <w:pStyle w:val="TOC3"/>
            <w:tabs>
              <w:tab w:val="right" w:leader="dot" w:pos="9350"/>
            </w:tabs>
            <w:rPr>
              <w:rFonts w:eastAsiaTheme="minorEastAsia"/>
              <w:noProof/>
              <w:sz w:val="24"/>
              <w:szCs w:val="24"/>
            </w:rPr>
          </w:pPr>
          <w:hyperlink w:anchor="_Toc160440030" w:history="1">
            <w:r w:rsidRPr="00C75735">
              <w:rPr>
                <w:rStyle w:val="Hyperlink"/>
                <w:noProof/>
              </w:rPr>
              <w:t>3. Semi-structured Data</w:t>
            </w:r>
            <w:r>
              <w:rPr>
                <w:noProof/>
                <w:webHidden/>
              </w:rPr>
              <w:tab/>
            </w:r>
            <w:r>
              <w:rPr>
                <w:noProof/>
                <w:webHidden/>
              </w:rPr>
              <w:fldChar w:fldCharType="begin"/>
            </w:r>
            <w:r>
              <w:rPr>
                <w:noProof/>
                <w:webHidden/>
              </w:rPr>
              <w:instrText xml:space="preserve"> PAGEREF _Toc160440030 \h </w:instrText>
            </w:r>
            <w:r>
              <w:rPr>
                <w:noProof/>
                <w:webHidden/>
              </w:rPr>
            </w:r>
            <w:r>
              <w:rPr>
                <w:noProof/>
                <w:webHidden/>
              </w:rPr>
              <w:fldChar w:fldCharType="separate"/>
            </w:r>
            <w:r w:rsidR="00B83BEA">
              <w:rPr>
                <w:noProof/>
                <w:webHidden/>
              </w:rPr>
              <w:t>32</w:t>
            </w:r>
            <w:r>
              <w:rPr>
                <w:noProof/>
                <w:webHidden/>
              </w:rPr>
              <w:fldChar w:fldCharType="end"/>
            </w:r>
          </w:hyperlink>
        </w:p>
        <w:p w14:paraId="1301755D" w14:textId="121C6060" w:rsidR="008F2330" w:rsidRDefault="008F2330">
          <w:pPr>
            <w:pStyle w:val="TOC3"/>
            <w:tabs>
              <w:tab w:val="right" w:leader="dot" w:pos="9350"/>
            </w:tabs>
            <w:rPr>
              <w:rFonts w:eastAsiaTheme="minorEastAsia"/>
              <w:noProof/>
              <w:sz w:val="24"/>
              <w:szCs w:val="24"/>
            </w:rPr>
          </w:pPr>
          <w:hyperlink w:anchor="_Toc160440031" w:history="1">
            <w:r w:rsidRPr="00C75735">
              <w:rPr>
                <w:rStyle w:val="Hyperlink"/>
                <w:noProof/>
              </w:rPr>
              <w:t>4. Big Data</w:t>
            </w:r>
            <w:r>
              <w:rPr>
                <w:noProof/>
                <w:webHidden/>
              </w:rPr>
              <w:tab/>
            </w:r>
            <w:r>
              <w:rPr>
                <w:noProof/>
                <w:webHidden/>
              </w:rPr>
              <w:fldChar w:fldCharType="begin"/>
            </w:r>
            <w:r>
              <w:rPr>
                <w:noProof/>
                <w:webHidden/>
              </w:rPr>
              <w:instrText xml:space="preserve"> PAGEREF _Toc160440031 \h </w:instrText>
            </w:r>
            <w:r>
              <w:rPr>
                <w:noProof/>
                <w:webHidden/>
              </w:rPr>
            </w:r>
            <w:r>
              <w:rPr>
                <w:noProof/>
                <w:webHidden/>
              </w:rPr>
              <w:fldChar w:fldCharType="separate"/>
            </w:r>
            <w:r w:rsidR="00B83BEA">
              <w:rPr>
                <w:noProof/>
                <w:webHidden/>
              </w:rPr>
              <w:t>32</w:t>
            </w:r>
            <w:r>
              <w:rPr>
                <w:noProof/>
                <w:webHidden/>
              </w:rPr>
              <w:fldChar w:fldCharType="end"/>
            </w:r>
          </w:hyperlink>
        </w:p>
        <w:p w14:paraId="3A002B01" w14:textId="42ECBCEC" w:rsidR="008F2330" w:rsidRDefault="008F2330">
          <w:pPr>
            <w:pStyle w:val="TOC3"/>
            <w:tabs>
              <w:tab w:val="right" w:leader="dot" w:pos="9350"/>
            </w:tabs>
            <w:rPr>
              <w:rFonts w:eastAsiaTheme="minorEastAsia"/>
              <w:noProof/>
              <w:sz w:val="24"/>
              <w:szCs w:val="24"/>
            </w:rPr>
          </w:pPr>
          <w:hyperlink w:anchor="_Toc160440032" w:history="1">
            <w:r w:rsidRPr="00C75735">
              <w:rPr>
                <w:rStyle w:val="Hyperlink"/>
                <w:noProof/>
              </w:rPr>
              <w:t>5. Time-series Data</w:t>
            </w:r>
            <w:r>
              <w:rPr>
                <w:noProof/>
                <w:webHidden/>
              </w:rPr>
              <w:tab/>
            </w:r>
            <w:r>
              <w:rPr>
                <w:noProof/>
                <w:webHidden/>
              </w:rPr>
              <w:fldChar w:fldCharType="begin"/>
            </w:r>
            <w:r>
              <w:rPr>
                <w:noProof/>
                <w:webHidden/>
              </w:rPr>
              <w:instrText xml:space="preserve"> PAGEREF _Toc160440032 \h </w:instrText>
            </w:r>
            <w:r>
              <w:rPr>
                <w:noProof/>
                <w:webHidden/>
              </w:rPr>
            </w:r>
            <w:r>
              <w:rPr>
                <w:noProof/>
                <w:webHidden/>
              </w:rPr>
              <w:fldChar w:fldCharType="separate"/>
            </w:r>
            <w:r w:rsidR="00B83BEA">
              <w:rPr>
                <w:noProof/>
                <w:webHidden/>
              </w:rPr>
              <w:t>32</w:t>
            </w:r>
            <w:r>
              <w:rPr>
                <w:noProof/>
                <w:webHidden/>
              </w:rPr>
              <w:fldChar w:fldCharType="end"/>
            </w:r>
          </w:hyperlink>
        </w:p>
        <w:p w14:paraId="337EA460" w14:textId="38FB4168" w:rsidR="008F2330" w:rsidRDefault="008F2330">
          <w:pPr>
            <w:pStyle w:val="TOC3"/>
            <w:tabs>
              <w:tab w:val="right" w:leader="dot" w:pos="9350"/>
            </w:tabs>
            <w:rPr>
              <w:rFonts w:eastAsiaTheme="minorEastAsia"/>
              <w:noProof/>
              <w:sz w:val="24"/>
              <w:szCs w:val="24"/>
            </w:rPr>
          </w:pPr>
          <w:hyperlink w:anchor="_Toc160440033" w:history="1">
            <w:r w:rsidRPr="00C75735">
              <w:rPr>
                <w:rStyle w:val="Hyperlink"/>
                <w:noProof/>
              </w:rPr>
              <w:t>6. Qualitative Data</w:t>
            </w:r>
            <w:r>
              <w:rPr>
                <w:noProof/>
                <w:webHidden/>
              </w:rPr>
              <w:tab/>
            </w:r>
            <w:r>
              <w:rPr>
                <w:noProof/>
                <w:webHidden/>
              </w:rPr>
              <w:fldChar w:fldCharType="begin"/>
            </w:r>
            <w:r>
              <w:rPr>
                <w:noProof/>
                <w:webHidden/>
              </w:rPr>
              <w:instrText xml:space="preserve"> PAGEREF _Toc160440033 \h </w:instrText>
            </w:r>
            <w:r>
              <w:rPr>
                <w:noProof/>
                <w:webHidden/>
              </w:rPr>
            </w:r>
            <w:r>
              <w:rPr>
                <w:noProof/>
                <w:webHidden/>
              </w:rPr>
              <w:fldChar w:fldCharType="separate"/>
            </w:r>
            <w:r w:rsidR="00B83BEA">
              <w:rPr>
                <w:noProof/>
                <w:webHidden/>
              </w:rPr>
              <w:t>32</w:t>
            </w:r>
            <w:r>
              <w:rPr>
                <w:noProof/>
                <w:webHidden/>
              </w:rPr>
              <w:fldChar w:fldCharType="end"/>
            </w:r>
          </w:hyperlink>
        </w:p>
        <w:p w14:paraId="1C74B6A4" w14:textId="64A9AA4C" w:rsidR="008F2330" w:rsidRDefault="008F2330">
          <w:pPr>
            <w:pStyle w:val="TOC3"/>
            <w:tabs>
              <w:tab w:val="right" w:leader="dot" w:pos="9350"/>
            </w:tabs>
            <w:rPr>
              <w:rFonts w:eastAsiaTheme="minorEastAsia"/>
              <w:noProof/>
              <w:sz w:val="24"/>
              <w:szCs w:val="24"/>
            </w:rPr>
          </w:pPr>
          <w:hyperlink w:anchor="_Toc160440034" w:history="1">
            <w:r w:rsidRPr="00C75735">
              <w:rPr>
                <w:rStyle w:val="Hyperlink"/>
                <w:noProof/>
              </w:rPr>
              <w:t>7. Quantitative Data</w:t>
            </w:r>
            <w:r>
              <w:rPr>
                <w:noProof/>
                <w:webHidden/>
              </w:rPr>
              <w:tab/>
            </w:r>
            <w:r>
              <w:rPr>
                <w:noProof/>
                <w:webHidden/>
              </w:rPr>
              <w:fldChar w:fldCharType="begin"/>
            </w:r>
            <w:r>
              <w:rPr>
                <w:noProof/>
                <w:webHidden/>
              </w:rPr>
              <w:instrText xml:space="preserve"> PAGEREF _Toc160440034 \h </w:instrText>
            </w:r>
            <w:r>
              <w:rPr>
                <w:noProof/>
                <w:webHidden/>
              </w:rPr>
            </w:r>
            <w:r>
              <w:rPr>
                <w:noProof/>
                <w:webHidden/>
              </w:rPr>
              <w:fldChar w:fldCharType="separate"/>
            </w:r>
            <w:r w:rsidR="00B83BEA">
              <w:rPr>
                <w:noProof/>
                <w:webHidden/>
              </w:rPr>
              <w:t>32</w:t>
            </w:r>
            <w:r>
              <w:rPr>
                <w:noProof/>
                <w:webHidden/>
              </w:rPr>
              <w:fldChar w:fldCharType="end"/>
            </w:r>
          </w:hyperlink>
        </w:p>
        <w:p w14:paraId="448F7B28" w14:textId="3310B2A2" w:rsidR="008F2330" w:rsidRDefault="008F2330">
          <w:pPr>
            <w:pStyle w:val="TOC2"/>
            <w:tabs>
              <w:tab w:val="right" w:leader="dot" w:pos="9350"/>
            </w:tabs>
            <w:rPr>
              <w:rFonts w:eastAsiaTheme="minorEastAsia"/>
              <w:noProof/>
              <w:sz w:val="24"/>
              <w:szCs w:val="24"/>
            </w:rPr>
          </w:pPr>
          <w:hyperlink w:anchor="_Toc160440035" w:history="1">
            <w:r w:rsidRPr="00C75735">
              <w:rPr>
                <w:rStyle w:val="Hyperlink"/>
                <w:noProof/>
              </w:rPr>
              <w:t>FILES FILES my kingdom for what type of file with data am I looking at?</w:t>
            </w:r>
            <w:r>
              <w:rPr>
                <w:noProof/>
                <w:webHidden/>
              </w:rPr>
              <w:tab/>
            </w:r>
            <w:r>
              <w:rPr>
                <w:noProof/>
                <w:webHidden/>
              </w:rPr>
              <w:fldChar w:fldCharType="begin"/>
            </w:r>
            <w:r>
              <w:rPr>
                <w:noProof/>
                <w:webHidden/>
              </w:rPr>
              <w:instrText xml:space="preserve"> PAGEREF _Toc160440035 \h </w:instrText>
            </w:r>
            <w:r>
              <w:rPr>
                <w:noProof/>
                <w:webHidden/>
              </w:rPr>
            </w:r>
            <w:r>
              <w:rPr>
                <w:noProof/>
                <w:webHidden/>
              </w:rPr>
              <w:fldChar w:fldCharType="separate"/>
            </w:r>
            <w:r w:rsidR="00B83BEA">
              <w:rPr>
                <w:noProof/>
                <w:webHidden/>
              </w:rPr>
              <w:t>33</w:t>
            </w:r>
            <w:r>
              <w:rPr>
                <w:noProof/>
                <w:webHidden/>
              </w:rPr>
              <w:fldChar w:fldCharType="end"/>
            </w:r>
          </w:hyperlink>
        </w:p>
        <w:p w14:paraId="4F74959B" w14:textId="31D8D1C5" w:rsidR="008F2330" w:rsidRDefault="008F2330">
          <w:pPr>
            <w:pStyle w:val="TOC3"/>
            <w:tabs>
              <w:tab w:val="right" w:leader="dot" w:pos="9350"/>
            </w:tabs>
            <w:rPr>
              <w:rFonts w:eastAsiaTheme="minorEastAsia"/>
              <w:noProof/>
              <w:sz w:val="24"/>
              <w:szCs w:val="24"/>
            </w:rPr>
          </w:pPr>
          <w:hyperlink w:anchor="_Toc160440036" w:history="1">
            <w:r w:rsidRPr="00C75735">
              <w:rPr>
                <w:rStyle w:val="Hyperlink"/>
                <w:noProof/>
              </w:rPr>
              <w:t>Flat File</w:t>
            </w:r>
            <w:r>
              <w:rPr>
                <w:noProof/>
                <w:webHidden/>
              </w:rPr>
              <w:tab/>
            </w:r>
            <w:r>
              <w:rPr>
                <w:noProof/>
                <w:webHidden/>
              </w:rPr>
              <w:fldChar w:fldCharType="begin"/>
            </w:r>
            <w:r>
              <w:rPr>
                <w:noProof/>
                <w:webHidden/>
              </w:rPr>
              <w:instrText xml:space="preserve"> PAGEREF _Toc160440036 \h </w:instrText>
            </w:r>
            <w:r>
              <w:rPr>
                <w:noProof/>
                <w:webHidden/>
              </w:rPr>
            </w:r>
            <w:r>
              <w:rPr>
                <w:noProof/>
                <w:webHidden/>
              </w:rPr>
              <w:fldChar w:fldCharType="separate"/>
            </w:r>
            <w:r w:rsidR="00B83BEA">
              <w:rPr>
                <w:noProof/>
                <w:webHidden/>
              </w:rPr>
              <w:t>33</w:t>
            </w:r>
            <w:r>
              <w:rPr>
                <w:noProof/>
                <w:webHidden/>
              </w:rPr>
              <w:fldChar w:fldCharType="end"/>
            </w:r>
          </w:hyperlink>
        </w:p>
        <w:p w14:paraId="469C409D" w14:textId="66B9D3BF" w:rsidR="008F2330" w:rsidRDefault="008F2330">
          <w:pPr>
            <w:pStyle w:val="TOC3"/>
            <w:tabs>
              <w:tab w:val="right" w:leader="dot" w:pos="9350"/>
            </w:tabs>
            <w:rPr>
              <w:rFonts w:eastAsiaTheme="minorEastAsia"/>
              <w:noProof/>
              <w:sz w:val="24"/>
              <w:szCs w:val="24"/>
            </w:rPr>
          </w:pPr>
          <w:hyperlink w:anchor="_Toc160440037" w:history="1">
            <w:r w:rsidRPr="00C75735">
              <w:rPr>
                <w:rStyle w:val="Hyperlink"/>
                <w:noProof/>
              </w:rPr>
              <w:t>Extensible File (Focusing on Extensible Markup Language - XML as an Example)</w:t>
            </w:r>
            <w:r>
              <w:rPr>
                <w:noProof/>
                <w:webHidden/>
              </w:rPr>
              <w:tab/>
            </w:r>
            <w:r>
              <w:rPr>
                <w:noProof/>
                <w:webHidden/>
              </w:rPr>
              <w:fldChar w:fldCharType="begin"/>
            </w:r>
            <w:r>
              <w:rPr>
                <w:noProof/>
                <w:webHidden/>
              </w:rPr>
              <w:instrText xml:space="preserve"> PAGEREF _Toc160440037 \h </w:instrText>
            </w:r>
            <w:r>
              <w:rPr>
                <w:noProof/>
                <w:webHidden/>
              </w:rPr>
            </w:r>
            <w:r>
              <w:rPr>
                <w:noProof/>
                <w:webHidden/>
              </w:rPr>
              <w:fldChar w:fldCharType="separate"/>
            </w:r>
            <w:r w:rsidR="00B83BEA">
              <w:rPr>
                <w:noProof/>
                <w:webHidden/>
              </w:rPr>
              <w:t>33</w:t>
            </w:r>
            <w:r>
              <w:rPr>
                <w:noProof/>
                <w:webHidden/>
              </w:rPr>
              <w:fldChar w:fldCharType="end"/>
            </w:r>
          </w:hyperlink>
        </w:p>
        <w:p w14:paraId="736790B0" w14:textId="69CC8015" w:rsidR="008F2330" w:rsidRDefault="008F2330">
          <w:pPr>
            <w:pStyle w:val="TOC3"/>
            <w:tabs>
              <w:tab w:val="right" w:leader="dot" w:pos="9350"/>
            </w:tabs>
            <w:rPr>
              <w:rFonts w:eastAsiaTheme="minorEastAsia"/>
              <w:noProof/>
              <w:sz w:val="24"/>
              <w:szCs w:val="24"/>
            </w:rPr>
          </w:pPr>
          <w:hyperlink w:anchor="_Toc160440038" w:history="1">
            <w:r w:rsidRPr="00C75735">
              <w:rPr>
                <w:rStyle w:val="Hyperlink"/>
                <w:noProof/>
              </w:rPr>
              <w:t>Key Differences</w:t>
            </w:r>
            <w:r>
              <w:rPr>
                <w:noProof/>
                <w:webHidden/>
              </w:rPr>
              <w:tab/>
            </w:r>
            <w:r>
              <w:rPr>
                <w:noProof/>
                <w:webHidden/>
              </w:rPr>
              <w:fldChar w:fldCharType="begin"/>
            </w:r>
            <w:r>
              <w:rPr>
                <w:noProof/>
                <w:webHidden/>
              </w:rPr>
              <w:instrText xml:space="preserve"> PAGEREF _Toc160440038 \h </w:instrText>
            </w:r>
            <w:r>
              <w:rPr>
                <w:noProof/>
                <w:webHidden/>
              </w:rPr>
            </w:r>
            <w:r>
              <w:rPr>
                <w:noProof/>
                <w:webHidden/>
              </w:rPr>
              <w:fldChar w:fldCharType="separate"/>
            </w:r>
            <w:r w:rsidR="00B83BEA">
              <w:rPr>
                <w:noProof/>
                <w:webHidden/>
              </w:rPr>
              <w:t>34</w:t>
            </w:r>
            <w:r>
              <w:rPr>
                <w:noProof/>
                <w:webHidden/>
              </w:rPr>
              <w:fldChar w:fldCharType="end"/>
            </w:r>
          </w:hyperlink>
        </w:p>
        <w:p w14:paraId="67269EFB" w14:textId="5CFE3A13" w:rsidR="008F2330" w:rsidRDefault="008F2330">
          <w:pPr>
            <w:pStyle w:val="TOC2"/>
            <w:tabs>
              <w:tab w:val="right" w:leader="dot" w:pos="9350"/>
            </w:tabs>
            <w:rPr>
              <w:rFonts w:eastAsiaTheme="minorEastAsia"/>
              <w:noProof/>
              <w:sz w:val="24"/>
              <w:szCs w:val="24"/>
            </w:rPr>
          </w:pPr>
          <w:hyperlink w:anchor="_Toc160440039" w:history="1">
            <w:r w:rsidRPr="00C75735">
              <w:rPr>
                <w:rStyle w:val="Hyperlink"/>
                <w:noProof/>
              </w:rPr>
              <w:t>Delimiter</w:t>
            </w:r>
            <w:r>
              <w:rPr>
                <w:noProof/>
                <w:webHidden/>
              </w:rPr>
              <w:tab/>
            </w:r>
            <w:r>
              <w:rPr>
                <w:noProof/>
                <w:webHidden/>
              </w:rPr>
              <w:fldChar w:fldCharType="begin"/>
            </w:r>
            <w:r>
              <w:rPr>
                <w:noProof/>
                <w:webHidden/>
              </w:rPr>
              <w:instrText xml:space="preserve"> PAGEREF _Toc160440039 \h </w:instrText>
            </w:r>
            <w:r>
              <w:rPr>
                <w:noProof/>
                <w:webHidden/>
              </w:rPr>
            </w:r>
            <w:r>
              <w:rPr>
                <w:noProof/>
                <w:webHidden/>
              </w:rPr>
              <w:fldChar w:fldCharType="separate"/>
            </w:r>
            <w:r w:rsidR="00B83BEA">
              <w:rPr>
                <w:noProof/>
                <w:webHidden/>
              </w:rPr>
              <w:t>34</w:t>
            </w:r>
            <w:r>
              <w:rPr>
                <w:noProof/>
                <w:webHidden/>
              </w:rPr>
              <w:fldChar w:fldCharType="end"/>
            </w:r>
          </w:hyperlink>
        </w:p>
        <w:p w14:paraId="4FADE484" w14:textId="43486A0F" w:rsidR="008F2330" w:rsidRDefault="008F2330">
          <w:pPr>
            <w:pStyle w:val="TOC3"/>
            <w:tabs>
              <w:tab w:val="right" w:leader="dot" w:pos="9350"/>
            </w:tabs>
            <w:rPr>
              <w:rFonts w:eastAsiaTheme="minorEastAsia"/>
              <w:noProof/>
              <w:sz w:val="24"/>
              <w:szCs w:val="24"/>
            </w:rPr>
          </w:pPr>
          <w:hyperlink w:anchor="_Toc160440040" w:history="1">
            <w:r w:rsidRPr="00C75735">
              <w:rPr>
                <w:rStyle w:val="Hyperlink"/>
                <w:noProof/>
              </w:rPr>
              <w:t>Common Uses of Delimiters</w:t>
            </w:r>
            <w:r>
              <w:rPr>
                <w:noProof/>
                <w:webHidden/>
              </w:rPr>
              <w:tab/>
            </w:r>
            <w:r>
              <w:rPr>
                <w:noProof/>
                <w:webHidden/>
              </w:rPr>
              <w:fldChar w:fldCharType="begin"/>
            </w:r>
            <w:r>
              <w:rPr>
                <w:noProof/>
                <w:webHidden/>
              </w:rPr>
              <w:instrText xml:space="preserve"> PAGEREF _Toc160440040 \h </w:instrText>
            </w:r>
            <w:r>
              <w:rPr>
                <w:noProof/>
                <w:webHidden/>
              </w:rPr>
            </w:r>
            <w:r>
              <w:rPr>
                <w:noProof/>
                <w:webHidden/>
              </w:rPr>
              <w:fldChar w:fldCharType="separate"/>
            </w:r>
            <w:r w:rsidR="00B83BEA">
              <w:rPr>
                <w:noProof/>
                <w:webHidden/>
              </w:rPr>
              <w:t>34</w:t>
            </w:r>
            <w:r>
              <w:rPr>
                <w:noProof/>
                <w:webHidden/>
              </w:rPr>
              <w:fldChar w:fldCharType="end"/>
            </w:r>
          </w:hyperlink>
        </w:p>
        <w:p w14:paraId="5D2473EB" w14:textId="0EF105D7" w:rsidR="008F2330" w:rsidRDefault="008F2330">
          <w:pPr>
            <w:pStyle w:val="TOC3"/>
            <w:tabs>
              <w:tab w:val="right" w:leader="dot" w:pos="9350"/>
            </w:tabs>
            <w:rPr>
              <w:rFonts w:eastAsiaTheme="minorEastAsia"/>
              <w:noProof/>
              <w:sz w:val="24"/>
              <w:szCs w:val="24"/>
            </w:rPr>
          </w:pPr>
          <w:hyperlink w:anchor="_Toc160440041" w:history="1">
            <w:r w:rsidRPr="00C75735">
              <w:rPr>
                <w:rStyle w:val="Hyperlink"/>
                <w:noProof/>
              </w:rPr>
              <w:t>Types of Delimiters</w:t>
            </w:r>
            <w:r>
              <w:rPr>
                <w:noProof/>
                <w:webHidden/>
              </w:rPr>
              <w:tab/>
            </w:r>
            <w:r>
              <w:rPr>
                <w:noProof/>
                <w:webHidden/>
              </w:rPr>
              <w:fldChar w:fldCharType="begin"/>
            </w:r>
            <w:r>
              <w:rPr>
                <w:noProof/>
                <w:webHidden/>
              </w:rPr>
              <w:instrText xml:space="preserve"> PAGEREF _Toc160440041 \h </w:instrText>
            </w:r>
            <w:r>
              <w:rPr>
                <w:noProof/>
                <w:webHidden/>
              </w:rPr>
            </w:r>
            <w:r>
              <w:rPr>
                <w:noProof/>
                <w:webHidden/>
              </w:rPr>
              <w:fldChar w:fldCharType="separate"/>
            </w:r>
            <w:r w:rsidR="00B83BEA">
              <w:rPr>
                <w:noProof/>
                <w:webHidden/>
              </w:rPr>
              <w:t>35</w:t>
            </w:r>
            <w:r>
              <w:rPr>
                <w:noProof/>
                <w:webHidden/>
              </w:rPr>
              <w:fldChar w:fldCharType="end"/>
            </w:r>
          </w:hyperlink>
        </w:p>
        <w:p w14:paraId="5A7FE1A6" w14:textId="0DD3FFD4" w:rsidR="008F2330" w:rsidRDefault="008F2330">
          <w:pPr>
            <w:pStyle w:val="TOC3"/>
            <w:tabs>
              <w:tab w:val="right" w:leader="dot" w:pos="9350"/>
            </w:tabs>
            <w:rPr>
              <w:rFonts w:eastAsiaTheme="minorEastAsia"/>
              <w:noProof/>
              <w:sz w:val="24"/>
              <w:szCs w:val="24"/>
            </w:rPr>
          </w:pPr>
          <w:hyperlink w:anchor="_Toc160440042" w:history="1">
            <w:r w:rsidRPr="00C75735">
              <w:rPr>
                <w:rStyle w:val="Hyperlink"/>
                <w:noProof/>
              </w:rPr>
              <w:t>Choosing Delimiters</w:t>
            </w:r>
            <w:r>
              <w:rPr>
                <w:noProof/>
                <w:webHidden/>
              </w:rPr>
              <w:tab/>
            </w:r>
            <w:r>
              <w:rPr>
                <w:noProof/>
                <w:webHidden/>
              </w:rPr>
              <w:fldChar w:fldCharType="begin"/>
            </w:r>
            <w:r>
              <w:rPr>
                <w:noProof/>
                <w:webHidden/>
              </w:rPr>
              <w:instrText xml:space="preserve"> PAGEREF _Toc160440042 \h </w:instrText>
            </w:r>
            <w:r>
              <w:rPr>
                <w:noProof/>
                <w:webHidden/>
              </w:rPr>
            </w:r>
            <w:r>
              <w:rPr>
                <w:noProof/>
                <w:webHidden/>
              </w:rPr>
              <w:fldChar w:fldCharType="separate"/>
            </w:r>
            <w:r w:rsidR="00B83BEA">
              <w:rPr>
                <w:noProof/>
                <w:webHidden/>
              </w:rPr>
              <w:t>35</w:t>
            </w:r>
            <w:r>
              <w:rPr>
                <w:noProof/>
                <w:webHidden/>
              </w:rPr>
              <w:fldChar w:fldCharType="end"/>
            </w:r>
          </w:hyperlink>
        </w:p>
        <w:p w14:paraId="770090FE" w14:textId="3420DEB2" w:rsidR="008F2330" w:rsidRDefault="008F2330">
          <w:pPr>
            <w:pStyle w:val="TOC3"/>
            <w:tabs>
              <w:tab w:val="right" w:leader="dot" w:pos="9350"/>
            </w:tabs>
            <w:rPr>
              <w:rFonts w:eastAsiaTheme="minorEastAsia"/>
              <w:noProof/>
              <w:sz w:val="24"/>
              <w:szCs w:val="24"/>
            </w:rPr>
          </w:pPr>
          <w:hyperlink w:anchor="_Toc160440043" w:history="1">
            <w:r w:rsidRPr="00C75735">
              <w:rPr>
                <w:rStyle w:val="Hyperlink"/>
                <w:noProof/>
              </w:rPr>
              <w:t>Importance of Delimiters</w:t>
            </w:r>
            <w:r>
              <w:rPr>
                <w:noProof/>
                <w:webHidden/>
              </w:rPr>
              <w:tab/>
            </w:r>
            <w:r>
              <w:rPr>
                <w:noProof/>
                <w:webHidden/>
              </w:rPr>
              <w:fldChar w:fldCharType="begin"/>
            </w:r>
            <w:r>
              <w:rPr>
                <w:noProof/>
                <w:webHidden/>
              </w:rPr>
              <w:instrText xml:space="preserve"> PAGEREF _Toc160440043 \h </w:instrText>
            </w:r>
            <w:r>
              <w:rPr>
                <w:noProof/>
                <w:webHidden/>
              </w:rPr>
            </w:r>
            <w:r>
              <w:rPr>
                <w:noProof/>
                <w:webHidden/>
              </w:rPr>
              <w:fldChar w:fldCharType="separate"/>
            </w:r>
            <w:r w:rsidR="00B83BEA">
              <w:rPr>
                <w:noProof/>
                <w:webHidden/>
              </w:rPr>
              <w:t>35</w:t>
            </w:r>
            <w:r>
              <w:rPr>
                <w:noProof/>
                <w:webHidden/>
              </w:rPr>
              <w:fldChar w:fldCharType="end"/>
            </w:r>
          </w:hyperlink>
        </w:p>
        <w:p w14:paraId="6BC74B7E" w14:textId="29594AF1" w:rsidR="008F2330" w:rsidRDefault="008F2330">
          <w:pPr>
            <w:pStyle w:val="TOC2"/>
            <w:tabs>
              <w:tab w:val="right" w:leader="dot" w:pos="9350"/>
            </w:tabs>
            <w:rPr>
              <w:rFonts w:eastAsiaTheme="minorEastAsia"/>
              <w:noProof/>
              <w:sz w:val="24"/>
              <w:szCs w:val="24"/>
            </w:rPr>
          </w:pPr>
          <w:hyperlink w:anchor="_Toc160440044" w:history="1">
            <w:r w:rsidRPr="00C75735">
              <w:rPr>
                <w:rStyle w:val="Hyperlink"/>
                <w:noProof/>
              </w:rPr>
              <w:t>FLAT FILE LOGS</w:t>
            </w:r>
            <w:r>
              <w:rPr>
                <w:noProof/>
                <w:webHidden/>
              </w:rPr>
              <w:tab/>
            </w:r>
            <w:r>
              <w:rPr>
                <w:noProof/>
                <w:webHidden/>
              </w:rPr>
              <w:fldChar w:fldCharType="begin"/>
            </w:r>
            <w:r>
              <w:rPr>
                <w:noProof/>
                <w:webHidden/>
              </w:rPr>
              <w:instrText xml:space="preserve"> PAGEREF _Toc160440044 \h </w:instrText>
            </w:r>
            <w:r>
              <w:rPr>
                <w:noProof/>
                <w:webHidden/>
              </w:rPr>
            </w:r>
            <w:r>
              <w:rPr>
                <w:noProof/>
                <w:webHidden/>
              </w:rPr>
              <w:fldChar w:fldCharType="separate"/>
            </w:r>
            <w:r w:rsidR="00B83BEA">
              <w:rPr>
                <w:noProof/>
                <w:webHidden/>
              </w:rPr>
              <w:t>36</w:t>
            </w:r>
            <w:r>
              <w:rPr>
                <w:noProof/>
                <w:webHidden/>
              </w:rPr>
              <w:fldChar w:fldCharType="end"/>
            </w:r>
          </w:hyperlink>
        </w:p>
        <w:p w14:paraId="57A81E47" w14:textId="592464CF" w:rsidR="008F2330" w:rsidRDefault="008F2330">
          <w:pPr>
            <w:pStyle w:val="TOC3"/>
            <w:tabs>
              <w:tab w:val="right" w:leader="dot" w:pos="9350"/>
            </w:tabs>
            <w:rPr>
              <w:rFonts w:eastAsiaTheme="minorEastAsia"/>
              <w:noProof/>
              <w:sz w:val="24"/>
              <w:szCs w:val="24"/>
            </w:rPr>
          </w:pPr>
          <w:hyperlink w:anchor="_Toc160440045" w:history="1">
            <w:r w:rsidRPr="00C75735">
              <w:rPr>
                <w:rStyle w:val="Hyperlink"/>
                <w:noProof/>
              </w:rPr>
              <w:t>Characteristics of Logs as Flat Files</w:t>
            </w:r>
            <w:r>
              <w:rPr>
                <w:noProof/>
                <w:webHidden/>
              </w:rPr>
              <w:tab/>
            </w:r>
            <w:r>
              <w:rPr>
                <w:noProof/>
                <w:webHidden/>
              </w:rPr>
              <w:fldChar w:fldCharType="begin"/>
            </w:r>
            <w:r>
              <w:rPr>
                <w:noProof/>
                <w:webHidden/>
              </w:rPr>
              <w:instrText xml:space="preserve"> PAGEREF _Toc160440045 \h </w:instrText>
            </w:r>
            <w:r>
              <w:rPr>
                <w:noProof/>
                <w:webHidden/>
              </w:rPr>
            </w:r>
            <w:r>
              <w:rPr>
                <w:noProof/>
                <w:webHidden/>
              </w:rPr>
              <w:fldChar w:fldCharType="separate"/>
            </w:r>
            <w:r w:rsidR="00B83BEA">
              <w:rPr>
                <w:noProof/>
                <w:webHidden/>
              </w:rPr>
              <w:t>36</w:t>
            </w:r>
            <w:r>
              <w:rPr>
                <w:noProof/>
                <w:webHidden/>
              </w:rPr>
              <w:fldChar w:fldCharType="end"/>
            </w:r>
          </w:hyperlink>
        </w:p>
        <w:p w14:paraId="679E6D39" w14:textId="775337B6" w:rsidR="008F2330" w:rsidRDefault="008F2330">
          <w:pPr>
            <w:pStyle w:val="TOC3"/>
            <w:tabs>
              <w:tab w:val="right" w:leader="dot" w:pos="9350"/>
            </w:tabs>
            <w:rPr>
              <w:rFonts w:eastAsiaTheme="minorEastAsia"/>
              <w:noProof/>
              <w:sz w:val="24"/>
              <w:szCs w:val="24"/>
            </w:rPr>
          </w:pPr>
          <w:hyperlink w:anchor="_Toc160440046" w:history="1">
            <w:r w:rsidRPr="00C75735">
              <w:rPr>
                <w:rStyle w:val="Hyperlink"/>
                <w:noProof/>
              </w:rPr>
              <w:t>Structure of Flat File Logs</w:t>
            </w:r>
            <w:r>
              <w:rPr>
                <w:noProof/>
                <w:webHidden/>
              </w:rPr>
              <w:tab/>
            </w:r>
            <w:r>
              <w:rPr>
                <w:noProof/>
                <w:webHidden/>
              </w:rPr>
              <w:fldChar w:fldCharType="begin"/>
            </w:r>
            <w:r>
              <w:rPr>
                <w:noProof/>
                <w:webHidden/>
              </w:rPr>
              <w:instrText xml:space="preserve"> PAGEREF _Toc160440046 \h </w:instrText>
            </w:r>
            <w:r>
              <w:rPr>
                <w:noProof/>
                <w:webHidden/>
              </w:rPr>
            </w:r>
            <w:r>
              <w:rPr>
                <w:noProof/>
                <w:webHidden/>
              </w:rPr>
              <w:fldChar w:fldCharType="separate"/>
            </w:r>
            <w:r w:rsidR="00B83BEA">
              <w:rPr>
                <w:noProof/>
                <w:webHidden/>
              </w:rPr>
              <w:t>36</w:t>
            </w:r>
            <w:r>
              <w:rPr>
                <w:noProof/>
                <w:webHidden/>
              </w:rPr>
              <w:fldChar w:fldCharType="end"/>
            </w:r>
          </w:hyperlink>
        </w:p>
        <w:p w14:paraId="43D0FEF8" w14:textId="1B96FDF8" w:rsidR="008F2330" w:rsidRDefault="008F2330">
          <w:pPr>
            <w:pStyle w:val="TOC3"/>
            <w:tabs>
              <w:tab w:val="right" w:leader="dot" w:pos="9350"/>
            </w:tabs>
            <w:rPr>
              <w:rFonts w:eastAsiaTheme="minorEastAsia"/>
              <w:noProof/>
              <w:sz w:val="24"/>
              <w:szCs w:val="24"/>
            </w:rPr>
          </w:pPr>
          <w:hyperlink w:anchor="_Toc160440047" w:history="1">
            <w:r w:rsidRPr="00C75735">
              <w:rPr>
                <w:rStyle w:val="Hyperlink"/>
                <w:noProof/>
              </w:rPr>
              <w:t>Use Cases</w:t>
            </w:r>
            <w:r>
              <w:rPr>
                <w:noProof/>
                <w:webHidden/>
              </w:rPr>
              <w:tab/>
            </w:r>
            <w:r>
              <w:rPr>
                <w:noProof/>
                <w:webHidden/>
              </w:rPr>
              <w:fldChar w:fldCharType="begin"/>
            </w:r>
            <w:r>
              <w:rPr>
                <w:noProof/>
                <w:webHidden/>
              </w:rPr>
              <w:instrText xml:space="preserve"> PAGEREF _Toc160440047 \h </w:instrText>
            </w:r>
            <w:r>
              <w:rPr>
                <w:noProof/>
                <w:webHidden/>
              </w:rPr>
            </w:r>
            <w:r>
              <w:rPr>
                <w:noProof/>
                <w:webHidden/>
              </w:rPr>
              <w:fldChar w:fldCharType="separate"/>
            </w:r>
            <w:r w:rsidR="00B83BEA">
              <w:rPr>
                <w:noProof/>
                <w:webHidden/>
              </w:rPr>
              <w:t>36</w:t>
            </w:r>
            <w:r>
              <w:rPr>
                <w:noProof/>
                <w:webHidden/>
              </w:rPr>
              <w:fldChar w:fldCharType="end"/>
            </w:r>
          </w:hyperlink>
        </w:p>
        <w:p w14:paraId="43D25313" w14:textId="4C4ED393" w:rsidR="008F2330" w:rsidRDefault="008F2330">
          <w:pPr>
            <w:pStyle w:val="TOC3"/>
            <w:tabs>
              <w:tab w:val="right" w:leader="dot" w:pos="9350"/>
            </w:tabs>
            <w:rPr>
              <w:rFonts w:eastAsiaTheme="minorEastAsia"/>
              <w:noProof/>
              <w:sz w:val="24"/>
              <w:szCs w:val="24"/>
            </w:rPr>
          </w:pPr>
          <w:hyperlink w:anchor="_Toc160440048" w:history="1">
            <w:r w:rsidRPr="00C75735">
              <w:rPr>
                <w:rStyle w:val="Hyperlink"/>
                <w:noProof/>
              </w:rPr>
              <w:t>Managing and Analyzing Flat File Logs</w:t>
            </w:r>
            <w:r>
              <w:rPr>
                <w:noProof/>
                <w:webHidden/>
              </w:rPr>
              <w:tab/>
            </w:r>
            <w:r>
              <w:rPr>
                <w:noProof/>
                <w:webHidden/>
              </w:rPr>
              <w:fldChar w:fldCharType="begin"/>
            </w:r>
            <w:r>
              <w:rPr>
                <w:noProof/>
                <w:webHidden/>
              </w:rPr>
              <w:instrText xml:space="preserve"> PAGEREF _Toc160440048 \h </w:instrText>
            </w:r>
            <w:r>
              <w:rPr>
                <w:noProof/>
                <w:webHidden/>
              </w:rPr>
            </w:r>
            <w:r>
              <w:rPr>
                <w:noProof/>
                <w:webHidden/>
              </w:rPr>
              <w:fldChar w:fldCharType="separate"/>
            </w:r>
            <w:r w:rsidR="00B83BEA">
              <w:rPr>
                <w:noProof/>
                <w:webHidden/>
              </w:rPr>
              <w:t>37</w:t>
            </w:r>
            <w:r>
              <w:rPr>
                <w:noProof/>
                <w:webHidden/>
              </w:rPr>
              <w:fldChar w:fldCharType="end"/>
            </w:r>
          </w:hyperlink>
        </w:p>
        <w:p w14:paraId="76C9D7B7" w14:textId="2FAF8338" w:rsidR="008F2330" w:rsidRDefault="008F2330">
          <w:pPr>
            <w:pStyle w:val="TOC2"/>
            <w:tabs>
              <w:tab w:val="right" w:leader="dot" w:pos="9350"/>
            </w:tabs>
            <w:rPr>
              <w:rFonts w:eastAsiaTheme="minorEastAsia"/>
              <w:noProof/>
              <w:sz w:val="24"/>
              <w:szCs w:val="24"/>
            </w:rPr>
          </w:pPr>
          <w:hyperlink w:anchor="_Toc160440049" w:history="1">
            <w:r w:rsidRPr="00C75735">
              <w:rPr>
                <w:rStyle w:val="Hyperlink"/>
                <w:noProof/>
              </w:rPr>
              <w:t>WINDOWS LOGS</w:t>
            </w:r>
            <w:r>
              <w:rPr>
                <w:noProof/>
                <w:webHidden/>
              </w:rPr>
              <w:tab/>
            </w:r>
            <w:r>
              <w:rPr>
                <w:noProof/>
                <w:webHidden/>
              </w:rPr>
              <w:fldChar w:fldCharType="begin"/>
            </w:r>
            <w:r>
              <w:rPr>
                <w:noProof/>
                <w:webHidden/>
              </w:rPr>
              <w:instrText xml:space="preserve"> PAGEREF _Toc160440049 \h </w:instrText>
            </w:r>
            <w:r>
              <w:rPr>
                <w:noProof/>
                <w:webHidden/>
              </w:rPr>
            </w:r>
            <w:r>
              <w:rPr>
                <w:noProof/>
                <w:webHidden/>
              </w:rPr>
              <w:fldChar w:fldCharType="separate"/>
            </w:r>
            <w:r w:rsidR="00B83BEA">
              <w:rPr>
                <w:noProof/>
                <w:webHidden/>
              </w:rPr>
              <w:t>37</w:t>
            </w:r>
            <w:r>
              <w:rPr>
                <w:noProof/>
                <w:webHidden/>
              </w:rPr>
              <w:fldChar w:fldCharType="end"/>
            </w:r>
          </w:hyperlink>
        </w:p>
        <w:p w14:paraId="38658330" w14:textId="58313884" w:rsidR="008F2330" w:rsidRDefault="008F2330">
          <w:pPr>
            <w:pStyle w:val="TOC3"/>
            <w:tabs>
              <w:tab w:val="right" w:leader="dot" w:pos="9350"/>
            </w:tabs>
            <w:rPr>
              <w:rFonts w:eastAsiaTheme="minorEastAsia"/>
              <w:noProof/>
              <w:sz w:val="24"/>
              <w:szCs w:val="24"/>
            </w:rPr>
          </w:pPr>
          <w:hyperlink w:anchor="_Toc160440050" w:history="1">
            <w:r w:rsidRPr="00C75735">
              <w:rPr>
                <w:rStyle w:val="Hyperlink"/>
                <w:noProof/>
              </w:rPr>
              <w:t>Characteristics of EVTX Files</w:t>
            </w:r>
            <w:r>
              <w:rPr>
                <w:noProof/>
                <w:webHidden/>
              </w:rPr>
              <w:tab/>
            </w:r>
            <w:r>
              <w:rPr>
                <w:noProof/>
                <w:webHidden/>
              </w:rPr>
              <w:fldChar w:fldCharType="begin"/>
            </w:r>
            <w:r>
              <w:rPr>
                <w:noProof/>
                <w:webHidden/>
              </w:rPr>
              <w:instrText xml:space="preserve"> PAGEREF _Toc160440050 \h </w:instrText>
            </w:r>
            <w:r>
              <w:rPr>
                <w:noProof/>
                <w:webHidden/>
              </w:rPr>
            </w:r>
            <w:r>
              <w:rPr>
                <w:noProof/>
                <w:webHidden/>
              </w:rPr>
              <w:fldChar w:fldCharType="separate"/>
            </w:r>
            <w:r w:rsidR="00B83BEA">
              <w:rPr>
                <w:noProof/>
                <w:webHidden/>
              </w:rPr>
              <w:t>37</w:t>
            </w:r>
            <w:r>
              <w:rPr>
                <w:noProof/>
                <w:webHidden/>
              </w:rPr>
              <w:fldChar w:fldCharType="end"/>
            </w:r>
          </w:hyperlink>
        </w:p>
        <w:p w14:paraId="29669E15" w14:textId="2C36236B" w:rsidR="008F2330" w:rsidRDefault="008F2330">
          <w:pPr>
            <w:pStyle w:val="TOC3"/>
            <w:tabs>
              <w:tab w:val="right" w:leader="dot" w:pos="9350"/>
            </w:tabs>
            <w:rPr>
              <w:rFonts w:eastAsiaTheme="minorEastAsia"/>
              <w:noProof/>
              <w:sz w:val="24"/>
              <w:szCs w:val="24"/>
            </w:rPr>
          </w:pPr>
          <w:hyperlink w:anchor="_Toc160440051" w:history="1">
            <w:r w:rsidRPr="00C75735">
              <w:rPr>
                <w:rStyle w:val="Hyperlink"/>
                <w:noProof/>
              </w:rPr>
              <w:t>Structure of EVTX Files</w:t>
            </w:r>
            <w:r>
              <w:rPr>
                <w:noProof/>
                <w:webHidden/>
              </w:rPr>
              <w:tab/>
            </w:r>
            <w:r>
              <w:rPr>
                <w:noProof/>
                <w:webHidden/>
              </w:rPr>
              <w:fldChar w:fldCharType="begin"/>
            </w:r>
            <w:r>
              <w:rPr>
                <w:noProof/>
                <w:webHidden/>
              </w:rPr>
              <w:instrText xml:space="preserve"> PAGEREF _Toc160440051 \h </w:instrText>
            </w:r>
            <w:r>
              <w:rPr>
                <w:noProof/>
                <w:webHidden/>
              </w:rPr>
            </w:r>
            <w:r>
              <w:rPr>
                <w:noProof/>
                <w:webHidden/>
              </w:rPr>
              <w:fldChar w:fldCharType="separate"/>
            </w:r>
            <w:r w:rsidR="00B83BEA">
              <w:rPr>
                <w:noProof/>
                <w:webHidden/>
              </w:rPr>
              <w:t>38</w:t>
            </w:r>
            <w:r>
              <w:rPr>
                <w:noProof/>
                <w:webHidden/>
              </w:rPr>
              <w:fldChar w:fldCharType="end"/>
            </w:r>
          </w:hyperlink>
        </w:p>
        <w:p w14:paraId="60CB56B5" w14:textId="06D8CBD5" w:rsidR="008F2330" w:rsidRDefault="008F2330">
          <w:pPr>
            <w:pStyle w:val="TOC3"/>
            <w:tabs>
              <w:tab w:val="right" w:leader="dot" w:pos="9350"/>
            </w:tabs>
            <w:rPr>
              <w:rFonts w:eastAsiaTheme="minorEastAsia"/>
              <w:noProof/>
              <w:sz w:val="24"/>
              <w:szCs w:val="24"/>
            </w:rPr>
          </w:pPr>
          <w:hyperlink w:anchor="_Toc160440052" w:history="1">
            <w:r w:rsidRPr="00C75735">
              <w:rPr>
                <w:rStyle w:val="Hyperlink"/>
                <w:noProof/>
              </w:rPr>
              <w:t>Use Cases</w:t>
            </w:r>
            <w:r>
              <w:rPr>
                <w:noProof/>
                <w:webHidden/>
              </w:rPr>
              <w:tab/>
            </w:r>
            <w:r>
              <w:rPr>
                <w:noProof/>
                <w:webHidden/>
              </w:rPr>
              <w:fldChar w:fldCharType="begin"/>
            </w:r>
            <w:r>
              <w:rPr>
                <w:noProof/>
                <w:webHidden/>
              </w:rPr>
              <w:instrText xml:space="preserve"> PAGEREF _Toc160440052 \h </w:instrText>
            </w:r>
            <w:r>
              <w:rPr>
                <w:noProof/>
                <w:webHidden/>
              </w:rPr>
            </w:r>
            <w:r>
              <w:rPr>
                <w:noProof/>
                <w:webHidden/>
              </w:rPr>
              <w:fldChar w:fldCharType="separate"/>
            </w:r>
            <w:r w:rsidR="00B83BEA">
              <w:rPr>
                <w:noProof/>
                <w:webHidden/>
              </w:rPr>
              <w:t>38</w:t>
            </w:r>
            <w:r>
              <w:rPr>
                <w:noProof/>
                <w:webHidden/>
              </w:rPr>
              <w:fldChar w:fldCharType="end"/>
            </w:r>
          </w:hyperlink>
        </w:p>
        <w:p w14:paraId="73CA37BD" w14:textId="7B9A3B7D" w:rsidR="008F2330" w:rsidRDefault="008F2330">
          <w:pPr>
            <w:pStyle w:val="TOC3"/>
            <w:tabs>
              <w:tab w:val="right" w:leader="dot" w:pos="9350"/>
            </w:tabs>
            <w:rPr>
              <w:rFonts w:eastAsiaTheme="minorEastAsia"/>
              <w:noProof/>
              <w:sz w:val="24"/>
              <w:szCs w:val="24"/>
            </w:rPr>
          </w:pPr>
          <w:hyperlink w:anchor="_Toc160440053" w:history="1">
            <w:r w:rsidRPr="00C75735">
              <w:rPr>
                <w:rStyle w:val="Hyperlink"/>
                <w:noProof/>
              </w:rPr>
              <w:t>Managing and Analyzing EVTX Files</w:t>
            </w:r>
            <w:r>
              <w:rPr>
                <w:noProof/>
                <w:webHidden/>
              </w:rPr>
              <w:tab/>
            </w:r>
            <w:r>
              <w:rPr>
                <w:noProof/>
                <w:webHidden/>
              </w:rPr>
              <w:fldChar w:fldCharType="begin"/>
            </w:r>
            <w:r>
              <w:rPr>
                <w:noProof/>
                <w:webHidden/>
              </w:rPr>
              <w:instrText xml:space="preserve"> PAGEREF _Toc160440053 \h </w:instrText>
            </w:r>
            <w:r>
              <w:rPr>
                <w:noProof/>
                <w:webHidden/>
              </w:rPr>
            </w:r>
            <w:r>
              <w:rPr>
                <w:noProof/>
                <w:webHidden/>
              </w:rPr>
              <w:fldChar w:fldCharType="separate"/>
            </w:r>
            <w:r w:rsidR="00B83BEA">
              <w:rPr>
                <w:noProof/>
                <w:webHidden/>
              </w:rPr>
              <w:t>38</w:t>
            </w:r>
            <w:r>
              <w:rPr>
                <w:noProof/>
                <w:webHidden/>
              </w:rPr>
              <w:fldChar w:fldCharType="end"/>
            </w:r>
          </w:hyperlink>
        </w:p>
        <w:p w14:paraId="2FC953A2" w14:textId="18263107" w:rsidR="008F2330" w:rsidRDefault="008F2330">
          <w:pPr>
            <w:pStyle w:val="TOC3"/>
            <w:tabs>
              <w:tab w:val="right" w:leader="dot" w:pos="9350"/>
            </w:tabs>
            <w:rPr>
              <w:rFonts w:eastAsiaTheme="minorEastAsia"/>
              <w:noProof/>
              <w:sz w:val="24"/>
              <w:szCs w:val="24"/>
            </w:rPr>
          </w:pPr>
          <w:hyperlink w:anchor="_Toc160440054" w:history="1">
            <w:r w:rsidRPr="00C75735">
              <w:rPr>
                <w:rStyle w:val="Hyperlink"/>
                <w:noProof/>
              </w:rPr>
              <w:t>Key-Value Pairs Explained</w:t>
            </w:r>
            <w:r>
              <w:rPr>
                <w:noProof/>
                <w:webHidden/>
              </w:rPr>
              <w:tab/>
            </w:r>
            <w:r>
              <w:rPr>
                <w:noProof/>
                <w:webHidden/>
              </w:rPr>
              <w:fldChar w:fldCharType="begin"/>
            </w:r>
            <w:r>
              <w:rPr>
                <w:noProof/>
                <w:webHidden/>
              </w:rPr>
              <w:instrText xml:space="preserve"> PAGEREF _Toc160440054 \h </w:instrText>
            </w:r>
            <w:r>
              <w:rPr>
                <w:noProof/>
                <w:webHidden/>
              </w:rPr>
            </w:r>
            <w:r>
              <w:rPr>
                <w:noProof/>
                <w:webHidden/>
              </w:rPr>
              <w:fldChar w:fldCharType="separate"/>
            </w:r>
            <w:r w:rsidR="00B83BEA">
              <w:rPr>
                <w:noProof/>
                <w:webHidden/>
              </w:rPr>
              <w:t>39</w:t>
            </w:r>
            <w:r>
              <w:rPr>
                <w:noProof/>
                <w:webHidden/>
              </w:rPr>
              <w:fldChar w:fldCharType="end"/>
            </w:r>
          </w:hyperlink>
        </w:p>
        <w:p w14:paraId="599A3EFF" w14:textId="346D3FAF" w:rsidR="008F2330" w:rsidRDefault="008F2330">
          <w:pPr>
            <w:pStyle w:val="TOC3"/>
            <w:tabs>
              <w:tab w:val="right" w:leader="dot" w:pos="9350"/>
            </w:tabs>
            <w:rPr>
              <w:rFonts w:eastAsiaTheme="minorEastAsia"/>
              <w:noProof/>
              <w:sz w:val="24"/>
              <w:szCs w:val="24"/>
            </w:rPr>
          </w:pPr>
          <w:hyperlink w:anchor="_Toc160440055" w:history="1">
            <w:r w:rsidRPr="00C75735">
              <w:rPr>
                <w:rStyle w:val="Hyperlink"/>
                <w:noProof/>
              </w:rPr>
              <w:t>In Databases</w:t>
            </w:r>
            <w:r>
              <w:rPr>
                <w:noProof/>
                <w:webHidden/>
              </w:rPr>
              <w:tab/>
            </w:r>
            <w:r>
              <w:rPr>
                <w:noProof/>
                <w:webHidden/>
              </w:rPr>
              <w:fldChar w:fldCharType="begin"/>
            </w:r>
            <w:r>
              <w:rPr>
                <w:noProof/>
                <w:webHidden/>
              </w:rPr>
              <w:instrText xml:space="preserve"> PAGEREF _Toc160440055 \h </w:instrText>
            </w:r>
            <w:r>
              <w:rPr>
                <w:noProof/>
                <w:webHidden/>
              </w:rPr>
            </w:r>
            <w:r>
              <w:rPr>
                <w:noProof/>
                <w:webHidden/>
              </w:rPr>
              <w:fldChar w:fldCharType="separate"/>
            </w:r>
            <w:r w:rsidR="00B83BEA">
              <w:rPr>
                <w:noProof/>
                <w:webHidden/>
              </w:rPr>
              <w:t>39</w:t>
            </w:r>
            <w:r>
              <w:rPr>
                <w:noProof/>
                <w:webHidden/>
              </w:rPr>
              <w:fldChar w:fldCharType="end"/>
            </w:r>
          </w:hyperlink>
        </w:p>
        <w:p w14:paraId="0D6FB1FA" w14:textId="142597D1" w:rsidR="008F2330" w:rsidRDefault="008F2330">
          <w:pPr>
            <w:pStyle w:val="TOC3"/>
            <w:tabs>
              <w:tab w:val="right" w:leader="dot" w:pos="9350"/>
            </w:tabs>
            <w:rPr>
              <w:rFonts w:eastAsiaTheme="minorEastAsia"/>
              <w:noProof/>
              <w:sz w:val="24"/>
              <w:szCs w:val="24"/>
            </w:rPr>
          </w:pPr>
          <w:hyperlink w:anchor="_Toc160440056" w:history="1">
            <w:r w:rsidRPr="00C75735">
              <w:rPr>
                <w:rStyle w:val="Hyperlink"/>
                <w:noProof/>
              </w:rPr>
              <w:t>In JSON</w:t>
            </w:r>
            <w:r>
              <w:rPr>
                <w:noProof/>
                <w:webHidden/>
              </w:rPr>
              <w:tab/>
            </w:r>
            <w:r>
              <w:rPr>
                <w:noProof/>
                <w:webHidden/>
              </w:rPr>
              <w:fldChar w:fldCharType="begin"/>
            </w:r>
            <w:r>
              <w:rPr>
                <w:noProof/>
                <w:webHidden/>
              </w:rPr>
              <w:instrText xml:space="preserve"> PAGEREF _Toc160440056 \h </w:instrText>
            </w:r>
            <w:r>
              <w:rPr>
                <w:noProof/>
                <w:webHidden/>
              </w:rPr>
            </w:r>
            <w:r>
              <w:rPr>
                <w:noProof/>
                <w:webHidden/>
              </w:rPr>
              <w:fldChar w:fldCharType="separate"/>
            </w:r>
            <w:r w:rsidR="00B83BEA">
              <w:rPr>
                <w:noProof/>
                <w:webHidden/>
              </w:rPr>
              <w:t>39</w:t>
            </w:r>
            <w:r>
              <w:rPr>
                <w:noProof/>
                <w:webHidden/>
              </w:rPr>
              <w:fldChar w:fldCharType="end"/>
            </w:r>
          </w:hyperlink>
        </w:p>
        <w:p w14:paraId="110B8888" w14:textId="3F43B0AA" w:rsidR="008F2330" w:rsidRDefault="008F2330">
          <w:pPr>
            <w:pStyle w:val="TOC3"/>
            <w:tabs>
              <w:tab w:val="right" w:leader="dot" w:pos="9350"/>
            </w:tabs>
            <w:rPr>
              <w:rFonts w:eastAsiaTheme="minorEastAsia"/>
              <w:noProof/>
              <w:sz w:val="24"/>
              <w:szCs w:val="24"/>
            </w:rPr>
          </w:pPr>
          <w:hyperlink w:anchor="_Toc160440057" w:history="1">
            <w:r w:rsidRPr="00C75735">
              <w:rPr>
                <w:rStyle w:val="Hyperlink"/>
                <w:noProof/>
              </w:rPr>
              <w:t>Advantages of Key-Value Pairs</w:t>
            </w:r>
            <w:r>
              <w:rPr>
                <w:noProof/>
                <w:webHidden/>
              </w:rPr>
              <w:tab/>
            </w:r>
            <w:r>
              <w:rPr>
                <w:noProof/>
                <w:webHidden/>
              </w:rPr>
              <w:fldChar w:fldCharType="begin"/>
            </w:r>
            <w:r>
              <w:rPr>
                <w:noProof/>
                <w:webHidden/>
              </w:rPr>
              <w:instrText xml:space="preserve"> PAGEREF _Toc160440057 \h </w:instrText>
            </w:r>
            <w:r>
              <w:rPr>
                <w:noProof/>
                <w:webHidden/>
              </w:rPr>
            </w:r>
            <w:r>
              <w:rPr>
                <w:noProof/>
                <w:webHidden/>
              </w:rPr>
              <w:fldChar w:fldCharType="separate"/>
            </w:r>
            <w:r w:rsidR="00B83BEA">
              <w:rPr>
                <w:noProof/>
                <w:webHidden/>
              </w:rPr>
              <w:t>40</w:t>
            </w:r>
            <w:r>
              <w:rPr>
                <w:noProof/>
                <w:webHidden/>
              </w:rPr>
              <w:fldChar w:fldCharType="end"/>
            </w:r>
          </w:hyperlink>
        </w:p>
        <w:p w14:paraId="0281928A" w14:textId="1F73EAD4" w:rsidR="008F2330" w:rsidRDefault="008F2330">
          <w:pPr>
            <w:pStyle w:val="TOC3"/>
            <w:tabs>
              <w:tab w:val="right" w:leader="dot" w:pos="9350"/>
            </w:tabs>
            <w:rPr>
              <w:rFonts w:eastAsiaTheme="minorEastAsia"/>
              <w:noProof/>
              <w:sz w:val="24"/>
              <w:szCs w:val="24"/>
            </w:rPr>
          </w:pPr>
          <w:hyperlink w:anchor="_Toc160440058" w:history="1">
            <w:r w:rsidRPr="00C75735">
              <w:rPr>
                <w:rStyle w:val="Hyperlink"/>
                <w:noProof/>
              </w:rPr>
              <w:t>Use Cases</w:t>
            </w:r>
            <w:r>
              <w:rPr>
                <w:noProof/>
                <w:webHidden/>
              </w:rPr>
              <w:tab/>
            </w:r>
            <w:r>
              <w:rPr>
                <w:noProof/>
                <w:webHidden/>
              </w:rPr>
              <w:fldChar w:fldCharType="begin"/>
            </w:r>
            <w:r>
              <w:rPr>
                <w:noProof/>
                <w:webHidden/>
              </w:rPr>
              <w:instrText xml:space="preserve"> PAGEREF _Toc160440058 \h </w:instrText>
            </w:r>
            <w:r>
              <w:rPr>
                <w:noProof/>
                <w:webHidden/>
              </w:rPr>
            </w:r>
            <w:r>
              <w:rPr>
                <w:noProof/>
                <w:webHidden/>
              </w:rPr>
              <w:fldChar w:fldCharType="separate"/>
            </w:r>
            <w:r w:rsidR="00B83BEA">
              <w:rPr>
                <w:noProof/>
                <w:webHidden/>
              </w:rPr>
              <w:t>40</w:t>
            </w:r>
            <w:r>
              <w:rPr>
                <w:noProof/>
                <w:webHidden/>
              </w:rPr>
              <w:fldChar w:fldCharType="end"/>
            </w:r>
          </w:hyperlink>
        </w:p>
        <w:p w14:paraId="3FDF7666" w14:textId="7442D2BF" w:rsidR="008F2330" w:rsidRDefault="008F2330">
          <w:pPr>
            <w:pStyle w:val="TOC3"/>
            <w:tabs>
              <w:tab w:val="right" w:leader="dot" w:pos="9350"/>
            </w:tabs>
            <w:rPr>
              <w:rFonts w:eastAsiaTheme="minorEastAsia"/>
              <w:noProof/>
              <w:sz w:val="24"/>
              <w:szCs w:val="24"/>
            </w:rPr>
          </w:pPr>
          <w:hyperlink w:anchor="_Toc160440059" w:history="1">
            <w:r w:rsidRPr="00C75735">
              <w:rPr>
                <w:rStyle w:val="Hyperlink"/>
                <w:noProof/>
              </w:rPr>
              <w:t>JSON in Cybersecurity</w:t>
            </w:r>
            <w:r>
              <w:rPr>
                <w:noProof/>
                <w:webHidden/>
              </w:rPr>
              <w:tab/>
            </w:r>
            <w:r>
              <w:rPr>
                <w:noProof/>
                <w:webHidden/>
              </w:rPr>
              <w:fldChar w:fldCharType="begin"/>
            </w:r>
            <w:r>
              <w:rPr>
                <w:noProof/>
                <w:webHidden/>
              </w:rPr>
              <w:instrText xml:space="preserve"> PAGEREF _Toc160440059 \h </w:instrText>
            </w:r>
            <w:r>
              <w:rPr>
                <w:noProof/>
                <w:webHidden/>
              </w:rPr>
            </w:r>
            <w:r>
              <w:rPr>
                <w:noProof/>
                <w:webHidden/>
              </w:rPr>
              <w:fldChar w:fldCharType="separate"/>
            </w:r>
            <w:r w:rsidR="00B83BEA">
              <w:rPr>
                <w:noProof/>
                <w:webHidden/>
              </w:rPr>
              <w:t>41</w:t>
            </w:r>
            <w:r>
              <w:rPr>
                <w:noProof/>
                <w:webHidden/>
              </w:rPr>
              <w:fldChar w:fldCharType="end"/>
            </w:r>
          </w:hyperlink>
        </w:p>
        <w:p w14:paraId="7ACDFEB8" w14:textId="71AADF9E" w:rsidR="008F2330" w:rsidRDefault="008F2330">
          <w:pPr>
            <w:pStyle w:val="TOC3"/>
            <w:tabs>
              <w:tab w:val="right" w:leader="dot" w:pos="9350"/>
            </w:tabs>
            <w:rPr>
              <w:rFonts w:eastAsiaTheme="minorEastAsia"/>
              <w:noProof/>
              <w:sz w:val="24"/>
              <w:szCs w:val="24"/>
            </w:rPr>
          </w:pPr>
          <w:hyperlink w:anchor="_Toc160440060" w:history="1">
            <w:r w:rsidRPr="00C75735">
              <w:rPr>
                <w:rStyle w:val="Hyperlink"/>
                <w:noProof/>
              </w:rPr>
              <w:t>YARA in Cybersecurity</w:t>
            </w:r>
            <w:r>
              <w:rPr>
                <w:noProof/>
                <w:webHidden/>
              </w:rPr>
              <w:tab/>
            </w:r>
            <w:r>
              <w:rPr>
                <w:noProof/>
                <w:webHidden/>
              </w:rPr>
              <w:fldChar w:fldCharType="begin"/>
            </w:r>
            <w:r>
              <w:rPr>
                <w:noProof/>
                <w:webHidden/>
              </w:rPr>
              <w:instrText xml:space="preserve"> PAGEREF _Toc160440060 \h </w:instrText>
            </w:r>
            <w:r>
              <w:rPr>
                <w:noProof/>
                <w:webHidden/>
              </w:rPr>
            </w:r>
            <w:r>
              <w:rPr>
                <w:noProof/>
                <w:webHidden/>
              </w:rPr>
              <w:fldChar w:fldCharType="separate"/>
            </w:r>
            <w:r w:rsidR="00B83BEA">
              <w:rPr>
                <w:noProof/>
                <w:webHidden/>
              </w:rPr>
              <w:t>41</w:t>
            </w:r>
            <w:r>
              <w:rPr>
                <w:noProof/>
                <w:webHidden/>
              </w:rPr>
              <w:fldChar w:fldCharType="end"/>
            </w:r>
          </w:hyperlink>
        </w:p>
        <w:p w14:paraId="4BB1DD9E" w14:textId="2EF6C0DF" w:rsidR="008F2330" w:rsidRDefault="008F2330">
          <w:pPr>
            <w:pStyle w:val="TOC3"/>
            <w:tabs>
              <w:tab w:val="right" w:leader="dot" w:pos="9350"/>
            </w:tabs>
            <w:rPr>
              <w:rFonts w:eastAsiaTheme="minorEastAsia"/>
              <w:noProof/>
              <w:sz w:val="24"/>
              <w:szCs w:val="24"/>
            </w:rPr>
          </w:pPr>
          <w:hyperlink w:anchor="_Toc160440061" w:history="1">
            <w:r w:rsidRPr="00C75735">
              <w:rPr>
                <w:rStyle w:val="Hyperlink"/>
                <w:noProof/>
              </w:rPr>
              <w:t>YAML in Cybersecurity</w:t>
            </w:r>
            <w:r>
              <w:rPr>
                <w:noProof/>
                <w:webHidden/>
              </w:rPr>
              <w:tab/>
            </w:r>
            <w:r>
              <w:rPr>
                <w:noProof/>
                <w:webHidden/>
              </w:rPr>
              <w:fldChar w:fldCharType="begin"/>
            </w:r>
            <w:r>
              <w:rPr>
                <w:noProof/>
                <w:webHidden/>
              </w:rPr>
              <w:instrText xml:space="preserve"> PAGEREF _Toc160440061 \h </w:instrText>
            </w:r>
            <w:r>
              <w:rPr>
                <w:noProof/>
                <w:webHidden/>
              </w:rPr>
            </w:r>
            <w:r>
              <w:rPr>
                <w:noProof/>
                <w:webHidden/>
              </w:rPr>
              <w:fldChar w:fldCharType="separate"/>
            </w:r>
            <w:r w:rsidR="00B83BEA">
              <w:rPr>
                <w:noProof/>
                <w:webHidden/>
              </w:rPr>
              <w:t>42</w:t>
            </w:r>
            <w:r>
              <w:rPr>
                <w:noProof/>
                <w:webHidden/>
              </w:rPr>
              <w:fldChar w:fldCharType="end"/>
            </w:r>
          </w:hyperlink>
        </w:p>
        <w:p w14:paraId="018FCB25" w14:textId="20BCBCF8" w:rsidR="008F2330" w:rsidRDefault="008F2330">
          <w:pPr>
            <w:pStyle w:val="TOC3"/>
            <w:tabs>
              <w:tab w:val="right" w:leader="dot" w:pos="9350"/>
            </w:tabs>
            <w:rPr>
              <w:rFonts w:eastAsiaTheme="minorEastAsia"/>
              <w:noProof/>
              <w:sz w:val="24"/>
              <w:szCs w:val="24"/>
            </w:rPr>
          </w:pPr>
          <w:hyperlink w:anchor="_Toc160440062" w:history="1">
            <w:r w:rsidRPr="00C75735">
              <w:rPr>
                <w:rStyle w:val="Hyperlink"/>
                <w:noProof/>
              </w:rPr>
              <w:t>JSON (JavaScript Object Notation)</w:t>
            </w:r>
            <w:r>
              <w:rPr>
                <w:noProof/>
                <w:webHidden/>
              </w:rPr>
              <w:tab/>
            </w:r>
            <w:r>
              <w:rPr>
                <w:noProof/>
                <w:webHidden/>
              </w:rPr>
              <w:fldChar w:fldCharType="begin"/>
            </w:r>
            <w:r>
              <w:rPr>
                <w:noProof/>
                <w:webHidden/>
              </w:rPr>
              <w:instrText xml:space="preserve"> PAGEREF _Toc160440062 \h </w:instrText>
            </w:r>
            <w:r>
              <w:rPr>
                <w:noProof/>
                <w:webHidden/>
              </w:rPr>
            </w:r>
            <w:r>
              <w:rPr>
                <w:noProof/>
                <w:webHidden/>
              </w:rPr>
              <w:fldChar w:fldCharType="separate"/>
            </w:r>
            <w:r w:rsidR="00B83BEA">
              <w:rPr>
                <w:noProof/>
                <w:webHidden/>
              </w:rPr>
              <w:t>43</w:t>
            </w:r>
            <w:r>
              <w:rPr>
                <w:noProof/>
                <w:webHidden/>
              </w:rPr>
              <w:fldChar w:fldCharType="end"/>
            </w:r>
          </w:hyperlink>
        </w:p>
        <w:p w14:paraId="04710EA1" w14:textId="3598CEB7" w:rsidR="008F2330" w:rsidRDefault="008F2330">
          <w:pPr>
            <w:pStyle w:val="TOC3"/>
            <w:tabs>
              <w:tab w:val="right" w:leader="dot" w:pos="9350"/>
            </w:tabs>
            <w:rPr>
              <w:rFonts w:eastAsiaTheme="minorEastAsia"/>
              <w:noProof/>
              <w:sz w:val="24"/>
              <w:szCs w:val="24"/>
            </w:rPr>
          </w:pPr>
          <w:hyperlink w:anchor="_Toc160440063" w:history="1">
            <w:r w:rsidRPr="00C75735">
              <w:rPr>
                <w:rStyle w:val="Hyperlink"/>
                <w:noProof/>
              </w:rPr>
              <w:t>YARA</w:t>
            </w:r>
            <w:r>
              <w:rPr>
                <w:noProof/>
                <w:webHidden/>
              </w:rPr>
              <w:tab/>
            </w:r>
            <w:r>
              <w:rPr>
                <w:noProof/>
                <w:webHidden/>
              </w:rPr>
              <w:fldChar w:fldCharType="begin"/>
            </w:r>
            <w:r>
              <w:rPr>
                <w:noProof/>
                <w:webHidden/>
              </w:rPr>
              <w:instrText xml:space="preserve"> PAGEREF _Toc160440063 \h </w:instrText>
            </w:r>
            <w:r>
              <w:rPr>
                <w:noProof/>
                <w:webHidden/>
              </w:rPr>
            </w:r>
            <w:r>
              <w:rPr>
                <w:noProof/>
                <w:webHidden/>
              </w:rPr>
              <w:fldChar w:fldCharType="separate"/>
            </w:r>
            <w:r w:rsidR="00B83BEA">
              <w:rPr>
                <w:noProof/>
                <w:webHidden/>
              </w:rPr>
              <w:t>43</w:t>
            </w:r>
            <w:r>
              <w:rPr>
                <w:noProof/>
                <w:webHidden/>
              </w:rPr>
              <w:fldChar w:fldCharType="end"/>
            </w:r>
          </w:hyperlink>
        </w:p>
        <w:p w14:paraId="004AF535" w14:textId="09CF6BBB" w:rsidR="008F2330" w:rsidRDefault="008F2330">
          <w:pPr>
            <w:pStyle w:val="TOC3"/>
            <w:tabs>
              <w:tab w:val="right" w:leader="dot" w:pos="9350"/>
            </w:tabs>
            <w:rPr>
              <w:rFonts w:eastAsiaTheme="minorEastAsia"/>
              <w:noProof/>
              <w:sz w:val="24"/>
              <w:szCs w:val="24"/>
            </w:rPr>
          </w:pPr>
          <w:hyperlink w:anchor="_Toc160440064" w:history="1">
            <w:r w:rsidRPr="00C75735">
              <w:rPr>
                <w:rStyle w:val="Hyperlink"/>
                <w:noProof/>
              </w:rPr>
              <w:t>YAML (YAML Ain't Markup Language)</w:t>
            </w:r>
            <w:r>
              <w:rPr>
                <w:noProof/>
                <w:webHidden/>
              </w:rPr>
              <w:tab/>
            </w:r>
            <w:r>
              <w:rPr>
                <w:noProof/>
                <w:webHidden/>
              </w:rPr>
              <w:fldChar w:fldCharType="begin"/>
            </w:r>
            <w:r>
              <w:rPr>
                <w:noProof/>
                <w:webHidden/>
              </w:rPr>
              <w:instrText xml:space="preserve"> PAGEREF _Toc160440064 \h </w:instrText>
            </w:r>
            <w:r>
              <w:rPr>
                <w:noProof/>
                <w:webHidden/>
              </w:rPr>
            </w:r>
            <w:r>
              <w:rPr>
                <w:noProof/>
                <w:webHidden/>
              </w:rPr>
              <w:fldChar w:fldCharType="separate"/>
            </w:r>
            <w:r w:rsidR="00B83BEA">
              <w:rPr>
                <w:noProof/>
                <w:webHidden/>
              </w:rPr>
              <w:t>44</w:t>
            </w:r>
            <w:r>
              <w:rPr>
                <w:noProof/>
                <w:webHidden/>
              </w:rPr>
              <w:fldChar w:fldCharType="end"/>
            </w:r>
          </w:hyperlink>
        </w:p>
        <w:p w14:paraId="56ADB280" w14:textId="32488283" w:rsidR="008F2330" w:rsidRDefault="008F2330">
          <w:pPr>
            <w:pStyle w:val="TOC1"/>
            <w:tabs>
              <w:tab w:val="right" w:leader="dot" w:pos="9350"/>
            </w:tabs>
            <w:rPr>
              <w:rFonts w:eastAsiaTheme="minorEastAsia"/>
              <w:noProof/>
              <w:sz w:val="24"/>
              <w:szCs w:val="24"/>
            </w:rPr>
          </w:pPr>
          <w:hyperlink w:anchor="_Toc160440065" w:history="1">
            <w:r w:rsidRPr="00C75735">
              <w:rPr>
                <w:rStyle w:val="Hyperlink"/>
                <w:noProof/>
              </w:rPr>
              <w:t>DATABASES</w:t>
            </w:r>
            <w:r>
              <w:rPr>
                <w:noProof/>
                <w:webHidden/>
              </w:rPr>
              <w:tab/>
            </w:r>
            <w:r>
              <w:rPr>
                <w:noProof/>
                <w:webHidden/>
              </w:rPr>
              <w:fldChar w:fldCharType="begin"/>
            </w:r>
            <w:r>
              <w:rPr>
                <w:noProof/>
                <w:webHidden/>
              </w:rPr>
              <w:instrText xml:space="preserve"> PAGEREF _Toc160440065 \h </w:instrText>
            </w:r>
            <w:r>
              <w:rPr>
                <w:noProof/>
                <w:webHidden/>
              </w:rPr>
            </w:r>
            <w:r>
              <w:rPr>
                <w:noProof/>
                <w:webHidden/>
              </w:rPr>
              <w:fldChar w:fldCharType="separate"/>
            </w:r>
            <w:r w:rsidR="00B83BEA">
              <w:rPr>
                <w:noProof/>
                <w:webHidden/>
              </w:rPr>
              <w:t>45</w:t>
            </w:r>
            <w:r>
              <w:rPr>
                <w:noProof/>
                <w:webHidden/>
              </w:rPr>
              <w:fldChar w:fldCharType="end"/>
            </w:r>
          </w:hyperlink>
        </w:p>
        <w:p w14:paraId="60A5B490" w14:textId="4725A4E0" w:rsidR="008F2330" w:rsidRDefault="008F2330">
          <w:pPr>
            <w:pStyle w:val="TOC3"/>
            <w:tabs>
              <w:tab w:val="right" w:leader="dot" w:pos="9350"/>
            </w:tabs>
            <w:rPr>
              <w:rFonts w:eastAsiaTheme="minorEastAsia"/>
              <w:noProof/>
              <w:sz w:val="24"/>
              <w:szCs w:val="24"/>
            </w:rPr>
          </w:pPr>
          <w:hyperlink w:anchor="_Toc160440066" w:history="1">
            <w:r w:rsidRPr="00C75735">
              <w:rPr>
                <w:rStyle w:val="Hyperlink"/>
                <w:noProof/>
              </w:rPr>
              <w:t>1. Relational Databases (RDBMS)</w:t>
            </w:r>
            <w:r>
              <w:rPr>
                <w:noProof/>
                <w:webHidden/>
              </w:rPr>
              <w:tab/>
            </w:r>
            <w:r>
              <w:rPr>
                <w:noProof/>
                <w:webHidden/>
              </w:rPr>
              <w:fldChar w:fldCharType="begin"/>
            </w:r>
            <w:r>
              <w:rPr>
                <w:noProof/>
                <w:webHidden/>
              </w:rPr>
              <w:instrText xml:space="preserve"> PAGEREF _Toc160440066 \h </w:instrText>
            </w:r>
            <w:r>
              <w:rPr>
                <w:noProof/>
                <w:webHidden/>
              </w:rPr>
            </w:r>
            <w:r>
              <w:rPr>
                <w:noProof/>
                <w:webHidden/>
              </w:rPr>
              <w:fldChar w:fldCharType="separate"/>
            </w:r>
            <w:r w:rsidR="00B83BEA">
              <w:rPr>
                <w:noProof/>
                <w:webHidden/>
              </w:rPr>
              <w:t>45</w:t>
            </w:r>
            <w:r>
              <w:rPr>
                <w:noProof/>
                <w:webHidden/>
              </w:rPr>
              <w:fldChar w:fldCharType="end"/>
            </w:r>
          </w:hyperlink>
        </w:p>
        <w:p w14:paraId="500CE9D4" w14:textId="6421D3DF" w:rsidR="008F2330" w:rsidRDefault="008F2330">
          <w:pPr>
            <w:pStyle w:val="TOC3"/>
            <w:tabs>
              <w:tab w:val="right" w:leader="dot" w:pos="9350"/>
            </w:tabs>
            <w:rPr>
              <w:rFonts w:eastAsiaTheme="minorEastAsia"/>
              <w:noProof/>
              <w:sz w:val="24"/>
              <w:szCs w:val="24"/>
            </w:rPr>
          </w:pPr>
          <w:hyperlink w:anchor="_Toc160440067" w:history="1">
            <w:r w:rsidRPr="00C75735">
              <w:rPr>
                <w:rStyle w:val="Hyperlink"/>
                <w:noProof/>
              </w:rPr>
              <w:t>2. NoSQL Databases</w:t>
            </w:r>
            <w:r>
              <w:rPr>
                <w:noProof/>
                <w:webHidden/>
              </w:rPr>
              <w:tab/>
            </w:r>
            <w:r>
              <w:rPr>
                <w:noProof/>
                <w:webHidden/>
              </w:rPr>
              <w:fldChar w:fldCharType="begin"/>
            </w:r>
            <w:r>
              <w:rPr>
                <w:noProof/>
                <w:webHidden/>
              </w:rPr>
              <w:instrText xml:space="preserve"> PAGEREF _Toc160440067 \h </w:instrText>
            </w:r>
            <w:r>
              <w:rPr>
                <w:noProof/>
                <w:webHidden/>
              </w:rPr>
            </w:r>
            <w:r>
              <w:rPr>
                <w:noProof/>
                <w:webHidden/>
              </w:rPr>
              <w:fldChar w:fldCharType="separate"/>
            </w:r>
            <w:r w:rsidR="00B83BEA">
              <w:rPr>
                <w:noProof/>
                <w:webHidden/>
              </w:rPr>
              <w:t>46</w:t>
            </w:r>
            <w:r>
              <w:rPr>
                <w:noProof/>
                <w:webHidden/>
              </w:rPr>
              <w:fldChar w:fldCharType="end"/>
            </w:r>
          </w:hyperlink>
        </w:p>
        <w:p w14:paraId="1A734AFA" w14:textId="5FD6BFEE" w:rsidR="008F2330" w:rsidRDefault="008F2330">
          <w:pPr>
            <w:pStyle w:val="TOC3"/>
            <w:tabs>
              <w:tab w:val="right" w:leader="dot" w:pos="9350"/>
            </w:tabs>
            <w:rPr>
              <w:rFonts w:eastAsiaTheme="minorEastAsia"/>
              <w:noProof/>
              <w:sz w:val="24"/>
              <w:szCs w:val="24"/>
            </w:rPr>
          </w:pPr>
          <w:hyperlink w:anchor="_Toc160440068" w:history="1">
            <w:r w:rsidRPr="00C75735">
              <w:rPr>
                <w:rStyle w:val="Hyperlink"/>
                <w:noProof/>
              </w:rPr>
              <w:t>3. Time-Series Databases</w:t>
            </w:r>
            <w:r>
              <w:rPr>
                <w:noProof/>
                <w:webHidden/>
              </w:rPr>
              <w:tab/>
            </w:r>
            <w:r>
              <w:rPr>
                <w:noProof/>
                <w:webHidden/>
              </w:rPr>
              <w:fldChar w:fldCharType="begin"/>
            </w:r>
            <w:r>
              <w:rPr>
                <w:noProof/>
                <w:webHidden/>
              </w:rPr>
              <w:instrText xml:space="preserve"> PAGEREF _Toc160440068 \h </w:instrText>
            </w:r>
            <w:r>
              <w:rPr>
                <w:noProof/>
                <w:webHidden/>
              </w:rPr>
            </w:r>
            <w:r>
              <w:rPr>
                <w:noProof/>
                <w:webHidden/>
              </w:rPr>
              <w:fldChar w:fldCharType="separate"/>
            </w:r>
            <w:r w:rsidR="00B83BEA">
              <w:rPr>
                <w:noProof/>
                <w:webHidden/>
              </w:rPr>
              <w:t>46</w:t>
            </w:r>
            <w:r>
              <w:rPr>
                <w:noProof/>
                <w:webHidden/>
              </w:rPr>
              <w:fldChar w:fldCharType="end"/>
            </w:r>
          </w:hyperlink>
        </w:p>
        <w:p w14:paraId="54100DF2" w14:textId="7F72DE1E" w:rsidR="008F2330" w:rsidRDefault="008F2330">
          <w:pPr>
            <w:pStyle w:val="TOC3"/>
            <w:tabs>
              <w:tab w:val="right" w:leader="dot" w:pos="9350"/>
            </w:tabs>
            <w:rPr>
              <w:rFonts w:eastAsiaTheme="minorEastAsia"/>
              <w:noProof/>
              <w:sz w:val="24"/>
              <w:szCs w:val="24"/>
            </w:rPr>
          </w:pPr>
          <w:hyperlink w:anchor="_Toc160440069" w:history="1">
            <w:r w:rsidRPr="00C75735">
              <w:rPr>
                <w:rStyle w:val="Hyperlink"/>
                <w:noProof/>
              </w:rPr>
              <w:t>4. Search and Analytics Engines</w:t>
            </w:r>
            <w:r>
              <w:rPr>
                <w:noProof/>
                <w:webHidden/>
              </w:rPr>
              <w:tab/>
            </w:r>
            <w:r>
              <w:rPr>
                <w:noProof/>
                <w:webHidden/>
              </w:rPr>
              <w:fldChar w:fldCharType="begin"/>
            </w:r>
            <w:r>
              <w:rPr>
                <w:noProof/>
                <w:webHidden/>
              </w:rPr>
              <w:instrText xml:space="preserve"> PAGEREF _Toc160440069 \h </w:instrText>
            </w:r>
            <w:r>
              <w:rPr>
                <w:noProof/>
                <w:webHidden/>
              </w:rPr>
            </w:r>
            <w:r>
              <w:rPr>
                <w:noProof/>
                <w:webHidden/>
              </w:rPr>
              <w:fldChar w:fldCharType="separate"/>
            </w:r>
            <w:r w:rsidR="00B83BEA">
              <w:rPr>
                <w:noProof/>
                <w:webHidden/>
              </w:rPr>
              <w:t>46</w:t>
            </w:r>
            <w:r>
              <w:rPr>
                <w:noProof/>
                <w:webHidden/>
              </w:rPr>
              <w:fldChar w:fldCharType="end"/>
            </w:r>
          </w:hyperlink>
        </w:p>
        <w:p w14:paraId="06F3CE71" w14:textId="080922E4" w:rsidR="008F2330" w:rsidRDefault="008F2330">
          <w:pPr>
            <w:pStyle w:val="TOC3"/>
            <w:tabs>
              <w:tab w:val="right" w:leader="dot" w:pos="9350"/>
            </w:tabs>
            <w:rPr>
              <w:rFonts w:eastAsiaTheme="minorEastAsia"/>
              <w:noProof/>
              <w:sz w:val="24"/>
              <w:szCs w:val="24"/>
            </w:rPr>
          </w:pPr>
          <w:hyperlink w:anchor="_Toc160440070" w:history="1">
            <w:r w:rsidRPr="00C75735">
              <w:rPr>
                <w:rStyle w:val="Hyperlink"/>
                <w:noProof/>
              </w:rPr>
              <w:t>5. In-Memory Databases</w:t>
            </w:r>
            <w:r>
              <w:rPr>
                <w:noProof/>
                <w:webHidden/>
              </w:rPr>
              <w:tab/>
            </w:r>
            <w:r>
              <w:rPr>
                <w:noProof/>
                <w:webHidden/>
              </w:rPr>
              <w:fldChar w:fldCharType="begin"/>
            </w:r>
            <w:r>
              <w:rPr>
                <w:noProof/>
                <w:webHidden/>
              </w:rPr>
              <w:instrText xml:space="preserve"> PAGEREF _Toc160440070 \h </w:instrText>
            </w:r>
            <w:r>
              <w:rPr>
                <w:noProof/>
                <w:webHidden/>
              </w:rPr>
            </w:r>
            <w:r>
              <w:rPr>
                <w:noProof/>
                <w:webHidden/>
              </w:rPr>
              <w:fldChar w:fldCharType="separate"/>
            </w:r>
            <w:r w:rsidR="00B83BEA">
              <w:rPr>
                <w:noProof/>
                <w:webHidden/>
              </w:rPr>
              <w:t>46</w:t>
            </w:r>
            <w:r>
              <w:rPr>
                <w:noProof/>
                <w:webHidden/>
              </w:rPr>
              <w:fldChar w:fldCharType="end"/>
            </w:r>
          </w:hyperlink>
        </w:p>
        <w:p w14:paraId="52436A24" w14:textId="5CA64B01" w:rsidR="008F2330" w:rsidRDefault="008F2330">
          <w:pPr>
            <w:pStyle w:val="TOC3"/>
            <w:tabs>
              <w:tab w:val="right" w:leader="dot" w:pos="9350"/>
            </w:tabs>
            <w:rPr>
              <w:rFonts w:eastAsiaTheme="minorEastAsia"/>
              <w:noProof/>
              <w:sz w:val="24"/>
              <w:szCs w:val="24"/>
            </w:rPr>
          </w:pPr>
          <w:hyperlink w:anchor="_Toc160440071" w:history="1">
            <w:r w:rsidRPr="00C75735">
              <w:rPr>
                <w:rStyle w:val="Hyperlink"/>
                <w:noProof/>
              </w:rPr>
              <w:t>6. Data Lakes</w:t>
            </w:r>
            <w:r>
              <w:rPr>
                <w:noProof/>
                <w:webHidden/>
              </w:rPr>
              <w:tab/>
            </w:r>
            <w:r>
              <w:rPr>
                <w:noProof/>
                <w:webHidden/>
              </w:rPr>
              <w:fldChar w:fldCharType="begin"/>
            </w:r>
            <w:r>
              <w:rPr>
                <w:noProof/>
                <w:webHidden/>
              </w:rPr>
              <w:instrText xml:space="preserve"> PAGEREF _Toc160440071 \h </w:instrText>
            </w:r>
            <w:r>
              <w:rPr>
                <w:noProof/>
                <w:webHidden/>
              </w:rPr>
            </w:r>
            <w:r>
              <w:rPr>
                <w:noProof/>
                <w:webHidden/>
              </w:rPr>
              <w:fldChar w:fldCharType="separate"/>
            </w:r>
            <w:r w:rsidR="00B83BEA">
              <w:rPr>
                <w:noProof/>
                <w:webHidden/>
              </w:rPr>
              <w:t>46</w:t>
            </w:r>
            <w:r>
              <w:rPr>
                <w:noProof/>
                <w:webHidden/>
              </w:rPr>
              <w:fldChar w:fldCharType="end"/>
            </w:r>
          </w:hyperlink>
        </w:p>
        <w:p w14:paraId="7F4BBD8B" w14:textId="58C59CA5" w:rsidR="008F2330" w:rsidRDefault="008F2330">
          <w:pPr>
            <w:pStyle w:val="TOC3"/>
            <w:tabs>
              <w:tab w:val="right" w:leader="dot" w:pos="9350"/>
            </w:tabs>
            <w:rPr>
              <w:rFonts w:eastAsiaTheme="minorEastAsia"/>
              <w:noProof/>
              <w:sz w:val="24"/>
              <w:szCs w:val="24"/>
            </w:rPr>
          </w:pPr>
          <w:hyperlink w:anchor="_Toc160440072" w:history="1">
            <w:r w:rsidRPr="00C75735">
              <w:rPr>
                <w:rStyle w:val="Hyperlink"/>
                <w:noProof/>
              </w:rPr>
              <w:t>1. SQL (Structured Query Language)</w:t>
            </w:r>
            <w:r>
              <w:rPr>
                <w:noProof/>
                <w:webHidden/>
              </w:rPr>
              <w:tab/>
            </w:r>
            <w:r>
              <w:rPr>
                <w:noProof/>
                <w:webHidden/>
              </w:rPr>
              <w:fldChar w:fldCharType="begin"/>
            </w:r>
            <w:r>
              <w:rPr>
                <w:noProof/>
                <w:webHidden/>
              </w:rPr>
              <w:instrText xml:space="preserve"> PAGEREF _Toc160440072 \h </w:instrText>
            </w:r>
            <w:r>
              <w:rPr>
                <w:noProof/>
                <w:webHidden/>
              </w:rPr>
            </w:r>
            <w:r>
              <w:rPr>
                <w:noProof/>
                <w:webHidden/>
              </w:rPr>
              <w:fldChar w:fldCharType="separate"/>
            </w:r>
            <w:r w:rsidR="00B83BEA">
              <w:rPr>
                <w:noProof/>
                <w:webHidden/>
              </w:rPr>
              <w:t>47</w:t>
            </w:r>
            <w:r>
              <w:rPr>
                <w:noProof/>
                <w:webHidden/>
              </w:rPr>
              <w:fldChar w:fldCharType="end"/>
            </w:r>
          </w:hyperlink>
        </w:p>
        <w:p w14:paraId="17B36EDE" w14:textId="06DFAE5E" w:rsidR="008F2330" w:rsidRDefault="008F2330">
          <w:pPr>
            <w:pStyle w:val="TOC3"/>
            <w:tabs>
              <w:tab w:val="right" w:leader="dot" w:pos="9350"/>
            </w:tabs>
            <w:rPr>
              <w:rFonts w:eastAsiaTheme="minorEastAsia"/>
              <w:noProof/>
              <w:sz w:val="24"/>
              <w:szCs w:val="24"/>
            </w:rPr>
          </w:pPr>
          <w:hyperlink w:anchor="_Toc160440073" w:history="1">
            <w:r w:rsidRPr="00C75735">
              <w:rPr>
                <w:rStyle w:val="Hyperlink"/>
                <w:noProof/>
              </w:rPr>
              <w:t>2. NoSQL Query Languages</w:t>
            </w:r>
            <w:r>
              <w:rPr>
                <w:noProof/>
                <w:webHidden/>
              </w:rPr>
              <w:tab/>
            </w:r>
            <w:r>
              <w:rPr>
                <w:noProof/>
                <w:webHidden/>
              </w:rPr>
              <w:fldChar w:fldCharType="begin"/>
            </w:r>
            <w:r>
              <w:rPr>
                <w:noProof/>
                <w:webHidden/>
              </w:rPr>
              <w:instrText xml:space="preserve"> PAGEREF _Toc160440073 \h </w:instrText>
            </w:r>
            <w:r>
              <w:rPr>
                <w:noProof/>
                <w:webHidden/>
              </w:rPr>
            </w:r>
            <w:r>
              <w:rPr>
                <w:noProof/>
                <w:webHidden/>
              </w:rPr>
              <w:fldChar w:fldCharType="separate"/>
            </w:r>
            <w:r w:rsidR="00B83BEA">
              <w:rPr>
                <w:noProof/>
                <w:webHidden/>
              </w:rPr>
              <w:t>47</w:t>
            </w:r>
            <w:r>
              <w:rPr>
                <w:noProof/>
                <w:webHidden/>
              </w:rPr>
              <w:fldChar w:fldCharType="end"/>
            </w:r>
          </w:hyperlink>
        </w:p>
        <w:p w14:paraId="59B0E761" w14:textId="47EB38E2" w:rsidR="008F2330" w:rsidRDefault="008F2330">
          <w:pPr>
            <w:pStyle w:val="TOC3"/>
            <w:tabs>
              <w:tab w:val="right" w:leader="dot" w:pos="9350"/>
            </w:tabs>
            <w:rPr>
              <w:rFonts w:eastAsiaTheme="minorEastAsia"/>
              <w:noProof/>
              <w:sz w:val="24"/>
              <w:szCs w:val="24"/>
            </w:rPr>
          </w:pPr>
          <w:hyperlink w:anchor="_Toc160440074" w:history="1">
            <w:r w:rsidRPr="00C75735">
              <w:rPr>
                <w:rStyle w:val="Hyperlink"/>
                <w:noProof/>
              </w:rPr>
              <w:t>3. Search and Analytics Languages</w:t>
            </w:r>
            <w:r>
              <w:rPr>
                <w:noProof/>
                <w:webHidden/>
              </w:rPr>
              <w:tab/>
            </w:r>
            <w:r>
              <w:rPr>
                <w:noProof/>
                <w:webHidden/>
              </w:rPr>
              <w:fldChar w:fldCharType="begin"/>
            </w:r>
            <w:r>
              <w:rPr>
                <w:noProof/>
                <w:webHidden/>
              </w:rPr>
              <w:instrText xml:space="preserve"> PAGEREF _Toc160440074 \h </w:instrText>
            </w:r>
            <w:r>
              <w:rPr>
                <w:noProof/>
                <w:webHidden/>
              </w:rPr>
            </w:r>
            <w:r>
              <w:rPr>
                <w:noProof/>
                <w:webHidden/>
              </w:rPr>
              <w:fldChar w:fldCharType="separate"/>
            </w:r>
            <w:r w:rsidR="00B83BEA">
              <w:rPr>
                <w:noProof/>
                <w:webHidden/>
              </w:rPr>
              <w:t>47</w:t>
            </w:r>
            <w:r>
              <w:rPr>
                <w:noProof/>
                <w:webHidden/>
              </w:rPr>
              <w:fldChar w:fldCharType="end"/>
            </w:r>
          </w:hyperlink>
        </w:p>
        <w:p w14:paraId="72A95EEF" w14:textId="5476C9E9" w:rsidR="008F2330" w:rsidRDefault="008F2330">
          <w:pPr>
            <w:pStyle w:val="TOC3"/>
            <w:tabs>
              <w:tab w:val="right" w:leader="dot" w:pos="9350"/>
            </w:tabs>
            <w:rPr>
              <w:rFonts w:eastAsiaTheme="minorEastAsia"/>
              <w:noProof/>
              <w:sz w:val="24"/>
              <w:szCs w:val="24"/>
            </w:rPr>
          </w:pPr>
          <w:hyperlink w:anchor="_Toc160440075" w:history="1">
            <w:r w:rsidRPr="00C75735">
              <w:rPr>
                <w:rStyle w:val="Hyperlink"/>
                <w:noProof/>
              </w:rPr>
              <w:t>Key Features of KQL</w:t>
            </w:r>
            <w:r>
              <w:rPr>
                <w:noProof/>
                <w:webHidden/>
              </w:rPr>
              <w:tab/>
            </w:r>
            <w:r>
              <w:rPr>
                <w:noProof/>
                <w:webHidden/>
              </w:rPr>
              <w:fldChar w:fldCharType="begin"/>
            </w:r>
            <w:r>
              <w:rPr>
                <w:noProof/>
                <w:webHidden/>
              </w:rPr>
              <w:instrText xml:space="preserve"> PAGEREF _Toc160440075 \h </w:instrText>
            </w:r>
            <w:r>
              <w:rPr>
                <w:noProof/>
                <w:webHidden/>
              </w:rPr>
            </w:r>
            <w:r>
              <w:rPr>
                <w:noProof/>
                <w:webHidden/>
              </w:rPr>
              <w:fldChar w:fldCharType="separate"/>
            </w:r>
            <w:r w:rsidR="00B83BEA">
              <w:rPr>
                <w:noProof/>
                <w:webHidden/>
              </w:rPr>
              <w:t>48</w:t>
            </w:r>
            <w:r>
              <w:rPr>
                <w:noProof/>
                <w:webHidden/>
              </w:rPr>
              <w:fldChar w:fldCharType="end"/>
            </w:r>
          </w:hyperlink>
        </w:p>
        <w:p w14:paraId="66ABE9D6" w14:textId="0C09B96E" w:rsidR="008F2330" w:rsidRDefault="008F2330">
          <w:pPr>
            <w:pStyle w:val="TOC3"/>
            <w:tabs>
              <w:tab w:val="right" w:leader="dot" w:pos="9350"/>
            </w:tabs>
            <w:rPr>
              <w:rFonts w:eastAsiaTheme="minorEastAsia"/>
              <w:noProof/>
              <w:sz w:val="24"/>
              <w:szCs w:val="24"/>
            </w:rPr>
          </w:pPr>
          <w:hyperlink w:anchor="_Toc160440076" w:history="1">
            <w:r w:rsidRPr="00C75735">
              <w:rPr>
                <w:rStyle w:val="Hyperlink"/>
                <w:noProof/>
              </w:rPr>
              <w:t>Splunk Search Processing Language (SPL)</w:t>
            </w:r>
            <w:r>
              <w:rPr>
                <w:noProof/>
                <w:webHidden/>
              </w:rPr>
              <w:tab/>
            </w:r>
            <w:r>
              <w:rPr>
                <w:noProof/>
                <w:webHidden/>
              </w:rPr>
              <w:fldChar w:fldCharType="begin"/>
            </w:r>
            <w:r>
              <w:rPr>
                <w:noProof/>
                <w:webHidden/>
              </w:rPr>
              <w:instrText xml:space="preserve"> PAGEREF _Toc160440076 \h </w:instrText>
            </w:r>
            <w:r>
              <w:rPr>
                <w:noProof/>
                <w:webHidden/>
              </w:rPr>
            </w:r>
            <w:r>
              <w:rPr>
                <w:noProof/>
                <w:webHidden/>
              </w:rPr>
              <w:fldChar w:fldCharType="separate"/>
            </w:r>
            <w:r w:rsidR="00B83BEA">
              <w:rPr>
                <w:noProof/>
                <w:webHidden/>
              </w:rPr>
              <w:t>49</w:t>
            </w:r>
            <w:r>
              <w:rPr>
                <w:noProof/>
                <w:webHidden/>
              </w:rPr>
              <w:fldChar w:fldCharType="end"/>
            </w:r>
          </w:hyperlink>
        </w:p>
        <w:p w14:paraId="6C36B00C" w14:textId="7410D587" w:rsidR="008F2330" w:rsidRDefault="008F2330">
          <w:pPr>
            <w:pStyle w:val="TOC3"/>
            <w:tabs>
              <w:tab w:val="right" w:leader="dot" w:pos="9350"/>
            </w:tabs>
            <w:rPr>
              <w:rFonts w:eastAsiaTheme="minorEastAsia"/>
              <w:noProof/>
              <w:sz w:val="24"/>
              <w:szCs w:val="24"/>
            </w:rPr>
          </w:pPr>
          <w:hyperlink w:anchor="_Toc160440077" w:history="1">
            <w:r w:rsidRPr="00C75735">
              <w:rPr>
                <w:rStyle w:val="Hyperlink"/>
                <w:noProof/>
              </w:rPr>
              <w:t>4. Specialized Time-Series Query Languages</w:t>
            </w:r>
            <w:r>
              <w:rPr>
                <w:noProof/>
                <w:webHidden/>
              </w:rPr>
              <w:tab/>
            </w:r>
            <w:r>
              <w:rPr>
                <w:noProof/>
                <w:webHidden/>
              </w:rPr>
              <w:fldChar w:fldCharType="begin"/>
            </w:r>
            <w:r>
              <w:rPr>
                <w:noProof/>
                <w:webHidden/>
              </w:rPr>
              <w:instrText xml:space="preserve"> PAGEREF _Toc160440077 \h </w:instrText>
            </w:r>
            <w:r>
              <w:rPr>
                <w:noProof/>
                <w:webHidden/>
              </w:rPr>
            </w:r>
            <w:r>
              <w:rPr>
                <w:noProof/>
                <w:webHidden/>
              </w:rPr>
              <w:fldChar w:fldCharType="separate"/>
            </w:r>
            <w:r w:rsidR="00B83BEA">
              <w:rPr>
                <w:noProof/>
                <w:webHidden/>
              </w:rPr>
              <w:t>50</w:t>
            </w:r>
            <w:r>
              <w:rPr>
                <w:noProof/>
                <w:webHidden/>
              </w:rPr>
              <w:fldChar w:fldCharType="end"/>
            </w:r>
          </w:hyperlink>
        </w:p>
        <w:p w14:paraId="090CBF7D" w14:textId="5ABF9889" w:rsidR="008F2330" w:rsidRDefault="008F2330">
          <w:pPr>
            <w:pStyle w:val="TOC3"/>
            <w:tabs>
              <w:tab w:val="right" w:leader="dot" w:pos="9350"/>
            </w:tabs>
            <w:rPr>
              <w:rFonts w:eastAsiaTheme="minorEastAsia"/>
              <w:noProof/>
              <w:sz w:val="24"/>
              <w:szCs w:val="24"/>
            </w:rPr>
          </w:pPr>
          <w:hyperlink w:anchor="_Toc160440078" w:history="1">
            <w:r w:rsidRPr="00C75735">
              <w:rPr>
                <w:rStyle w:val="Hyperlink"/>
                <w:noProof/>
              </w:rPr>
              <w:t>5. Data Manipulation and Extraction Languages</w:t>
            </w:r>
            <w:r>
              <w:rPr>
                <w:noProof/>
                <w:webHidden/>
              </w:rPr>
              <w:tab/>
            </w:r>
            <w:r>
              <w:rPr>
                <w:noProof/>
                <w:webHidden/>
              </w:rPr>
              <w:fldChar w:fldCharType="begin"/>
            </w:r>
            <w:r>
              <w:rPr>
                <w:noProof/>
                <w:webHidden/>
              </w:rPr>
              <w:instrText xml:space="preserve"> PAGEREF _Toc160440078 \h </w:instrText>
            </w:r>
            <w:r>
              <w:rPr>
                <w:noProof/>
                <w:webHidden/>
              </w:rPr>
            </w:r>
            <w:r>
              <w:rPr>
                <w:noProof/>
                <w:webHidden/>
              </w:rPr>
              <w:fldChar w:fldCharType="separate"/>
            </w:r>
            <w:r w:rsidR="00B83BEA">
              <w:rPr>
                <w:noProof/>
                <w:webHidden/>
              </w:rPr>
              <w:t>50</w:t>
            </w:r>
            <w:r>
              <w:rPr>
                <w:noProof/>
                <w:webHidden/>
              </w:rPr>
              <w:fldChar w:fldCharType="end"/>
            </w:r>
          </w:hyperlink>
        </w:p>
        <w:p w14:paraId="491ACD17" w14:textId="062B6907" w:rsidR="008F2330" w:rsidRDefault="008F2330">
          <w:pPr>
            <w:pStyle w:val="TOC3"/>
            <w:tabs>
              <w:tab w:val="right" w:leader="dot" w:pos="9350"/>
            </w:tabs>
            <w:rPr>
              <w:rFonts w:eastAsiaTheme="minorEastAsia"/>
              <w:noProof/>
              <w:sz w:val="24"/>
              <w:szCs w:val="24"/>
            </w:rPr>
          </w:pPr>
          <w:hyperlink w:anchor="_Toc160440079" w:history="1">
            <w:r w:rsidRPr="00C75735">
              <w:rPr>
                <w:rStyle w:val="Hyperlink"/>
                <w:noProof/>
              </w:rPr>
              <w:t>6. Scripting and Programming Languages</w:t>
            </w:r>
            <w:r>
              <w:rPr>
                <w:noProof/>
                <w:webHidden/>
              </w:rPr>
              <w:tab/>
            </w:r>
            <w:r>
              <w:rPr>
                <w:noProof/>
                <w:webHidden/>
              </w:rPr>
              <w:fldChar w:fldCharType="begin"/>
            </w:r>
            <w:r>
              <w:rPr>
                <w:noProof/>
                <w:webHidden/>
              </w:rPr>
              <w:instrText xml:space="preserve"> PAGEREF _Toc160440079 \h </w:instrText>
            </w:r>
            <w:r>
              <w:rPr>
                <w:noProof/>
                <w:webHidden/>
              </w:rPr>
            </w:r>
            <w:r>
              <w:rPr>
                <w:noProof/>
                <w:webHidden/>
              </w:rPr>
              <w:fldChar w:fldCharType="separate"/>
            </w:r>
            <w:r w:rsidR="00B83BEA">
              <w:rPr>
                <w:noProof/>
                <w:webHidden/>
              </w:rPr>
              <w:t>50</w:t>
            </w:r>
            <w:r>
              <w:rPr>
                <w:noProof/>
                <w:webHidden/>
              </w:rPr>
              <w:fldChar w:fldCharType="end"/>
            </w:r>
          </w:hyperlink>
        </w:p>
        <w:p w14:paraId="243ACB6A" w14:textId="375D2001" w:rsidR="008F2330" w:rsidRDefault="008F2330">
          <w:pPr>
            <w:pStyle w:val="TOC1"/>
            <w:tabs>
              <w:tab w:val="right" w:leader="dot" w:pos="9350"/>
            </w:tabs>
            <w:rPr>
              <w:rFonts w:eastAsiaTheme="minorEastAsia"/>
              <w:noProof/>
              <w:sz w:val="24"/>
              <w:szCs w:val="24"/>
            </w:rPr>
          </w:pPr>
          <w:hyperlink w:anchor="_Toc160440080" w:history="1">
            <w:r w:rsidRPr="00C75735">
              <w:rPr>
                <w:rStyle w:val="Hyperlink"/>
                <w:noProof/>
              </w:rPr>
              <w:t>What is logs to Blue Teaming?</w:t>
            </w:r>
            <w:r>
              <w:rPr>
                <w:noProof/>
                <w:webHidden/>
              </w:rPr>
              <w:tab/>
            </w:r>
            <w:r>
              <w:rPr>
                <w:noProof/>
                <w:webHidden/>
              </w:rPr>
              <w:fldChar w:fldCharType="begin"/>
            </w:r>
            <w:r>
              <w:rPr>
                <w:noProof/>
                <w:webHidden/>
              </w:rPr>
              <w:instrText xml:space="preserve"> PAGEREF _Toc160440080 \h </w:instrText>
            </w:r>
            <w:r>
              <w:rPr>
                <w:noProof/>
                <w:webHidden/>
              </w:rPr>
            </w:r>
            <w:r>
              <w:rPr>
                <w:noProof/>
                <w:webHidden/>
              </w:rPr>
              <w:fldChar w:fldCharType="separate"/>
            </w:r>
            <w:r w:rsidR="00B83BEA">
              <w:rPr>
                <w:noProof/>
                <w:webHidden/>
              </w:rPr>
              <w:t>50</w:t>
            </w:r>
            <w:r>
              <w:rPr>
                <w:noProof/>
                <w:webHidden/>
              </w:rPr>
              <w:fldChar w:fldCharType="end"/>
            </w:r>
          </w:hyperlink>
        </w:p>
        <w:p w14:paraId="7E9A7619" w14:textId="76A56FE3" w:rsidR="008F2330" w:rsidRDefault="008F2330">
          <w:pPr>
            <w:pStyle w:val="TOC3"/>
            <w:tabs>
              <w:tab w:val="right" w:leader="dot" w:pos="9350"/>
            </w:tabs>
            <w:rPr>
              <w:rFonts w:eastAsiaTheme="minorEastAsia"/>
              <w:noProof/>
              <w:sz w:val="24"/>
              <w:szCs w:val="24"/>
            </w:rPr>
          </w:pPr>
          <w:hyperlink w:anchor="_Toc160440081" w:history="1">
            <w:r w:rsidRPr="00C75735">
              <w:rPr>
                <w:rStyle w:val="Hyperlink"/>
                <w:noProof/>
              </w:rPr>
              <w:t>Log</w:t>
            </w:r>
            <w:r>
              <w:rPr>
                <w:noProof/>
                <w:webHidden/>
              </w:rPr>
              <w:tab/>
            </w:r>
            <w:r>
              <w:rPr>
                <w:noProof/>
                <w:webHidden/>
              </w:rPr>
              <w:fldChar w:fldCharType="begin"/>
            </w:r>
            <w:r>
              <w:rPr>
                <w:noProof/>
                <w:webHidden/>
              </w:rPr>
              <w:instrText xml:space="preserve"> PAGEREF _Toc160440081 \h </w:instrText>
            </w:r>
            <w:r>
              <w:rPr>
                <w:noProof/>
                <w:webHidden/>
              </w:rPr>
            </w:r>
            <w:r>
              <w:rPr>
                <w:noProof/>
                <w:webHidden/>
              </w:rPr>
              <w:fldChar w:fldCharType="separate"/>
            </w:r>
            <w:r w:rsidR="00B83BEA">
              <w:rPr>
                <w:noProof/>
                <w:webHidden/>
              </w:rPr>
              <w:t>50</w:t>
            </w:r>
            <w:r>
              <w:rPr>
                <w:noProof/>
                <w:webHidden/>
              </w:rPr>
              <w:fldChar w:fldCharType="end"/>
            </w:r>
          </w:hyperlink>
        </w:p>
        <w:p w14:paraId="06B1A00F" w14:textId="0E90B091" w:rsidR="008F2330" w:rsidRDefault="008F2330">
          <w:pPr>
            <w:pStyle w:val="TOC3"/>
            <w:tabs>
              <w:tab w:val="right" w:leader="dot" w:pos="9350"/>
            </w:tabs>
            <w:rPr>
              <w:rFonts w:eastAsiaTheme="minorEastAsia"/>
              <w:noProof/>
              <w:sz w:val="24"/>
              <w:szCs w:val="24"/>
            </w:rPr>
          </w:pPr>
          <w:hyperlink w:anchor="_Toc160440082" w:history="1">
            <w:r w:rsidRPr="00C75735">
              <w:rPr>
                <w:rStyle w:val="Hyperlink"/>
                <w:noProof/>
              </w:rPr>
              <w:t>Event</w:t>
            </w:r>
            <w:r>
              <w:rPr>
                <w:noProof/>
                <w:webHidden/>
              </w:rPr>
              <w:tab/>
            </w:r>
            <w:r>
              <w:rPr>
                <w:noProof/>
                <w:webHidden/>
              </w:rPr>
              <w:fldChar w:fldCharType="begin"/>
            </w:r>
            <w:r>
              <w:rPr>
                <w:noProof/>
                <w:webHidden/>
              </w:rPr>
              <w:instrText xml:space="preserve"> PAGEREF _Toc160440082 \h </w:instrText>
            </w:r>
            <w:r>
              <w:rPr>
                <w:noProof/>
                <w:webHidden/>
              </w:rPr>
            </w:r>
            <w:r>
              <w:rPr>
                <w:noProof/>
                <w:webHidden/>
              </w:rPr>
              <w:fldChar w:fldCharType="separate"/>
            </w:r>
            <w:r w:rsidR="00B83BEA">
              <w:rPr>
                <w:noProof/>
                <w:webHidden/>
              </w:rPr>
              <w:t>51</w:t>
            </w:r>
            <w:r>
              <w:rPr>
                <w:noProof/>
                <w:webHidden/>
              </w:rPr>
              <w:fldChar w:fldCharType="end"/>
            </w:r>
          </w:hyperlink>
        </w:p>
        <w:p w14:paraId="67562667" w14:textId="23677BDF" w:rsidR="008F2330" w:rsidRDefault="008F2330">
          <w:pPr>
            <w:pStyle w:val="TOC3"/>
            <w:tabs>
              <w:tab w:val="right" w:leader="dot" w:pos="9350"/>
            </w:tabs>
            <w:rPr>
              <w:rFonts w:eastAsiaTheme="minorEastAsia"/>
              <w:noProof/>
              <w:sz w:val="24"/>
              <w:szCs w:val="24"/>
            </w:rPr>
          </w:pPr>
          <w:hyperlink w:anchor="_Toc160440083" w:history="1">
            <w:r w:rsidRPr="00C75735">
              <w:rPr>
                <w:rStyle w:val="Hyperlink"/>
                <w:noProof/>
              </w:rPr>
              <w:t>Incident</w:t>
            </w:r>
            <w:r>
              <w:rPr>
                <w:noProof/>
                <w:webHidden/>
              </w:rPr>
              <w:tab/>
            </w:r>
            <w:r>
              <w:rPr>
                <w:noProof/>
                <w:webHidden/>
              </w:rPr>
              <w:fldChar w:fldCharType="begin"/>
            </w:r>
            <w:r>
              <w:rPr>
                <w:noProof/>
                <w:webHidden/>
              </w:rPr>
              <w:instrText xml:space="preserve"> PAGEREF _Toc160440083 \h </w:instrText>
            </w:r>
            <w:r>
              <w:rPr>
                <w:noProof/>
                <w:webHidden/>
              </w:rPr>
            </w:r>
            <w:r>
              <w:rPr>
                <w:noProof/>
                <w:webHidden/>
              </w:rPr>
              <w:fldChar w:fldCharType="separate"/>
            </w:r>
            <w:r w:rsidR="00B83BEA">
              <w:rPr>
                <w:noProof/>
                <w:webHidden/>
              </w:rPr>
              <w:t>51</w:t>
            </w:r>
            <w:r>
              <w:rPr>
                <w:noProof/>
                <w:webHidden/>
              </w:rPr>
              <w:fldChar w:fldCharType="end"/>
            </w:r>
          </w:hyperlink>
        </w:p>
        <w:p w14:paraId="6F0C3E24" w14:textId="4A436781" w:rsidR="008F2330" w:rsidRDefault="008F2330">
          <w:pPr>
            <w:pStyle w:val="TOC3"/>
            <w:tabs>
              <w:tab w:val="right" w:leader="dot" w:pos="9350"/>
            </w:tabs>
            <w:rPr>
              <w:rFonts w:eastAsiaTheme="minorEastAsia"/>
              <w:noProof/>
              <w:sz w:val="24"/>
              <w:szCs w:val="24"/>
            </w:rPr>
          </w:pPr>
          <w:hyperlink w:anchor="_Toc160440084" w:history="1">
            <w:r w:rsidRPr="00C75735">
              <w:rPr>
                <w:rStyle w:val="Hyperlink"/>
                <w:noProof/>
              </w:rPr>
              <w:t>How They Relate and Differ</w:t>
            </w:r>
            <w:r>
              <w:rPr>
                <w:noProof/>
                <w:webHidden/>
              </w:rPr>
              <w:tab/>
            </w:r>
            <w:r>
              <w:rPr>
                <w:noProof/>
                <w:webHidden/>
              </w:rPr>
              <w:fldChar w:fldCharType="begin"/>
            </w:r>
            <w:r>
              <w:rPr>
                <w:noProof/>
                <w:webHidden/>
              </w:rPr>
              <w:instrText xml:space="preserve"> PAGEREF _Toc160440084 \h </w:instrText>
            </w:r>
            <w:r>
              <w:rPr>
                <w:noProof/>
                <w:webHidden/>
              </w:rPr>
            </w:r>
            <w:r>
              <w:rPr>
                <w:noProof/>
                <w:webHidden/>
              </w:rPr>
              <w:fldChar w:fldCharType="separate"/>
            </w:r>
            <w:r w:rsidR="00B83BEA">
              <w:rPr>
                <w:noProof/>
                <w:webHidden/>
              </w:rPr>
              <w:t>51</w:t>
            </w:r>
            <w:r>
              <w:rPr>
                <w:noProof/>
                <w:webHidden/>
              </w:rPr>
              <w:fldChar w:fldCharType="end"/>
            </w:r>
          </w:hyperlink>
        </w:p>
        <w:p w14:paraId="43B8ED87" w14:textId="289D74D0" w:rsidR="008F2330" w:rsidRDefault="008F2330">
          <w:pPr>
            <w:pStyle w:val="TOC1"/>
            <w:tabs>
              <w:tab w:val="right" w:leader="dot" w:pos="9350"/>
            </w:tabs>
            <w:rPr>
              <w:rFonts w:eastAsiaTheme="minorEastAsia"/>
              <w:noProof/>
              <w:sz w:val="24"/>
              <w:szCs w:val="24"/>
            </w:rPr>
          </w:pPr>
          <w:hyperlink w:anchor="_Toc160440085" w:history="1">
            <w:r w:rsidRPr="00C75735">
              <w:rPr>
                <w:rStyle w:val="Hyperlink"/>
                <w:b/>
                <w:bCs/>
                <w:noProof/>
              </w:rPr>
              <w:t>Logs to Alarms</w:t>
            </w:r>
            <w:r>
              <w:rPr>
                <w:noProof/>
                <w:webHidden/>
              </w:rPr>
              <w:tab/>
            </w:r>
            <w:r>
              <w:rPr>
                <w:noProof/>
                <w:webHidden/>
              </w:rPr>
              <w:fldChar w:fldCharType="begin"/>
            </w:r>
            <w:r>
              <w:rPr>
                <w:noProof/>
                <w:webHidden/>
              </w:rPr>
              <w:instrText xml:space="preserve"> PAGEREF _Toc160440085 \h </w:instrText>
            </w:r>
            <w:r>
              <w:rPr>
                <w:noProof/>
                <w:webHidden/>
              </w:rPr>
            </w:r>
            <w:r>
              <w:rPr>
                <w:noProof/>
                <w:webHidden/>
              </w:rPr>
              <w:fldChar w:fldCharType="separate"/>
            </w:r>
            <w:r w:rsidR="00B83BEA">
              <w:rPr>
                <w:noProof/>
                <w:webHidden/>
              </w:rPr>
              <w:t>52</w:t>
            </w:r>
            <w:r>
              <w:rPr>
                <w:noProof/>
                <w:webHidden/>
              </w:rPr>
              <w:fldChar w:fldCharType="end"/>
            </w:r>
          </w:hyperlink>
        </w:p>
        <w:p w14:paraId="287D3706" w14:textId="2F0E1DC2" w:rsidR="008F2330" w:rsidRDefault="008F2330">
          <w:pPr>
            <w:pStyle w:val="TOC3"/>
            <w:tabs>
              <w:tab w:val="right" w:leader="dot" w:pos="9350"/>
            </w:tabs>
            <w:rPr>
              <w:rFonts w:eastAsiaTheme="minorEastAsia"/>
              <w:noProof/>
              <w:sz w:val="24"/>
              <w:szCs w:val="24"/>
            </w:rPr>
          </w:pPr>
          <w:hyperlink w:anchor="_Toc160440086" w:history="1">
            <w:r w:rsidRPr="00C75735">
              <w:rPr>
                <w:rStyle w:val="Hyperlink"/>
                <w:noProof/>
              </w:rPr>
              <w:t>Baseline Understanding of Normal Activity</w:t>
            </w:r>
            <w:r>
              <w:rPr>
                <w:noProof/>
                <w:webHidden/>
              </w:rPr>
              <w:tab/>
            </w:r>
            <w:r>
              <w:rPr>
                <w:noProof/>
                <w:webHidden/>
              </w:rPr>
              <w:fldChar w:fldCharType="begin"/>
            </w:r>
            <w:r>
              <w:rPr>
                <w:noProof/>
                <w:webHidden/>
              </w:rPr>
              <w:instrText xml:space="preserve"> PAGEREF _Toc160440086 \h </w:instrText>
            </w:r>
            <w:r>
              <w:rPr>
                <w:noProof/>
                <w:webHidden/>
              </w:rPr>
            </w:r>
            <w:r>
              <w:rPr>
                <w:noProof/>
                <w:webHidden/>
              </w:rPr>
              <w:fldChar w:fldCharType="separate"/>
            </w:r>
            <w:r w:rsidR="00B83BEA">
              <w:rPr>
                <w:noProof/>
                <w:webHidden/>
              </w:rPr>
              <w:t>52</w:t>
            </w:r>
            <w:r>
              <w:rPr>
                <w:noProof/>
                <w:webHidden/>
              </w:rPr>
              <w:fldChar w:fldCharType="end"/>
            </w:r>
          </w:hyperlink>
        </w:p>
        <w:p w14:paraId="66B4B8FE" w14:textId="30D12D82" w:rsidR="008F2330" w:rsidRDefault="008F2330">
          <w:pPr>
            <w:pStyle w:val="TOC3"/>
            <w:tabs>
              <w:tab w:val="right" w:leader="dot" w:pos="9350"/>
            </w:tabs>
            <w:rPr>
              <w:rFonts w:eastAsiaTheme="minorEastAsia"/>
              <w:noProof/>
              <w:sz w:val="24"/>
              <w:szCs w:val="24"/>
            </w:rPr>
          </w:pPr>
          <w:hyperlink w:anchor="_Toc160440087" w:history="1">
            <w:r w:rsidRPr="00C75735">
              <w:rPr>
                <w:rStyle w:val="Hyperlink"/>
                <w:noProof/>
              </w:rPr>
              <w:t>Security Policies and Thresholds</w:t>
            </w:r>
            <w:r>
              <w:rPr>
                <w:noProof/>
                <w:webHidden/>
              </w:rPr>
              <w:tab/>
            </w:r>
            <w:r>
              <w:rPr>
                <w:noProof/>
                <w:webHidden/>
              </w:rPr>
              <w:fldChar w:fldCharType="begin"/>
            </w:r>
            <w:r>
              <w:rPr>
                <w:noProof/>
                <w:webHidden/>
              </w:rPr>
              <w:instrText xml:space="preserve"> PAGEREF _Toc160440087 \h </w:instrText>
            </w:r>
            <w:r>
              <w:rPr>
                <w:noProof/>
                <w:webHidden/>
              </w:rPr>
            </w:r>
            <w:r>
              <w:rPr>
                <w:noProof/>
                <w:webHidden/>
              </w:rPr>
              <w:fldChar w:fldCharType="separate"/>
            </w:r>
            <w:r w:rsidR="00B83BEA">
              <w:rPr>
                <w:noProof/>
                <w:webHidden/>
              </w:rPr>
              <w:t>52</w:t>
            </w:r>
            <w:r>
              <w:rPr>
                <w:noProof/>
                <w:webHidden/>
              </w:rPr>
              <w:fldChar w:fldCharType="end"/>
            </w:r>
          </w:hyperlink>
        </w:p>
        <w:p w14:paraId="3E29E3FB" w14:textId="149D197C" w:rsidR="008F2330" w:rsidRDefault="008F2330">
          <w:pPr>
            <w:pStyle w:val="TOC3"/>
            <w:tabs>
              <w:tab w:val="right" w:leader="dot" w:pos="9350"/>
            </w:tabs>
            <w:rPr>
              <w:rFonts w:eastAsiaTheme="minorEastAsia"/>
              <w:noProof/>
              <w:sz w:val="24"/>
              <w:szCs w:val="24"/>
            </w:rPr>
          </w:pPr>
          <w:hyperlink w:anchor="_Toc160440088" w:history="1">
            <w:r w:rsidRPr="00C75735">
              <w:rPr>
                <w:rStyle w:val="Hyperlink"/>
                <w:noProof/>
              </w:rPr>
              <w:t>Indicators of Compromise (IoCs)</w:t>
            </w:r>
            <w:r>
              <w:rPr>
                <w:noProof/>
                <w:webHidden/>
              </w:rPr>
              <w:tab/>
            </w:r>
            <w:r>
              <w:rPr>
                <w:noProof/>
                <w:webHidden/>
              </w:rPr>
              <w:fldChar w:fldCharType="begin"/>
            </w:r>
            <w:r>
              <w:rPr>
                <w:noProof/>
                <w:webHidden/>
              </w:rPr>
              <w:instrText xml:space="preserve"> PAGEREF _Toc160440088 \h </w:instrText>
            </w:r>
            <w:r>
              <w:rPr>
                <w:noProof/>
                <w:webHidden/>
              </w:rPr>
            </w:r>
            <w:r>
              <w:rPr>
                <w:noProof/>
                <w:webHidden/>
              </w:rPr>
              <w:fldChar w:fldCharType="separate"/>
            </w:r>
            <w:r w:rsidR="00B83BEA">
              <w:rPr>
                <w:noProof/>
                <w:webHidden/>
              </w:rPr>
              <w:t>52</w:t>
            </w:r>
            <w:r>
              <w:rPr>
                <w:noProof/>
                <w:webHidden/>
              </w:rPr>
              <w:fldChar w:fldCharType="end"/>
            </w:r>
          </w:hyperlink>
        </w:p>
        <w:p w14:paraId="681BE9C0" w14:textId="6D68BEED" w:rsidR="008F2330" w:rsidRDefault="008F2330">
          <w:pPr>
            <w:pStyle w:val="TOC3"/>
            <w:tabs>
              <w:tab w:val="right" w:leader="dot" w:pos="9350"/>
            </w:tabs>
            <w:rPr>
              <w:rFonts w:eastAsiaTheme="minorEastAsia"/>
              <w:noProof/>
              <w:sz w:val="24"/>
              <w:szCs w:val="24"/>
            </w:rPr>
          </w:pPr>
          <w:hyperlink w:anchor="_Toc160440089" w:history="1">
            <w:r w:rsidRPr="00C75735">
              <w:rPr>
                <w:rStyle w:val="Hyperlink"/>
                <w:noProof/>
              </w:rPr>
              <w:t>Anomaly Detection</w:t>
            </w:r>
            <w:r>
              <w:rPr>
                <w:noProof/>
                <w:webHidden/>
              </w:rPr>
              <w:tab/>
            </w:r>
            <w:r>
              <w:rPr>
                <w:noProof/>
                <w:webHidden/>
              </w:rPr>
              <w:fldChar w:fldCharType="begin"/>
            </w:r>
            <w:r>
              <w:rPr>
                <w:noProof/>
                <w:webHidden/>
              </w:rPr>
              <w:instrText xml:space="preserve"> PAGEREF _Toc160440089 \h </w:instrText>
            </w:r>
            <w:r>
              <w:rPr>
                <w:noProof/>
                <w:webHidden/>
              </w:rPr>
            </w:r>
            <w:r>
              <w:rPr>
                <w:noProof/>
                <w:webHidden/>
              </w:rPr>
              <w:fldChar w:fldCharType="separate"/>
            </w:r>
            <w:r w:rsidR="00B83BEA">
              <w:rPr>
                <w:noProof/>
                <w:webHidden/>
              </w:rPr>
              <w:t>52</w:t>
            </w:r>
            <w:r>
              <w:rPr>
                <w:noProof/>
                <w:webHidden/>
              </w:rPr>
              <w:fldChar w:fldCharType="end"/>
            </w:r>
          </w:hyperlink>
        </w:p>
        <w:p w14:paraId="11E3553A" w14:textId="291088F8" w:rsidR="008F2330" w:rsidRDefault="008F2330">
          <w:pPr>
            <w:pStyle w:val="TOC3"/>
            <w:tabs>
              <w:tab w:val="right" w:leader="dot" w:pos="9350"/>
            </w:tabs>
            <w:rPr>
              <w:rFonts w:eastAsiaTheme="minorEastAsia"/>
              <w:noProof/>
              <w:sz w:val="24"/>
              <w:szCs w:val="24"/>
            </w:rPr>
          </w:pPr>
          <w:hyperlink w:anchor="_Toc160440090" w:history="1">
            <w:r w:rsidRPr="00C75735">
              <w:rPr>
                <w:rStyle w:val="Hyperlink"/>
                <w:noProof/>
              </w:rPr>
              <w:t>Correlation Analysis</w:t>
            </w:r>
            <w:r>
              <w:rPr>
                <w:noProof/>
                <w:webHidden/>
              </w:rPr>
              <w:tab/>
            </w:r>
            <w:r>
              <w:rPr>
                <w:noProof/>
                <w:webHidden/>
              </w:rPr>
              <w:fldChar w:fldCharType="begin"/>
            </w:r>
            <w:r>
              <w:rPr>
                <w:noProof/>
                <w:webHidden/>
              </w:rPr>
              <w:instrText xml:space="preserve"> PAGEREF _Toc160440090 \h </w:instrText>
            </w:r>
            <w:r>
              <w:rPr>
                <w:noProof/>
                <w:webHidden/>
              </w:rPr>
            </w:r>
            <w:r>
              <w:rPr>
                <w:noProof/>
                <w:webHidden/>
              </w:rPr>
              <w:fldChar w:fldCharType="separate"/>
            </w:r>
            <w:r w:rsidR="00B83BEA">
              <w:rPr>
                <w:noProof/>
                <w:webHidden/>
              </w:rPr>
              <w:t>52</w:t>
            </w:r>
            <w:r>
              <w:rPr>
                <w:noProof/>
                <w:webHidden/>
              </w:rPr>
              <w:fldChar w:fldCharType="end"/>
            </w:r>
          </w:hyperlink>
        </w:p>
        <w:p w14:paraId="594949D1" w14:textId="530B232D" w:rsidR="008F2330" w:rsidRDefault="008F2330">
          <w:pPr>
            <w:pStyle w:val="TOC3"/>
            <w:tabs>
              <w:tab w:val="right" w:leader="dot" w:pos="9350"/>
            </w:tabs>
            <w:rPr>
              <w:rFonts w:eastAsiaTheme="minorEastAsia"/>
              <w:noProof/>
              <w:sz w:val="24"/>
              <w:szCs w:val="24"/>
            </w:rPr>
          </w:pPr>
          <w:hyperlink w:anchor="_Toc160440091" w:history="1">
            <w:r w:rsidRPr="00C75735">
              <w:rPr>
                <w:rStyle w:val="Hyperlink"/>
                <w:noProof/>
              </w:rPr>
              <w:t>Contextual Information</w:t>
            </w:r>
            <w:r>
              <w:rPr>
                <w:noProof/>
                <w:webHidden/>
              </w:rPr>
              <w:tab/>
            </w:r>
            <w:r>
              <w:rPr>
                <w:noProof/>
                <w:webHidden/>
              </w:rPr>
              <w:fldChar w:fldCharType="begin"/>
            </w:r>
            <w:r>
              <w:rPr>
                <w:noProof/>
                <w:webHidden/>
              </w:rPr>
              <w:instrText xml:space="preserve"> PAGEREF _Toc160440091 \h </w:instrText>
            </w:r>
            <w:r>
              <w:rPr>
                <w:noProof/>
                <w:webHidden/>
              </w:rPr>
            </w:r>
            <w:r>
              <w:rPr>
                <w:noProof/>
                <w:webHidden/>
              </w:rPr>
              <w:fldChar w:fldCharType="separate"/>
            </w:r>
            <w:r w:rsidR="00B83BEA">
              <w:rPr>
                <w:noProof/>
                <w:webHidden/>
              </w:rPr>
              <w:t>53</w:t>
            </w:r>
            <w:r>
              <w:rPr>
                <w:noProof/>
                <w:webHidden/>
              </w:rPr>
              <w:fldChar w:fldCharType="end"/>
            </w:r>
          </w:hyperlink>
        </w:p>
        <w:p w14:paraId="6BA1B628" w14:textId="6590DC80" w:rsidR="008F2330" w:rsidRDefault="008F2330">
          <w:pPr>
            <w:pStyle w:val="TOC3"/>
            <w:tabs>
              <w:tab w:val="right" w:leader="dot" w:pos="9350"/>
            </w:tabs>
            <w:rPr>
              <w:rFonts w:eastAsiaTheme="minorEastAsia"/>
              <w:noProof/>
              <w:sz w:val="24"/>
              <w:szCs w:val="24"/>
            </w:rPr>
          </w:pPr>
          <w:hyperlink w:anchor="_Toc160440092" w:history="1">
            <w:r w:rsidRPr="00C75735">
              <w:rPr>
                <w:rStyle w:val="Hyperlink"/>
                <w:noProof/>
              </w:rPr>
              <w:t>Threat Intelligence</w:t>
            </w:r>
            <w:r>
              <w:rPr>
                <w:noProof/>
                <w:webHidden/>
              </w:rPr>
              <w:tab/>
            </w:r>
            <w:r>
              <w:rPr>
                <w:noProof/>
                <w:webHidden/>
              </w:rPr>
              <w:fldChar w:fldCharType="begin"/>
            </w:r>
            <w:r>
              <w:rPr>
                <w:noProof/>
                <w:webHidden/>
              </w:rPr>
              <w:instrText xml:space="preserve"> PAGEREF _Toc160440092 \h </w:instrText>
            </w:r>
            <w:r>
              <w:rPr>
                <w:noProof/>
                <w:webHidden/>
              </w:rPr>
            </w:r>
            <w:r>
              <w:rPr>
                <w:noProof/>
                <w:webHidden/>
              </w:rPr>
              <w:fldChar w:fldCharType="separate"/>
            </w:r>
            <w:r w:rsidR="00B83BEA">
              <w:rPr>
                <w:noProof/>
                <w:webHidden/>
              </w:rPr>
              <w:t>53</w:t>
            </w:r>
            <w:r>
              <w:rPr>
                <w:noProof/>
                <w:webHidden/>
              </w:rPr>
              <w:fldChar w:fldCharType="end"/>
            </w:r>
          </w:hyperlink>
        </w:p>
        <w:p w14:paraId="35D61791" w14:textId="10374FB0" w:rsidR="008F2330" w:rsidRDefault="008F2330">
          <w:pPr>
            <w:pStyle w:val="TOC3"/>
            <w:tabs>
              <w:tab w:val="right" w:leader="dot" w:pos="9350"/>
            </w:tabs>
            <w:rPr>
              <w:rFonts w:eastAsiaTheme="minorEastAsia"/>
              <w:noProof/>
              <w:sz w:val="24"/>
              <w:szCs w:val="24"/>
            </w:rPr>
          </w:pPr>
          <w:hyperlink w:anchor="_Toc160440093" w:history="1">
            <w:r w:rsidRPr="00C75735">
              <w:rPr>
                <w:rStyle w:val="Hyperlink"/>
                <w:noProof/>
              </w:rPr>
              <w:t>Behavioral Analysis</w:t>
            </w:r>
            <w:r>
              <w:rPr>
                <w:noProof/>
                <w:webHidden/>
              </w:rPr>
              <w:tab/>
            </w:r>
            <w:r>
              <w:rPr>
                <w:noProof/>
                <w:webHidden/>
              </w:rPr>
              <w:fldChar w:fldCharType="begin"/>
            </w:r>
            <w:r>
              <w:rPr>
                <w:noProof/>
                <w:webHidden/>
              </w:rPr>
              <w:instrText xml:space="preserve"> PAGEREF _Toc160440093 \h </w:instrText>
            </w:r>
            <w:r>
              <w:rPr>
                <w:noProof/>
                <w:webHidden/>
              </w:rPr>
            </w:r>
            <w:r>
              <w:rPr>
                <w:noProof/>
                <w:webHidden/>
              </w:rPr>
              <w:fldChar w:fldCharType="separate"/>
            </w:r>
            <w:r w:rsidR="00B83BEA">
              <w:rPr>
                <w:noProof/>
                <w:webHidden/>
              </w:rPr>
              <w:t>53</w:t>
            </w:r>
            <w:r>
              <w:rPr>
                <w:noProof/>
                <w:webHidden/>
              </w:rPr>
              <w:fldChar w:fldCharType="end"/>
            </w:r>
          </w:hyperlink>
        </w:p>
        <w:p w14:paraId="7152D30A" w14:textId="49814F6B" w:rsidR="008F2330" w:rsidRDefault="008F2330">
          <w:pPr>
            <w:pStyle w:val="TOC3"/>
            <w:tabs>
              <w:tab w:val="right" w:leader="dot" w:pos="9350"/>
            </w:tabs>
            <w:rPr>
              <w:rFonts w:eastAsiaTheme="minorEastAsia"/>
              <w:noProof/>
              <w:sz w:val="24"/>
              <w:szCs w:val="24"/>
            </w:rPr>
          </w:pPr>
          <w:hyperlink w:anchor="_Toc160440094" w:history="1">
            <w:r w:rsidRPr="00C75735">
              <w:rPr>
                <w:rStyle w:val="Hyperlink"/>
                <w:noProof/>
              </w:rPr>
              <w:t>Severity and Impact Assessment</w:t>
            </w:r>
            <w:r>
              <w:rPr>
                <w:noProof/>
                <w:webHidden/>
              </w:rPr>
              <w:tab/>
            </w:r>
            <w:r>
              <w:rPr>
                <w:noProof/>
                <w:webHidden/>
              </w:rPr>
              <w:fldChar w:fldCharType="begin"/>
            </w:r>
            <w:r>
              <w:rPr>
                <w:noProof/>
                <w:webHidden/>
              </w:rPr>
              <w:instrText xml:space="preserve"> PAGEREF _Toc160440094 \h </w:instrText>
            </w:r>
            <w:r>
              <w:rPr>
                <w:noProof/>
                <w:webHidden/>
              </w:rPr>
            </w:r>
            <w:r>
              <w:rPr>
                <w:noProof/>
                <w:webHidden/>
              </w:rPr>
              <w:fldChar w:fldCharType="separate"/>
            </w:r>
            <w:r w:rsidR="00B83BEA">
              <w:rPr>
                <w:noProof/>
                <w:webHidden/>
              </w:rPr>
              <w:t>53</w:t>
            </w:r>
            <w:r>
              <w:rPr>
                <w:noProof/>
                <w:webHidden/>
              </w:rPr>
              <w:fldChar w:fldCharType="end"/>
            </w:r>
          </w:hyperlink>
        </w:p>
        <w:p w14:paraId="11771DC6" w14:textId="5E63B95F" w:rsidR="008F2330" w:rsidRDefault="008F2330">
          <w:pPr>
            <w:pStyle w:val="TOC1"/>
            <w:tabs>
              <w:tab w:val="right" w:leader="dot" w:pos="9350"/>
            </w:tabs>
            <w:rPr>
              <w:rFonts w:eastAsiaTheme="minorEastAsia"/>
              <w:noProof/>
              <w:sz w:val="24"/>
              <w:szCs w:val="24"/>
            </w:rPr>
          </w:pPr>
          <w:hyperlink w:anchor="_Toc160440095" w:history="1">
            <w:r w:rsidRPr="00C75735">
              <w:rPr>
                <w:rStyle w:val="Hyperlink"/>
                <w:noProof/>
              </w:rPr>
              <w:t>Log Collection and Management</w:t>
            </w:r>
            <w:r>
              <w:rPr>
                <w:noProof/>
                <w:webHidden/>
              </w:rPr>
              <w:tab/>
            </w:r>
            <w:r>
              <w:rPr>
                <w:noProof/>
                <w:webHidden/>
              </w:rPr>
              <w:fldChar w:fldCharType="begin"/>
            </w:r>
            <w:r>
              <w:rPr>
                <w:noProof/>
                <w:webHidden/>
              </w:rPr>
              <w:instrText xml:space="preserve"> PAGEREF _Toc160440095 \h </w:instrText>
            </w:r>
            <w:r>
              <w:rPr>
                <w:noProof/>
                <w:webHidden/>
              </w:rPr>
            </w:r>
            <w:r>
              <w:rPr>
                <w:noProof/>
                <w:webHidden/>
              </w:rPr>
              <w:fldChar w:fldCharType="separate"/>
            </w:r>
            <w:r w:rsidR="00B83BEA">
              <w:rPr>
                <w:noProof/>
                <w:webHidden/>
              </w:rPr>
              <w:t>54</w:t>
            </w:r>
            <w:r>
              <w:rPr>
                <w:noProof/>
                <w:webHidden/>
              </w:rPr>
              <w:fldChar w:fldCharType="end"/>
            </w:r>
          </w:hyperlink>
        </w:p>
        <w:p w14:paraId="21BDE137" w14:textId="3D7B08CC" w:rsidR="008F2330" w:rsidRDefault="008F2330">
          <w:pPr>
            <w:pStyle w:val="TOC3"/>
            <w:tabs>
              <w:tab w:val="right" w:leader="dot" w:pos="9350"/>
            </w:tabs>
            <w:rPr>
              <w:rFonts w:eastAsiaTheme="minorEastAsia"/>
              <w:noProof/>
              <w:sz w:val="24"/>
              <w:szCs w:val="24"/>
            </w:rPr>
          </w:pPr>
          <w:hyperlink w:anchor="_Toc160440096" w:history="1">
            <w:r w:rsidRPr="00C75735">
              <w:rPr>
                <w:rStyle w:val="Hyperlink"/>
                <w:noProof/>
              </w:rPr>
              <w:t>Event Correlation and Analysis</w:t>
            </w:r>
            <w:r>
              <w:rPr>
                <w:noProof/>
                <w:webHidden/>
              </w:rPr>
              <w:tab/>
            </w:r>
            <w:r>
              <w:rPr>
                <w:noProof/>
                <w:webHidden/>
              </w:rPr>
              <w:fldChar w:fldCharType="begin"/>
            </w:r>
            <w:r>
              <w:rPr>
                <w:noProof/>
                <w:webHidden/>
              </w:rPr>
              <w:instrText xml:space="preserve"> PAGEREF _Toc160440096 \h </w:instrText>
            </w:r>
            <w:r>
              <w:rPr>
                <w:noProof/>
                <w:webHidden/>
              </w:rPr>
            </w:r>
            <w:r>
              <w:rPr>
                <w:noProof/>
                <w:webHidden/>
              </w:rPr>
              <w:fldChar w:fldCharType="separate"/>
            </w:r>
            <w:r w:rsidR="00B83BEA">
              <w:rPr>
                <w:noProof/>
                <w:webHidden/>
              </w:rPr>
              <w:t>55</w:t>
            </w:r>
            <w:r>
              <w:rPr>
                <w:noProof/>
                <w:webHidden/>
              </w:rPr>
              <w:fldChar w:fldCharType="end"/>
            </w:r>
          </w:hyperlink>
        </w:p>
        <w:p w14:paraId="0C75BBDF" w14:textId="7B3E26C5" w:rsidR="008F2330" w:rsidRDefault="008F2330">
          <w:pPr>
            <w:pStyle w:val="TOC3"/>
            <w:tabs>
              <w:tab w:val="right" w:leader="dot" w:pos="9350"/>
            </w:tabs>
            <w:rPr>
              <w:rFonts w:eastAsiaTheme="minorEastAsia"/>
              <w:noProof/>
              <w:sz w:val="24"/>
              <w:szCs w:val="24"/>
            </w:rPr>
          </w:pPr>
          <w:hyperlink w:anchor="_Toc160440097" w:history="1">
            <w:r w:rsidRPr="00C75735">
              <w:rPr>
                <w:rStyle w:val="Hyperlink"/>
                <w:noProof/>
              </w:rPr>
              <w:t>Real-time Monitoring and Alerting</w:t>
            </w:r>
            <w:r>
              <w:rPr>
                <w:noProof/>
                <w:webHidden/>
              </w:rPr>
              <w:tab/>
            </w:r>
            <w:r>
              <w:rPr>
                <w:noProof/>
                <w:webHidden/>
              </w:rPr>
              <w:fldChar w:fldCharType="begin"/>
            </w:r>
            <w:r>
              <w:rPr>
                <w:noProof/>
                <w:webHidden/>
              </w:rPr>
              <w:instrText xml:space="preserve"> PAGEREF _Toc160440097 \h </w:instrText>
            </w:r>
            <w:r>
              <w:rPr>
                <w:noProof/>
                <w:webHidden/>
              </w:rPr>
            </w:r>
            <w:r>
              <w:rPr>
                <w:noProof/>
                <w:webHidden/>
              </w:rPr>
              <w:fldChar w:fldCharType="separate"/>
            </w:r>
            <w:r w:rsidR="00B83BEA">
              <w:rPr>
                <w:noProof/>
                <w:webHidden/>
              </w:rPr>
              <w:t>55</w:t>
            </w:r>
            <w:r>
              <w:rPr>
                <w:noProof/>
                <w:webHidden/>
              </w:rPr>
              <w:fldChar w:fldCharType="end"/>
            </w:r>
          </w:hyperlink>
        </w:p>
        <w:p w14:paraId="1BB51907" w14:textId="47BBEF2E" w:rsidR="008F2330" w:rsidRDefault="008F2330">
          <w:pPr>
            <w:pStyle w:val="TOC3"/>
            <w:tabs>
              <w:tab w:val="right" w:leader="dot" w:pos="9350"/>
            </w:tabs>
            <w:rPr>
              <w:rFonts w:eastAsiaTheme="minorEastAsia"/>
              <w:noProof/>
              <w:sz w:val="24"/>
              <w:szCs w:val="24"/>
            </w:rPr>
          </w:pPr>
          <w:hyperlink w:anchor="_Toc160440098" w:history="1">
            <w:r w:rsidRPr="00C75735">
              <w:rPr>
                <w:rStyle w:val="Hyperlink"/>
                <w:noProof/>
              </w:rPr>
              <w:t>Incident Detection and Response</w:t>
            </w:r>
            <w:r>
              <w:rPr>
                <w:noProof/>
                <w:webHidden/>
              </w:rPr>
              <w:tab/>
            </w:r>
            <w:r>
              <w:rPr>
                <w:noProof/>
                <w:webHidden/>
              </w:rPr>
              <w:fldChar w:fldCharType="begin"/>
            </w:r>
            <w:r>
              <w:rPr>
                <w:noProof/>
                <w:webHidden/>
              </w:rPr>
              <w:instrText xml:space="preserve"> PAGEREF _Toc160440098 \h </w:instrText>
            </w:r>
            <w:r>
              <w:rPr>
                <w:noProof/>
                <w:webHidden/>
              </w:rPr>
            </w:r>
            <w:r>
              <w:rPr>
                <w:noProof/>
                <w:webHidden/>
              </w:rPr>
              <w:fldChar w:fldCharType="separate"/>
            </w:r>
            <w:r w:rsidR="00B83BEA">
              <w:rPr>
                <w:noProof/>
                <w:webHidden/>
              </w:rPr>
              <w:t>55</w:t>
            </w:r>
            <w:r>
              <w:rPr>
                <w:noProof/>
                <w:webHidden/>
              </w:rPr>
              <w:fldChar w:fldCharType="end"/>
            </w:r>
          </w:hyperlink>
        </w:p>
        <w:p w14:paraId="0D8DF22B" w14:textId="42DCBBE3" w:rsidR="008F2330" w:rsidRDefault="008F2330">
          <w:pPr>
            <w:pStyle w:val="TOC2"/>
            <w:tabs>
              <w:tab w:val="right" w:leader="dot" w:pos="9350"/>
            </w:tabs>
            <w:rPr>
              <w:rFonts w:eastAsiaTheme="minorEastAsia"/>
              <w:noProof/>
              <w:sz w:val="24"/>
              <w:szCs w:val="24"/>
            </w:rPr>
          </w:pPr>
          <w:hyperlink w:anchor="_Toc160440099" w:history="1">
            <w:r w:rsidRPr="00C75735">
              <w:rPr>
                <w:rStyle w:val="Hyperlink"/>
                <w:noProof/>
              </w:rPr>
              <w:t>What collects logs?</w:t>
            </w:r>
            <w:r>
              <w:rPr>
                <w:noProof/>
                <w:webHidden/>
              </w:rPr>
              <w:tab/>
            </w:r>
            <w:r>
              <w:rPr>
                <w:noProof/>
                <w:webHidden/>
              </w:rPr>
              <w:fldChar w:fldCharType="begin"/>
            </w:r>
            <w:r>
              <w:rPr>
                <w:noProof/>
                <w:webHidden/>
              </w:rPr>
              <w:instrText xml:space="preserve"> PAGEREF _Toc160440099 \h </w:instrText>
            </w:r>
            <w:r>
              <w:rPr>
                <w:noProof/>
                <w:webHidden/>
              </w:rPr>
            </w:r>
            <w:r>
              <w:rPr>
                <w:noProof/>
                <w:webHidden/>
              </w:rPr>
              <w:fldChar w:fldCharType="separate"/>
            </w:r>
            <w:r w:rsidR="00B83BEA">
              <w:rPr>
                <w:noProof/>
                <w:webHidden/>
              </w:rPr>
              <w:t>56</w:t>
            </w:r>
            <w:r>
              <w:rPr>
                <w:noProof/>
                <w:webHidden/>
              </w:rPr>
              <w:fldChar w:fldCharType="end"/>
            </w:r>
          </w:hyperlink>
        </w:p>
        <w:p w14:paraId="1990202F" w14:textId="6879F1A3" w:rsidR="008F2330" w:rsidRDefault="008F2330">
          <w:pPr>
            <w:pStyle w:val="TOC3"/>
            <w:tabs>
              <w:tab w:val="right" w:leader="dot" w:pos="9350"/>
            </w:tabs>
            <w:rPr>
              <w:rFonts w:eastAsiaTheme="minorEastAsia"/>
              <w:noProof/>
              <w:sz w:val="24"/>
              <w:szCs w:val="24"/>
            </w:rPr>
          </w:pPr>
          <w:hyperlink w:anchor="_Toc160440100" w:history="1">
            <w:r w:rsidRPr="00C75735">
              <w:rPr>
                <w:rStyle w:val="Hyperlink"/>
                <w:noProof/>
              </w:rPr>
              <w:t>Key Functions of a SIEM Agent</w:t>
            </w:r>
            <w:r>
              <w:rPr>
                <w:noProof/>
                <w:webHidden/>
              </w:rPr>
              <w:tab/>
            </w:r>
            <w:r>
              <w:rPr>
                <w:noProof/>
                <w:webHidden/>
              </w:rPr>
              <w:fldChar w:fldCharType="begin"/>
            </w:r>
            <w:r>
              <w:rPr>
                <w:noProof/>
                <w:webHidden/>
              </w:rPr>
              <w:instrText xml:space="preserve"> PAGEREF _Toc160440100 \h </w:instrText>
            </w:r>
            <w:r>
              <w:rPr>
                <w:noProof/>
                <w:webHidden/>
              </w:rPr>
            </w:r>
            <w:r>
              <w:rPr>
                <w:noProof/>
                <w:webHidden/>
              </w:rPr>
              <w:fldChar w:fldCharType="separate"/>
            </w:r>
            <w:r w:rsidR="00B83BEA">
              <w:rPr>
                <w:noProof/>
                <w:webHidden/>
              </w:rPr>
              <w:t>56</w:t>
            </w:r>
            <w:r>
              <w:rPr>
                <w:noProof/>
                <w:webHidden/>
              </w:rPr>
              <w:fldChar w:fldCharType="end"/>
            </w:r>
          </w:hyperlink>
        </w:p>
        <w:p w14:paraId="492F6644" w14:textId="62555AA3" w:rsidR="008F2330" w:rsidRDefault="008F2330">
          <w:pPr>
            <w:pStyle w:val="TOC3"/>
            <w:tabs>
              <w:tab w:val="right" w:leader="dot" w:pos="9350"/>
            </w:tabs>
            <w:rPr>
              <w:rFonts w:eastAsiaTheme="minorEastAsia"/>
              <w:noProof/>
              <w:sz w:val="24"/>
              <w:szCs w:val="24"/>
            </w:rPr>
          </w:pPr>
          <w:hyperlink w:anchor="_Toc160440101" w:history="1">
            <w:r w:rsidRPr="00C75735">
              <w:rPr>
                <w:rStyle w:val="Hyperlink"/>
                <w:noProof/>
              </w:rPr>
              <w:t>Agent-based vs. Agentless SIEM Solutions</w:t>
            </w:r>
            <w:r>
              <w:rPr>
                <w:noProof/>
                <w:webHidden/>
              </w:rPr>
              <w:tab/>
            </w:r>
            <w:r>
              <w:rPr>
                <w:noProof/>
                <w:webHidden/>
              </w:rPr>
              <w:fldChar w:fldCharType="begin"/>
            </w:r>
            <w:r>
              <w:rPr>
                <w:noProof/>
                <w:webHidden/>
              </w:rPr>
              <w:instrText xml:space="preserve"> PAGEREF _Toc160440101 \h </w:instrText>
            </w:r>
            <w:r>
              <w:rPr>
                <w:noProof/>
                <w:webHidden/>
              </w:rPr>
            </w:r>
            <w:r>
              <w:rPr>
                <w:noProof/>
                <w:webHidden/>
              </w:rPr>
              <w:fldChar w:fldCharType="separate"/>
            </w:r>
            <w:r w:rsidR="00B83BEA">
              <w:rPr>
                <w:noProof/>
                <w:webHidden/>
              </w:rPr>
              <w:t>57</w:t>
            </w:r>
            <w:r>
              <w:rPr>
                <w:noProof/>
                <w:webHidden/>
              </w:rPr>
              <w:fldChar w:fldCharType="end"/>
            </w:r>
          </w:hyperlink>
        </w:p>
        <w:p w14:paraId="3A732B93" w14:textId="629B9196" w:rsidR="008F2330" w:rsidRDefault="008F2330">
          <w:pPr>
            <w:pStyle w:val="TOC2"/>
            <w:tabs>
              <w:tab w:val="right" w:leader="dot" w:pos="9350"/>
            </w:tabs>
            <w:rPr>
              <w:rFonts w:eastAsiaTheme="minorEastAsia"/>
              <w:noProof/>
              <w:sz w:val="24"/>
              <w:szCs w:val="24"/>
            </w:rPr>
          </w:pPr>
          <w:hyperlink w:anchor="_Toc160440102" w:history="1">
            <w:r w:rsidRPr="00C75735">
              <w:rPr>
                <w:rStyle w:val="Hyperlink"/>
                <w:noProof/>
              </w:rPr>
              <w:t>Log Collection</w:t>
            </w:r>
            <w:r>
              <w:rPr>
                <w:noProof/>
                <w:webHidden/>
              </w:rPr>
              <w:tab/>
            </w:r>
            <w:r>
              <w:rPr>
                <w:noProof/>
                <w:webHidden/>
              </w:rPr>
              <w:fldChar w:fldCharType="begin"/>
            </w:r>
            <w:r>
              <w:rPr>
                <w:noProof/>
                <w:webHidden/>
              </w:rPr>
              <w:instrText xml:space="preserve"> PAGEREF _Toc160440102 \h </w:instrText>
            </w:r>
            <w:r>
              <w:rPr>
                <w:noProof/>
                <w:webHidden/>
              </w:rPr>
            </w:r>
            <w:r>
              <w:rPr>
                <w:noProof/>
                <w:webHidden/>
              </w:rPr>
              <w:fldChar w:fldCharType="separate"/>
            </w:r>
            <w:r w:rsidR="00B83BEA">
              <w:rPr>
                <w:noProof/>
                <w:webHidden/>
              </w:rPr>
              <w:t>57</w:t>
            </w:r>
            <w:r>
              <w:rPr>
                <w:noProof/>
                <w:webHidden/>
              </w:rPr>
              <w:fldChar w:fldCharType="end"/>
            </w:r>
          </w:hyperlink>
        </w:p>
        <w:p w14:paraId="6F5B7D51" w14:textId="2E47C122" w:rsidR="008F2330" w:rsidRDefault="008F2330">
          <w:pPr>
            <w:pStyle w:val="TOC3"/>
            <w:tabs>
              <w:tab w:val="right" w:leader="dot" w:pos="9350"/>
            </w:tabs>
            <w:rPr>
              <w:rFonts w:eastAsiaTheme="minorEastAsia"/>
              <w:noProof/>
              <w:sz w:val="24"/>
              <w:szCs w:val="24"/>
            </w:rPr>
          </w:pPr>
          <w:hyperlink w:anchor="_Toc160440103" w:history="1">
            <w:r w:rsidRPr="00C75735">
              <w:rPr>
                <w:rStyle w:val="Hyperlink"/>
                <w:noProof/>
              </w:rPr>
              <w:t>Ways SIEM Agents Collect Logs</w:t>
            </w:r>
            <w:r>
              <w:rPr>
                <w:noProof/>
                <w:webHidden/>
              </w:rPr>
              <w:tab/>
            </w:r>
            <w:r>
              <w:rPr>
                <w:noProof/>
                <w:webHidden/>
              </w:rPr>
              <w:fldChar w:fldCharType="begin"/>
            </w:r>
            <w:r>
              <w:rPr>
                <w:noProof/>
                <w:webHidden/>
              </w:rPr>
              <w:instrText xml:space="preserve"> PAGEREF _Toc160440103 \h </w:instrText>
            </w:r>
            <w:r>
              <w:rPr>
                <w:noProof/>
                <w:webHidden/>
              </w:rPr>
            </w:r>
            <w:r>
              <w:rPr>
                <w:noProof/>
                <w:webHidden/>
              </w:rPr>
              <w:fldChar w:fldCharType="separate"/>
            </w:r>
            <w:r w:rsidR="00B83BEA">
              <w:rPr>
                <w:noProof/>
                <w:webHidden/>
              </w:rPr>
              <w:t>57</w:t>
            </w:r>
            <w:r>
              <w:rPr>
                <w:noProof/>
                <w:webHidden/>
              </w:rPr>
              <w:fldChar w:fldCharType="end"/>
            </w:r>
          </w:hyperlink>
        </w:p>
        <w:p w14:paraId="23E3813E" w14:textId="67EE6CC4" w:rsidR="008F2330" w:rsidRDefault="008F2330">
          <w:pPr>
            <w:pStyle w:val="TOC3"/>
            <w:tabs>
              <w:tab w:val="right" w:leader="dot" w:pos="9350"/>
            </w:tabs>
            <w:rPr>
              <w:rFonts w:eastAsiaTheme="minorEastAsia"/>
              <w:noProof/>
              <w:sz w:val="24"/>
              <w:szCs w:val="24"/>
            </w:rPr>
          </w:pPr>
          <w:hyperlink w:anchor="_Toc160440104" w:history="1">
            <w:r w:rsidRPr="00C75735">
              <w:rPr>
                <w:rStyle w:val="Hyperlink"/>
                <w:noProof/>
              </w:rPr>
              <w:t>Windows</w:t>
            </w:r>
            <w:r>
              <w:rPr>
                <w:noProof/>
                <w:webHidden/>
              </w:rPr>
              <w:tab/>
            </w:r>
            <w:r>
              <w:rPr>
                <w:noProof/>
                <w:webHidden/>
              </w:rPr>
              <w:fldChar w:fldCharType="begin"/>
            </w:r>
            <w:r>
              <w:rPr>
                <w:noProof/>
                <w:webHidden/>
              </w:rPr>
              <w:instrText xml:space="preserve"> PAGEREF _Toc160440104 \h </w:instrText>
            </w:r>
            <w:r>
              <w:rPr>
                <w:noProof/>
                <w:webHidden/>
              </w:rPr>
            </w:r>
            <w:r>
              <w:rPr>
                <w:noProof/>
                <w:webHidden/>
              </w:rPr>
              <w:fldChar w:fldCharType="separate"/>
            </w:r>
            <w:r w:rsidR="00B83BEA">
              <w:rPr>
                <w:noProof/>
                <w:webHidden/>
              </w:rPr>
              <w:t>57</w:t>
            </w:r>
            <w:r>
              <w:rPr>
                <w:noProof/>
                <w:webHidden/>
              </w:rPr>
              <w:fldChar w:fldCharType="end"/>
            </w:r>
          </w:hyperlink>
        </w:p>
        <w:p w14:paraId="69E1E1E4" w14:textId="74CC5601" w:rsidR="008F2330" w:rsidRDefault="008F2330">
          <w:pPr>
            <w:pStyle w:val="TOC3"/>
            <w:tabs>
              <w:tab w:val="right" w:leader="dot" w:pos="9350"/>
            </w:tabs>
            <w:rPr>
              <w:rFonts w:eastAsiaTheme="minorEastAsia"/>
              <w:noProof/>
              <w:sz w:val="24"/>
              <w:szCs w:val="24"/>
            </w:rPr>
          </w:pPr>
          <w:hyperlink w:anchor="_Toc160440105" w:history="1">
            <w:r w:rsidRPr="00C75735">
              <w:rPr>
                <w:rStyle w:val="Hyperlink"/>
                <w:noProof/>
              </w:rPr>
              <w:t>Types of Windows Logs</w:t>
            </w:r>
            <w:r>
              <w:rPr>
                <w:noProof/>
                <w:webHidden/>
              </w:rPr>
              <w:tab/>
            </w:r>
            <w:r>
              <w:rPr>
                <w:noProof/>
                <w:webHidden/>
              </w:rPr>
              <w:fldChar w:fldCharType="begin"/>
            </w:r>
            <w:r>
              <w:rPr>
                <w:noProof/>
                <w:webHidden/>
              </w:rPr>
              <w:instrText xml:space="preserve"> PAGEREF _Toc160440105 \h </w:instrText>
            </w:r>
            <w:r>
              <w:rPr>
                <w:noProof/>
                <w:webHidden/>
              </w:rPr>
            </w:r>
            <w:r>
              <w:rPr>
                <w:noProof/>
                <w:webHidden/>
              </w:rPr>
              <w:fldChar w:fldCharType="separate"/>
            </w:r>
            <w:r w:rsidR="00B83BEA">
              <w:rPr>
                <w:noProof/>
                <w:webHidden/>
              </w:rPr>
              <w:t>58</w:t>
            </w:r>
            <w:r>
              <w:rPr>
                <w:noProof/>
                <w:webHidden/>
              </w:rPr>
              <w:fldChar w:fldCharType="end"/>
            </w:r>
          </w:hyperlink>
        </w:p>
        <w:p w14:paraId="19A3D4C7" w14:textId="1DA0133C" w:rsidR="008F2330" w:rsidRDefault="008F2330">
          <w:pPr>
            <w:pStyle w:val="TOC3"/>
            <w:tabs>
              <w:tab w:val="right" w:leader="dot" w:pos="9350"/>
            </w:tabs>
            <w:rPr>
              <w:rFonts w:eastAsiaTheme="minorEastAsia"/>
              <w:noProof/>
              <w:sz w:val="24"/>
              <w:szCs w:val="24"/>
            </w:rPr>
          </w:pPr>
          <w:hyperlink w:anchor="_Toc160440106" w:history="1">
            <w:r w:rsidRPr="00C75735">
              <w:rPr>
                <w:rStyle w:val="Hyperlink"/>
                <w:noProof/>
              </w:rPr>
              <w:t>Methods of Windows Log Collection</w:t>
            </w:r>
            <w:r>
              <w:rPr>
                <w:noProof/>
                <w:webHidden/>
              </w:rPr>
              <w:tab/>
            </w:r>
            <w:r>
              <w:rPr>
                <w:noProof/>
                <w:webHidden/>
              </w:rPr>
              <w:fldChar w:fldCharType="begin"/>
            </w:r>
            <w:r>
              <w:rPr>
                <w:noProof/>
                <w:webHidden/>
              </w:rPr>
              <w:instrText xml:space="preserve"> PAGEREF _Toc160440106 \h </w:instrText>
            </w:r>
            <w:r>
              <w:rPr>
                <w:noProof/>
                <w:webHidden/>
              </w:rPr>
            </w:r>
            <w:r>
              <w:rPr>
                <w:noProof/>
                <w:webHidden/>
              </w:rPr>
              <w:fldChar w:fldCharType="separate"/>
            </w:r>
            <w:r w:rsidR="00B83BEA">
              <w:rPr>
                <w:noProof/>
                <w:webHidden/>
              </w:rPr>
              <w:t>58</w:t>
            </w:r>
            <w:r>
              <w:rPr>
                <w:noProof/>
                <w:webHidden/>
              </w:rPr>
              <w:fldChar w:fldCharType="end"/>
            </w:r>
          </w:hyperlink>
        </w:p>
        <w:p w14:paraId="3D268DD1" w14:textId="492DD901" w:rsidR="008F2330" w:rsidRDefault="008F2330">
          <w:pPr>
            <w:pStyle w:val="TOC3"/>
            <w:tabs>
              <w:tab w:val="right" w:leader="dot" w:pos="9350"/>
            </w:tabs>
            <w:rPr>
              <w:rFonts w:eastAsiaTheme="minorEastAsia"/>
              <w:noProof/>
              <w:sz w:val="24"/>
              <w:szCs w:val="24"/>
            </w:rPr>
          </w:pPr>
          <w:hyperlink w:anchor="_Toc160440107" w:history="1">
            <w:r w:rsidRPr="00C75735">
              <w:rPr>
                <w:rStyle w:val="Hyperlink"/>
                <w:noProof/>
              </w:rPr>
              <w:t>Considerations for Effective Log Collection</w:t>
            </w:r>
            <w:r>
              <w:rPr>
                <w:noProof/>
                <w:webHidden/>
              </w:rPr>
              <w:tab/>
            </w:r>
            <w:r>
              <w:rPr>
                <w:noProof/>
                <w:webHidden/>
              </w:rPr>
              <w:fldChar w:fldCharType="begin"/>
            </w:r>
            <w:r>
              <w:rPr>
                <w:noProof/>
                <w:webHidden/>
              </w:rPr>
              <w:instrText xml:space="preserve"> PAGEREF _Toc160440107 \h </w:instrText>
            </w:r>
            <w:r>
              <w:rPr>
                <w:noProof/>
                <w:webHidden/>
              </w:rPr>
            </w:r>
            <w:r>
              <w:rPr>
                <w:noProof/>
                <w:webHidden/>
              </w:rPr>
              <w:fldChar w:fldCharType="separate"/>
            </w:r>
            <w:r w:rsidR="00B83BEA">
              <w:rPr>
                <w:noProof/>
                <w:webHidden/>
              </w:rPr>
              <w:t>58</w:t>
            </w:r>
            <w:r>
              <w:rPr>
                <w:noProof/>
                <w:webHidden/>
              </w:rPr>
              <w:fldChar w:fldCharType="end"/>
            </w:r>
          </w:hyperlink>
        </w:p>
        <w:p w14:paraId="0B1B5542" w14:textId="139D0B12" w:rsidR="008F2330" w:rsidRDefault="008F2330">
          <w:pPr>
            <w:pStyle w:val="TOC3"/>
            <w:tabs>
              <w:tab w:val="right" w:leader="dot" w:pos="9350"/>
            </w:tabs>
            <w:rPr>
              <w:rFonts w:eastAsiaTheme="minorEastAsia"/>
              <w:noProof/>
              <w:sz w:val="24"/>
              <w:szCs w:val="24"/>
            </w:rPr>
          </w:pPr>
          <w:hyperlink w:anchor="_Toc160440108" w:history="1">
            <w:r w:rsidRPr="00C75735">
              <w:rPr>
                <w:rStyle w:val="Hyperlink"/>
                <w:noProof/>
              </w:rPr>
              <w:t>Compliance and Regulatory Requirements</w:t>
            </w:r>
            <w:r>
              <w:rPr>
                <w:noProof/>
                <w:webHidden/>
              </w:rPr>
              <w:tab/>
            </w:r>
            <w:r>
              <w:rPr>
                <w:noProof/>
                <w:webHidden/>
              </w:rPr>
              <w:fldChar w:fldCharType="begin"/>
            </w:r>
            <w:r>
              <w:rPr>
                <w:noProof/>
                <w:webHidden/>
              </w:rPr>
              <w:instrText xml:space="preserve"> PAGEREF _Toc160440108 \h </w:instrText>
            </w:r>
            <w:r>
              <w:rPr>
                <w:noProof/>
                <w:webHidden/>
              </w:rPr>
            </w:r>
            <w:r>
              <w:rPr>
                <w:noProof/>
                <w:webHidden/>
              </w:rPr>
              <w:fldChar w:fldCharType="separate"/>
            </w:r>
            <w:r w:rsidR="00B83BEA">
              <w:rPr>
                <w:noProof/>
                <w:webHidden/>
              </w:rPr>
              <w:t>59</w:t>
            </w:r>
            <w:r>
              <w:rPr>
                <w:noProof/>
                <w:webHidden/>
              </w:rPr>
              <w:fldChar w:fldCharType="end"/>
            </w:r>
          </w:hyperlink>
        </w:p>
        <w:p w14:paraId="32A27FA6" w14:textId="48D3B27B" w:rsidR="008F2330" w:rsidRDefault="008F2330">
          <w:pPr>
            <w:pStyle w:val="TOC2"/>
            <w:tabs>
              <w:tab w:val="right" w:leader="dot" w:pos="9350"/>
            </w:tabs>
            <w:rPr>
              <w:rFonts w:eastAsiaTheme="minorEastAsia"/>
              <w:noProof/>
              <w:sz w:val="24"/>
              <w:szCs w:val="24"/>
            </w:rPr>
          </w:pPr>
          <w:hyperlink w:anchor="_Toc160440109" w:history="1">
            <w:r w:rsidRPr="00C75735">
              <w:rPr>
                <w:rStyle w:val="Hyperlink"/>
                <w:noProof/>
              </w:rPr>
              <w:t>Syslog</w:t>
            </w:r>
            <w:r>
              <w:rPr>
                <w:noProof/>
                <w:webHidden/>
              </w:rPr>
              <w:tab/>
            </w:r>
            <w:r>
              <w:rPr>
                <w:noProof/>
                <w:webHidden/>
              </w:rPr>
              <w:fldChar w:fldCharType="begin"/>
            </w:r>
            <w:r>
              <w:rPr>
                <w:noProof/>
                <w:webHidden/>
              </w:rPr>
              <w:instrText xml:space="preserve"> PAGEREF _Toc160440109 \h </w:instrText>
            </w:r>
            <w:r>
              <w:rPr>
                <w:noProof/>
                <w:webHidden/>
              </w:rPr>
            </w:r>
            <w:r>
              <w:rPr>
                <w:noProof/>
                <w:webHidden/>
              </w:rPr>
              <w:fldChar w:fldCharType="separate"/>
            </w:r>
            <w:r w:rsidR="00B83BEA">
              <w:rPr>
                <w:noProof/>
                <w:webHidden/>
              </w:rPr>
              <w:t>59</w:t>
            </w:r>
            <w:r>
              <w:rPr>
                <w:noProof/>
                <w:webHidden/>
              </w:rPr>
              <w:fldChar w:fldCharType="end"/>
            </w:r>
          </w:hyperlink>
        </w:p>
        <w:p w14:paraId="1F07BF66" w14:textId="631935F8" w:rsidR="008F2330" w:rsidRDefault="008F2330">
          <w:pPr>
            <w:pStyle w:val="TOC3"/>
            <w:tabs>
              <w:tab w:val="right" w:leader="dot" w:pos="9350"/>
            </w:tabs>
            <w:rPr>
              <w:rFonts w:eastAsiaTheme="minorEastAsia"/>
              <w:noProof/>
              <w:sz w:val="24"/>
              <w:szCs w:val="24"/>
            </w:rPr>
          </w:pPr>
          <w:hyperlink w:anchor="_Toc160440110" w:history="1">
            <w:r w:rsidRPr="00C75735">
              <w:rPr>
                <w:rStyle w:val="Hyperlink"/>
                <w:noProof/>
              </w:rPr>
              <w:t>Key Features of Syslog</w:t>
            </w:r>
            <w:r>
              <w:rPr>
                <w:noProof/>
                <w:webHidden/>
              </w:rPr>
              <w:tab/>
            </w:r>
            <w:r>
              <w:rPr>
                <w:noProof/>
                <w:webHidden/>
              </w:rPr>
              <w:fldChar w:fldCharType="begin"/>
            </w:r>
            <w:r>
              <w:rPr>
                <w:noProof/>
                <w:webHidden/>
              </w:rPr>
              <w:instrText xml:space="preserve"> PAGEREF _Toc160440110 \h </w:instrText>
            </w:r>
            <w:r>
              <w:rPr>
                <w:noProof/>
                <w:webHidden/>
              </w:rPr>
            </w:r>
            <w:r>
              <w:rPr>
                <w:noProof/>
                <w:webHidden/>
              </w:rPr>
              <w:fldChar w:fldCharType="separate"/>
            </w:r>
            <w:r w:rsidR="00B83BEA">
              <w:rPr>
                <w:noProof/>
                <w:webHidden/>
              </w:rPr>
              <w:t>59</w:t>
            </w:r>
            <w:r>
              <w:rPr>
                <w:noProof/>
                <w:webHidden/>
              </w:rPr>
              <w:fldChar w:fldCharType="end"/>
            </w:r>
          </w:hyperlink>
        </w:p>
        <w:p w14:paraId="07467976" w14:textId="5F2C5152" w:rsidR="008F2330" w:rsidRDefault="008F2330">
          <w:pPr>
            <w:pStyle w:val="TOC3"/>
            <w:tabs>
              <w:tab w:val="right" w:leader="dot" w:pos="9350"/>
            </w:tabs>
            <w:rPr>
              <w:rFonts w:eastAsiaTheme="minorEastAsia"/>
              <w:noProof/>
              <w:sz w:val="24"/>
              <w:szCs w:val="24"/>
            </w:rPr>
          </w:pPr>
          <w:hyperlink w:anchor="_Toc160440111" w:history="1">
            <w:r w:rsidRPr="00C75735">
              <w:rPr>
                <w:rStyle w:val="Hyperlink"/>
                <w:noProof/>
              </w:rPr>
              <w:t>Components of Syslog</w:t>
            </w:r>
            <w:r>
              <w:rPr>
                <w:noProof/>
                <w:webHidden/>
              </w:rPr>
              <w:tab/>
            </w:r>
            <w:r>
              <w:rPr>
                <w:noProof/>
                <w:webHidden/>
              </w:rPr>
              <w:fldChar w:fldCharType="begin"/>
            </w:r>
            <w:r>
              <w:rPr>
                <w:noProof/>
                <w:webHidden/>
              </w:rPr>
              <w:instrText xml:space="preserve"> PAGEREF _Toc160440111 \h </w:instrText>
            </w:r>
            <w:r>
              <w:rPr>
                <w:noProof/>
                <w:webHidden/>
              </w:rPr>
            </w:r>
            <w:r>
              <w:rPr>
                <w:noProof/>
                <w:webHidden/>
              </w:rPr>
              <w:fldChar w:fldCharType="separate"/>
            </w:r>
            <w:r w:rsidR="00B83BEA">
              <w:rPr>
                <w:noProof/>
                <w:webHidden/>
              </w:rPr>
              <w:t>59</w:t>
            </w:r>
            <w:r>
              <w:rPr>
                <w:noProof/>
                <w:webHidden/>
              </w:rPr>
              <w:fldChar w:fldCharType="end"/>
            </w:r>
          </w:hyperlink>
        </w:p>
        <w:p w14:paraId="35AE4955" w14:textId="130AD462" w:rsidR="008F2330" w:rsidRDefault="008F2330">
          <w:pPr>
            <w:pStyle w:val="TOC3"/>
            <w:tabs>
              <w:tab w:val="right" w:leader="dot" w:pos="9350"/>
            </w:tabs>
            <w:rPr>
              <w:rFonts w:eastAsiaTheme="minorEastAsia"/>
              <w:noProof/>
              <w:sz w:val="24"/>
              <w:szCs w:val="24"/>
            </w:rPr>
          </w:pPr>
          <w:hyperlink w:anchor="_Toc160440112" w:history="1">
            <w:r w:rsidRPr="00C75735">
              <w:rPr>
                <w:rStyle w:val="Hyperlink"/>
                <w:noProof/>
              </w:rPr>
              <w:t>Syslog in Cybersecurity</w:t>
            </w:r>
            <w:r>
              <w:rPr>
                <w:noProof/>
                <w:webHidden/>
              </w:rPr>
              <w:tab/>
            </w:r>
            <w:r>
              <w:rPr>
                <w:noProof/>
                <w:webHidden/>
              </w:rPr>
              <w:fldChar w:fldCharType="begin"/>
            </w:r>
            <w:r>
              <w:rPr>
                <w:noProof/>
                <w:webHidden/>
              </w:rPr>
              <w:instrText xml:space="preserve"> PAGEREF _Toc160440112 \h </w:instrText>
            </w:r>
            <w:r>
              <w:rPr>
                <w:noProof/>
                <w:webHidden/>
              </w:rPr>
            </w:r>
            <w:r>
              <w:rPr>
                <w:noProof/>
                <w:webHidden/>
              </w:rPr>
              <w:fldChar w:fldCharType="separate"/>
            </w:r>
            <w:r w:rsidR="00B83BEA">
              <w:rPr>
                <w:noProof/>
                <w:webHidden/>
              </w:rPr>
              <w:t>60</w:t>
            </w:r>
            <w:r>
              <w:rPr>
                <w:noProof/>
                <w:webHidden/>
              </w:rPr>
              <w:fldChar w:fldCharType="end"/>
            </w:r>
          </w:hyperlink>
        </w:p>
        <w:p w14:paraId="7A4014D2" w14:textId="227FBE87" w:rsidR="008F2330" w:rsidRDefault="008F2330">
          <w:pPr>
            <w:pStyle w:val="TOC3"/>
            <w:tabs>
              <w:tab w:val="right" w:leader="dot" w:pos="9350"/>
            </w:tabs>
            <w:rPr>
              <w:rFonts w:eastAsiaTheme="minorEastAsia"/>
              <w:noProof/>
              <w:sz w:val="24"/>
              <w:szCs w:val="24"/>
            </w:rPr>
          </w:pPr>
          <w:hyperlink w:anchor="_Toc160440113" w:history="1">
            <w:r w:rsidRPr="00C75735">
              <w:rPr>
                <w:rStyle w:val="Hyperlink"/>
                <w:noProof/>
              </w:rPr>
              <w:t>Considerations for Using Syslog</w:t>
            </w:r>
            <w:r>
              <w:rPr>
                <w:noProof/>
                <w:webHidden/>
              </w:rPr>
              <w:tab/>
            </w:r>
            <w:r>
              <w:rPr>
                <w:noProof/>
                <w:webHidden/>
              </w:rPr>
              <w:fldChar w:fldCharType="begin"/>
            </w:r>
            <w:r>
              <w:rPr>
                <w:noProof/>
                <w:webHidden/>
              </w:rPr>
              <w:instrText xml:space="preserve"> PAGEREF _Toc160440113 \h </w:instrText>
            </w:r>
            <w:r>
              <w:rPr>
                <w:noProof/>
                <w:webHidden/>
              </w:rPr>
            </w:r>
            <w:r>
              <w:rPr>
                <w:noProof/>
                <w:webHidden/>
              </w:rPr>
              <w:fldChar w:fldCharType="separate"/>
            </w:r>
            <w:r w:rsidR="00B83BEA">
              <w:rPr>
                <w:noProof/>
                <w:webHidden/>
              </w:rPr>
              <w:t>60</w:t>
            </w:r>
            <w:r>
              <w:rPr>
                <w:noProof/>
                <w:webHidden/>
              </w:rPr>
              <w:fldChar w:fldCharType="end"/>
            </w:r>
          </w:hyperlink>
        </w:p>
        <w:p w14:paraId="076BBF6B" w14:textId="01C69AF1" w:rsidR="008F2330" w:rsidRDefault="008F2330">
          <w:pPr>
            <w:pStyle w:val="TOC3"/>
            <w:tabs>
              <w:tab w:val="right" w:leader="dot" w:pos="9350"/>
            </w:tabs>
            <w:rPr>
              <w:rFonts w:eastAsiaTheme="minorEastAsia"/>
              <w:noProof/>
              <w:sz w:val="24"/>
              <w:szCs w:val="24"/>
            </w:rPr>
          </w:pPr>
          <w:hyperlink w:anchor="_Toc160440114" w:history="1">
            <w:r w:rsidRPr="00C75735">
              <w:rPr>
                <w:rStyle w:val="Hyperlink"/>
                <w:noProof/>
              </w:rPr>
              <w:t>How Syslog Works</w:t>
            </w:r>
            <w:r>
              <w:rPr>
                <w:noProof/>
                <w:webHidden/>
              </w:rPr>
              <w:tab/>
            </w:r>
            <w:r>
              <w:rPr>
                <w:noProof/>
                <w:webHidden/>
              </w:rPr>
              <w:fldChar w:fldCharType="begin"/>
            </w:r>
            <w:r>
              <w:rPr>
                <w:noProof/>
                <w:webHidden/>
              </w:rPr>
              <w:instrText xml:space="preserve"> PAGEREF _Toc160440114 \h </w:instrText>
            </w:r>
            <w:r>
              <w:rPr>
                <w:noProof/>
                <w:webHidden/>
              </w:rPr>
            </w:r>
            <w:r>
              <w:rPr>
                <w:noProof/>
                <w:webHidden/>
              </w:rPr>
              <w:fldChar w:fldCharType="separate"/>
            </w:r>
            <w:r w:rsidR="00B83BEA">
              <w:rPr>
                <w:noProof/>
                <w:webHidden/>
              </w:rPr>
              <w:t>61</w:t>
            </w:r>
            <w:r>
              <w:rPr>
                <w:noProof/>
                <w:webHidden/>
              </w:rPr>
              <w:fldChar w:fldCharType="end"/>
            </w:r>
          </w:hyperlink>
        </w:p>
        <w:p w14:paraId="4B9B1A8D" w14:textId="2262D865" w:rsidR="008F2330" w:rsidRDefault="008F2330">
          <w:pPr>
            <w:pStyle w:val="TOC3"/>
            <w:tabs>
              <w:tab w:val="right" w:leader="dot" w:pos="9350"/>
            </w:tabs>
            <w:rPr>
              <w:rFonts w:eastAsiaTheme="minorEastAsia"/>
              <w:noProof/>
              <w:sz w:val="24"/>
              <w:szCs w:val="24"/>
            </w:rPr>
          </w:pPr>
          <w:hyperlink w:anchor="_Toc160440115" w:history="1">
            <w:r w:rsidRPr="00C75735">
              <w:rPr>
                <w:rStyle w:val="Hyperlink"/>
                <w:noProof/>
              </w:rPr>
              <w:t>Syslog Forwarding</w:t>
            </w:r>
            <w:r>
              <w:rPr>
                <w:noProof/>
                <w:webHidden/>
              </w:rPr>
              <w:tab/>
            </w:r>
            <w:r>
              <w:rPr>
                <w:noProof/>
                <w:webHidden/>
              </w:rPr>
              <w:fldChar w:fldCharType="begin"/>
            </w:r>
            <w:r>
              <w:rPr>
                <w:noProof/>
                <w:webHidden/>
              </w:rPr>
              <w:instrText xml:space="preserve"> PAGEREF _Toc160440115 \h </w:instrText>
            </w:r>
            <w:r>
              <w:rPr>
                <w:noProof/>
                <w:webHidden/>
              </w:rPr>
            </w:r>
            <w:r>
              <w:rPr>
                <w:noProof/>
                <w:webHidden/>
              </w:rPr>
              <w:fldChar w:fldCharType="separate"/>
            </w:r>
            <w:r w:rsidR="00B83BEA">
              <w:rPr>
                <w:noProof/>
                <w:webHidden/>
              </w:rPr>
              <w:t>61</w:t>
            </w:r>
            <w:r>
              <w:rPr>
                <w:noProof/>
                <w:webHidden/>
              </w:rPr>
              <w:fldChar w:fldCharType="end"/>
            </w:r>
          </w:hyperlink>
        </w:p>
        <w:p w14:paraId="18567349" w14:textId="3BAAC3E2" w:rsidR="008F2330" w:rsidRDefault="008F2330">
          <w:pPr>
            <w:pStyle w:val="TOC3"/>
            <w:tabs>
              <w:tab w:val="right" w:leader="dot" w:pos="9350"/>
            </w:tabs>
            <w:rPr>
              <w:rFonts w:eastAsiaTheme="minorEastAsia"/>
              <w:noProof/>
              <w:sz w:val="24"/>
              <w:szCs w:val="24"/>
            </w:rPr>
          </w:pPr>
          <w:hyperlink w:anchor="_Toc160440116" w:history="1">
            <w:r w:rsidRPr="00C75735">
              <w:rPr>
                <w:rStyle w:val="Hyperlink"/>
                <w:noProof/>
              </w:rPr>
              <w:t>Configuration and Use in SIEM Systems</w:t>
            </w:r>
            <w:r>
              <w:rPr>
                <w:noProof/>
                <w:webHidden/>
              </w:rPr>
              <w:tab/>
            </w:r>
            <w:r>
              <w:rPr>
                <w:noProof/>
                <w:webHidden/>
              </w:rPr>
              <w:fldChar w:fldCharType="begin"/>
            </w:r>
            <w:r>
              <w:rPr>
                <w:noProof/>
                <w:webHidden/>
              </w:rPr>
              <w:instrText xml:space="preserve"> PAGEREF _Toc160440116 \h </w:instrText>
            </w:r>
            <w:r>
              <w:rPr>
                <w:noProof/>
                <w:webHidden/>
              </w:rPr>
            </w:r>
            <w:r>
              <w:rPr>
                <w:noProof/>
                <w:webHidden/>
              </w:rPr>
              <w:fldChar w:fldCharType="separate"/>
            </w:r>
            <w:r w:rsidR="00B83BEA">
              <w:rPr>
                <w:noProof/>
                <w:webHidden/>
              </w:rPr>
              <w:t>61</w:t>
            </w:r>
            <w:r>
              <w:rPr>
                <w:noProof/>
                <w:webHidden/>
              </w:rPr>
              <w:fldChar w:fldCharType="end"/>
            </w:r>
          </w:hyperlink>
        </w:p>
        <w:p w14:paraId="479165C0" w14:textId="5032BE2F" w:rsidR="008F2330" w:rsidRDefault="008F2330">
          <w:pPr>
            <w:pStyle w:val="TOC3"/>
            <w:tabs>
              <w:tab w:val="right" w:leader="dot" w:pos="9350"/>
            </w:tabs>
            <w:rPr>
              <w:rFonts w:eastAsiaTheme="minorEastAsia"/>
              <w:noProof/>
              <w:sz w:val="24"/>
              <w:szCs w:val="24"/>
            </w:rPr>
          </w:pPr>
          <w:hyperlink w:anchor="_Toc160440117" w:history="1">
            <w:r w:rsidRPr="00C75735">
              <w:rPr>
                <w:rStyle w:val="Hyperlink"/>
                <w:noProof/>
              </w:rPr>
              <w:t>Benefits of Syslog in SIEM</w:t>
            </w:r>
            <w:r>
              <w:rPr>
                <w:noProof/>
                <w:webHidden/>
              </w:rPr>
              <w:tab/>
            </w:r>
            <w:r>
              <w:rPr>
                <w:noProof/>
                <w:webHidden/>
              </w:rPr>
              <w:fldChar w:fldCharType="begin"/>
            </w:r>
            <w:r>
              <w:rPr>
                <w:noProof/>
                <w:webHidden/>
              </w:rPr>
              <w:instrText xml:space="preserve"> PAGEREF _Toc160440117 \h </w:instrText>
            </w:r>
            <w:r>
              <w:rPr>
                <w:noProof/>
                <w:webHidden/>
              </w:rPr>
            </w:r>
            <w:r>
              <w:rPr>
                <w:noProof/>
                <w:webHidden/>
              </w:rPr>
              <w:fldChar w:fldCharType="separate"/>
            </w:r>
            <w:r w:rsidR="00B83BEA">
              <w:rPr>
                <w:noProof/>
                <w:webHidden/>
              </w:rPr>
              <w:t>62</w:t>
            </w:r>
            <w:r>
              <w:rPr>
                <w:noProof/>
                <w:webHidden/>
              </w:rPr>
              <w:fldChar w:fldCharType="end"/>
            </w:r>
          </w:hyperlink>
        </w:p>
        <w:p w14:paraId="2FF9535D" w14:textId="13C3D72D" w:rsidR="008F2330" w:rsidRDefault="008F2330">
          <w:pPr>
            <w:pStyle w:val="TOC3"/>
            <w:tabs>
              <w:tab w:val="right" w:leader="dot" w:pos="9350"/>
            </w:tabs>
            <w:rPr>
              <w:rFonts w:eastAsiaTheme="minorEastAsia"/>
              <w:noProof/>
              <w:sz w:val="24"/>
              <w:szCs w:val="24"/>
            </w:rPr>
          </w:pPr>
          <w:hyperlink w:anchor="_Toc160440118" w:history="1">
            <w:r w:rsidRPr="00C75735">
              <w:rPr>
                <w:rStyle w:val="Hyperlink"/>
                <w:rFonts w:ascii="Times New Roman" w:eastAsia="Times New Roman" w:hAnsi="Times New Roman" w:cs="Times New Roman"/>
                <w:b/>
                <w:bCs/>
                <w:noProof/>
                <w:kern w:val="0"/>
                <w14:ligatures w14:val="none"/>
              </w:rPr>
              <w:t>NetFlow</w:t>
            </w:r>
            <w:r>
              <w:rPr>
                <w:noProof/>
                <w:webHidden/>
              </w:rPr>
              <w:tab/>
            </w:r>
            <w:r>
              <w:rPr>
                <w:noProof/>
                <w:webHidden/>
              </w:rPr>
              <w:fldChar w:fldCharType="begin"/>
            </w:r>
            <w:r>
              <w:rPr>
                <w:noProof/>
                <w:webHidden/>
              </w:rPr>
              <w:instrText xml:space="preserve"> PAGEREF _Toc160440118 \h </w:instrText>
            </w:r>
            <w:r>
              <w:rPr>
                <w:noProof/>
                <w:webHidden/>
              </w:rPr>
            </w:r>
            <w:r>
              <w:rPr>
                <w:noProof/>
                <w:webHidden/>
              </w:rPr>
              <w:fldChar w:fldCharType="separate"/>
            </w:r>
            <w:r w:rsidR="00B83BEA">
              <w:rPr>
                <w:noProof/>
                <w:webHidden/>
              </w:rPr>
              <w:t>63</w:t>
            </w:r>
            <w:r>
              <w:rPr>
                <w:noProof/>
                <w:webHidden/>
              </w:rPr>
              <w:fldChar w:fldCharType="end"/>
            </w:r>
          </w:hyperlink>
        </w:p>
        <w:p w14:paraId="0AFFDDBF" w14:textId="5983D52C" w:rsidR="008F2330" w:rsidRDefault="008F2330">
          <w:pPr>
            <w:pStyle w:val="TOC3"/>
            <w:tabs>
              <w:tab w:val="right" w:leader="dot" w:pos="9350"/>
            </w:tabs>
            <w:rPr>
              <w:rFonts w:eastAsiaTheme="minorEastAsia"/>
              <w:noProof/>
              <w:sz w:val="24"/>
              <w:szCs w:val="24"/>
            </w:rPr>
          </w:pPr>
          <w:hyperlink w:anchor="_Toc160440119" w:history="1">
            <w:r w:rsidRPr="00C75735">
              <w:rPr>
                <w:rStyle w:val="Hyperlink"/>
                <w:rFonts w:ascii="Times New Roman" w:eastAsia="Times New Roman" w:hAnsi="Times New Roman" w:cs="Times New Roman"/>
                <w:b/>
                <w:bCs/>
                <w:noProof/>
                <w:kern w:val="0"/>
                <w14:ligatures w14:val="none"/>
              </w:rPr>
              <w:t>sFlow</w:t>
            </w:r>
            <w:r>
              <w:rPr>
                <w:noProof/>
                <w:webHidden/>
              </w:rPr>
              <w:tab/>
            </w:r>
            <w:r>
              <w:rPr>
                <w:noProof/>
                <w:webHidden/>
              </w:rPr>
              <w:fldChar w:fldCharType="begin"/>
            </w:r>
            <w:r>
              <w:rPr>
                <w:noProof/>
                <w:webHidden/>
              </w:rPr>
              <w:instrText xml:space="preserve"> PAGEREF _Toc160440119 \h </w:instrText>
            </w:r>
            <w:r>
              <w:rPr>
                <w:noProof/>
                <w:webHidden/>
              </w:rPr>
            </w:r>
            <w:r>
              <w:rPr>
                <w:noProof/>
                <w:webHidden/>
              </w:rPr>
              <w:fldChar w:fldCharType="separate"/>
            </w:r>
            <w:r w:rsidR="00B83BEA">
              <w:rPr>
                <w:noProof/>
                <w:webHidden/>
              </w:rPr>
              <w:t>63</w:t>
            </w:r>
            <w:r>
              <w:rPr>
                <w:noProof/>
                <w:webHidden/>
              </w:rPr>
              <w:fldChar w:fldCharType="end"/>
            </w:r>
          </w:hyperlink>
        </w:p>
        <w:p w14:paraId="14EA9C64" w14:textId="6023E804" w:rsidR="008F2330" w:rsidRDefault="008F2330">
          <w:pPr>
            <w:pStyle w:val="TOC3"/>
            <w:tabs>
              <w:tab w:val="right" w:leader="dot" w:pos="9350"/>
            </w:tabs>
            <w:rPr>
              <w:rFonts w:eastAsiaTheme="minorEastAsia"/>
              <w:noProof/>
              <w:sz w:val="24"/>
              <w:szCs w:val="24"/>
            </w:rPr>
          </w:pPr>
          <w:hyperlink w:anchor="_Toc160440120" w:history="1">
            <w:r w:rsidRPr="00C75735">
              <w:rPr>
                <w:rStyle w:val="Hyperlink"/>
                <w:rFonts w:ascii="Times New Roman" w:eastAsia="Times New Roman" w:hAnsi="Times New Roman" w:cs="Times New Roman"/>
                <w:b/>
                <w:bCs/>
                <w:noProof/>
                <w:kern w:val="0"/>
                <w14:ligatures w14:val="none"/>
              </w:rPr>
              <w:t>jFlow</w:t>
            </w:r>
            <w:r>
              <w:rPr>
                <w:noProof/>
                <w:webHidden/>
              </w:rPr>
              <w:tab/>
            </w:r>
            <w:r>
              <w:rPr>
                <w:noProof/>
                <w:webHidden/>
              </w:rPr>
              <w:fldChar w:fldCharType="begin"/>
            </w:r>
            <w:r>
              <w:rPr>
                <w:noProof/>
                <w:webHidden/>
              </w:rPr>
              <w:instrText xml:space="preserve"> PAGEREF _Toc160440120 \h </w:instrText>
            </w:r>
            <w:r>
              <w:rPr>
                <w:noProof/>
                <w:webHidden/>
              </w:rPr>
            </w:r>
            <w:r>
              <w:rPr>
                <w:noProof/>
                <w:webHidden/>
              </w:rPr>
              <w:fldChar w:fldCharType="separate"/>
            </w:r>
            <w:r w:rsidR="00B83BEA">
              <w:rPr>
                <w:noProof/>
                <w:webHidden/>
              </w:rPr>
              <w:t>63</w:t>
            </w:r>
            <w:r>
              <w:rPr>
                <w:noProof/>
                <w:webHidden/>
              </w:rPr>
              <w:fldChar w:fldCharType="end"/>
            </w:r>
          </w:hyperlink>
        </w:p>
        <w:p w14:paraId="077E5E0E" w14:textId="05AE109A" w:rsidR="008F2330" w:rsidRDefault="008F2330">
          <w:pPr>
            <w:pStyle w:val="TOC3"/>
            <w:tabs>
              <w:tab w:val="right" w:leader="dot" w:pos="9350"/>
            </w:tabs>
            <w:rPr>
              <w:rFonts w:eastAsiaTheme="minorEastAsia"/>
              <w:noProof/>
              <w:sz w:val="24"/>
              <w:szCs w:val="24"/>
            </w:rPr>
          </w:pPr>
          <w:hyperlink w:anchor="_Toc160440121" w:history="1">
            <w:r w:rsidRPr="00C75735">
              <w:rPr>
                <w:rStyle w:val="Hyperlink"/>
                <w:rFonts w:ascii="Times New Roman" w:eastAsia="Times New Roman" w:hAnsi="Times New Roman" w:cs="Times New Roman"/>
                <w:b/>
                <w:bCs/>
                <w:noProof/>
                <w:kern w:val="0"/>
                <w14:ligatures w14:val="none"/>
              </w:rPr>
              <w:t>Comparison and Use Cases</w:t>
            </w:r>
            <w:r>
              <w:rPr>
                <w:noProof/>
                <w:webHidden/>
              </w:rPr>
              <w:tab/>
            </w:r>
            <w:r>
              <w:rPr>
                <w:noProof/>
                <w:webHidden/>
              </w:rPr>
              <w:fldChar w:fldCharType="begin"/>
            </w:r>
            <w:r>
              <w:rPr>
                <w:noProof/>
                <w:webHidden/>
              </w:rPr>
              <w:instrText xml:space="preserve"> PAGEREF _Toc160440121 \h </w:instrText>
            </w:r>
            <w:r>
              <w:rPr>
                <w:noProof/>
                <w:webHidden/>
              </w:rPr>
            </w:r>
            <w:r>
              <w:rPr>
                <w:noProof/>
                <w:webHidden/>
              </w:rPr>
              <w:fldChar w:fldCharType="separate"/>
            </w:r>
            <w:r w:rsidR="00B83BEA">
              <w:rPr>
                <w:noProof/>
                <w:webHidden/>
              </w:rPr>
              <w:t>64</w:t>
            </w:r>
            <w:r>
              <w:rPr>
                <w:noProof/>
                <w:webHidden/>
              </w:rPr>
              <w:fldChar w:fldCharType="end"/>
            </w:r>
          </w:hyperlink>
        </w:p>
        <w:p w14:paraId="15EAFBA2" w14:textId="2DB0C0F4" w:rsidR="008F2330" w:rsidRDefault="008F2330">
          <w:pPr>
            <w:pStyle w:val="TOC3"/>
            <w:tabs>
              <w:tab w:val="right" w:leader="dot" w:pos="9350"/>
            </w:tabs>
            <w:rPr>
              <w:rFonts w:eastAsiaTheme="minorEastAsia"/>
              <w:noProof/>
              <w:sz w:val="24"/>
              <w:szCs w:val="24"/>
            </w:rPr>
          </w:pPr>
          <w:hyperlink w:anchor="_Toc160440122" w:history="1">
            <w:r w:rsidRPr="00C75735">
              <w:rPr>
                <w:rStyle w:val="Hyperlink"/>
                <w:noProof/>
              </w:rPr>
              <w:t>How SNMP Works</w:t>
            </w:r>
            <w:r>
              <w:rPr>
                <w:noProof/>
                <w:webHidden/>
              </w:rPr>
              <w:tab/>
            </w:r>
            <w:r>
              <w:rPr>
                <w:noProof/>
                <w:webHidden/>
              </w:rPr>
              <w:fldChar w:fldCharType="begin"/>
            </w:r>
            <w:r>
              <w:rPr>
                <w:noProof/>
                <w:webHidden/>
              </w:rPr>
              <w:instrText xml:space="preserve"> PAGEREF _Toc160440122 \h </w:instrText>
            </w:r>
            <w:r>
              <w:rPr>
                <w:noProof/>
                <w:webHidden/>
              </w:rPr>
            </w:r>
            <w:r>
              <w:rPr>
                <w:noProof/>
                <w:webHidden/>
              </w:rPr>
              <w:fldChar w:fldCharType="separate"/>
            </w:r>
            <w:r w:rsidR="00B83BEA">
              <w:rPr>
                <w:noProof/>
                <w:webHidden/>
              </w:rPr>
              <w:t>64</w:t>
            </w:r>
            <w:r>
              <w:rPr>
                <w:noProof/>
                <w:webHidden/>
              </w:rPr>
              <w:fldChar w:fldCharType="end"/>
            </w:r>
          </w:hyperlink>
        </w:p>
        <w:p w14:paraId="72C42055" w14:textId="6A9B6FCD" w:rsidR="008F2330" w:rsidRDefault="008F2330">
          <w:pPr>
            <w:pStyle w:val="TOC3"/>
            <w:tabs>
              <w:tab w:val="right" w:leader="dot" w:pos="9350"/>
            </w:tabs>
            <w:rPr>
              <w:rFonts w:eastAsiaTheme="minorEastAsia"/>
              <w:noProof/>
              <w:sz w:val="24"/>
              <w:szCs w:val="24"/>
            </w:rPr>
          </w:pPr>
          <w:hyperlink w:anchor="_Toc160440123" w:history="1">
            <w:r w:rsidRPr="00C75735">
              <w:rPr>
                <w:rStyle w:val="Hyperlink"/>
                <w:noProof/>
              </w:rPr>
              <w:t>SNMP Versions</w:t>
            </w:r>
            <w:r>
              <w:rPr>
                <w:noProof/>
                <w:webHidden/>
              </w:rPr>
              <w:tab/>
            </w:r>
            <w:r>
              <w:rPr>
                <w:noProof/>
                <w:webHidden/>
              </w:rPr>
              <w:fldChar w:fldCharType="begin"/>
            </w:r>
            <w:r>
              <w:rPr>
                <w:noProof/>
                <w:webHidden/>
              </w:rPr>
              <w:instrText xml:space="preserve"> PAGEREF _Toc160440123 \h </w:instrText>
            </w:r>
            <w:r>
              <w:rPr>
                <w:noProof/>
                <w:webHidden/>
              </w:rPr>
            </w:r>
            <w:r>
              <w:rPr>
                <w:noProof/>
                <w:webHidden/>
              </w:rPr>
              <w:fldChar w:fldCharType="separate"/>
            </w:r>
            <w:r w:rsidR="00B83BEA">
              <w:rPr>
                <w:noProof/>
                <w:webHidden/>
              </w:rPr>
              <w:t>65</w:t>
            </w:r>
            <w:r>
              <w:rPr>
                <w:noProof/>
                <w:webHidden/>
              </w:rPr>
              <w:fldChar w:fldCharType="end"/>
            </w:r>
          </w:hyperlink>
        </w:p>
        <w:p w14:paraId="69195CB4" w14:textId="3D333F12" w:rsidR="008F2330" w:rsidRDefault="008F2330">
          <w:pPr>
            <w:pStyle w:val="TOC3"/>
            <w:tabs>
              <w:tab w:val="right" w:leader="dot" w:pos="9350"/>
            </w:tabs>
            <w:rPr>
              <w:rFonts w:eastAsiaTheme="minorEastAsia"/>
              <w:noProof/>
              <w:sz w:val="24"/>
              <w:szCs w:val="24"/>
            </w:rPr>
          </w:pPr>
          <w:hyperlink w:anchor="_Toc160440124" w:history="1">
            <w:r w:rsidRPr="00C75735">
              <w:rPr>
                <w:rStyle w:val="Hyperlink"/>
                <w:noProof/>
              </w:rPr>
              <w:t>Key Operations of SNMP</w:t>
            </w:r>
            <w:r>
              <w:rPr>
                <w:noProof/>
                <w:webHidden/>
              </w:rPr>
              <w:tab/>
            </w:r>
            <w:r>
              <w:rPr>
                <w:noProof/>
                <w:webHidden/>
              </w:rPr>
              <w:fldChar w:fldCharType="begin"/>
            </w:r>
            <w:r>
              <w:rPr>
                <w:noProof/>
                <w:webHidden/>
              </w:rPr>
              <w:instrText xml:space="preserve"> PAGEREF _Toc160440124 \h </w:instrText>
            </w:r>
            <w:r>
              <w:rPr>
                <w:noProof/>
                <w:webHidden/>
              </w:rPr>
            </w:r>
            <w:r>
              <w:rPr>
                <w:noProof/>
                <w:webHidden/>
              </w:rPr>
              <w:fldChar w:fldCharType="separate"/>
            </w:r>
            <w:r w:rsidR="00B83BEA">
              <w:rPr>
                <w:noProof/>
                <w:webHidden/>
              </w:rPr>
              <w:t>65</w:t>
            </w:r>
            <w:r>
              <w:rPr>
                <w:noProof/>
                <w:webHidden/>
              </w:rPr>
              <w:fldChar w:fldCharType="end"/>
            </w:r>
          </w:hyperlink>
        </w:p>
        <w:p w14:paraId="0D06611A" w14:textId="23E0DB8C" w:rsidR="008F2330" w:rsidRDefault="008F2330">
          <w:pPr>
            <w:pStyle w:val="TOC3"/>
            <w:tabs>
              <w:tab w:val="right" w:leader="dot" w:pos="9350"/>
            </w:tabs>
            <w:rPr>
              <w:rFonts w:eastAsiaTheme="minorEastAsia"/>
              <w:noProof/>
              <w:sz w:val="24"/>
              <w:szCs w:val="24"/>
            </w:rPr>
          </w:pPr>
          <w:hyperlink w:anchor="_Toc160440125" w:history="1">
            <w:r w:rsidRPr="00C75735">
              <w:rPr>
                <w:rStyle w:val="Hyperlink"/>
                <w:noProof/>
              </w:rPr>
              <w:t>Use of SNMP</w:t>
            </w:r>
            <w:r>
              <w:rPr>
                <w:noProof/>
                <w:webHidden/>
              </w:rPr>
              <w:tab/>
            </w:r>
            <w:r>
              <w:rPr>
                <w:noProof/>
                <w:webHidden/>
              </w:rPr>
              <w:fldChar w:fldCharType="begin"/>
            </w:r>
            <w:r>
              <w:rPr>
                <w:noProof/>
                <w:webHidden/>
              </w:rPr>
              <w:instrText xml:space="preserve"> PAGEREF _Toc160440125 \h </w:instrText>
            </w:r>
            <w:r>
              <w:rPr>
                <w:noProof/>
                <w:webHidden/>
              </w:rPr>
            </w:r>
            <w:r>
              <w:rPr>
                <w:noProof/>
                <w:webHidden/>
              </w:rPr>
              <w:fldChar w:fldCharType="separate"/>
            </w:r>
            <w:r w:rsidR="00B83BEA">
              <w:rPr>
                <w:noProof/>
                <w:webHidden/>
              </w:rPr>
              <w:t>65</w:t>
            </w:r>
            <w:r>
              <w:rPr>
                <w:noProof/>
                <w:webHidden/>
              </w:rPr>
              <w:fldChar w:fldCharType="end"/>
            </w:r>
          </w:hyperlink>
        </w:p>
        <w:p w14:paraId="48C7D1A6" w14:textId="0C9DAD4A" w:rsidR="008F2330" w:rsidRDefault="008F2330">
          <w:pPr>
            <w:pStyle w:val="TOC3"/>
            <w:tabs>
              <w:tab w:val="right" w:leader="dot" w:pos="9350"/>
            </w:tabs>
            <w:rPr>
              <w:rFonts w:eastAsiaTheme="minorEastAsia"/>
              <w:noProof/>
              <w:sz w:val="24"/>
              <w:szCs w:val="24"/>
            </w:rPr>
          </w:pPr>
          <w:hyperlink w:anchor="_Toc160440126" w:history="1">
            <w:r w:rsidRPr="00C75735">
              <w:rPr>
                <w:rStyle w:val="Hyperlink"/>
                <w:noProof/>
              </w:rPr>
              <w:t>Windows Management Instrumentation</w:t>
            </w:r>
            <w:r>
              <w:rPr>
                <w:noProof/>
                <w:webHidden/>
              </w:rPr>
              <w:tab/>
            </w:r>
            <w:r>
              <w:rPr>
                <w:noProof/>
                <w:webHidden/>
              </w:rPr>
              <w:fldChar w:fldCharType="begin"/>
            </w:r>
            <w:r>
              <w:rPr>
                <w:noProof/>
                <w:webHidden/>
              </w:rPr>
              <w:instrText xml:space="preserve"> PAGEREF _Toc160440126 \h </w:instrText>
            </w:r>
            <w:r>
              <w:rPr>
                <w:noProof/>
                <w:webHidden/>
              </w:rPr>
            </w:r>
            <w:r>
              <w:rPr>
                <w:noProof/>
                <w:webHidden/>
              </w:rPr>
              <w:fldChar w:fldCharType="separate"/>
            </w:r>
            <w:r w:rsidR="00B83BEA">
              <w:rPr>
                <w:noProof/>
                <w:webHidden/>
              </w:rPr>
              <w:t>66</w:t>
            </w:r>
            <w:r>
              <w:rPr>
                <w:noProof/>
                <w:webHidden/>
              </w:rPr>
              <w:fldChar w:fldCharType="end"/>
            </w:r>
          </w:hyperlink>
        </w:p>
        <w:p w14:paraId="34C2B7C7" w14:textId="61B06A85" w:rsidR="008F2330" w:rsidRDefault="008F2330">
          <w:pPr>
            <w:pStyle w:val="TOC3"/>
            <w:tabs>
              <w:tab w:val="right" w:leader="dot" w:pos="9350"/>
            </w:tabs>
            <w:rPr>
              <w:rFonts w:eastAsiaTheme="minorEastAsia"/>
              <w:noProof/>
              <w:sz w:val="24"/>
              <w:szCs w:val="24"/>
            </w:rPr>
          </w:pPr>
          <w:hyperlink w:anchor="_Toc160440127" w:history="1">
            <w:r w:rsidRPr="00C75735">
              <w:rPr>
                <w:rStyle w:val="Hyperlink"/>
                <w:noProof/>
              </w:rPr>
              <w:t>Core Functions of WMI</w:t>
            </w:r>
            <w:r>
              <w:rPr>
                <w:noProof/>
                <w:webHidden/>
              </w:rPr>
              <w:tab/>
            </w:r>
            <w:r>
              <w:rPr>
                <w:noProof/>
                <w:webHidden/>
              </w:rPr>
              <w:fldChar w:fldCharType="begin"/>
            </w:r>
            <w:r>
              <w:rPr>
                <w:noProof/>
                <w:webHidden/>
              </w:rPr>
              <w:instrText xml:space="preserve"> PAGEREF _Toc160440127 \h </w:instrText>
            </w:r>
            <w:r>
              <w:rPr>
                <w:noProof/>
                <w:webHidden/>
              </w:rPr>
            </w:r>
            <w:r>
              <w:rPr>
                <w:noProof/>
                <w:webHidden/>
              </w:rPr>
              <w:fldChar w:fldCharType="separate"/>
            </w:r>
            <w:r w:rsidR="00B83BEA">
              <w:rPr>
                <w:noProof/>
                <w:webHidden/>
              </w:rPr>
              <w:t>66</w:t>
            </w:r>
            <w:r>
              <w:rPr>
                <w:noProof/>
                <w:webHidden/>
              </w:rPr>
              <w:fldChar w:fldCharType="end"/>
            </w:r>
          </w:hyperlink>
        </w:p>
        <w:p w14:paraId="2D112B68" w14:textId="5C1D2A71" w:rsidR="008F2330" w:rsidRDefault="008F2330">
          <w:pPr>
            <w:pStyle w:val="TOC3"/>
            <w:tabs>
              <w:tab w:val="right" w:leader="dot" w:pos="9350"/>
            </w:tabs>
            <w:rPr>
              <w:rFonts w:eastAsiaTheme="minorEastAsia"/>
              <w:noProof/>
              <w:sz w:val="24"/>
              <w:szCs w:val="24"/>
            </w:rPr>
          </w:pPr>
          <w:hyperlink w:anchor="_Toc160440128" w:history="1">
            <w:r w:rsidRPr="00C75735">
              <w:rPr>
                <w:rStyle w:val="Hyperlink"/>
                <w:noProof/>
              </w:rPr>
              <w:t>How WMI Works</w:t>
            </w:r>
            <w:r>
              <w:rPr>
                <w:noProof/>
                <w:webHidden/>
              </w:rPr>
              <w:tab/>
            </w:r>
            <w:r>
              <w:rPr>
                <w:noProof/>
                <w:webHidden/>
              </w:rPr>
              <w:fldChar w:fldCharType="begin"/>
            </w:r>
            <w:r>
              <w:rPr>
                <w:noProof/>
                <w:webHidden/>
              </w:rPr>
              <w:instrText xml:space="preserve"> PAGEREF _Toc160440128 \h </w:instrText>
            </w:r>
            <w:r>
              <w:rPr>
                <w:noProof/>
                <w:webHidden/>
              </w:rPr>
            </w:r>
            <w:r>
              <w:rPr>
                <w:noProof/>
                <w:webHidden/>
              </w:rPr>
              <w:fldChar w:fldCharType="separate"/>
            </w:r>
            <w:r w:rsidR="00B83BEA">
              <w:rPr>
                <w:noProof/>
                <w:webHidden/>
              </w:rPr>
              <w:t>66</w:t>
            </w:r>
            <w:r>
              <w:rPr>
                <w:noProof/>
                <w:webHidden/>
              </w:rPr>
              <w:fldChar w:fldCharType="end"/>
            </w:r>
          </w:hyperlink>
        </w:p>
        <w:p w14:paraId="06BAEDA8" w14:textId="14B7BA8D" w:rsidR="008F2330" w:rsidRDefault="008F2330">
          <w:pPr>
            <w:pStyle w:val="TOC3"/>
            <w:tabs>
              <w:tab w:val="right" w:leader="dot" w:pos="9350"/>
            </w:tabs>
            <w:rPr>
              <w:rFonts w:eastAsiaTheme="minorEastAsia"/>
              <w:noProof/>
              <w:sz w:val="24"/>
              <w:szCs w:val="24"/>
            </w:rPr>
          </w:pPr>
          <w:hyperlink w:anchor="_Toc160440129" w:history="1">
            <w:r w:rsidRPr="00C75735">
              <w:rPr>
                <w:rStyle w:val="Hyperlink"/>
                <w:noProof/>
              </w:rPr>
              <w:t>Accessing WMI</w:t>
            </w:r>
            <w:r>
              <w:rPr>
                <w:noProof/>
                <w:webHidden/>
              </w:rPr>
              <w:tab/>
            </w:r>
            <w:r>
              <w:rPr>
                <w:noProof/>
                <w:webHidden/>
              </w:rPr>
              <w:fldChar w:fldCharType="begin"/>
            </w:r>
            <w:r>
              <w:rPr>
                <w:noProof/>
                <w:webHidden/>
              </w:rPr>
              <w:instrText xml:space="preserve"> PAGEREF _Toc160440129 \h </w:instrText>
            </w:r>
            <w:r>
              <w:rPr>
                <w:noProof/>
                <w:webHidden/>
              </w:rPr>
            </w:r>
            <w:r>
              <w:rPr>
                <w:noProof/>
                <w:webHidden/>
              </w:rPr>
              <w:fldChar w:fldCharType="separate"/>
            </w:r>
            <w:r w:rsidR="00B83BEA">
              <w:rPr>
                <w:noProof/>
                <w:webHidden/>
              </w:rPr>
              <w:t>66</w:t>
            </w:r>
            <w:r>
              <w:rPr>
                <w:noProof/>
                <w:webHidden/>
              </w:rPr>
              <w:fldChar w:fldCharType="end"/>
            </w:r>
          </w:hyperlink>
        </w:p>
        <w:p w14:paraId="4C3BF456" w14:textId="2B34AA6D" w:rsidR="008F2330" w:rsidRDefault="008F2330">
          <w:pPr>
            <w:pStyle w:val="TOC3"/>
            <w:tabs>
              <w:tab w:val="right" w:leader="dot" w:pos="9350"/>
            </w:tabs>
            <w:rPr>
              <w:rFonts w:eastAsiaTheme="minorEastAsia"/>
              <w:noProof/>
              <w:sz w:val="24"/>
              <w:szCs w:val="24"/>
            </w:rPr>
          </w:pPr>
          <w:hyperlink w:anchor="_Toc160440130" w:history="1">
            <w:r w:rsidRPr="00C75735">
              <w:rPr>
                <w:rStyle w:val="Hyperlink"/>
                <w:noProof/>
              </w:rPr>
              <w:t>Use Cases for WMI</w:t>
            </w:r>
            <w:r>
              <w:rPr>
                <w:noProof/>
                <w:webHidden/>
              </w:rPr>
              <w:tab/>
            </w:r>
            <w:r>
              <w:rPr>
                <w:noProof/>
                <w:webHidden/>
              </w:rPr>
              <w:fldChar w:fldCharType="begin"/>
            </w:r>
            <w:r>
              <w:rPr>
                <w:noProof/>
                <w:webHidden/>
              </w:rPr>
              <w:instrText xml:space="preserve"> PAGEREF _Toc160440130 \h </w:instrText>
            </w:r>
            <w:r>
              <w:rPr>
                <w:noProof/>
                <w:webHidden/>
              </w:rPr>
            </w:r>
            <w:r>
              <w:rPr>
                <w:noProof/>
                <w:webHidden/>
              </w:rPr>
              <w:fldChar w:fldCharType="separate"/>
            </w:r>
            <w:r w:rsidR="00B83BEA">
              <w:rPr>
                <w:noProof/>
                <w:webHidden/>
              </w:rPr>
              <w:t>67</w:t>
            </w:r>
            <w:r>
              <w:rPr>
                <w:noProof/>
                <w:webHidden/>
              </w:rPr>
              <w:fldChar w:fldCharType="end"/>
            </w:r>
          </w:hyperlink>
        </w:p>
        <w:p w14:paraId="33196AD3" w14:textId="68742212" w:rsidR="008F2330" w:rsidRDefault="008F2330">
          <w:pPr>
            <w:pStyle w:val="TOC3"/>
            <w:tabs>
              <w:tab w:val="right" w:leader="dot" w:pos="9350"/>
            </w:tabs>
            <w:rPr>
              <w:rFonts w:eastAsiaTheme="minorEastAsia"/>
              <w:noProof/>
              <w:sz w:val="24"/>
              <w:szCs w:val="24"/>
            </w:rPr>
          </w:pPr>
          <w:hyperlink w:anchor="_Toc160440131" w:history="1">
            <w:r w:rsidRPr="00C75735">
              <w:rPr>
                <w:rStyle w:val="Hyperlink"/>
                <w:noProof/>
              </w:rPr>
              <w:t>Security Considerations</w:t>
            </w:r>
            <w:r>
              <w:rPr>
                <w:noProof/>
                <w:webHidden/>
              </w:rPr>
              <w:tab/>
            </w:r>
            <w:r>
              <w:rPr>
                <w:noProof/>
                <w:webHidden/>
              </w:rPr>
              <w:fldChar w:fldCharType="begin"/>
            </w:r>
            <w:r>
              <w:rPr>
                <w:noProof/>
                <w:webHidden/>
              </w:rPr>
              <w:instrText xml:space="preserve"> PAGEREF _Toc160440131 \h </w:instrText>
            </w:r>
            <w:r>
              <w:rPr>
                <w:noProof/>
                <w:webHidden/>
              </w:rPr>
            </w:r>
            <w:r>
              <w:rPr>
                <w:noProof/>
                <w:webHidden/>
              </w:rPr>
              <w:fldChar w:fldCharType="separate"/>
            </w:r>
            <w:r w:rsidR="00B83BEA">
              <w:rPr>
                <w:noProof/>
                <w:webHidden/>
              </w:rPr>
              <w:t>67</w:t>
            </w:r>
            <w:r>
              <w:rPr>
                <w:noProof/>
                <w:webHidden/>
              </w:rPr>
              <w:fldChar w:fldCharType="end"/>
            </w:r>
          </w:hyperlink>
        </w:p>
        <w:p w14:paraId="7123E37C" w14:textId="612D36BB" w:rsidR="008F2330" w:rsidRDefault="008F2330">
          <w:pPr>
            <w:pStyle w:val="TOC3"/>
            <w:tabs>
              <w:tab w:val="right" w:leader="dot" w:pos="9350"/>
            </w:tabs>
            <w:rPr>
              <w:rFonts w:eastAsiaTheme="minorEastAsia"/>
              <w:noProof/>
              <w:sz w:val="24"/>
              <w:szCs w:val="24"/>
            </w:rPr>
          </w:pPr>
          <w:hyperlink w:anchor="_Toc160440132" w:history="1">
            <w:r w:rsidRPr="00C75735">
              <w:rPr>
                <w:rStyle w:val="Hyperlink"/>
                <w:noProof/>
              </w:rPr>
              <w:t>Secure Log Transmission</w:t>
            </w:r>
            <w:r>
              <w:rPr>
                <w:noProof/>
                <w:webHidden/>
              </w:rPr>
              <w:tab/>
            </w:r>
            <w:r>
              <w:rPr>
                <w:noProof/>
                <w:webHidden/>
              </w:rPr>
              <w:fldChar w:fldCharType="begin"/>
            </w:r>
            <w:r>
              <w:rPr>
                <w:noProof/>
                <w:webHidden/>
              </w:rPr>
              <w:instrText xml:space="preserve"> PAGEREF _Toc160440132 \h </w:instrText>
            </w:r>
            <w:r>
              <w:rPr>
                <w:noProof/>
                <w:webHidden/>
              </w:rPr>
            </w:r>
            <w:r>
              <w:rPr>
                <w:noProof/>
                <w:webHidden/>
              </w:rPr>
              <w:fldChar w:fldCharType="separate"/>
            </w:r>
            <w:r w:rsidR="00B83BEA">
              <w:rPr>
                <w:noProof/>
                <w:webHidden/>
              </w:rPr>
              <w:t>67</w:t>
            </w:r>
            <w:r>
              <w:rPr>
                <w:noProof/>
                <w:webHidden/>
              </w:rPr>
              <w:fldChar w:fldCharType="end"/>
            </w:r>
          </w:hyperlink>
        </w:p>
        <w:p w14:paraId="08DB0D27" w14:textId="0341122C" w:rsidR="008F2330" w:rsidRDefault="008F2330">
          <w:pPr>
            <w:pStyle w:val="TOC3"/>
            <w:tabs>
              <w:tab w:val="right" w:leader="dot" w:pos="9350"/>
            </w:tabs>
            <w:rPr>
              <w:rFonts w:eastAsiaTheme="minorEastAsia"/>
              <w:noProof/>
              <w:sz w:val="24"/>
              <w:szCs w:val="24"/>
            </w:rPr>
          </w:pPr>
          <w:hyperlink w:anchor="_Toc160440133" w:history="1">
            <w:r w:rsidRPr="00C75735">
              <w:rPr>
                <w:rStyle w:val="Hyperlink"/>
                <w:noProof/>
              </w:rPr>
              <w:t>Deployment of Log Agents at Remote Sites</w:t>
            </w:r>
            <w:r>
              <w:rPr>
                <w:noProof/>
                <w:webHidden/>
              </w:rPr>
              <w:tab/>
            </w:r>
            <w:r>
              <w:rPr>
                <w:noProof/>
                <w:webHidden/>
              </w:rPr>
              <w:fldChar w:fldCharType="begin"/>
            </w:r>
            <w:r>
              <w:rPr>
                <w:noProof/>
                <w:webHidden/>
              </w:rPr>
              <w:instrText xml:space="preserve"> PAGEREF _Toc160440133 \h </w:instrText>
            </w:r>
            <w:r>
              <w:rPr>
                <w:noProof/>
                <w:webHidden/>
              </w:rPr>
            </w:r>
            <w:r>
              <w:rPr>
                <w:noProof/>
                <w:webHidden/>
              </w:rPr>
              <w:fldChar w:fldCharType="separate"/>
            </w:r>
            <w:r w:rsidR="00B83BEA">
              <w:rPr>
                <w:noProof/>
                <w:webHidden/>
              </w:rPr>
              <w:t>68</w:t>
            </w:r>
            <w:r>
              <w:rPr>
                <w:noProof/>
                <w:webHidden/>
              </w:rPr>
              <w:fldChar w:fldCharType="end"/>
            </w:r>
          </w:hyperlink>
        </w:p>
        <w:p w14:paraId="56944372" w14:textId="54BAE081" w:rsidR="008F2330" w:rsidRDefault="008F2330">
          <w:pPr>
            <w:pStyle w:val="TOC3"/>
            <w:tabs>
              <w:tab w:val="right" w:leader="dot" w:pos="9350"/>
            </w:tabs>
            <w:rPr>
              <w:rFonts w:eastAsiaTheme="minorEastAsia"/>
              <w:noProof/>
              <w:sz w:val="24"/>
              <w:szCs w:val="24"/>
            </w:rPr>
          </w:pPr>
          <w:hyperlink w:anchor="_Toc160440134" w:history="1">
            <w:r w:rsidRPr="00C75735">
              <w:rPr>
                <w:rStyle w:val="Hyperlink"/>
                <w:noProof/>
              </w:rPr>
              <w:t>Local Log Collection and Spooling</w:t>
            </w:r>
            <w:r>
              <w:rPr>
                <w:noProof/>
                <w:webHidden/>
              </w:rPr>
              <w:tab/>
            </w:r>
            <w:r>
              <w:rPr>
                <w:noProof/>
                <w:webHidden/>
              </w:rPr>
              <w:fldChar w:fldCharType="begin"/>
            </w:r>
            <w:r>
              <w:rPr>
                <w:noProof/>
                <w:webHidden/>
              </w:rPr>
              <w:instrText xml:space="preserve"> PAGEREF _Toc160440134 \h </w:instrText>
            </w:r>
            <w:r>
              <w:rPr>
                <w:noProof/>
                <w:webHidden/>
              </w:rPr>
            </w:r>
            <w:r>
              <w:rPr>
                <w:noProof/>
                <w:webHidden/>
              </w:rPr>
              <w:fldChar w:fldCharType="separate"/>
            </w:r>
            <w:r w:rsidR="00B83BEA">
              <w:rPr>
                <w:noProof/>
                <w:webHidden/>
              </w:rPr>
              <w:t>68</w:t>
            </w:r>
            <w:r>
              <w:rPr>
                <w:noProof/>
                <w:webHidden/>
              </w:rPr>
              <w:fldChar w:fldCharType="end"/>
            </w:r>
          </w:hyperlink>
        </w:p>
        <w:p w14:paraId="10EC41B0" w14:textId="5EF970B1" w:rsidR="008F2330" w:rsidRDefault="008F2330">
          <w:pPr>
            <w:pStyle w:val="TOC3"/>
            <w:tabs>
              <w:tab w:val="right" w:leader="dot" w:pos="9350"/>
            </w:tabs>
            <w:rPr>
              <w:rFonts w:eastAsiaTheme="minorEastAsia"/>
              <w:noProof/>
              <w:sz w:val="24"/>
              <w:szCs w:val="24"/>
            </w:rPr>
          </w:pPr>
          <w:hyperlink w:anchor="_Toc160440135" w:history="1">
            <w:r w:rsidRPr="00C75735">
              <w:rPr>
                <w:rStyle w:val="Hyperlink"/>
                <w:noProof/>
              </w:rPr>
              <w:t>Ensuring Log Integrity and Security</w:t>
            </w:r>
            <w:r>
              <w:rPr>
                <w:noProof/>
                <w:webHidden/>
              </w:rPr>
              <w:tab/>
            </w:r>
            <w:r>
              <w:rPr>
                <w:noProof/>
                <w:webHidden/>
              </w:rPr>
              <w:fldChar w:fldCharType="begin"/>
            </w:r>
            <w:r>
              <w:rPr>
                <w:noProof/>
                <w:webHidden/>
              </w:rPr>
              <w:instrText xml:space="preserve"> PAGEREF _Toc160440135 \h </w:instrText>
            </w:r>
            <w:r>
              <w:rPr>
                <w:noProof/>
                <w:webHidden/>
              </w:rPr>
            </w:r>
            <w:r>
              <w:rPr>
                <w:noProof/>
                <w:webHidden/>
              </w:rPr>
              <w:fldChar w:fldCharType="separate"/>
            </w:r>
            <w:r w:rsidR="00B83BEA">
              <w:rPr>
                <w:noProof/>
                <w:webHidden/>
              </w:rPr>
              <w:t>68</w:t>
            </w:r>
            <w:r>
              <w:rPr>
                <w:noProof/>
                <w:webHidden/>
              </w:rPr>
              <w:fldChar w:fldCharType="end"/>
            </w:r>
          </w:hyperlink>
        </w:p>
        <w:p w14:paraId="52A0A52C" w14:textId="1ED4D0F4" w:rsidR="008F2330" w:rsidRDefault="008F2330">
          <w:pPr>
            <w:pStyle w:val="TOC3"/>
            <w:tabs>
              <w:tab w:val="right" w:leader="dot" w:pos="9350"/>
            </w:tabs>
            <w:rPr>
              <w:rFonts w:eastAsiaTheme="minorEastAsia"/>
              <w:noProof/>
              <w:sz w:val="24"/>
              <w:szCs w:val="24"/>
            </w:rPr>
          </w:pPr>
          <w:hyperlink w:anchor="_Toc160440136" w:history="1">
            <w:r w:rsidRPr="00C75735">
              <w:rPr>
                <w:rStyle w:val="Hyperlink"/>
                <w:noProof/>
              </w:rPr>
              <w:t>Recovery and Transmission Once Connectivity is Restored</w:t>
            </w:r>
            <w:r>
              <w:rPr>
                <w:noProof/>
                <w:webHidden/>
              </w:rPr>
              <w:tab/>
            </w:r>
            <w:r>
              <w:rPr>
                <w:noProof/>
                <w:webHidden/>
              </w:rPr>
              <w:fldChar w:fldCharType="begin"/>
            </w:r>
            <w:r>
              <w:rPr>
                <w:noProof/>
                <w:webHidden/>
              </w:rPr>
              <w:instrText xml:space="preserve"> PAGEREF _Toc160440136 \h </w:instrText>
            </w:r>
            <w:r>
              <w:rPr>
                <w:noProof/>
                <w:webHidden/>
              </w:rPr>
            </w:r>
            <w:r>
              <w:rPr>
                <w:noProof/>
                <w:webHidden/>
              </w:rPr>
              <w:fldChar w:fldCharType="separate"/>
            </w:r>
            <w:r w:rsidR="00B83BEA">
              <w:rPr>
                <w:noProof/>
                <w:webHidden/>
              </w:rPr>
              <w:t>68</w:t>
            </w:r>
            <w:r>
              <w:rPr>
                <w:noProof/>
                <w:webHidden/>
              </w:rPr>
              <w:fldChar w:fldCharType="end"/>
            </w:r>
          </w:hyperlink>
        </w:p>
        <w:p w14:paraId="77ED7793" w14:textId="507100A7" w:rsidR="008F2330" w:rsidRDefault="008F2330">
          <w:pPr>
            <w:pStyle w:val="TOC3"/>
            <w:tabs>
              <w:tab w:val="right" w:leader="dot" w:pos="9350"/>
            </w:tabs>
            <w:rPr>
              <w:rFonts w:eastAsiaTheme="minorEastAsia"/>
              <w:noProof/>
              <w:sz w:val="24"/>
              <w:szCs w:val="24"/>
            </w:rPr>
          </w:pPr>
          <w:hyperlink w:anchor="_Toc160440137" w:history="1">
            <w:r w:rsidRPr="00C75735">
              <w:rPr>
                <w:rStyle w:val="Hyperlink"/>
                <w:noProof/>
              </w:rPr>
              <w:t>Benefits of This Architecture</w:t>
            </w:r>
            <w:r>
              <w:rPr>
                <w:noProof/>
                <w:webHidden/>
              </w:rPr>
              <w:tab/>
            </w:r>
            <w:r>
              <w:rPr>
                <w:noProof/>
                <w:webHidden/>
              </w:rPr>
              <w:fldChar w:fldCharType="begin"/>
            </w:r>
            <w:r>
              <w:rPr>
                <w:noProof/>
                <w:webHidden/>
              </w:rPr>
              <w:instrText xml:space="preserve"> PAGEREF _Toc160440137 \h </w:instrText>
            </w:r>
            <w:r>
              <w:rPr>
                <w:noProof/>
                <w:webHidden/>
              </w:rPr>
            </w:r>
            <w:r>
              <w:rPr>
                <w:noProof/>
                <w:webHidden/>
              </w:rPr>
              <w:fldChar w:fldCharType="separate"/>
            </w:r>
            <w:r w:rsidR="00B83BEA">
              <w:rPr>
                <w:noProof/>
                <w:webHidden/>
              </w:rPr>
              <w:t>69</w:t>
            </w:r>
            <w:r>
              <w:rPr>
                <w:noProof/>
                <w:webHidden/>
              </w:rPr>
              <w:fldChar w:fldCharType="end"/>
            </w:r>
          </w:hyperlink>
        </w:p>
        <w:p w14:paraId="6C114680" w14:textId="2F6B0F6A" w:rsidR="008F2330" w:rsidRDefault="008F2330">
          <w:pPr>
            <w:pStyle w:val="TOC3"/>
            <w:tabs>
              <w:tab w:val="right" w:leader="dot" w:pos="9350"/>
            </w:tabs>
            <w:rPr>
              <w:rFonts w:eastAsiaTheme="minorEastAsia"/>
              <w:noProof/>
              <w:sz w:val="24"/>
              <w:szCs w:val="24"/>
            </w:rPr>
          </w:pPr>
          <w:hyperlink w:anchor="_Toc160440138" w:history="1">
            <w:r w:rsidRPr="00C75735">
              <w:rPr>
                <w:rStyle w:val="Hyperlink"/>
                <w:noProof/>
              </w:rPr>
              <w:t>Implementation Considerations</w:t>
            </w:r>
            <w:r>
              <w:rPr>
                <w:noProof/>
                <w:webHidden/>
              </w:rPr>
              <w:tab/>
            </w:r>
            <w:r>
              <w:rPr>
                <w:noProof/>
                <w:webHidden/>
              </w:rPr>
              <w:fldChar w:fldCharType="begin"/>
            </w:r>
            <w:r>
              <w:rPr>
                <w:noProof/>
                <w:webHidden/>
              </w:rPr>
              <w:instrText xml:space="preserve"> PAGEREF _Toc160440138 \h </w:instrText>
            </w:r>
            <w:r>
              <w:rPr>
                <w:noProof/>
                <w:webHidden/>
              </w:rPr>
            </w:r>
            <w:r>
              <w:rPr>
                <w:noProof/>
                <w:webHidden/>
              </w:rPr>
              <w:fldChar w:fldCharType="separate"/>
            </w:r>
            <w:r w:rsidR="00B83BEA">
              <w:rPr>
                <w:noProof/>
                <w:webHidden/>
              </w:rPr>
              <w:t>69</w:t>
            </w:r>
            <w:r>
              <w:rPr>
                <w:noProof/>
                <w:webHidden/>
              </w:rPr>
              <w:fldChar w:fldCharType="end"/>
            </w:r>
          </w:hyperlink>
        </w:p>
        <w:p w14:paraId="6DCA7F54" w14:textId="2BAE9C5F" w:rsidR="008F2330" w:rsidRDefault="008F2330">
          <w:pPr>
            <w:pStyle w:val="TOC2"/>
            <w:tabs>
              <w:tab w:val="right" w:leader="dot" w:pos="9350"/>
            </w:tabs>
            <w:rPr>
              <w:rFonts w:eastAsiaTheme="minorEastAsia"/>
              <w:noProof/>
              <w:sz w:val="24"/>
              <w:szCs w:val="24"/>
            </w:rPr>
          </w:pPr>
          <w:hyperlink w:anchor="_Toc160440139" w:history="1">
            <w:r w:rsidRPr="00C75735">
              <w:rPr>
                <w:rStyle w:val="Hyperlink"/>
                <w:noProof/>
              </w:rPr>
              <w:t>OK the logs have been collected delivered, now what?</w:t>
            </w:r>
            <w:r>
              <w:rPr>
                <w:noProof/>
                <w:webHidden/>
              </w:rPr>
              <w:tab/>
            </w:r>
            <w:r>
              <w:rPr>
                <w:noProof/>
                <w:webHidden/>
              </w:rPr>
              <w:fldChar w:fldCharType="begin"/>
            </w:r>
            <w:r>
              <w:rPr>
                <w:noProof/>
                <w:webHidden/>
              </w:rPr>
              <w:instrText xml:space="preserve"> PAGEREF _Toc160440139 \h </w:instrText>
            </w:r>
            <w:r>
              <w:rPr>
                <w:noProof/>
                <w:webHidden/>
              </w:rPr>
            </w:r>
            <w:r>
              <w:rPr>
                <w:noProof/>
                <w:webHidden/>
              </w:rPr>
              <w:fldChar w:fldCharType="separate"/>
            </w:r>
            <w:r w:rsidR="00B83BEA">
              <w:rPr>
                <w:noProof/>
                <w:webHidden/>
              </w:rPr>
              <w:t>69</w:t>
            </w:r>
            <w:r>
              <w:rPr>
                <w:noProof/>
                <w:webHidden/>
              </w:rPr>
              <w:fldChar w:fldCharType="end"/>
            </w:r>
          </w:hyperlink>
        </w:p>
        <w:p w14:paraId="0C83A9D6" w14:textId="10C4DC07" w:rsidR="008F2330" w:rsidRDefault="008F2330">
          <w:pPr>
            <w:pStyle w:val="TOC3"/>
            <w:tabs>
              <w:tab w:val="right" w:leader="dot" w:pos="9350"/>
            </w:tabs>
            <w:rPr>
              <w:rFonts w:eastAsiaTheme="minorEastAsia"/>
              <w:noProof/>
              <w:sz w:val="24"/>
              <w:szCs w:val="24"/>
            </w:rPr>
          </w:pPr>
          <w:hyperlink w:anchor="_Toc160440140" w:history="1">
            <w:r w:rsidRPr="00C75735">
              <w:rPr>
                <w:rStyle w:val="Hyperlink"/>
                <w:noProof/>
              </w:rPr>
              <w:t>Centralization</w:t>
            </w:r>
            <w:r>
              <w:rPr>
                <w:noProof/>
                <w:webHidden/>
              </w:rPr>
              <w:tab/>
            </w:r>
            <w:r>
              <w:rPr>
                <w:noProof/>
                <w:webHidden/>
              </w:rPr>
              <w:fldChar w:fldCharType="begin"/>
            </w:r>
            <w:r>
              <w:rPr>
                <w:noProof/>
                <w:webHidden/>
              </w:rPr>
              <w:instrText xml:space="preserve"> PAGEREF _Toc160440140 \h </w:instrText>
            </w:r>
            <w:r>
              <w:rPr>
                <w:noProof/>
                <w:webHidden/>
              </w:rPr>
            </w:r>
            <w:r>
              <w:rPr>
                <w:noProof/>
                <w:webHidden/>
              </w:rPr>
              <w:fldChar w:fldCharType="separate"/>
            </w:r>
            <w:r w:rsidR="00B83BEA">
              <w:rPr>
                <w:noProof/>
                <w:webHidden/>
              </w:rPr>
              <w:t>69</w:t>
            </w:r>
            <w:r>
              <w:rPr>
                <w:noProof/>
                <w:webHidden/>
              </w:rPr>
              <w:fldChar w:fldCharType="end"/>
            </w:r>
          </w:hyperlink>
        </w:p>
        <w:p w14:paraId="32173502" w14:textId="205AB88A" w:rsidR="008F2330" w:rsidRDefault="008F2330">
          <w:pPr>
            <w:pStyle w:val="TOC3"/>
            <w:tabs>
              <w:tab w:val="right" w:leader="dot" w:pos="9350"/>
            </w:tabs>
            <w:rPr>
              <w:rFonts w:eastAsiaTheme="minorEastAsia"/>
              <w:noProof/>
              <w:sz w:val="24"/>
              <w:szCs w:val="24"/>
            </w:rPr>
          </w:pPr>
          <w:hyperlink w:anchor="_Toc160440141" w:history="1">
            <w:r w:rsidRPr="00C75735">
              <w:rPr>
                <w:rStyle w:val="Hyperlink"/>
                <w:noProof/>
              </w:rPr>
              <w:t>Normalization</w:t>
            </w:r>
            <w:r>
              <w:rPr>
                <w:noProof/>
                <w:webHidden/>
              </w:rPr>
              <w:tab/>
            </w:r>
            <w:r>
              <w:rPr>
                <w:noProof/>
                <w:webHidden/>
              </w:rPr>
              <w:fldChar w:fldCharType="begin"/>
            </w:r>
            <w:r>
              <w:rPr>
                <w:noProof/>
                <w:webHidden/>
              </w:rPr>
              <w:instrText xml:space="preserve"> PAGEREF _Toc160440141 \h </w:instrText>
            </w:r>
            <w:r>
              <w:rPr>
                <w:noProof/>
                <w:webHidden/>
              </w:rPr>
            </w:r>
            <w:r>
              <w:rPr>
                <w:noProof/>
                <w:webHidden/>
              </w:rPr>
              <w:fldChar w:fldCharType="separate"/>
            </w:r>
            <w:r w:rsidR="00B83BEA">
              <w:rPr>
                <w:noProof/>
                <w:webHidden/>
              </w:rPr>
              <w:t>70</w:t>
            </w:r>
            <w:r>
              <w:rPr>
                <w:noProof/>
                <w:webHidden/>
              </w:rPr>
              <w:fldChar w:fldCharType="end"/>
            </w:r>
          </w:hyperlink>
        </w:p>
        <w:p w14:paraId="3F596565" w14:textId="171B408C" w:rsidR="008F2330" w:rsidRDefault="008F2330">
          <w:pPr>
            <w:pStyle w:val="TOC3"/>
            <w:tabs>
              <w:tab w:val="right" w:leader="dot" w:pos="9350"/>
            </w:tabs>
            <w:rPr>
              <w:rFonts w:eastAsiaTheme="minorEastAsia"/>
              <w:noProof/>
              <w:sz w:val="24"/>
              <w:szCs w:val="24"/>
            </w:rPr>
          </w:pPr>
          <w:hyperlink w:anchor="_Toc160440142" w:history="1">
            <w:r w:rsidRPr="00C75735">
              <w:rPr>
                <w:rStyle w:val="Hyperlink"/>
                <w:noProof/>
              </w:rPr>
              <w:t>Processing</w:t>
            </w:r>
            <w:r>
              <w:rPr>
                <w:noProof/>
                <w:webHidden/>
              </w:rPr>
              <w:tab/>
            </w:r>
            <w:r>
              <w:rPr>
                <w:noProof/>
                <w:webHidden/>
              </w:rPr>
              <w:fldChar w:fldCharType="begin"/>
            </w:r>
            <w:r>
              <w:rPr>
                <w:noProof/>
                <w:webHidden/>
              </w:rPr>
              <w:instrText xml:space="preserve"> PAGEREF _Toc160440142 \h </w:instrText>
            </w:r>
            <w:r>
              <w:rPr>
                <w:noProof/>
                <w:webHidden/>
              </w:rPr>
            </w:r>
            <w:r>
              <w:rPr>
                <w:noProof/>
                <w:webHidden/>
              </w:rPr>
              <w:fldChar w:fldCharType="separate"/>
            </w:r>
            <w:r w:rsidR="00B83BEA">
              <w:rPr>
                <w:noProof/>
                <w:webHidden/>
              </w:rPr>
              <w:t>70</w:t>
            </w:r>
            <w:r>
              <w:rPr>
                <w:noProof/>
                <w:webHidden/>
              </w:rPr>
              <w:fldChar w:fldCharType="end"/>
            </w:r>
          </w:hyperlink>
        </w:p>
        <w:p w14:paraId="63939B19" w14:textId="7D303879" w:rsidR="008F2330" w:rsidRDefault="008F2330">
          <w:pPr>
            <w:pStyle w:val="TOC3"/>
            <w:tabs>
              <w:tab w:val="right" w:leader="dot" w:pos="9350"/>
            </w:tabs>
            <w:rPr>
              <w:rFonts w:eastAsiaTheme="minorEastAsia"/>
              <w:noProof/>
              <w:sz w:val="24"/>
              <w:szCs w:val="24"/>
            </w:rPr>
          </w:pPr>
          <w:hyperlink w:anchor="_Toc160440143" w:history="1">
            <w:r w:rsidRPr="00C75735">
              <w:rPr>
                <w:rStyle w:val="Hyperlink"/>
                <w:noProof/>
              </w:rPr>
              <w:t>METADATA</w:t>
            </w:r>
            <w:r>
              <w:rPr>
                <w:noProof/>
                <w:webHidden/>
              </w:rPr>
              <w:tab/>
            </w:r>
            <w:r>
              <w:rPr>
                <w:noProof/>
                <w:webHidden/>
              </w:rPr>
              <w:fldChar w:fldCharType="begin"/>
            </w:r>
            <w:r>
              <w:rPr>
                <w:noProof/>
                <w:webHidden/>
              </w:rPr>
              <w:instrText xml:space="preserve"> PAGEREF _Toc160440143 \h </w:instrText>
            </w:r>
            <w:r>
              <w:rPr>
                <w:noProof/>
                <w:webHidden/>
              </w:rPr>
            </w:r>
            <w:r>
              <w:rPr>
                <w:noProof/>
                <w:webHidden/>
              </w:rPr>
              <w:fldChar w:fldCharType="separate"/>
            </w:r>
            <w:r w:rsidR="00B83BEA">
              <w:rPr>
                <w:noProof/>
                <w:webHidden/>
              </w:rPr>
              <w:t>70</w:t>
            </w:r>
            <w:r>
              <w:rPr>
                <w:noProof/>
                <w:webHidden/>
              </w:rPr>
              <w:fldChar w:fldCharType="end"/>
            </w:r>
          </w:hyperlink>
        </w:p>
        <w:p w14:paraId="30B1EBE5" w14:textId="412C426F" w:rsidR="008F2330" w:rsidRDefault="008F2330">
          <w:pPr>
            <w:pStyle w:val="TOC3"/>
            <w:tabs>
              <w:tab w:val="right" w:leader="dot" w:pos="9350"/>
            </w:tabs>
            <w:rPr>
              <w:rFonts w:eastAsiaTheme="minorEastAsia"/>
              <w:noProof/>
              <w:sz w:val="24"/>
              <w:szCs w:val="24"/>
            </w:rPr>
          </w:pPr>
          <w:hyperlink w:anchor="_Toc160440144" w:history="1">
            <w:r w:rsidRPr="00C75735">
              <w:rPr>
                <w:rStyle w:val="Hyperlink"/>
                <w:noProof/>
              </w:rPr>
              <w:t>Log Collection</w:t>
            </w:r>
            <w:r>
              <w:rPr>
                <w:noProof/>
                <w:webHidden/>
              </w:rPr>
              <w:tab/>
            </w:r>
            <w:r>
              <w:rPr>
                <w:noProof/>
                <w:webHidden/>
              </w:rPr>
              <w:fldChar w:fldCharType="begin"/>
            </w:r>
            <w:r>
              <w:rPr>
                <w:noProof/>
                <w:webHidden/>
              </w:rPr>
              <w:instrText xml:space="preserve"> PAGEREF _Toc160440144 \h </w:instrText>
            </w:r>
            <w:r>
              <w:rPr>
                <w:noProof/>
                <w:webHidden/>
              </w:rPr>
            </w:r>
            <w:r>
              <w:rPr>
                <w:noProof/>
                <w:webHidden/>
              </w:rPr>
              <w:fldChar w:fldCharType="separate"/>
            </w:r>
            <w:r w:rsidR="00B83BEA">
              <w:rPr>
                <w:noProof/>
                <w:webHidden/>
              </w:rPr>
              <w:t>71</w:t>
            </w:r>
            <w:r>
              <w:rPr>
                <w:noProof/>
                <w:webHidden/>
              </w:rPr>
              <w:fldChar w:fldCharType="end"/>
            </w:r>
          </w:hyperlink>
        </w:p>
        <w:p w14:paraId="34B3738E" w14:textId="6BBF1A06" w:rsidR="008F2330" w:rsidRDefault="008F2330">
          <w:pPr>
            <w:pStyle w:val="TOC3"/>
            <w:tabs>
              <w:tab w:val="right" w:leader="dot" w:pos="9350"/>
            </w:tabs>
            <w:rPr>
              <w:rFonts w:eastAsiaTheme="minorEastAsia"/>
              <w:noProof/>
              <w:sz w:val="24"/>
              <w:szCs w:val="24"/>
            </w:rPr>
          </w:pPr>
          <w:hyperlink w:anchor="_Toc160440145" w:history="1">
            <w:r w:rsidRPr="00C75735">
              <w:rPr>
                <w:rStyle w:val="Hyperlink"/>
                <w:noProof/>
              </w:rPr>
              <w:t>Parsing</w:t>
            </w:r>
            <w:r>
              <w:rPr>
                <w:noProof/>
                <w:webHidden/>
              </w:rPr>
              <w:tab/>
            </w:r>
            <w:r>
              <w:rPr>
                <w:noProof/>
                <w:webHidden/>
              </w:rPr>
              <w:fldChar w:fldCharType="begin"/>
            </w:r>
            <w:r>
              <w:rPr>
                <w:noProof/>
                <w:webHidden/>
              </w:rPr>
              <w:instrText xml:space="preserve"> PAGEREF _Toc160440145 \h </w:instrText>
            </w:r>
            <w:r>
              <w:rPr>
                <w:noProof/>
                <w:webHidden/>
              </w:rPr>
            </w:r>
            <w:r>
              <w:rPr>
                <w:noProof/>
                <w:webHidden/>
              </w:rPr>
              <w:fldChar w:fldCharType="separate"/>
            </w:r>
            <w:r w:rsidR="00B83BEA">
              <w:rPr>
                <w:noProof/>
                <w:webHidden/>
              </w:rPr>
              <w:t>71</w:t>
            </w:r>
            <w:r>
              <w:rPr>
                <w:noProof/>
                <w:webHidden/>
              </w:rPr>
              <w:fldChar w:fldCharType="end"/>
            </w:r>
          </w:hyperlink>
        </w:p>
        <w:p w14:paraId="6364CD60" w14:textId="10258BD8" w:rsidR="008F2330" w:rsidRDefault="008F2330">
          <w:pPr>
            <w:pStyle w:val="TOC3"/>
            <w:tabs>
              <w:tab w:val="right" w:leader="dot" w:pos="9350"/>
            </w:tabs>
            <w:rPr>
              <w:rFonts w:eastAsiaTheme="minorEastAsia"/>
              <w:noProof/>
              <w:sz w:val="24"/>
              <w:szCs w:val="24"/>
            </w:rPr>
          </w:pPr>
          <w:hyperlink w:anchor="_Toc160440146" w:history="1">
            <w:r w:rsidRPr="00C75735">
              <w:rPr>
                <w:rStyle w:val="Hyperlink"/>
                <w:noProof/>
              </w:rPr>
              <w:t>REGEX - General</w:t>
            </w:r>
            <w:r>
              <w:rPr>
                <w:noProof/>
                <w:webHidden/>
              </w:rPr>
              <w:tab/>
            </w:r>
            <w:r>
              <w:rPr>
                <w:noProof/>
                <w:webHidden/>
              </w:rPr>
              <w:fldChar w:fldCharType="begin"/>
            </w:r>
            <w:r>
              <w:rPr>
                <w:noProof/>
                <w:webHidden/>
              </w:rPr>
              <w:instrText xml:space="preserve"> PAGEREF _Toc160440146 \h </w:instrText>
            </w:r>
            <w:r>
              <w:rPr>
                <w:noProof/>
                <w:webHidden/>
              </w:rPr>
            </w:r>
            <w:r>
              <w:rPr>
                <w:noProof/>
                <w:webHidden/>
              </w:rPr>
              <w:fldChar w:fldCharType="separate"/>
            </w:r>
            <w:r w:rsidR="00B83BEA">
              <w:rPr>
                <w:noProof/>
                <w:webHidden/>
              </w:rPr>
              <w:t>71</w:t>
            </w:r>
            <w:r>
              <w:rPr>
                <w:noProof/>
                <w:webHidden/>
              </w:rPr>
              <w:fldChar w:fldCharType="end"/>
            </w:r>
          </w:hyperlink>
        </w:p>
        <w:p w14:paraId="2D27BDF5" w14:textId="4521063C" w:rsidR="008F2330" w:rsidRDefault="008F2330">
          <w:pPr>
            <w:pStyle w:val="TOC3"/>
            <w:tabs>
              <w:tab w:val="right" w:leader="dot" w:pos="9350"/>
            </w:tabs>
            <w:rPr>
              <w:rFonts w:eastAsiaTheme="minorEastAsia"/>
              <w:noProof/>
              <w:sz w:val="24"/>
              <w:szCs w:val="24"/>
            </w:rPr>
          </w:pPr>
          <w:hyperlink w:anchor="_Toc160440147" w:history="1">
            <w:r w:rsidRPr="00C75735">
              <w:rPr>
                <w:rStyle w:val="Hyperlink"/>
                <w:noProof/>
              </w:rPr>
              <w:t>REGEX - Specifics</w:t>
            </w:r>
            <w:r>
              <w:rPr>
                <w:noProof/>
                <w:webHidden/>
              </w:rPr>
              <w:tab/>
            </w:r>
            <w:r>
              <w:rPr>
                <w:noProof/>
                <w:webHidden/>
              </w:rPr>
              <w:fldChar w:fldCharType="begin"/>
            </w:r>
            <w:r>
              <w:rPr>
                <w:noProof/>
                <w:webHidden/>
              </w:rPr>
              <w:instrText xml:space="preserve"> PAGEREF _Toc160440147 \h </w:instrText>
            </w:r>
            <w:r>
              <w:rPr>
                <w:noProof/>
                <w:webHidden/>
              </w:rPr>
            </w:r>
            <w:r>
              <w:rPr>
                <w:noProof/>
                <w:webHidden/>
              </w:rPr>
              <w:fldChar w:fldCharType="separate"/>
            </w:r>
            <w:r w:rsidR="00B83BEA">
              <w:rPr>
                <w:noProof/>
                <w:webHidden/>
              </w:rPr>
              <w:t>71</w:t>
            </w:r>
            <w:r>
              <w:rPr>
                <w:noProof/>
                <w:webHidden/>
              </w:rPr>
              <w:fldChar w:fldCharType="end"/>
            </w:r>
          </w:hyperlink>
        </w:p>
        <w:p w14:paraId="68AF30ED" w14:textId="4F9F8F50" w:rsidR="008F2330" w:rsidRDefault="008F2330">
          <w:pPr>
            <w:pStyle w:val="TOC3"/>
            <w:tabs>
              <w:tab w:val="right" w:leader="dot" w:pos="9350"/>
            </w:tabs>
            <w:rPr>
              <w:rFonts w:eastAsiaTheme="minorEastAsia"/>
              <w:noProof/>
              <w:sz w:val="24"/>
              <w:szCs w:val="24"/>
            </w:rPr>
          </w:pPr>
          <w:hyperlink w:anchor="_Toc160440148" w:history="1">
            <w:r w:rsidRPr="00C75735">
              <w:rPr>
                <w:rStyle w:val="Hyperlink"/>
                <w:noProof/>
              </w:rPr>
              <w:t>Text Processing and Manipulation</w:t>
            </w:r>
            <w:r>
              <w:rPr>
                <w:noProof/>
                <w:webHidden/>
              </w:rPr>
              <w:tab/>
            </w:r>
            <w:r>
              <w:rPr>
                <w:noProof/>
                <w:webHidden/>
              </w:rPr>
              <w:fldChar w:fldCharType="begin"/>
            </w:r>
            <w:r>
              <w:rPr>
                <w:noProof/>
                <w:webHidden/>
              </w:rPr>
              <w:instrText xml:space="preserve"> PAGEREF _Toc160440148 \h </w:instrText>
            </w:r>
            <w:r>
              <w:rPr>
                <w:noProof/>
                <w:webHidden/>
              </w:rPr>
            </w:r>
            <w:r>
              <w:rPr>
                <w:noProof/>
                <w:webHidden/>
              </w:rPr>
              <w:fldChar w:fldCharType="separate"/>
            </w:r>
            <w:r w:rsidR="00B83BEA">
              <w:rPr>
                <w:noProof/>
                <w:webHidden/>
              </w:rPr>
              <w:t>71</w:t>
            </w:r>
            <w:r>
              <w:rPr>
                <w:noProof/>
                <w:webHidden/>
              </w:rPr>
              <w:fldChar w:fldCharType="end"/>
            </w:r>
          </w:hyperlink>
        </w:p>
        <w:p w14:paraId="23F4D488" w14:textId="255A8E83" w:rsidR="008F2330" w:rsidRDefault="008F2330">
          <w:pPr>
            <w:pStyle w:val="TOC3"/>
            <w:tabs>
              <w:tab w:val="right" w:leader="dot" w:pos="9350"/>
            </w:tabs>
            <w:rPr>
              <w:rFonts w:eastAsiaTheme="minorEastAsia"/>
              <w:noProof/>
              <w:sz w:val="24"/>
              <w:szCs w:val="24"/>
            </w:rPr>
          </w:pPr>
          <w:hyperlink w:anchor="_Toc160440149" w:history="1">
            <w:r w:rsidRPr="00C75735">
              <w:rPr>
                <w:rStyle w:val="Hyperlink"/>
                <w:noProof/>
              </w:rPr>
              <w:t>Data Validation</w:t>
            </w:r>
            <w:r>
              <w:rPr>
                <w:noProof/>
                <w:webHidden/>
              </w:rPr>
              <w:tab/>
            </w:r>
            <w:r>
              <w:rPr>
                <w:noProof/>
                <w:webHidden/>
              </w:rPr>
              <w:fldChar w:fldCharType="begin"/>
            </w:r>
            <w:r>
              <w:rPr>
                <w:noProof/>
                <w:webHidden/>
              </w:rPr>
              <w:instrText xml:space="preserve"> PAGEREF _Toc160440149 \h </w:instrText>
            </w:r>
            <w:r>
              <w:rPr>
                <w:noProof/>
                <w:webHidden/>
              </w:rPr>
            </w:r>
            <w:r>
              <w:rPr>
                <w:noProof/>
                <w:webHidden/>
              </w:rPr>
              <w:fldChar w:fldCharType="separate"/>
            </w:r>
            <w:r w:rsidR="00B83BEA">
              <w:rPr>
                <w:noProof/>
                <w:webHidden/>
              </w:rPr>
              <w:t>72</w:t>
            </w:r>
            <w:r>
              <w:rPr>
                <w:noProof/>
                <w:webHidden/>
              </w:rPr>
              <w:fldChar w:fldCharType="end"/>
            </w:r>
          </w:hyperlink>
        </w:p>
        <w:p w14:paraId="028A367C" w14:textId="68C25EA4" w:rsidR="008F2330" w:rsidRDefault="008F2330">
          <w:pPr>
            <w:pStyle w:val="TOC3"/>
            <w:tabs>
              <w:tab w:val="right" w:leader="dot" w:pos="9350"/>
            </w:tabs>
            <w:rPr>
              <w:rFonts w:eastAsiaTheme="minorEastAsia"/>
              <w:noProof/>
              <w:sz w:val="24"/>
              <w:szCs w:val="24"/>
            </w:rPr>
          </w:pPr>
          <w:hyperlink w:anchor="_Toc160440150" w:history="1">
            <w:r w:rsidRPr="00C75735">
              <w:rPr>
                <w:rStyle w:val="Hyperlink"/>
                <w:noProof/>
              </w:rPr>
              <w:t>Programming</w:t>
            </w:r>
            <w:r>
              <w:rPr>
                <w:noProof/>
                <w:webHidden/>
              </w:rPr>
              <w:tab/>
            </w:r>
            <w:r>
              <w:rPr>
                <w:noProof/>
                <w:webHidden/>
              </w:rPr>
              <w:fldChar w:fldCharType="begin"/>
            </w:r>
            <w:r>
              <w:rPr>
                <w:noProof/>
                <w:webHidden/>
              </w:rPr>
              <w:instrText xml:space="preserve"> PAGEREF _Toc160440150 \h </w:instrText>
            </w:r>
            <w:r>
              <w:rPr>
                <w:noProof/>
                <w:webHidden/>
              </w:rPr>
            </w:r>
            <w:r>
              <w:rPr>
                <w:noProof/>
                <w:webHidden/>
              </w:rPr>
              <w:fldChar w:fldCharType="separate"/>
            </w:r>
            <w:r w:rsidR="00B83BEA">
              <w:rPr>
                <w:noProof/>
                <w:webHidden/>
              </w:rPr>
              <w:t>72</w:t>
            </w:r>
            <w:r>
              <w:rPr>
                <w:noProof/>
                <w:webHidden/>
              </w:rPr>
              <w:fldChar w:fldCharType="end"/>
            </w:r>
          </w:hyperlink>
        </w:p>
        <w:p w14:paraId="0B58D4B1" w14:textId="69B9CC76" w:rsidR="008F2330" w:rsidRDefault="008F2330">
          <w:pPr>
            <w:pStyle w:val="TOC3"/>
            <w:tabs>
              <w:tab w:val="right" w:leader="dot" w:pos="9350"/>
            </w:tabs>
            <w:rPr>
              <w:rFonts w:eastAsiaTheme="minorEastAsia"/>
              <w:noProof/>
              <w:sz w:val="24"/>
              <w:szCs w:val="24"/>
            </w:rPr>
          </w:pPr>
          <w:hyperlink w:anchor="_Toc160440151" w:history="1">
            <w:r w:rsidRPr="00C75735">
              <w:rPr>
                <w:rStyle w:val="Hyperlink"/>
                <w:noProof/>
              </w:rPr>
              <w:t>Networking</w:t>
            </w:r>
            <w:r>
              <w:rPr>
                <w:noProof/>
                <w:webHidden/>
              </w:rPr>
              <w:tab/>
            </w:r>
            <w:r>
              <w:rPr>
                <w:noProof/>
                <w:webHidden/>
              </w:rPr>
              <w:fldChar w:fldCharType="begin"/>
            </w:r>
            <w:r>
              <w:rPr>
                <w:noProof/>
                <w:webHidden/>
              </w:rPr>
              <w:instrText xml:space="preserve"> PAGEREF _Toc160440151 \h </w:instrText>
            </w:r>
            <w:r>
              <w:rPr>
                <w:noProof/>
                <w:webHidden/>
              </w:rPr>
            </w:r>
            <w:r>
              <w:rPr>
                <w:noProof/>
                <w:webHidden/>
              </w:rPr>
              <w:fldChar w:fldCharType="separate"/>
            </w:r>
            <w:r w:rsidR="00B83BEA">
              <w:rPr>
                <w:noProof/>
                <w:webHidden/>
              </w:rPr>
              <w:t>72</w:t>
            </w:r>
            <w:r>
              <w:rPr>
                <w:noProof/>
                <w:webHidden/>
              </w:rPr>
              <w:fldChar w:fldCharType="end"/>
            </w:r>
          </w:hyperlink>
        </w:p>
        <w:p w14:paraId="69E45322" w14:textId="62ACC5BD" w:rsidR="008F2330" w:rsidRDefault="008F2330">
          <w:pPr>
            <w:pStyle w:val="TOC3"/>
            <w:tabs>
              <w:tab w:val="right" w:leader="dot" w:pos="9350"/>
            </w:tabs>
            <w:rPr>
              <w:rFonts w:eastAsiaTheme="minorEastAsia"/>
              <w:noProof/>
              <w:sz w:val="24"/>
              <w:szCs w:val="24"/>
            </w:rPr>
          </w:pPr>
          <w:hyperlink w:anchor="_Toc160440152" w:history="1">
            <w:r w:rsidRPr="00C75735">
              <w:rPr>
                <w:rStyle w:val="Hyperlink"/>
                <w:noProof/>
              </w:rPr>
              <w:t>Databases</w:t>
            </w:r>
            <w:r>
              <w:rPr>
                <w:noProof/>
                <w:webHidden/>
              </w:rPr>
              <w:tab/>
            </w:r>
            <w:r>
              <w:rPr>
                <w:noProof/>
                <w:webHidden/>
              </w:rPr>
              <w:fldChar w:fldCharType="begin"/>
            </w:r>
            <w:r>
              <w:rPr>
                <w:noProof/>
                <w:webHidden/>
              </w:rPr>
              <w:instrText xml:space="preserve"> PAGEREF _Toc160440152 \h </w:instrText>
            </w:r>
            <w:r>
              <w:rPr>
                <w:noProof/>
                <w:webHidden/>
              </w:rPr>
            </w:r>
            <w:r>
              <w:rPr>
                <w:noProof/>
                <w:webHidden/>
              </w:rPr>
              <w:fldChar w:fldCharType="separate"/>
            </w:r>
            <w:r w:rsidR="00B83BEA">
              <w:rPr>
                <w:noProof/>
                <w:webHidden/>
              </w:rPr>
              <w:t>72</w:t>
            </w:r>
            <w:r>
              <w:rPr>
                <w:noProof/>
                <w:webHidden/>
              </w:rPr>
              <w:fldChar w:fldCharType="end"/>
            </w:r>
          </w:hyperlink>
        </w:p>
        <w:p w14:paraId="77561F19" w14:textId="1B8E9CD1" w:rsidR="008F2330" w:rsidRDefault="008F2330">
          <w:pPr>
            <w:pStyle w:val="TOC3"/>
            <w:tabs>
              <w:tab w:val="right" w:leader="dot" w:pos="9350"/>
            </w:tabs>
            <w:rPr>
              <w:rFonts w:eastAsiaTheme="minorEastAsia"/>
              <w:noProof/>
              <w:sz w:val="24"/>
              <w:szCs w:val="24"/>
            </w:rPr>
          </w:pPr>
          <w:hyperlink w:anchor="_Toc160440153" w:history="1">
            <w:r w:rsidRPr="00C75735">
              <w:rPr>
                <w:rStyle w:val="Hyperlink"/>
                <w:noProof/>
              </w:rPr>
              <w:t>Security</w:t>
            </w:r>
            <w:r>
              <w:rPr>
                <w:noProof/>
                <w:webHidden/>
              </w:rPr>
              <w:tab/>
            </w:r>
            <w:r>
              <w:rPr>
                <w:noProof/>
                <w:webHidden/>
              </w:rPr>
              <w:fldChar w:fldCharType="begin"/>
            </w:r>
            <w:r>
              <w:rPr>
                <w:noProof/>
                <w:webHidden/>
              </w:rPr>
              <w:instrText xml:space="preserve"> PAGEREF _Toc160440153 \h </w:instrText>
            </w:r>
            <w:r>
              <w:rPr>
                <w:noProof/>
                <w:webHidden/>
              </w:rPr>
            </w:r>
            <w:r>
              <w:rPr>
                <w:noProof/>
                <w:webHidden/>
              </w:rPr>
              <w:fldChar w:fldCharType="separate"/>
            </w:r>
            <w:r w:rsidR="00B83BEA">
              <w:rPr>
                <w:noProof/>
                <w:webHidden/>
              </w:rPr>
              <w:t>72</w:t>
            </w:r>
            <w:r>
              <w:rPr>
                <w:noProof/>
                <w:webHidden/>
              </w:rPr>
              <w:fldChar w:fldCharType="end"/>
            </w:r>
          </w:hyperlink>
        </w:p>
        <w:p w14:paraId="3DF3F83F" w14:textId="53CE64A6" w:rsidR="008F2330" w:rsidRDefault="008F2330">
          <w:pPr>
            <w:pStyle w:val="TOC3"/>
            <w:tabs>
              <w:tab w:val="right" w:leader="dot" w:pos="9350"/>
            </w:tabs>
            <w:rPr>
              <w:rFonts w:eastAsiaTheme="minorEastAsia"/>
              <w:noProof/>
              <w:sz w:val="24"/>
              <w:szCs w:val="24"/>
            </w:rPr>
          </w:pPr>
          <w:hyperlink w:anchor="_Toc160440154" w:history="1">
            <w:r w:rsidRPr="00C75735">
              <w:rPr>
                <w:rStyle w:val="Hyperlink"/>
                <w:noProof/>
              </w:rPr>
              <w:t>Scientific Research</w:t>
            </w:r>
            <w:r>
              <w:rPr>
                <w:noProof/>
                <w:webHidden/>
              </w:rPr>
              <w:tab/>
            </w:r>
            <w:r>
              <w:rPr>
                <w:noProof/>
                <w:webHidden/>
              </w:rPr>
              <w:fldChar w:fldCharType="begin"/>
            </w:r>
            <w:r>
              <w:rPr>
                <w:noProof/>
                <w:webHidden/>
              </w:rPr>
              <w:instrText xml:space="preserve"> PAGEREF _Toc160440154 \h </w:instrText>
            </w:r>
            <w:r>
              <w:rPr>
                <w:noProof/>
                <w:webHidden/>
              </w:rPr>
            </w:r>
            <w:r>
              <w:rPr>
                <w:noProof/>
                <w:webHidden/>
              </w:rPr>
              <w:fldChar w:fldCharType="separate"/>
            </w:r>
            <w:r w:rsidR="00B83BEA">
              <w:rPr>
                <w:noProof/>
                <w:webHidden/>
              </w:rPr>
              <w:t>72</w:t>
            </w:r>
            <w:r>
              <w:rPr>
                <w:noProof/>
                <w:webHidden/>
              </w:rPr>
              <w:fldChar w:fldCharType="end"/>
            </w:r>
          </w:hyperlink>
        </w:p>
        <w:p w14:paraId="53874D98" w14:textId="5B1B096A" w:rsidR="008F2330" w:rsidRDefault="008F2330">
          <w:pPr>
            <w:pStyle w:val="TOC3"/>
            <w:tabs>
              <w:tab w:val="right" w:leader="dot" w:pos="9350"/>
            </w:tabs>
            <w:rPr>
              <w:rFonts w:eastAsiaTheme="minorEastAsia"/>
              <w:noProof/>
              <w:sz w:val="24"/>
              <w:szCs w:val="24"/>
            </w:rPr>
          </w:pPr>
          <w:hyperlink w:anchor="_Toc160440155" w:history="1">
            <w:r w:rsidRPr="00C75735">
              <w:rPr>
                <w:rStyle w:val="Hyperlink"/>
                <w:noProof/>
              </w:rPr>
              <w:t>REGEX – SIEM Specific</w:t>
            </w:r>
            <w:r>
              <w:rPr>
                <w:noProof/>
                <w:webHidden/>
              </w:rPr>
              <w:tab/>
            </w:r>
            <w:r>
              <w:rPr>
                <w:noProof/>
                <w:webHidden/>
              </w:rPr>
              <w:fldChar w:fldCharType="begin"/>
            </w:r>
            <w:r>
              <w:rPr>
                <w:noProof/>
                <w:webHidden/>
              </w:rPr>
              <w:instrText xml:space="preserve"> PAGEREF _Toc160440155 \h </w:instrText>
            </w:r>
            <w:r>
              <w:rPr>
                <w:noProof/>
                <w:webHidden/>
              </w:rPr>
            </w:r>
            <w:r>
              <w:rPr>
                <w:noProof/>
                <w:webHidden/>
              </w:rPr>
              <w:fldChar w:fldCharType="separate"/>
            </w:r>
            <w:r w:rsidR="00B83BEA">
              <w:rPr>
                <w:noProof/>
                <w:webHidden/>
              </w:rPr>
              <w:t>73</w:t>
            </w:r>
            <w:r>
              <w:rPr>
                <w:noProof/>
                <w:webHidden/>
              </w:rPr>
              <w:fldChar w:fldCharType="end"/>
            </w:r>
          </w:hyperlink>
        </w:p>
        <w:p w14:paraId="08B8AFB7" w14:textId="6CECE987" w:rsidR="008F2330" w:rsidRDefault="008F2330">
          <w:pPr>
            <w:pStyle w:val="TOC3"/>
            <w:tabs>
              <w:tab w:val="right" w:leader="dot" w:pos="9350"/>
            </w:tabs>
            <w:rPr>
              <w:rFonts w:eastAsiaTheme="minorEastAsia"/>
              <w:noProof/>
              <w:sz w:val="24"/>
              <w:szCs w:val="24"/>
            </w:rPr>
          </w:pPr>
          <w:hyperlink w:anchor="_Toc160440156" w:history="1">
            <w:r w:rsidRPr="00C75735">
              <w:rPr>
                <w:rStyle w:val="Hyperlink"/>
                <w:noProof/>
              </w:rPr>
              <w:t>Parsing and Normalization</w:t>
            </w:r>
            <w:r>
              <w:rPr>
                <w:noProof/>
                <w:webHidden/>
              </w:rPr>
              <w:tab/>
            </w:r>
            <w:r>
              <w:rPr>
                <w:noProof/>
                <w:webHidden/>
              </w:rPr>
              <w:fldChar w:fldCharType="begin"/>
            </w:r>
            <w:r>
              <w:rPr>
                <w:noProof/>
                <w:webHidden/>
              </w:rPr>
              <w:instrText xml:space="preserve"> PAGEREF _Toc160440156 \h </w:instrText>
            </w:r>
            <w:r>
              <w:rPr>
                <w:noProof/>
                <w:webHidden/>
              </w:rPr>
            </w:r>
            <w:r>
              <w:rPr>
                <w:noProof/>
                <w:webHidden/>
              </w:rPr>
              <w:fldChar w:fldCharType="separate"/>
            </w:r>
            <w:r w:rsidR="00B83BEA">
              <w:rPr>
                <w:noProof/>
                <w:webHidden/>
              </w:rPr>
              <w:t>73</w:t>
            </w:r>
            <w:r>
              <w:rPr>
                <w:noProof/>
                <w:webHidden/>
              </w:rPr>
              <w:fldChar w:fldCharType="end"/>
            </w:r>
          </w:hyperlink>
        </w:p>
        <w:p w14:paraId="3039BDBF" w14:textId="287FD365" w:rsidR="008F2330" w:rsidRDefault="008F2330">
          <w:pPr>
            <w:pStyle w:val="TOC3"/>
            <w:tabs>
              <w:tab w:val="right" w:leader="dot" w:pos="9350"/>
            </w:tabs>
            <w:rPr>
              <w:rFonts w:eastAsiaTheme="minorEastAsia"/>
              <w:noProof/>
              <w:sz w:val="24"/>
              <w:szCs w:val="24"/>
            </w:rPr>
          </w:pPr>
          <w:hyperlink w:anchor="_Toc160440157" w:history="1">
            <w:r w:rsidRPr="00C75735">
              <w:rPr>
                <w:rStyle w:val="Hyperlink"/>
                <w:noProof/>
              </w:rPr>
              <w:t>Parsing resource impacts</w:t>
            </w:r>
            <w:r>
              <w:rPr>
                <w:noProof/>
                <w:webHidden/>
              </w:rPr>
              <w:tab/>
            </w:r>
            <w:r>
              <w:rPr>
                <w:noProof/>
                <w:webHidden/>
              </w:rPr>
              <w:fldChar w:fldCharType="begin"/>
            </w:r>
            <w:r>
              <w:rPr>
                <w:noProof/>
                <w:webHidden/>
              </w:rPr>
              <w:instrText xml:space="preserve"> PAGEREF _Toc160440157 \h </w:instrText>
            </w:r>
            <w:r>
              <w:rPr>
                <w:noProof/>
                <w:webHidden/>
              </w:rPr>
            </w:r>
            <w:r>
              <w:rPr>
                <w:noProof/>
                <w:webHidden/>
              </w:rPr>
              <w:fldChar w:fldCharType="separate"/>
            </w:r>
            <w:r w:rsidR="00B83BEA">
              <w:rPr>
                <w:noProof/>
                <w:webHidden/>
              </w:rPr>
              <w:t>73</w:t>
            </w:r>
            <w:r>
              <w:rPr>
                <w:noProof/>
                <w:webHidden/>
              </w:rPr>
              <w:fldChar w:fldCharType="end"/>
            </w:r>
          </w:hyperlink>
        </w:p>
        <w:p w14:paraId="3231200E" w14:textId="2F4B3E75" w:rsidR="008F2330" w:rsidRDefault="008F2330">
          <w:pPr>
            <w:pStyle w:val="TOC3"/>
            <w:tabs>
              <w:tab w:val="right" w:leader="dot" w:pos="9350"/>
            </w:tabs>
            <w:rPr>
              <w:rFonts w:eastAsiaTheme="minorEastAsia"/>
              <w:noProof/>
              <w:sz w:val="24"/>
              <w:szCs w:val="24"/>
            </w:rPr>
          </w:pPr>
          <w:hyperlink w:anchor="_Toc160440158" w:history="1">
            <w:r w:rsidRPr="00C75735">
              <w:rPr>
                <w:rStyle w:val="Hyperlink"/>
                <w:noProof/>
              </w:rPr>
              <w:t>CPU Usage</w:t>
            </w:r>
            <w:r>
              <w:rPr>
                <w:noProof/>
                <w:webHidden/>
              </w:rPr>
              <w:tab/>
            </w:r>
            <w:r>
              <w:rPr>
                <w:noProof/>
                <w:webHidden/>
              </w:rPr>
              <w:fldChar w:fldCharType="begin"/>
            </w:r>
            <w:r>
              <w:rPr>
                <w:noProof/>
                <w:webHidden/>
              </w:rPr>
              <w:instrText xml:space="preserve"> PAGEREF _Toc160440158 \h </w:instrText>
            </w:r>
            <w:r>
              <w:rPr>
                <w:noProof/>
                <w:webHidden/>
              </w:rPr>
            </w:r>
            <w:r>
              <w:rPr>
                <w:noProof/>
                <w:webHidden/>
              </w:rPr>
              <w:fldChar w:fldCharType="separate"/>
            </w:r>
            <w:r w:rsidR="00B83BEA">
              <w:rPr>
                <w:noProof/>
                <w:webHidden/>
              </w:rPr>
              <w:t>73</w:t>
            </w:r>
            <w:r>
              <w:rPr>
                <w:noProof/>
                <w:webHidden/>
              </w:rPr>
              <w:fldChar w:fldCharType="end"/>
            </w:r>
          </w:hyperlink>
        </w:p>
        <w:p w14:paraId="21A7807F" w14:textId="65A0CB22" w:rsidR="008F2330" w:rsidRDefault="008F2330">
          <w:pPr>
            <w:pStyle w:val="TOC3"/>
            <w:tabs>
              <w:tab w:val="right" w:leader="dot" w:pos="9350"/>
            </w:tabs>
            <w:rPr>
              <w:rFonts w:eastAsiaTheme="minorEastAsia"/>
              <w:noProof/>
              <w:sz w:val="24"/>
              <w:szCs w:val="24"/>
            </w:rPr>
          </w:pPr>
          <w:hyperlink w:anchor="_Toc160440159" w:history="1">
            <w:r w:rsidRPr="00C75735">
              <w:rPr>
                <w:rStyle w:val="Hyperlink"/>
                <w:noProof/>
              </w:rPr>
              <w:t>Memory Consumption</w:t>
            </w:r>
            <w:r>
              <w:rPr>
                <w:noProof/>
                <w:webHidden/>
              </w:rPr>
              <w:tab/>
            </w:r>
            <w:r>
              <w:rPr>
                <w:noProof/>
                <w:webHidden/>
              </w:rPr>
              <w:fldChar w:fldCharType="begin"/>
            </w:r>
            <w:r>
              <w:rPr>
                <w:noProof/>
                <w:webHidden/>
              </w:rPr>
              <w:instrText xml:space="preserve"> PAGEREF _Toc160440159 \h </w:instrText>
            </w:r>
            <w:r>
              <w:rPr>
                <w:noProof/>
                <w:webHidden/>
              </w:rPr>
            </w:r>
            <w:r>
              <w:rPr>
                <w:noProof/>
                <w:webHidden/>
              </w:rPr>
              <w:fldChar w:fldCharType="separate"/>
            </w:r>
            <w:r w:rsidR="00B83BEA">
              <w:rPr>
                <w:noProof/>
                <w:webHidden/>
              </w:rPr>
              <w:t>74</w:t>
            </w:r>
            <w:r>
              <w:rPr>
                <w:noProof/>
                <w:webHidden/>
              </w:rPr>
              <w:fldChar w:fldCharType="end"/>
            </w:r>
          </w:hyperlink>
        </w:p>
        <w:p w14:paraId="31F93F96" w14:textId="154F40AD" w:rsidR="008F2330" w:rsidRDefault="008F2330">
          <w:pPr>
            <w:pStyle w:val="TOC3"/>
            <w:tabs>
              <w:tab w:val="right" w:leader="dot" w:pos="9350"/>
            </w:tabs>
            <w:rPr>
              <w:rFonts w:eastAsiaTheme="minorEastAsia"/>
              <w:noProof/>
              <w:sz w:val="24"/>
              <w:szCs w:val="24"/>
            </w:rPr>
          </w:pPr>
          <w:hyperlink w:anchor="_Toc160440160" w:history="1">
            <w:r w:rsidRPr="00C75735">
              <w:rPr>
                <w:rStyle w:val="Hyperlink"/>
                <w:noProof/>
              </w:rPr>
              <w:t>Storage I/O</w:t>
            </w:r>
            <w:r>
              <w:rPr>
                <w:noProof/>
                <w:webHidden/>
              </w:rPr>
              <w:tab/>
            </w:r>
            <w:r>
              <w:rPr>
                <w:noProof/>
                <w:webHidden/>
              </w:rPr>
              <w:fldChar w:fldCharType="begin"/>
            </w:r>
            <w:r>
              <w:rPr>
                <w:noProof/>
                <w:webHidden/>
              </w:rPr>
              <w:instrText xml:space="preserve"> PAGEREF _Toc160440160 \h </w:instrText>
            </w:r>
            <w:r>
              <w:rPr>
                <w:noProof/>
                <w:webHidden/>
              </w:rPr>
            </w:r>
            <w:r>
              <w:rPr>
                <w:noProof/>
                <w:webHidden/>
              </w:rPr>
              <w:fldChar w:fldCharType="separate"/>
            </w:r>
            <w:r w:rsidR="00B83BEA">
              <w:rPr>
                <w:noProof/>
                <w:webHidden/>
              </w:rPr>
              <w:t>74</w:t>
            </w:r>
            <w:r>
              <w:rPr>
                <w:noProof/>
                <w:webHidden/>
              </w:rPr>
              <w:fldChar w:fldCharType="end"/>
            </w:r>
          </w:hyperlink>
        </w:p>
        <w:p w14:paraId="420920DA" w14:textId="33154DE9" w:rsidR="008F2330" w:rsidRDefault="008F2330">
          <w:pPr>
            <w:pStyle w:val="TOC3"/>
            <w:tabs>
              <w:tab w:val="right" w:leader="dot" w:pos="9350"/>
            </w:tabs>
            <w:rPr>
              <w:rFonts w:eastAsiaTheme="minorEastAsia"/>
              <w:noProof/>
              <w:sz w:val="24"/>
              <w:szCs w:val="24"/>
            </w:rPr>
          </w:pPr>
          <w:hyperlink w:anchor="_Toc160440161" w:history="1">
            <w:r w:rsidRPr="00C75735">
              <w:rPr>
                <w:rStyle w:val="Hyperlink"/>
                <w:noProof/>
              </w:rPr>
              <w:t>Network Bandwidth</w:t>
            </w:r>
            <w:r>
              <w:rPr>
                <w:noProof/>
                <w:webHidden/>
              </w:rPr>
              <w:tab/>
            </w:r>
            <w:r>
              <w:rPr>
                <w:noProof/>
                <w:webHidden/>
              </w:rPr>
              <w:fldChar w:fldCharType="begin"/>
            </w:r>
            <w:r>
              <w:rPr>
                <w:noProof/>
                <w:webHidden/>
              </w:rPr>
              <w:instrText xml:space="preserve"> PAGEREF _Toc160440161 \h </w:instrText>
            </w:r>
            <w:r>
              <w:rPr>
                <w:noProof/>
                <w:webHidden/>
              </w:rPr>
            </w:r>
            <w:r>
              <w:rPr>
                <w:noProof/>
                <w:webHidden/>
              </w:rPr>
              <w:fldChar w:fldCharType="separate"/>
            </w:r>
            <w:r w:rsidR="00B83BEA">
              <w:rPr>
                <w:noProof/>
                <w:webHidden/>
              </w:rPr>
              <w:t>74</w:t>
            </w:r>
            <w:r>
              <w:rPr>
                <w:noProof/>
                <w:webHidden/>
              </w:rPr>
              <w:fldChar w:fldCharType="end"/>
            </w:r>
          </w:hyperlink>
        </w:p>
        <w:p w14:paraId="733E3059" w14:textId="57F3B472" w:rsidR="008F2330" w:rsidRDefault="008F2330">
          <w:pPr>
            <w:pStyle w:val="TOC3"/>
            <w:tabs>
              <w:tab w:val="right" w:leader="dot" w:pos="9350"/>
            </w:tabs>
            <w:rPr>
              <w:rFonts w:eastAsiaTheme="minorEastAsia"/>
              <w:noProof/>
              <w:sz w:val="24"/>
              <w:szCs w:val="24"/>
            </w:rPr>
          </w:pPr>
          <w:hyperlink w:anchor="_Toc160440162" w:history="1">
            <w:r w:rsidRPr="00C75735">
              <w:rPr>
                <w:rStyle w:val="Hyperlink"/>
                <w:noProof/>
              </w:rPr>
              <w:t>Mitigation Strategies</w:t>
            </w:r>
            <w:r>
              <w:rPr>
                <w:noProof/>
                <w:webHidden/>
              </w:rPr>
              <w:tab/>
            </w:r>
            <w:r>
              <w:rPr>
                <w:noProof/>
                <w:webHidden/>
              </w:rPr>
              <w:fldChar w:fldCharType="begin"/>
            </w:r>
            <w:r>
              <w:rPr>
                <w:noProof/>
                <w:webHidden/>
              </w:rPr>
              <w:instrText xml:space="preserve"> PAGEREF _Toc160440162 \h </w:instrText>
            </w:r>
            <w:r>
              <w:rPr>
                <w:noProof/>
                <w:webHidden/>
              </w:rPr>
            </w:r>
            <w:r>
              <w:rPr>
                <w:noProof/>
                <w:webHidden/>
              </w:rPr>
              <w:fldChar w:fldCharType="separate"/>
            </w:r>
            <w:r w:rsidR="00B83BEA">
              <w:rPr>
                <w:noProof/>
                <w:webHidden/>
              </w:rPr>
              <w:t>74</w:t>
            </w:r>
            <w:r>
              <w:rPr>
                <w:noProof/>
                <w:webHidden/>
              </w:rPr>
              <w:fldChar w:fldCharType="end"/>
            </w:r>
          </w:hyperlink>
        </w:p>
        <w:p w14:paraId="33D1A86A" w14:textId="2F86D570" w:rsidR="008F2330" w:rsidRDefault="008F2330">
          <w:pPr>
            <w:pStyle w:val="TOC3"/>
            <w:tabs>
              <w:tab w:val="right" w:leader="dot" w:pos="9350"/>
            </w:tabs>
            <w:rPr>
              <w:rFonts w:eastAsiaTheme="minorEastAsia"/>
              <w:noProof/>
              <w:sz w:val="24"/>
              <w:szCs w:val="24"/>
            </w:rPr>
          </w:pPr>
          <w:hyperlink w:anchor="_Toc160440163" w:history="1">
            <w:r w:rsidRPr="00C75735">
              <w:rPr>
                <w:rStyle w:val="Hyperlink"/>
                <w:noProof/>
              </w:rPr>
              <w:t>SIEM Resource Scaling</w:t>
            </w:r>
            <w:r>
              <w:rPr>
                <w:noProof/>
                <w:webHidden/>
              </w:rPr>
              <w:tab/>
            </w:r>
            <w:r>
              <w:rPr>
                <w:noProof/>
                <w:webHidden/>
              </w:rPr>
              <w:fldChar w:fldCharType="begin"/>
            </w:r>
            <w:r>
              <w:rPr>
                <w:noProof/>
                <w:webHidden/>
              </w:rPr>
              <w:instrText xml:space="preserve"> PAGEREF _Toc160440163 \h </w:instrText>
            </w:r>
            <w:r>
              <w:rPr>
                <w:noProof/>
                <w:webHidden/>
              </w:rPr>
            </w:r>
            <w:r>
              <w:rPr>
                <w:noProof/>
                <w:webHidden/>
              </w:rPr>
              <w:fldChar w:fldCharType="separate"/>
            </w:r>
            <w:r w:rsidR="00B83BEA">
              <w:rPr>
                <w:noProof/>
                <w:webHidden/>
              </w:rPr>
              <w:t>75</w:t>
            </w:r>
            <w:r>
              <w:rPr>
                <w:noProof/>
                <w:webHidden/>
              </w:rPr>
              <w:fldChar w:fldCharType="end"/>
            </w:r>
          </w:hyperlink>
        </w:p>
        <w:p w14:paraId="0D36BB82" w14:textId="205A3760" w:rsidR="008F2330" w:rsidRDefault="008F2330">
          <w:pPr>
            <w:pStyle w:val="TOC3"/>
            <w:tabs>
              <w:tab w:val="right" w:leader="dot" w:pos="9350"/>
            </w:tabs>
            <w:rPr>
              <w:rFonts w:eastAsiaTheme="minorEastAsia"/>
              <w:noProof/>
              <w:sz w:val="24"/>
              <w:szCs w:val="24"/>
            </w:rPr>
          </w:pPr>
          <w:hyperlink w:anchor="_Toc160440164" w:history="1">
            <w:r w:rsidRPr="00C75735">
              <w:rPr>
                <w:rStyle w:val="Hyperlink"/>
                <w:noProof/>
              </w:rPr>
              <w:t>Horizontal Scaling (Scale Out/In)</w:t>
            </w:r>
            <w:r>
              <w:rPr>
                <w:noProof/>
                <w:webHidden/>
              </w:rPr>
              <w:tab/>
            </w:r>
            <w:r>
              <w:rPr>
                <w:noProof/>
                <w:webHidden/>
              </w:rPr>
              <w:fldChar w:fldCharType="begin"/>
            </w:r>
            <w:r>
              <w:rPr>
                <w:noProof/>
                <w:webHidden/>
              </w:rPr>
              <w:instrText xml:space="preserve"> PAGEREF _Toc160440164 \h </w:instrText>
            </w:r>
            <w:r>
              <w:rPr>
                <w:noProof/>
                <w:webHidden/>
              </w:rPr>
            </w:r>
            <w:r>
              <w:rPr>
                <w:noProof/>
                <w:webHidden/>
              </w:rPr>
              <w:fldChar w:fldCharType="separate"/>
            </w:r>
            <w:r w:rsidR="00B83BEA">
              <w:rPr>
                <w:noProof/>
                <w:webHidden/>
              </w:rPr>
              <w:t>75</w:t>
            </w:r>
            <w:r>
              <w:rPr>
                <w:noProof/>
                <w:webHidden/>
              </w:rPr>
              <w:fldChar w:fldCharType="end"/>
            </w:r>
          </w:hyperlink>
        </w:p>
        <w:p w14:paraId="07C42B45" w14:textId="0577266C" w:rsidR="008F2330" w:rsidRDefault="008F2330">
          <w:pPr>
            <w:pStyle w:val="TOC3"/>
            <w:tabs>
              <w:tab w:val="right" w:leader="dot" w:pos="9350"/>
            </w:tabs>
            <w:rPr>
              <w:rFonts w:eastAsiaTheme="minorEastAsia"/>
              <w:noProof/>
              <w:sz w:val="24"/>
              <w:szCs w:val="24"/>
            </w:rPr>
          </w:pPr>
          <w:hyperlink w:anchor="_Toc160440165" w:history="1">
            <w:r w:rsidRPr="00C75735">
              <w:rPr>
                <w:rStyle w:val="Hyperlink"/>
                <w:noProof/>
              </w:rPr>
              <w:t>Vertical Scaling (Scale Up/Down)</w:t>
            </w:r>
            <w:r>
              <w:rPr>
                <w:noProof/>
                <w:webHidden/>
              </w:rPr>
              <w:tab/>
            </w:r>
            <w:r>
              <w:rPr>
                <w:noProof/>
                <w:webHidden/>
              </w:rPr>
              <w:fldChar w:fldCharType="begin"/>
            </w:r>
            <w:r>
              <w:rPr>
                <w:noProof/>
                <w:webHidden/>
              </w:rPr>
              <w:instrText xml:space="preserve"> PAGEREF _Toc160440165 \h </w:instrText>
            </w:r>
            <w:r>
              <w:rPr>
                <w:noProof/>
                <w:webHidden/>
              </w:rPr>
            </w:r>
            <w:r>
              <w:rPr>
                <w:noProof/>
                <w:webHidden/>
              </w:rPr>
              <w:fldChar w:fldCharType="separate"/>
            </w:r>
            <w:r w:rsidR="00B83BEA">
              <w:rPr>
                <w:noProof/>
                <w:webHidden/>
              </w:rPr>
              <w:t>75</w:t>
            </w:r>
            <w:r>
              <w:rPr>
                <w:noProof/>
                <w:webHidden/>
              </w:rPr>
              <w:fldChar w:fldCharType="end"/>
            </w:r>
          </w:hyperlink>
        </w:p>
        <w:p w14:paraId="0BBC9CA8" w14:textId="576BA334" w:rsidR="008F2330" w:rsidRDefault="008F2330">
          <w:pPr>
            <w:pStyle w:val="TOC3"/>
            <w:tabs>
              <w:tab w:val="right" w:leader="dot" w:pos="9350"/>
            </w:tabs>
            <w:rPr>
              <w:rFonts w:eastAsiaTheme="minorEastAsia"/>
              <w:noProof/>
              <w:sz w:val="24"/>
              <w:szCs w:val="24"/>
            </w:rPr>
          </w:pPr>
          <w:hyperlink w:anchor="_Toc160440166" w:history="1">
            <w:r w:rsidRPr="00C75735">
              <w:rPr>
                <w:rStyle w:val="Hyperlink"/>
                <w:noProof/>
              </w:rPr>
              <w:t>Key Differences in the Context of SIEMs</w:t>
            </w:r>
            <w:r>
              <w:rPr>
                <w:noProof/>
                <w:webHidden/>
              </w:rPr>
              <w:tab/>
            </w:r>
            <w:r>
              <w:rPr>
                <w:noProof/>
                <w:webHidden/>
              </w:rPr>
              <w:fldChar w:fldCharType="begin"/>
            </w:r>
            <w:r>
              <w:rPr>
                <w:noProof/>
                <w:webHidden/>
              </w:rPr>
              <w:instrText xml:space="preserve"> PAGEREF _Toc160440166 \h </w:instrText>
            </w:r>
            <w:r>
              <w:rPr>
                <w:noProof/>
                <w:webHidden/>
              </w:rPr>
            </w:r>
            <w:r>
              <w:rPr>
                <w:noProof/>
                <w:webHidden/>
              </w:rPr>
              <w:fldChar w:fldCharType="separate"/>
            </w:r>
            <w:r w:rsidR="00B83BEA">
              <w:rPr>
                <w:noProof/>
                <w:webHidden/>
              </w:rPr>
              <w:t>76</w:t>
            </w:r>
            <w:r>
              <w:rPr>
                <w:noProof/>
                <w:webHidden/>
              </w:rPr>
              <w:fldChar w:fldCharType="end"/>
            </w:r>
          </w:hyperlink>
        </w:p>
        <w:p w14:paraId="5DD2A169" w14:textId="3E3B742B" w:rsidR="008F2330" w:rsidRDefault="008F2330">
          <w:pPr>
            <w:pStyle w:val="TOC3"/>
            <w:tabs>
              <w:tab w:val="right" w:leader="dot" w:pos="9350"/>
            </w:tabs>
            <w:rPr>
              <w:rFonts w:eastAsiaTheme="minorEastAsia"/>
              <w:noProof/>
              <w:sz w:val="24"/>
              <w:szCs w:val="24"/>
            </w:rPr>
          </w:pPr>
          <w:hyperlink w:anchor="_Toc160440167" w:history="1">
            <w:r w:rsidRPr="00C75735">
              <w:rPr>
                <w:rStyle w:val="Hyperlink"/>
                <w:noProof/>
              </w:rPr>
              <w:t>Scaling take aways</w:t>
            </w:r>
            <w:r>
              <w:rPr>
                <w:noProof/>
                <w:webHidden/>
              </w:rPr>
              <w:tab/>
            </w:r>
            <w:r>
              <w:rPr>
                <w:noProof/>
                <w:webHidden/>
              </w:rPr>
              <w:fldChar w:fldCharType="begin"/>
            </w:r>
            <w:r>
              <w:rPr>
                <w:noProof/>
                <w:webHidden/>
              </w:rPr>
              <w:instrText xml:space="preserve"> PAGEREF _Toc160440167 \h </w:instrText>
            </w:r>
            <w:r>
              <w:rPr>
                <w:noProof/>
                <w:webHidden/>
              </w:rPr>
            </w:r>
            <w:r>
              <w:rPr>
                <w:noProof/>
                <w:webHidden/>
              </w:rPr>
              <w:fldChar w:fldCharType="separate"/>
            </w:r>
            <w:r w:rsidR="00B83BEA">
              <w:rPr>
                <w:noProof/>
                <w:webHidden/>
              </w:rPr>
              <w:t>76</w:t>
            </w:r>
            <w:r>
              <w:rPr>
                <w:noProof/>
                <w:webHidden/>
              </w:rPr>
              <w:fldChar w:fldCharType="end"/>
            </w:r>
          </w:hyperlink>
        </w:p>
        <w:p w14:paraId="748724D0" w14:textId="1C1ECD55" w:rsidR="008F2330" w:rsidRDefault="008F2330">
          <w:pPr>
            <w:pStyle w:val="TOC3"/>
            <w:tabs>
              <w:tab w:val="right" w:leader="dot" w:pos="9350"/>
            </w:tabs>
            <w:rPr>
              <w:rFonts w:eastAsiaTheme="minorEastAsia"/>
              <w:noProof/>
              <w:sz w:val="24"/>
              <w:szCs w:val="24"/>
            </w:rPr>
          </w:pPr>
          <w:hyperlink w:anchor="_Toc160440168" w:history="1">
            <w:r w:rsidRPr="00C75735">
              <w:rPr>
                <w:rStyle w:val="Hyperlink"/>
                <w:noProof/>
              </w:rPr>
              <w:t>Extraction of Structured Metadata</w:t>
            </w:r>
            <w:r>
              <w:rPr>
                <w:noProof/>
                <w:webHidden/>
              </w:rPr>
              <w:tab/>
            </w:r>
            <w:r>
              <w:rPr>
                <w:noProof/>
                <w:webHidden/>
              </w:rPr>
              <w:fldChar w:fldCharType="begin"/>
            </w:r>
            <w:r>
              <w:rPr>
                <w:noProof/>
                <w:webHidden/>
              </w:rPr>
              <w:instrText xml:space="preserve"> PAGEREF _Toc160440168 \h </w:instrText>
            </w:r>
            <w:r>
              <w:rPr>
                <w:noProof/>
                <w:webHidden/>
              </w:rPr>
            </w:r>
            <w:r>
              <w:rPr>
                <w:noProof/>
                <w:webHidden/>
              </w:rPr>
              <w:fldChar w:fldCharType="separate"/>
            </w:r>
            <w:r w:rsidR="00B83BEA">
              <w:rPr>
                <w:noProof/>
                <w:webHidden/>
              </w:rPr>
              <w:t>76</w:t>
            </w:r>
            <w:r>
              <w:rPr>
                <w:noProof/>
                <w:webHidden/>
              </w:rPr>
              <w:fldChar w:fldCharType="end"/>
            </w:r>
          </w:hyperlink>
        </w:p>
        <w:p w14:paraId="7F9C4070" w14:textId="0348A2A4" w:rsidR="008F2330" w:rsidRDefault="008F2330">
          <w:pPr>
            <w:pStyle w:val="TOC3"/>
            <w:tabs>
              <w:tab w:val="right" w:leader="dot" w:pos="9350"/>
            </w:tabs>
            <w:rPr>
              <w:rFonts w:eastAsiaTheme="minorEastAsia"/>
              <w:noProof/>
              <w:sz w:val="24"/>
              <w:szCs w:val="24"/>
            </w:rPr>
          </w:pPr>
          <w:hyperlink w:anchor="_Toc160440169" w:history="1">
            <w:r w:rsidRPr="00C75735">
              <w:rPr>
                <w:rStyle w:val="Hyperlink"/>
                <w:noProof/>
              </w:rPr>
              <w:t>REGEX Use Cases in SIEMs</w:t>
            </w:r>
            <w:r>
              <w:rPr>
                <w:noProof/>
                <w:webHidden/>
              </w:rPr>
              <w:tab/>
            </w:r>
            <w:r>
              <w:rPr>
                <w:noProof/>
                <w:webHidden/>
              </w:rPr>
              <w:fldChar w:fldCharType="begin"/>
            </w:r>
            <w:r>
              <w:rPr>
                <w:noProof/>
                <w:webHidden/>
              </w:rPr>
              <w:instrText xml:space="preserve"> PAGEREF _Toc160440169 \h </w:instrText>
            </w:r>
            <w:r>
              <w:rPr>
                <w:noProof/>
                <w:webHidden/>
              </w:rPr>
            </w:r>
            <w:r>
              <w:rPr>
                <w:noProof/>
                <w:webHidden/>
              </w:rPr>
              <w:fldChar w:fldCharType="separate"/>
            </w:r>
            <w:r w:rsidR="00B83BEA">
              <w:rPr>
                <w:noProof/>
                <w:webHidden/>
              </w:rPr>
              <w:t>77</w:t>
            </w:r>
            <w:r>
              <w:rPr>
                <w:noProof/>
                <w:webHidden/>
              </w:rPr>
              <w:fldChar w:fldCharType="end"/>
            </w:r>
          </w:hyperlink>
        </w:p>
        <w:p w14:paraId="2860F2B6" w14:textId="131258C3" w:rsidR="008F2330" w:rsidRDefault="008F2330">
          <w:pPr>
            <w:pStyle w:val="TOC2"/>
            <w:tabs>
              <w:tab w:val="right" w:leader="dot" w:pos="9350"/>
            </w:tabs>
            <w:rPr>
              <w:rFonts w:eastAsiaTheme="minorEastAsia"/>
              <w:noProof/>
              <w:sz w:val="24"/>
              <w:szCs w:val="24"/>
            </w:rPr>
          </w:pPr>
          <w:hyperlink w:anchor="_Toc160440170" w:history="1">
            <w:r w:rsidRPr="00C75735">
              <w:rPr>
                <w:rStyle w:val="Hyperlink"/>
                <w:noProof/>
              </w:rPr>
              <w:t>How Regular Expressions Work in Parsing</w:t>
            </w:r>
            <w:r>
              <w:rPr>
                <w:noProof/>
                <w:webHidden/>
              </w:rPr>
              <w:tab/>
            </w:r>
            <w:r>
              <w:rPr>
                <w:noProof/>
                <w:webHidden/>
              </w:rPr>
              <w:fldChar w:fldCharType="begin"/>
            </w:r>
            <w:r>
              <w:rPr>
                <w:noProof/>
                <w:webHidden/>
              </w:rPr>
              <w:instrText xml:space="preserve"> PAGEREF _Toc160440170 \h </w:instrText>
            </w:r>
            <w:r>
              <w:rPr>
                <w:noProof/>
                <w:webHidden/>
              </w:rPr>
            </w:r>
            <w:r>
              <w:rPr>
                <w:noProof/>
                <w:webHidden/>
              </w:rPr>
              <w:fldChar w:fldCharType="separate"/>
            </w:r>
            <w:r w:rsidR="00B83BEA">
              <w:rPr>
                <w:noProof/>
                <w:webHidden/>
              </w:rPr>
              <w:t>77</w:t>
            </w:r>
            <w:r>
              <w:rPr>
                <w:noProof/>
                <w:webHidden/>
              </w:rPr>
              <w:fldChar w:fldCharType="end"/>
            </w:r>
          </w:hyperlink>
        </w:p>
        <w:p w14:paraId="2A4C0ADB" w14:textId="5F75A0B1" w:rsidR="008F2330" w:rsidRDefault="008F2330">
          <w:pPr>
            <w:pStyle w:val="TOC2"/>
            <w:tabs>
              <w:tab w:val="right" w:leader="dot" w:pos="9350"/>
            </w:tabs>
            <w:rPr>
              <w:rFonts w:eastAsiaTheme="minorEastAsia"/>
              <w:noProof/>
              <w:sz w:val="24"/>
              <w:szCs w:val="24"/>
            </w:rPr>
          </w:pPr>
          <w:hyperlink w:anchor="_Toc160440171" w:history="1">
            <w:r w:rsidRPr="00C75735">
              <w:rPr>
                <w:rStyle w:val="Hyperlink"/>
                <w:noProof/>
              </w:rPr>
              <w:t>REGEX Deep Dive – Break down of Terms</w:t>
            </w:r>
            <w:r>
              <w:rPr>
                <w:noProof/>
                <w:webHidden/>
              </w:rPr>
              <w:tab/>
            </w:r>
            <w:r>
              <w:rPr>
                <w:noProof/>
                <w:webHidden/>
              </w:rPr>
              <w:fldChar w:fldCharType="begin"/>
            </w:r>
            <w:r>
              <w:rPr>
                <w:noProof/>
                <w:webHidden/>
              </w:rPr>
              <w:instrText xml:space="preserve"> PAGEREF _Toc160440171 \h </w:instrText>
            </w:r>
            <w:r>
              <w:rPr>
                <w:noProof/>
                <w:webHidden/>
              </w:rPr>
            </w:r>
            <w:r>
              <w:rPr>
                <w:noProof/>
                <w:webHidden/>
              </w:rPr>
              <w:fldChar w:fldCharType="separate"/>
            </w:r>
            <w:r w:rsidR="00B83BEA">
              <w:rPr>
                <w:noProof/>
                <w:webHidden/>
              </w:rPr>
              <w:t>77</w:t>
            </w:r>
            <w:r>
              <w:rPr>
                <w:noProof/>
                <w:webHidden/>
              </w:rPr>
              <w:fldChar w:fldCharType="end"/>
            </w:r>
          </w:hyperlink>
        </w:p>
        <w:p w14:paraId="42494C20" w14:textId="7B23565C" w:rsidR="008F2330" w:rsidRDefault="008F2330">
          <w:pPr>
            <w:pStyle w:val="TOC3"/>
            <w:tabs>
              <w:tab w:val="right" w:leader="dot" w:pos="9350"/>
            </w:tabs>
            <w:rPr>
              <w:rFonts w:eastAsiaTheme="minorEastAsia"/>
              <w:noProof/>
              <w:sz w:val="24"/>
              <w:szCs w:val="24"/>
            </w:rPr>
          </w:pPr>
          <w:hyperlink w:anchor="_Toc160440172" w:history="1">
            <w:r w:rsidRPr="00C75735">
              <w:rPr>
                <w:rStyle w:val="Hyperlink"/>
                <w:noProof/>
              </w:rPr>
              <w:t>REGEX Literals</w:t>
            </w:r>
            <w:r>
              <w:rPr>
                <w:noProof/>
                <w:webHidden/>
              </w:rPr>
              <w:tab/>
            </w:r>
            <w:r>
              <w:rPr>
                <w:noProof/>
                <w:webHidden/>
              </w:rPr>
              <w:fldChar w:fldCharType="begin"/>
            </w:r>
            <w:r>
              <w:rPr>
                <w:noProof/>
                <w:webHidden/>
              </w:rPr>
              <w:instrText xml:space="preserve"> PAGEREF _Toc160440172 \h </w:instrText>
            </w:r>
            <w:r>
              <w:rPr>
                <w:noProof/>
                <w:webHidden/>
              </w:rPr>
            </w:r>
            <w:r>
              <w:rPr>
                <w:noProof/>
                <w:webHidden/>
              </w:rPr>
              <w:fldChar w:fldCharType="separate"/>
            </w:r>
            <w:r w:rsidR="00B83BEA">
              <w:rPr>
                <w:noProof/>
                <w:webHidden/>
              </w:rPr>
              <w:t>77</w:t>
            </w:r>
            <w:r>
              <w:rPr>
                <w:noProof/>
                <w:webHidden/>
              </w:rPr>
              <w:fldChar w:fldCharType="end"/>
            </w:r>
          </w:hyperlink>
        </w:p>
        <w:p w14:paraId="10FA35EE" w14:textId="5B06CCE9" w:rsidR="008F2330" w:rsidRDefault="008F2330">
          <w:pPr>
            <w:pStyle w:val="TOC3"/>
            <w:tabs>
              <w:tab w:val="right" w:leader="dot" w:pos="9350"/>
            </w:tabs>
            <w:rPr>
              <w:rFonts w:eastAsiaTheme="minorEastAsia"/>
              <w:noProof/>
              <w:sz w:val="24"/>
              <w:szCs w:val="24"/>
            </w:rPr>
          </w:pPr>
          <w:hyperlink w:anchor="_Toc160440173" w:history="1">
            <w:r w:rsidRPr="00C75735">
              <w:rPr>
                <w:rStyle w:val="Hyperlink"/>
                <w:noProof/>
              </w:rPr>
              <w:t>How Literal Characters Work in Regex</w:t>
            </w:r>
            <w:r>
              <w:rPr>
                <w:noProof/>
                <w:webHidden/>
              </w:rPr>
              <w:tab/>
            </w:r>
            <w:r>
              <w:rPr>
                <w:noProof/>
                <w:webHidden/>
              </w:rPr>
              <w:fldChar w:fldCharType="begin"/>
            </w:r>
            <w:r>
              <w:rPr>
                <w:noProof/>
                <w:webHidden/>
              </w:rPr>
              <w:instrText xml:space="preserve"> PAGEREF _Toc160440173 \h </w:instrText>
            </w:r>
            <w:r>
              <w:rPr>
                <w:noProof/>
                <w:webHidden/>
              </w:rPr>
            </w:r>
            <w:r>
              <w:rPr>
                <w:noProof/>
                <w:webHidden/>
              </w:rPr>
              <w:fldChar w:fldCharType="separate"/>
            </w:r>
            <w:r w:rsidR="00B83BEA">
              <w:rPr>
                <w:noProof/>
                <w:webHidden/>
              </w:rPr>
              <w:t>78</w:t>
            </w:r>
            <w:r>
              <w:rPr>
                <w:noProof/>
                <w:webHidden/>
              </w:rPr>
              <w:fldChar w:fldCharType="end"/>
            </w:r>
          </w:hyperlink>
        </w:p>
        <w:p w14:paraId="69F397D1" w14:textId="4591CF0D" w:rsidR="008F2330" w:rsidRDefault="008F2330">
          <w:pPr>
            <w:pStyle w:val="TOC3"/>
            <w:tabs>
              <w:tab w:val="right" w:leader="dot" w:pos="9350"/>
            </w:tabs>
            <w:rPr>
              <w:rFonts w:eastAsiaTheme="minorEastAsia"/>
              <w:noProof/>
              <w:sz w:val="24"/>
              <w:szCs w:val="24"/>
            </w:rPr>
          </w:pPr>
          <w:hyperlink w:anchor="_Toc160440174" w:history="1">
            <w:r w:rsidRPr="00C75735">
              <w:rPr>
                <w:rStyle w:val="Hyperlink"/>
                <w:noProof/>
              </w:rPr>
              <w:t>Case Sensitivity</w:t>
            </w:r>
            <w:r>
              <w:rPr>
                <w:noProof/>
                <w:webHidden/>
              </w:rPr>
              <w:tab/>
            </w:r>
            <w:r>
              <w:rPr>
                <w:noProof/>
                <w:webHidden/>
              </w:rPr>
              <w:fldChar w:fldCharType="begin"/>
            </w:r>
            <w:r>
              <w:rPr>
                <w:noProof/>
                <w:webHidden/>
              </w:rPr>
              <w:instrText xml:space="preserve"> PAGEREF _Toc160440174 \h </w:instrText>
            </w:r>
            <w:r>
              <w:rPr>
                <w:noProof/>
                <w:webHidden/>
              </w:rPr>
            </w:r>
            <w:r>
              <w:rPr>
                <w:noProof/>
                <w:webHidden/>
              </w:rPr>
              <w:fldChar w:fldCharType="separate"/>
            </w:r>
            <w:r w:rsidR="00B83BEA">
              <w:rPr>
                <w:noProof/>
                <w:webHidden/>
              </w:rPr>
              <w:t>78</w:t>
            </w:r>
            <w:r>
              <w:rPr>
                <w:noProof/>
                <w:webHidden/>
              </w:rPr>
              <w:fldChar w:fldCharType="end"/>
            </w:r>
          </w:hyperlink>
        </w:p>
        <w:p w14:paraId="41141B25" w14:textId="59FED321" w:rsidR="008F2330" w:rsidRDefault="008F2330">
          <w:pPr>
            <w:pStyle w:val="TOC3"/>
            <w:tabs>
              <w:tab w:val="right" w:leader="dot" w:pos="9350"/>
            </w:tabs>
            <w:rPr>
              <w:rFonts w:eastAsiaTheme="minorEastAsia"/>
              <w:noProof/>
              <w:sz w:val="24"/>
              <w:szCs w:val="24"/>
            </w:rPr>
          </w:pPr>
          <w:hyperlink w:anchor="_Toc160440175" w:history="1">
            <w:r w:rsidRPr="00C75735">
              <w:rPr>
                <w:rStyle w:val="Hyperlink"/>
                <w:noProof/>
              </w:rPr>
              <w:t>Examples of Literal Character Matching</w:t>
            </w:r>
            <w:r>
              <w:rPr>
                <w:noProof/>
                <w:webHidden/>
              </w:rPr>
              <w:tab/>
            </w:r>
            <w:r>
              <w:rPr>
                <w:noProof/>
                <w:webHidden/>
              </w:rPr>
              <w:fldChar w:fldCharType="begin"/>
            </w:r>
            <w:r>
              <w:rPr>
                <w:noProof/>
                <w:webHidden/>
              </w:rPr>
              <w:instrText xml:space="preserve"> PAGEREF _Toc160440175 \h </w:instrText>
            </w:r>
            <w:r>
              <w:rPr>
                <w:noProof/>
                <w:webHidden/>
              </w:rPr>
            </w:r>
            <w:r>
              <w:rPr>
                <w:noProof/>
                <w:webHidden/>
              </w:rPr>
              <w:fldChar w:fldCharType="separate"/>
            </w:r>
            <w:r w:rsidR="00B83BEA">
              <w:rPr>
                <w:noProof/>
                <w:webHidden/>
              </w:rPr>
              <w:t>78</w:t>
            </w:r>
            <w:r>
              <w:rPr>
                <w:noProof/>
                <w:webHidden/>
              </w:rPr>
              <w:fldChar w:fldCharType="end"/>
            </w:r>
          </w:hyperlink>
        </w:p>
        <w:p w14:paraId="3B623BB3" w14:textId="4BABABAE" w:rsidR="008F2330" w:rsidRDefault="008F2330">
          <w:pPr>
            <w:pStyle w:val="TOC3"/>
            <w:tabs>
              <w:tab w:val="right" w:leader="dot" w:pos="9350"/>
            </w:tabs>
            <w:rPr>
              <w:rFonts w:eastAsiaTheme="minorEastAsia"/>
              <w:noProof/>
              <w:sz w:val="24"/>
              <w:szCs w:val="24"/>
            </w:rPr>
          </w:pPr>
          <w:hyperlink w:anchor="_Toc160440176" w:history="1">
            <w:r w:rsidRPr="00C75735">
              <w:rPr>
                <w:rStyle w:val="Hyperlink"/>
                <w:noProof/>
              </w:rPr>
              <w:t>Usage in Complex Patterns</w:t>
            </w:r>
            <w:r>
              <w:rPr>
                <w:noProof/>
                <w:webHidden/>
              </w:rPr>
              <w:tab/>
            </w:r>
            <w:r>
              <w:rPr>
                <w:noProof/>
                <w:webHidden/>
              </w:rPr>
              <w:fldChar w:fldCharType="begin"/>
            </w:r>
            <w:r>
              <w:rPr>
                <w:noProof/>
                <w:webHidden/>
              </w:rPr>
              <w:instrText xml:space="preserve"> PAGEREF _Toc160440176 \h </w:instrText>
            </w:r>
            <w:r>
              <w:rPr>
                <w:noProof/>
                <w:webHidden/>
              </w:rPr>
            </w:r>
            <w:r>
              <w:rPr>
                <w:noProof/>
                <w:webHidden/>
              </w:rPr>
              <w:fldChar w:fldCharType="separate"/>
            </w:r>
            <w:r w:rsidR="00B83BEA">
              <w:rPr>
                <w:noProof/>
                <w:webHidden/>
              </w:rPr>
              <w:t>78</w:t>
            </w:r>
            <w:r>
              <w:rPr>
                <w:noProof/>
                <w:webHidden/>
              </w:rPr>
              <w:fldChar w:fldCharType="end"/>
            </w:r>
          </w:hyperlink>
        </w:p>
        <w:p w14:paraId="42991306" w14:textId="7C187881" w:rsidR="008F2330" w:rsidRDefault="008F2330">
          <w:pPr>
            <w:pStyle w:val="TOC3"/>
            <w:tabs>
              <w:tab w:val="right" w:leader="dot" w:pos="9350"/>
            </w:tabs>
            <w:rPr>
              <w:rFonts w:eastAsiaTheme="minorEastAsia"/>
              <w:noProof/>
              <w:sz w:val="24"/>
              <w:szCs w:val="24"/>
            </w:rPr>
          </w:pPr>
          <w:hyperlink w:anchor="_Toc160440177" w:history="1">
            <w:r w:rsidRPr="00C75735">
              <w:rPr>
                <w:rStyle w:val="Hyperlink"/>
                <w:noProof/>
              </w:rPr>
              <w:t>Escaping Literal Characters</w:t>
            </w:r>
            <w:r>
              <w:rPr>
                <w:noProof/>
                <w:webHidden/>
              </w:rPr>
              <w:tab/>
            </w:r>
            <w:r>
              <w:rPr>
                <w:noProof/>
                <w:webHidden/>
              </w:rPr>
              <w:fldChar w:fldCharType="begin"/>
            </w:r>
            <w:r>
              <w:rPr>
                <w:noProof/>
                <w:webHidden/>
              </w:rPr>
              <w:instrText xml:space="preserve"> PAGEREF _Toc160440177 \h </w:instrText>
            </w:r>
            <w:r>
              <w:rPr>
                <w:noProof/>
                <w:webHidden/>
              </w:rPr>
            </w:r>
            <w:r>
              <w:rPr>
                <w:noProof/>
                <w:webHidden/>
              </w:rPr>
              <w:fldChar w:fldCharType="separate"/>
            </w:r>
            <w:r w:rsidR="00B83BEA">
              <w:rPr>
                <w:noProof/>
                <w:webHidden/>
              </w:rPr>
              <w:t>79</w:t>
            </w:r>
            <w:r>
              <w:rPr>
                <w:noProof/>
                <w:webHidden/>
              </w:rPr>
              <w:fldChar w:fldCharType="end"/>
            </w:r>
          </w:hyperlink>
        </w:p>
        <w:p w14:paraId="057BB496" w14:textId="46FBBC5F" w:rsidR="008F2330" w:rsidRDefault="008F2330">
          <w:pPr>
            <w:pStyle w:val="TOC3"/>
            <w:tabs>
              <w:tab w:val="right" w:leader="dot" w:pos="9350"/>
            </w:tabs>
            <w:rPr>
              <w:rFonts w:eastAsiaTheme="minorEastAsia"/>
              <w:noProof/>
              <w:sz w:val="24"/>
              <w:szCs w:val="24"/>
            </w:rPr>
          </w:pPr>
          <w:hyperlink w:anchor="_Toc160440178" w:history="1">
            <w:r w:rsidRPr="00C75735">
              <w:rPr>
                <w:rStyle w:val="Hyperlink"/>
                <w:noProof/>
              </w:rPr>
              <w:t>The point of Literals</w:t>
            </w:r>
            <w:r>
              <w:rPr>
                <w:noProof/>
                <w:webHidden/>
              </w:rPr>
              <w:tab/>
            </w:r>
            <w:r>
              <w:rPr>
                <w:noProof/>
                <w:webHidden/>
              </w:rPr>
              <w:fldChar w:fldCharType="begin"/>
            </w:r>
            <w:r>
              <w:rPr>
                <w:noProof/>
                <w:webHidden/>
              </w:rPr>
              <w:instrText xml:space="preserve"> PAGEREF _Toc160440178 \h </w:instrText>
            </w:r>
            <w:r>
              <w:rPr>
                <w:noProof/>
                <w:webHidden/>
              </w:rPr>
            </w:r>
            <w:r>
              <w:rPr>
                <w:noProof/>
                <w:webHidden/>
              </w:rPr>
              <w:fldChar w:fldCharType="separate"/>
            </w:r>
            <w:r w:rsidR="00B83BEA">
              <w:rPr>
                <w:noProof/>
                <w:webHidden/>
              </w:rPr>
              <w:t>79</w:t>
            </w:r>
            <w:r>
              <w:rPr>
                <w:noProof/>
                <w:webHidden/>
              </w:rPr>
              <w:fldChar w:fldCharType="end"/>
            </w:r>
          </w:hyperlink>
        </w:p>
        <w:p w14:paraId="75CB8514" w14:textId="54EF6E1D" w:rsidR="008F2330" w:rsidRDefault="008F2330">
          <w:pPr>
            <w:pStyle w:val="TOC2"/>
            <w:tabs>
              <w:tab w:val="right" w:leader="dot" w:pos="9350"/>
            </w:tabs>
            <w:rPr>
              <w:rFonts w:eastAsiaTheme="minorEastAsia"/>
              <w:noProof/>
              <w:sz w:val="24"/>
              <w:szCs w:val="24"/>
            </w:rPr>
          </w:pPr>
          <w:hyperlink w:anchor="_Toc160440179" w:history="1">
            <w:r w:rsidRPr="00C75735">
              <w:rPr>
                <w:rStyle w:val="Hyperlink"/>
                <w:noProof/>
              </w:rPr>
              <w:t>REGEX - Metacharacters</w:t>
            </w:r>
            <w:r>
              <w:rPr>
                <w:noProof/>
                <w:webHidden/>
              </w:rPr>
              <w:tab/>
            </w:r>
            <w:r>
              <w:rPr>
                <w:noProof/>
                <w:webHidden/>
              </w:rPr>
              <w:fldChar w:fldCharType="begin"/>
            </w:r>
            <w:r>
              <w:rPr>
                <w:noProof/>
                <w:webHidden/>
              </w:rPr>
              <w:instrText xml:space="preserve"> PAGEREF _Toc160440179 \h </w:instrText>
            </w:r>
            <w:r>
              <w:rPr>
                <w:noProof/>
                <w:webHidden/>
              </w:rPr>
            </w:r>
            <w:r>
              <w:rPr>
                <w:noProof/>
                <w:webHidden/>
              </w:rPr>
              <w:fldChar w:fldCharType="separate"/>
            </w:r>
            <w:r w:rsidR="00B83BEA">
              <w:rPr>
                <w:noProof/>
                <w:webHidden/>
              </w:rPr>
              <w:t>79</w:t>
            </w:r>
            <w:r>
              <w:rPr>
                <w:noProof/>
                <w:webHidden/>
              </w:rPr>
              <w:fldChar w:fldCharType="end"/>
            </w:r>
          </w:hyperlink>
        </w:p>
        <w:p w14:paraId="1BBD3F03" w14:textId="05051086" w:rsidR="008F2330" w:rsidRDefault="008F2330">
          <w:pPr>
            <w:pStyle w:val="TOC3"/>
            <w:tabs>
              <w:tab w:val="right" w:leader="dot" w:pos="9350"/>
            </w:tabs>
            <w:rPr>
              <w:rFonts w:eastAsiaTheme="minorEastAsia"/>
              <w:noProof/>
              <w:sz w:val="24"/>
              <w:szCs w:val="24"/>
            </w:rPr>
          </w:pPr>
          <w:hyperlink w:anchor="_Toc160440180" w:history="1">
            <w:r w:rsidRPr="00C75735">
              <w:rPr>
                <w:rStyle w:val="Hyperlink"/>
                <w:noProof/>
              </w:rPr>
              <w:t>Common Metacharacters and Their Functions</w:t>
            </w:r>
            <w:r>
              <w:rPr>
                <w:noProof/>
                <w:webHidden/>
              </w:rPr>
              <w:tab/>
            </w:r>
            <w:r>
              <w:rPr>
                <w:noProof/>
                <w:webHidden/>
              </w:rPr>
              <w:fldChar w:fldCharType="begin"/>
            </w:r>
            <w:r>
              <w:rPr>
                <w:noProof/>
                <w:webHidden/>
              </w:rPr>
              <w:instrText xml:space="preserve"> PAGEREF _Toc160440180 \h </w:instrText>
            </w:r>
            <w:r>
              <w:rPr>
                <w:noProof/>
                <w:webHidden/>
              </w:rPr>
            </w:r>
            <w:r>
              <w:rPr>
                <w:noProof/>
                <w:webHidden/>
              </w:rPr>
              <w:fldChar w:fldCharType="separate"/>
            </w:r>
            <w:r w:rsidR="00B83BEA">
              <w:rPr>
                <w:noProof/>
                <w:webHidden/>
              </w:rPr>
              <w:t>79</w:t>
            </w:r>
            <w:r>
              <w:rPr>
                <w:noProof/>
                <w:webHidden/>
              </w:rPr>
              <w:fldChar w:fldCharType="end"/>
            </w:r>
          </w:hyperlink>
        </w:p>
        <w:p w14:paraId="46271B8C" w14:textId="717236B4" w:rsidR="008F2330" w:rsidRDefault="008F2330">
          <w:pPr>
            <w:pStyle w:val="TOC3"/>
            <w:tabs>
              <w:tab w:val="right" w:leader="dot" w:pos="9350"/>
            </w:tabs>
            <w:rPr>
              <w:rFonts w:eastAsiaTheme="minorEastAsia"/>
              <w:noProof/>
              <w:sz w:val="24"/>
              <w:szCs w:val="24"/>
            </w:rPr>
          </w:pPr>
          <w:hyperlink w:anchor="_Toc160440181" w:history="1">
            <w:r w:rsidRPr="00C75735">
              <w:rPr>
                <w:rStyle w:val="Hyperlink"/>
                <w:noProof/>
              </w:rPr>
              <w:t>The Power of Metacharacters</w:t>
            </w:r>
            <w:r>
              <w:rPr>
                <w:noProof/>
                <w:webHidden/>
              </w:rPr>
              <w:tab/>
            </w:r>
            <w:r>
              <w:rPr>
                <w:noProof/>
                <w:webHidden/>
              </w:rPr>
              <w:fldChar w:fldCharType="begin"/>
            </w:r>
            <w:r>
              <w:rPr>
                <w:noProof/>
                <w:webHidden/>
              </w:rPr>
              <w:instrText xml:space="preserve"> PAGEREF _Toc160440181 \h </w:instrText>
            </w:r>
            <w:r>
              <w:rPr>
                <w:noProof/>
                <w:webHidden/>
              </w:rPr>
            </w:r>
            <w:r>
              <w:rPr>
                <w:noProof/>
                <w:webHidden/>
              </w:rPr>
              <w:fldChar w:fldCharType="separate"/>
            </w:r>
            <w:r w:rsidR="00B83BEA">
              <w:rPr>
                <w:noProof/>
                <w:webHidden/>
              </w:rPr>
              <w:t>80</w:t>
            </w:r>
            <w:r>
              <w:rPr>
                <w:noProof/>
                <w:webHidden/>
              </w:rPr>
              <w:fldChar w:fldCharType="end"/>
            </w:r>
          </w:hyperlink>
        </w:p>
        <w:p w14:paraId="6558B24F" w14:textId="12902D74" w:rsidR="008F2330" w:rsidRDefault="008F2330">
          <w:pPr>
            <w:pStyle w:val="TOC3"/>
            <w:tabs>
              <w:tab w:val="right" w:leader="dot" w:pos="9350"/>
            </w:tabs>
            <w:rPr>
              <w:rFonts w:eastAsiaTheme="minorEastAsia"/>
              <w:noProof/>
              <w:sz w:val="24"/>
              <w:szCs w:val="24"/>
            </w:rPr>
          </w:pPr>
          <w:hyperlink w:anchor="_Toc160440182" w:history="1">
            <w:r w:rsidRPr="00C75735">
              <w:rPr>
                <w:rStyle w:val="Hyperlink"/>
                <w:noProof/>
              </w:rPr>
              <w:t>The Point of Metacharacters</w:t>
            </w:r>
            <w:r>
              <w:rPr>
                <w:noProof/>
                <w:webHidden/>
              </w:rPr>
              <w:tab/>
            </w:r>
            <w:r>
              <w:rPr>
                <w:noProof/>
                <w:webHidden/>
              </w:rPr>
              <w:fldChar w:fldCharType="begin"/>
            </w:r>
            <w:r>
              <w:rPr>
                <w:noProof/>
                <w:webHidden/>
              </w:rPr>
              <w:instrText xml:space="preserve"> PAGEREF _Toc160440182 \h </w:instrText>
            </w:r>
            <w:r>
              <w:rPr>
                <w:noProof/>
                <w:webHidden/>
              </w:rPr>
            </w:r>
            <w:r>
              <w:rPr>
                <w:noProof/>
                <w:webHidden/>
              </w:rPr>
              <w:fldChar w:fldCharType="separate"/>
            </w:r>
            <w:r w:rsidR="00B83BEA">
              <w:rPr>
                <w:noProof/>
                <w:webHidden/>
              </w:rPr>
              <w:t>80</w:t>
            </w:r>
            <w:r>
              <w:rPr>
                <w:noProof/>
                <w:webHidden/>
              </w:rPr>
              <w:fldChar w:fldCharType="end"/>
            </w:r>
          </w:hyperlink>
        </w:p>
        <w:p w14:paraId="16BD627C" w14:textId="0793276C" w:rsidR="008F2330" w:rsidRDefault="008F2330">
          <w:pPr>
            <w:pStyle w:val="TOC2"/>
            <w:tabs>
              <w:tab w:val="right" w:leader="dot" w:pos="9350"/>
            </w:tabs>
            <w:rPr>
              <w:rFonts w:eastAsiaTheme="minorEastAsia"/>
              <w:noProof/>
              <w:sz w:val="24"/>
              <w:szCs w:val="24"/>
            </w:rPr>
          </w:pPr>
          <w:hyperlink w:anchor="_Toc160440183" w:history="1">
            <w:r w:rsidRPr="00C75735">
              <w:rPr>
                <w:rStyle w:val="Hyperlink"/>
                <w:noProof/>
              </w:rPr>
              <w:t>REGEX- Quantifiers</w:t>
            </w:r>
            <w:r>
              <w:rPr>
                <w:noProof/>
                <w:webHidden/>
              </w:rPr>
              <w:tab/>
            </w:r>
            <w:r>
              <w:rPr>
                <w:noProof/>
                <w:webHidden/>
              </w:rPr>
              <w:fldChar w:fldCharType="begin"/>
            </w:r>
            <w:r>
              <w:rPr>
                <w:noProof/>
                <w:webHidden/>
              </w:rPr>
              <w:instrText xml:space="preserve"> PAGEREF _Toc160440183 \h </w:instrText>
            </w:r>
            <w:r>
              <w:rPr>
                <w:noProof/>
                <w:webHidden/>
              </w:rPr>
            </w:r>
            <w:r>
              <w:rPr>
                <w:noProof/>
                <w:webHidden/>
              </w:rPr>
              <w:fldChar w:fldCharType="separate"/>
            </w:r>
            <w:r w:rsidR="00B83BEA">
              <w:rPr>
                <w:noProof/>
                <w:webHidden/>
              </w:rPr>
              <w:t>80</w:t>
            </w:r>
            <w:r>
              <w:rPr>
                <w:noProof/>
                <w:webHidden/>
              </w:rPr>
              <w:fldChar w:fldCharType="end"/>
            </w:r>
          </w:hyperlink>
        </w:p>
        <w:p w14:paraId="7A77E418" w14:textId="6DEB6C43" w:rsidR="008F2330" w:rsidRDefault="008F2330">
          <w:pPr>
            <w:pStyle w:val="TOC3"/>
            <w:tabs>
              <w:tab w:val="right" w:leader="dot" w:pos="9350"/>
            </w:tabs>
            <w:rPr>
              <w:rFonts w:eastAsiaTheme="minorEastAsia"/>
              <w:noProof/>
              <w:sz w:val="24"/>
              <w:szCs w:val="24"/>
            </w:rPr>
          </w:pPr>
          <w:hyperlink w:anchor="_Toc160440184" w:history="1">
            <w:r w:rsidRPr="00C75735">
              <w:rPr>
                <w:rStyle w:val="Hyperlink"/>
                <w:noProof/>
              </w:rPr>
              <w:t>Types of Quantifiers</w:t>
            </w:r>
            <w:r>
              <w:rPr>
                <w:noProof/>
                <w:webHidden/>
              </w:rPr>
              <w:tab/>
            </w:r>
            <w:r>
              <w:rPr>
                <w:noProof/>
                <w:webHidden/>
              </w:rPr>
              <w:fldChar w:fldCharType="begin"/>
            </w:r>
            <w:r>
              <w:rPr>
                <w:noProof/>
                <w:webHidden/>
              </w:rPr>
              <w:instrText xml:space="preserve"> PAGEREF _Toc160440184 \h </w:instrText>
            </w:r>
            <w:r>
              <w:rPr>
                <w:noProof/>
                <w:webHidden/>
              </w:rPr>
            </w:r>
            <w:r>
              <w:rPr>
                <w:noProof/>
                <w:webHidden/>
              </w:rPr>
              <w:fldChar w:fldCharType="separate"/>
            </w:r>
            <w:r w:rsidR="00B83BEA">
              <w:rPr>
                <w:noProof/>
                <w:webHidden/>
              </w:rPr>
              <w:t>81</w:t>
            </w:r>
            <w:r>
              <w:rPr>
                <w:noProof/>
                <w:webHidden/>
              </w:rPr>
              <w:fldChar w:fldCharType="end"/>
            </w:r>
          </w:hyperlink>
        </w:p>
        <w:p w14:paraId="64765DA2" w14:textId="0A20A741" w:rsidR="008F2330" w:rsidRDefault="008F2330">
          <w:pPr>
            <w:pStyle w:val="TOC3"/>
            <w:tabs>
              <w:tab w:val="right" w:leader="dot" w:pos="9350"/>
            </w:tabs>
            <w:rPr>
              <w:rFonts w:eastAsiaTheme="minorEastAsia"/>
              <w:noProof/>
              <w:sz w:val="24"/>
              <w:szCs w:val="24"/>
            </w:rPr>
          </w:pPr>
          <w:hyperlink w:anchor="_Toc160440185" w:history="1">
            <w:r w:rsidRPr="00C75735">
              <w:rPr>
                <w:rStyle w:val="Hyperlink"/>
                <w:noProof/>
              </w:rPr>
              <w:t>Importance of Quantifiers in Regex</w:t>
            </w:r>
            <w:r>
              <w:rPr>
                <w:noProof/>
                <w:webHidden/>
              </w:rPr>
              <w:tab/>
            </w:r>
            <w:r>
              <w:rPr>
                <w:noProof/>
                <w:webHidden/>
              </w:rPr>
              <w:fldChar w:fldCharType="begin"/>
            </w:r>
            <w:r>
              <w:rPr>
                <w:noProof/>
                <w:webHidden/>
              </w:rPr>
              <w:instrText xml:space="preserve"> PAGEREF _Toc160440185 \h </w:instrText>
            </w:r>
            <w:r>
              <w:rPr>
                <w:noProof/>
                <w:webHidden/>
              </w:rPr>
            </w:r>
            <w:r>
              <w:rPr>
                <w:noProof/>
                <w:webHidden/>
              </w:rPr>
              <w:fldChar w:fldCharType="separate"/>
            </w:r>
            <w:r w:rsidR="00B83BEA">
              <w:rPr>
                <w:noProof/>
                <w:webHidden/>
              </w:rPr>
              <w:t>81</w:t>
            </w:r>
            <w:r>
              <w:rPr>
                <w:noProof/>
                <w:webHidden/>
              </w:rPr>
              <w:fldChar w:fldCharType="end"/>
            </w:r>
          </w:hyperlink>
        </w:p>
        <w:p w14:paraId="2BF305DD" w14:textId="71585417" w:rsidR="008F2330" w:rsidRDefault="008F2330">
          <w:pPr>
            <w:pStyle w:val="TOC3"/>
            <w:tabs>
              <w:tab w:val="right" w:leader="dot" w:pos="9350"/>
            </w:tabs>
            <w:rPr>
              <w:rFonts w:eastAsiaTheme="minorEastAsia"/>
              <w:noProof/>
              <w:sz w:val="24"/>
              <w:szCs w:val="24"/>
            </w:rPr>
          </w:pPr>
          <w:hyperlink w:anchor="_Toc160440186" w:history="1">
            <w:r w:rsidRPr="00C75735">
              <w:rPr>
                <w:rStyle w:val="Hyperlink"/>
                <w:noProof/>
              </w:rPr>
              <w:t>The point of Quantifiers</w:t>
            </w:r>
            <w:r>
              <w:rPr>
                <w:noProof/>
                <w:webHidden/>
              </w:rPr>
              <w:tab/>
            </w:r>
            <w:r>
              <w:rPr>
                <w:noProof/>
                <w:webHidden/>
              </w:rPr>
              <w:fldChar w:fldCharType="begin"/>
            </w:r>
            <w:r>
              <w:rPr>
                <w:noProof/>
                <w:webHidden/>
              </w:rPr>
              <w:instrText xml:space="preserve"> PAGEREF _Toc160440186 \h </w:instrText>
            </w:r>
            <w:r>
              <w:rPr>
                <w:noProof/>
                <w:webHidden/>
              </w:rPr>
            </w:r>
            <w:r>
              <w:rPr>
                <w:noProof/>
                <w:webHidden/>
              </w:rPr>
              <w:fldChar w:fldCharType="separate"/>
            </w:r>
            <w:r w:rsidR="00B83BEA">
              <w:rPr>
                <w:noProof/>
                <w:webHidden/>
              </w:rPr>
              <w:t>82</w:t>
            </w:r>
            <w:r>
              <w:rPr>
                <w:noProof/>
                <w:webHidden/>
              </w:rPr>
              <w:fldChar w:fldCharType="end"/>
            </w:r>
          </w:hyperlink>
        </w:p>
        <w:p w14:paraId="2534CC59" w14:textId="40296BEC" w:rsidR="008F2330" w:rsidRDefault="008F2330">
          <w:pPr>
            <w:pStyle w:val="TOC2"/>
            <w:tabs>
              <w:tab w:val="right" w:leader="dot" w:pos="9350"/>
            </w:tabs>
            <w:rPr>
              <w:rFonts w:eastAsiaTheme="minorEastAsia"/>
              <w:noProof/>
              <w:sz w:val="24"/>
              <w:szCs w:val="24"/>
            </w:rPr>
          </w:pPr>
          <w:hyperlink w:anchor="_Toc160440187" w:history="1">
            <w:r w:rsidRPr="00C75735">
              <w:rPr>
                <w:rStyle w:val="Hyperlink"/>
                <w:noProof/>
              </w:rPr>
              <w:t>REGEX – Character Classes</w:t>
            </w:r>
            <w:r>
              <w:rPr>
                <w:noProof/>
                <w:webHidden/>
              </w:rPr>
              <w:tab/>
            </w:r>
            <w:r>
              <w:rPr>
                <w:noProof/>
                <w:webHidden/>
              </w:rPr>
              <w:fldChar w:fldCharType="begin"/>
            </w:r>
            <w:r>
              <w:rPr>
                <w:noProof/>
                <w:webHidden/>
              </w:rPr>
              <w:instrText xml:space="preserve"> PAGEREF _Toc160440187 \h </w:instrText>
            </w:r>
            <w:r>
              <w:rPr>
                <w:noProof/>
                <w:webHidden/>
              </w:rPr>
            </w:r>
            <w:r>
              <w:rPr>
                <w:noProof/>
                <w:webHidden/>
              </w:rPr>
              <w:fldChar w:fldCharType="separate"/>
            </w:r>
            <w:r w:rsidR="00B83BEA">
              <w:rPr>
                <w:noProof/>
                <w:webHidden/>
              </w:rPr>
              <w:t>82</w:t>
            </w:r>
            <w:r>
              <w:rPr>
                <w:noProof/>
                <w:webHidden/>
              </w:rPr>
              <w:fldChar w:fldCharType="end"/>
            </w:r>
          </w:hyperlink>
        </w:p>
        <w:p w14:paraId="75903CBC" w14:textId="6D40B7FA" w:rsidR="008F2330" w:rsidRDefault="008F2330">
          <w:pPr>
            <w:pStyle w:val="TOC3"/>
            <w:tabs>
              <w:tab w:val="right" w:leader="dot" w:pos="9350"/>
            </w:tabs>
            <w:rPr>
              <w:rFonts w:eastAsiaTheme="minorEastAsia"/>
              <w:noProof/>
              <w:sz w:val="24"/>
              <w:szCs w:val="24"/>
            </w:rPr>
          </w:pPr>
          <w:hyperlink w:anchor="_Toc160440188" w:history="1">
            <w:r w:rsidRPr="00C75735">
              <w:rPr>
                <w:rStyle w:val="Hyperlink"/>
                <w:noProof/>
              </w:rPr>
              <w:t>Basic Character Classes</w:t>
            </w:r>
            <w:r>
              <w:rPr>
                <w:noProof/>
                <w:webHidden/>
              </w:rPr>
              <w:tab/>
            </w:r>
            <w:r>
              <w:rPr>
                <w:noProof/>
                <w:webHidden/>
              </w:rPr>
              <w:fldChar w:fldCharType="begin"/>
            </w:r>
            <w:r>
              <w:rPr>
                <w:noProof/>
                <w:webHidden/>
              </w:rPr>
              <w:instrText xml:space="preserve"> PAGEREF _Toc160440188 \h </w:instrText>
            </w:r>
            <w:r>
              <w:rPr>
                <w:noProof/>
                <w:webHidden/>
              </w:rPr>
            </w:r>
            <w:r>
              <w:rPr>
                <w:noProof/>
                <w:webHidden/>
              </w:rPr>
              <w:fldChar w:fldCharType="separate"/>
            </w:r>
            <w:r w:rsidR="00B83BEA">
              <w:rPr>
                <w:noProof/>
                <w:webHidden/>
              </w:rPr>
              <w:t>82</w:t>
            </w:r>
            <w:r>
              <w:rPr>
                <w:noProof/>
                <w:webHidden/>
              </w:rPr>
              <w:fldChar w:fldCharType="end"/>
            </w:r>
          </w:hyperlink>
        </w:p>
        <w:p w14:paraId="3976E04C" w14:textId="10795334" w:rsidR="008F2330" w:rsidRDefault="008F2330">
          <w:pPr>
            <w:pStyle w:val="TOC3"/>
            <w:tabs>
              <w:tab w:val="right" w:leader="dot" w:pos="9350"/>
            </w:tabs>
            <w:rPr>
              <w:rFonts w:eastAsiaTheme="minorEastAsia"/>
              <w:noProof/>
              <w:sz w:val="24"/>
              <w:szCs w:val="24"/>
            </w:rPr>
          </w:pPr>
          <w:hyperlink w:anchor="_Toc160440189" w:history="1">
            <w:r w:rsidRPr="00C75735">
              <w:rPr>
                <w:rStyle w:val="Hyperlink"/>
                <w:noProof/>
              </w:rPr>
              <w:t>Predefined Character Classes</w:t>
            </w:r>
            <w:r>
              <w:rPr>
                <w:noProof/>
                <w:webHidden/>
              </w:rPr>
              <w:tab/>
            </w:r>
            <w:r>
              <w:rPr>
                <w:noProof/>
                <w:webHidden/>
              </w:rPr>
              <w:fldChar w:fldCharType="begin"/>
            </w:r>
            <w:r>
              <w:rPr>
                <w:noProof/>
                <w:webHidden/>
              </w:rPr>
              <w:instrText xml:space="preserve"> PAGEREF _Toc160440189 \h </w:instrText>
            </w:r>
            <w:r>
              <w:rPr>
                <w:noProof/>
                <w:webHidden/>
              </w:rPr>
            </w:r>
            <w:r>
              <w:rPr>
                <w:noProof/>
                <w:webHidden/>
              </w:rPr>
              <w:fldChar w:fldCharType="separate"/>
            </w:r>
            <w:r w:rsidR="00B83BEA">
              <w:rPr>
                <w:noProof/>
                <w:webHidden/>
              </w:rPr>
              <w:t>82</w:t>
            </w:r>
            <w:r>
              <w:rPr>
                <w:noProof/>
                <w:webHidden/>
              </w:rPr>
              <w:fldChar w:fldCharType="end"/>
            </w:r>
          </w:hyperlink>
        </w:p>
        <w:p w14:paraId="2087A1F2" w14:textId="6E75CE87" w:rsidR="008F2330" w:rsidRDefault="008F2330">
          <w:pPr>
            <w:pStyle w:val="TOC3"/>
            <w:tabs>
              <w:tab w:val="right" w:leader="dot" w:pos="9350"/>
            </w:tabs>
            <w:rPr>
              <w:rFonts w:eastAsiaTheme="minorEastAsia"/>
              <w:noProof/>
              <w:sz w:val="24"/>
              <w:szCs w:val="24"/>
            </w:rPr>
          </w:pPr>
          <w:hyperlink w:anchor="_Toc160440190" w:history="1">
            <w:r w:rsidRPr="00C75735">
              <w:rPr>
                <w:rStyle w:val="Hyperlink"/>
                <w:noProof/>
              </w:rPr>
              <w:t>Special Considerations</w:t>
            </w:r>
            <w:r>
              <w:rPr>
                <w:noProof/>
                <w:webHidden/>
              </w:rPr>
              <w:tab/>
            </w:r>
            <w:r>
              <w:rPr>
                <w:noProof/>
                <w:webHidden/>
              </w:rPr>
              <w:fldChar w:fldCharType="begin"/>
            </w:r>
            <w:r>
              <w:rPr>
                <w:noProof/>
                <w:webHidden/>
              </w:rPr>
              <w:instrText xml:space="preserve"> PAGEREF _Toc160440190 \h </w:instrText>
            </w:r>
            <w:r>
              <w:rPr>
                <w:noProof/>
                <w:webHidden/>
              </w:rPr>
            </w:r>
            <w:r>
              <w:rPr>
                <w:noProof/>
                <w:webHidden/>
              </w:rPr>
              <w:fldChar w:fldCharType="separate"/>
            </w:r>
            <w:r w:rsidR="00B83BEA">
              <w:rPr>
                <w:noProof/>
                <w:webHidden/>
              </w:rPr>
              <w:t>83</w:t>
            </w:r>
            <w:r>
              <w:rPr>
                <w:noProof/>
                <w:webHidden/>
              </w:rPr>
              <w:fldChar w:fldCharType="end"/>
            </w:r>
          </w:hyperlink>
        </w:p>
        <w:p w14:paraId="0E5C8EB1" w14:textId="49B358BE" w:rsidR="008F2330" w:rsidRDefault="008F2330">
          <w:pPr>
            <w:pStyle w:val="TOC3"/>
            <w:tabs>
              <w:tab w:val="right" w:leader="dot" w:pos="9350"/>
            </w:tabs>
            <w:rPr>
              <w:rFonts w:eastAsiaTheme="minorEastAsia"/>
              <w:noProof/>
              <w:sz w:val="24"/>
              <w:szCs w:val="24"/>
            </w:rPr>
          </w:pPr>
          <w:hyperlink w:anchor="_Toc160440191" w:history="1">
            <w:r w:rsidRPr="00C75735">
              <w:rPr>
                <w:rStyle w:val="Hyperlink"/>
                <w:noProof/>
              </w:rPr>
              <w:t>Practical Uses</w:t>
            </w:r>
            <w:r>
              <w:rPr>
                <w:noProof/>
                <w:webHidden/>
              </w:rPr>
              <w:tab/>
            </w:r>
            <w:r>
              <w:rPr>
                <w:noProof/>
                <w:webHidden/>
              </w:rPr>
              <w:fldChar w:fldCharType="begin"/>
            </w:r>
            <w:r>
              <w:rPr>
                <w:noProof/>
                <w:webHidden/>
              </w:rPr>
              <w:instrText xml:space="preserve"> PAGEREF _Toc160440191 \h </w:instrText>
            </w:r>
            <w:r>
              <w:rPr>
                <w:noProof/>
                <w:webHidden/>
              </w:rPr>
            </w:r>
            <w:r>
              <w:rPr>
                <w:noProof/>
                <w:webHidden/>
              </w:rPr>
              <w:fldChar w:fldCharType="separate"/>
            </w:r>
            <w:r w:rsidR="00B83BEA">
              <w:rPr>
                <w:noProof/>
                <w:webHidden/>
              </w:rPr>
              <w:t>83</w:t>
            </w:r>
            <w:r>
              <w:rPr>
                <w:noProof/>
                <w:webHidden/>
              </w:rPr>
              <w:fldChar w:fldCharType="end"/>
            </w:r>
          </w:hyperlink>
        </w:p>
        <w:p w14:paraId="0FDAE49C" w14:textId="06EE8B70" w:rsidR="008F2330" w:rsidRDefault="008F2330">
          <w:pPr>
            <w:pStyle w:val="TOC3"/>
            <w:tabs>
              <w:tab w:val="right" w:leader="dot" w:pos="9350"/>
            </w:tabs>
            <w:rPr>
              <w:rFonts w:eastAsiaTheme="minorEastAsia"/>
              <w:noProof/>
              <w:sz w:val="24"/>
              <w:szCs w:val="24"/>
            </w:rPr>
          </w:pPr>
          <w:hyperlink w:anchor="_Toc160440192" w:history="1">
            <w:r w:rsidRPr="00C75735">
              <w:rPr>
                <w:rStyle w:val="Hyperlink"/>
                <w:noProof/>
              </w:rPr>
              <w:t>The point of Character Classes</w:t>
            </w:r>
            <w:r>
              <w:rPr>
                <w:noProof/>
                <w:webHidden/>
              </w:rPr>
              <w:tab/>
            </w:r>
            <w:r>
              <w:rPr>
                <w:noProof/>
                <w:webHidden/>
              </w:rPr>
              <w:fldChar w:fldCharType="begin"/>
            </w:r>
            <w:r>
              <w:rPr>
                <w:noProof/>
                <w:webHidden/>
              </w:rPr>
              <w:instrText xml:space="preserve"> PAGEREF _Toc160440192 \h </w:instrText>
            </w:r>
            <w:r>
              <w:rPr>
                <w:noProof/>
                <w:webHidden/>
              </w:rPr>
            </w:r>
            <w:r>
              <w:rPr>
                <w:noProof/>
                <w:webHidden/>
              </w:rPr>
              <w:fldChar w:fldCharType="separate"/>
            </w:r>
            <w:r w:rsidR="00B83BEA">
              <w:rPr>
                <w:noProof/>
                <w:webHidden/>
              </w:rPr>
              <w:t>83</w:t>
            </w:r>
            <w:r>
              <w:rPr>
                <w:noProof/>
                <w:webHidden/>
              </w:rPr>
              <w:fldChar w:fldCharType="end"/>
            </w:r>
          </w:hyperlink>
        </w:p>
        <w:p w14:paraId="5B80F303" w14:textId="18F8B05A" w:rsidR="008F2330" w:rsidRDefault="008F2330">
          <w:pPr>
            <w:pStyle w:val="TOC2"/>
            <w:tabs>
              <w:tab w:val="right" w:leader="dot" w:pos="9350"/>
            </w:tabs>
            <w:rPr>
              <w:rFonts w:eastAsiaTheme="minorEastAsia"/>
              <w:noProof/>
              <w:sz w:val="24"/>
              <w:szCs w:val="24"/>
            </w:rPr>
          </w:pPr>
          <w:hyperlink w:anchor="_Toc160440193" w:history="1">
            <w:r w:rsidRPr="00C75735">
              <w:rPr>
                <w:rStyle w:val="Hyperlink"/>
                <w:noProof/>
              </w:rPr>
              <w:t>REGEX - Grouping</w:t>
            </w:r>
            <w:r>
              <w:rPr>
                <w:noProof/>
                <w:webHidden/>
              </w:rPr>
              <w:tab/>
            </w:r>
            <w:r>
              <w:rPr>
                <w:noProof/>
                <w:webHidden/>
              </w:rPr>
              <w:fldChar w:fldCharType="begin"/>
            </w:r>
            <w:r>
              <w:rPr>
                <w:noProof/>
                <w:webHidden/>
              </w:rPr>
              <w:instrText xml:space="preserve"> PAGEREF _Toc160440193 \h </w:instrText>
            </w:r>
            <w:r>
              <w:rPr>
                <w:noProof/>
                <w:webHidden/>
              </w:rPr>
            </w:r>
            <w:r>
              <w:rPr>
                <w:noProof/>
                <w:webHidden/>
              </w:rPr>
              <w:fldChar w:fldCharType="separate"/>
            </w:r>
            <w:r w:rsidR="00B83BEA">
              <w:rPr>
                <w:noProof/>
                <w:webHidden/>
              </w:rPr>
              <w:t>83</w:t>
            </w:r>
            <w:r>
              <w:rPr>
                <w:noProof/>
                <w:webHidden/>
              </w:rPr>
              <w:fldChar w:fldCharType="end"/>
            </w:r>
          </w:hyperlink>
        </w:p>
        <w:p w14:paraId="7CF798B9" w14:textId="5D06B0D0" w:rsidR="008F2330" w:rsidRDefault="008F2330">
          <w:pPr>
            <w:pStyle w:val="TOC3"/>
            <w:tabs>
              <w:tab w:val="right" w:leader="dot" w:pos="9350"/>
            </w:tabs>
            <w:rPr>
              <w:rFonts w:eastAsiaTheme="minorEastAsia"/>
              <w:noProof/>
              <w:sz w:val="24"/>
              <w:szCs w:val="24"/>
            </w:rPr>
          </w:pPr>
          <w:hyperlink w:anchor="_Toc160440194" w:history="1">
            <w:r w:rsidRPr="00C75735">
              <w:rPr>
                <w:rStyle w:val="Hyperlink"/>
                <w:noProof/>
              </w:rPr>
              <w:t>Basic Grouping</w:t>
            </w:r>
            <w:r>
              <w:rPr>
                <w:noProof/>
                <w:webHidden/>
              </w:rPr>
              <w:tab/>
            </w:r>
            <w:r>
              <w:rPr>
                <w:noProof/>
                <w:webHidden/>
              </w:rPr>
              <w:fldChar w:fldCharType="begin"/>
            </w:r>
            <w:r>
              <w:rPr>
                <w:noProof/>
                <w:webHidden/>
              </w:rPr>
              <w:instrText xml:space="preserve"> PAGEREF _Toc160440194 \h </w:instrText>
            </w:r>
            <w:r>
              <w:rPr>
                <w:noProof/>
                <w:webHidden/>
              </w:rPr>
            </w:r>
            <w:r>
              <w:rPr>
                <w:noProof/>
                <w:webHidden/>
              </w:rPr>
              <w:fldChar w:fldCharType="separate"/>
            </w:r>
            <w:r w:rsidR="00B83BEA">
              <w:rPr>
                <w:noProof/>
                <w:webHidden/>
              </w:rPr>
              <w:t>84</w:t>
            </w:r>
            <w:r>
              <w:rPr>
                <w:noProof/>
                <w:webHidden/>
              </w:rPr>
              <w:fldChar w:fldCharType="end"/>
            </w:r>
          </w:hyperlink>
        </w:p>
        <w:p w14:paraId="41AADADB" w14:textId="4EF6ABD8" w:rsidR="008F2330" w:rsidRDefault="008F2330">
          <w:pPr>
            <w:pStyle w:val="TOC3"/>
            <w:tabs>
              <w:tab w:val="right" w:leader="dot" w:pos="9350"/>
            </w:tabs>
            <w:rPr>
              <w:rFonts w:eastAsiaTheme="minorEastAsia"/>
              <w:noProof/>
              <w:sz w:val="24"/>
              <w:szCs w:val="24"/>
            </w:rPr>
          </w:pPr>
          <w:hyperlink w:anchor="_Toc160440195" w:history="1">
            <w:r w:rsidRPr="00C75735">
              <w:rPr>
                <w:rStyle w:val="Hyperlink"/>
                <w:noProof/>
              </w:rPr>
              <w:t>Capturing Groups</w:t>
            </w:r>
            <w:r>
              <w:rPr>
                <w:noProof/>
                <w:webHidden/>
              </w:rPr>
              <w:tab/>
            </w:r>
            <w:r>
              <w:rPr>
                <w:noProof/>
                <w:webHidden/>
              </w:rPr>
              <w:fldChar w:fldCharType="begin"/>
            </w:r>
            <w:r>
              <w:rPr>
                <w:noProof/>
                <w:webHidden/>
              </w:rPr>
              <w:instrText xml:space="preserve"> PAGEREF _Toc160440195 \h </w:instrText>
            </w:r>
            <w:r>
              <w:rPr>
                <w:noProof/>
                <w:webHidden/>
              </w:rPr>
            </w:r>
            <w:r>
              <w:rPr>
                <w:noProof/>
                <w:webHidden/>
              </w:rPr>
              <w:fldChar w:fldCharType="separate"/>
            </w:r>
            <w:r w:rsidR="00B83BEA">
              <w:rPr>
                <w:noProof/>
                <w:webHidden/>
              </w:rPr>
              <w:t>84</w:t>
            </w:r>
            <w:r>
              <w:rPr>
                <w:noProof/>
                <w:webHidden/>
              </w:rPr>
              <w:fldChar w:fldCharType="end"/>
            </w:r>
          </w:hyperlink>
        </w:p>
        <w:p w14:paraId="529AE1E4" w14:textId="64B2617C" w:rsidR="008F2330" w:rsidRDefault="008F2330">
          <w:pPr>
            <w:pStyle w:val="TOC3"/>
            <w:tabs>
              <w:tab w:val="right" w:leader="dot" w:pos="9350"/>
            </w:tabs>
            <w:rPr>
              <w:rFonts w:eastAsiaTheme="minorEastAsia"/>
              <w:noProof/>
              <w:sz w:val="24"/>
              <w:szCs w:val="24"/>
            </w:rPr>
          </w:pPr>
          <w:hyperlink w:anchor="_Toc160440196" w:history="1">
            <w:r w:rsidRPr="00C75735">
              <w:rPr>
                <w:rStyle w:val="Hyperlink"/>
                <w:noProof/>
              </w:rPr>
              <w:t>Backreferences</w:t>
            </w:r>
            <w:r>
              <w:rPr>
                <w:noProof/>
                <w:webHidden/>
              </w:rPr>
              <w:tab/>
            </w:r>
            <w:r>
              <w:rPr>
                <w:noProof/>
                <w:webHidden/>
              </w:rPr>
              <w:fldChar w:fldCharType="begin"/>
            </w:r>
            <w:r>
              <w:rPr>
                <w:noProof/>
                <w:webHidden/>
              </w:rPr>
              <w:instrText xml:space="preserve"> PAGEREF _Toc160440196 \h </w:instrText>
            </w:r>
            <w:r>
              <w:rPr>
                <w:noProof/>
                <w:webHidden/>
              </w:rPr>
            </w:r>
            <w:r>
              <w:rPr>
                <w:noProof/>
                <w:webHidden/>
              </w:rPr>
              <w:fldChar w:fldCharType="separate"/>
            </w:r>
            <w:r w:rsidR="00B83BEA">
              <w:rPr>
                <w:noProof/>
                <w:webHidden/>
              </w:rPr>
              <w:t>84</w:t>
            </w:r>
            <w:r>
              <w:rPr>
                <w:noProof/>
                <w:webHidden/>
              </w:rPr>
              <w:fldChar w:fldCharType="end"/>
            </w:r>
          </w:hyperlink>
        </w:p>
        <w:p w14:paraId="1AD8DBF8" w14:textId="4572BD45" w:rsidR="008F2330" w:rsidRDefault="008F2330">
          <w:pPr>
            <w:pStyle w:val="TOC3"/>
            <w:tabs>
              <w:tab w:val="right" w:leader="dot" w:pos="9350"/>
            </w:tabs>
            <w:rPr>
              <w:rFonts w:eastAsiaTheme="minorEastAsia"/>
              <w:noProof/>
              <w:sz w:val="24"/>
              <w:szCs w:val="24"/>
            </w:rPr>
          </w:pPr>
          <w:hyperlink w:anchor="_Toc160440197" w:history="1">
            <w:r w:rsidRPr="00C75735">
              <w:rPr>
                <w:rStyle w:val="Hyperlink"/>
                <w:noProof/>
              </w:rPr>
              <w:t>Non-Capturing Groups</w:t>
            </w:r>
            <w:r>
              <w:rPr>
                <w:noProof/>
                <w:webHidden/>
              </w:rPr>
              <w:tab/>
            </w:r>
            <w:r>
              <w:rPr>
                <w:noProof/>
                <w:webHidden/>
              </w:rPr>
              <w:fldChar w:fldCharType="begin"/>
            </w:r>
            <w:r>
              <w:rPr>
                <w:noProof/>
                <w:webHidden/>
              </w:rPr>
              <w:instrText xml:space="preserve"> PAGEREF _Toc160440197 \h </w:instrText>
            </w:r>
            <w:r>
              <w:rPr>
                <w:noProof/>
                <w:webHidden/>
              </w:rPr>
            </w:r>
            <w:r>
              <w:rPr>
                <w:noProof/>
                <w:webHidden/>
              </w:rPr>
              <w:fldChar w:fldCharType="separate"/>
            </w:r>
            <w:r w:rsidR="00B83BEA">
              <w:rPr>
                <w:noProof/>
                <w:webHidden/>
              </w:rPr>
              <w:t>84</w:t>
            </w:r>
            <w:r>
              <w:rPr>
                <w:noProof/>
                <w:webHidden/>
              </w:rPr>
              <w:fldChar w:fldCharType="end"/>
            </w:r>
          </w:hyperlink>
        </w:p>
        <w:p w14:paraId="0C7B8167" w14:textId="20F446A2" w:rsidR="008F2330" w:rsidRDefault="008F2330">
          <w:pPr>
            <w:pStyle w:val="TOC3"/>
            <w:tabs>
              <w:tab w:val="right" w:leader="dot" w:pos="9350"/>
            </w:tabs>
            <w:rPr>
              <w:rFonts w:eastAsiaTheme="minorEastAsia"/>
              <w:noProof/>
              <w:sz w:val="24"/>
              <w:szCs w:val="24"/>
            </w:rPr>
          </w:pPr>
          <w:hyperlink w:anchor="_Toc160440198" w:history="1">
            <w:r w:rsidRPr="00C75735">
              <w:rPr>
                <w:rStyle w:val="Hyperlink"/>
                <w:noProof/>
              </w:rPr>
              <w:t>Named Groups</w:t>
            </w:r>
            <w:r>
              <w:rPr>
                <w:noProof/>
                <w:webHidden/>
              </w:rPr>
              <w:tab/>
            </w:r>
            <w:r>
              <w:rPr>
                <w:noProof/>
                <w:webHidden/>
              </w:rPr>
              <w:fldChar w:fldCharType="begin"/>
            </w:r>
            <w:r>
              <w:rPr>
                <w:noProof/>
                <w:webHidden/>
              </w:rPr>
              <w:instrText xml:space="preserve"> PAGEREF _Toc160440198 \h </w:instrText>
            </w:r>
            <w:r>
              <w:rPr>
                <w:noProof/>
                <w:webHidden/>
              </w:rPr>
            </w:r>
            <w:r>
              <w:rPr>
                <w:noProof/>
                <w:webHidden/>
              </w:rPr>
              <w:fldChar w:fldCharType="separate"/>
            </w:r>
            <w:r w:rsidR="00B83BEA">
              <w:rPr>
                <w:noProof/>
                <w:webHidden/>
              </w:rPr>
              <w:t>85</w:t>
            </w:r>
            <w:r>
              <w:rPr>
                <w:noProof/>
                <w:webHidden/>
              </w:rPr>
              <w:fldChar w:fldCharType="end"/>
            </w:r>
          </w:hyperlink>
        </w:p>
        <w:p w14:paraId="79200AC1" w14:textId="65FAB1BD" w:rsidR="008F2330" w:rsidRDefault="008F2330">
          <w:pPr>
            <w:pStyle w:val="TOC3"/>
            <w:tabs>
              <w:tab w:val="right" w:leader="dot" w:pos="9350"/>
            </w:tabs>
            <w:rPr>
              <w:rFonts w:eastAsiaTheme="minorEastAsia"/>
              <w:noProof/>
              <w:sz w:val="24"/>
              <w:szCs w:val="24"/>
            </w:rPr>
          </w:pPr>
          <w:hyperlink w:anchor="_Toc160440199" w:history="1">
            <w:r w:rsidRPr="00C75735">
              <w:rPr>
                <w:rStyle w:val="Hyperlink"/>
                <w:noProof/>
              </w:rPr>
              <w:t>Use Cases for Grouping</w:t>
            </w:r>
            <w:r>
              <w:rPr>
                <w:noProof/>
                <w:webHidden/>
              </w:rPr>
              <w:tab/>
            </w:r>
            <w:r>
              <w:rPr>
                <w:noProof/>
                <w:webHidden/>
              </w:rPr>
              <w:fldChar w:fldCharType="begin"/>
            </w:r>
            <w:r>
              <w:rPr>
                <w:noProof/>
                <w:webHidden/>
              </w:rPr>
              <w:instrText xml:space="preserve"> PAGEREF _Toc160440199 \h </w:instrText>
            </w:r>
            <w:r>
              <w:rPr>
                <w:noProof/>
                <w:webHidden/>
              </w:rPr>
            </w:r>
            <w:r>
              <w:rPr>
                <w:noProof/>
                <w:webHidden/>
              </w:rPr>
              <w:fldChar w:fldCharType="separate"/>
            </w:r>
            <w:r w:rsidR="00B83BEA">
              <w:rPr>
                <w:noProof/>
                <w:webHidden/>
              </w:rPr>
              <w:t>85</w:t>
            </w:r>
            <w:r>
              <w:rPr>
                <w:noProof/>
                <w:webHidden/>
              </w:rPr>
              <w:fldChar w:fldCharType="end"/>
            </w:r>
          </w:hyperlink>
        </w:p>
        <w:p w14:paraId="5D49931C" w14:textId="4CB722CF" w:rsidR="008F2330" w:rsidRDefault="008F2330">
          <w:pPr>
            <w:pStyle w:val="TOC3"/>
            <w:tabs>
              <w:tab w:val="right" w:leader="dot" w:pos="9350"/>
            </w:tabs>
            <w:rPr>
              <w:rFonts w:eastAsiaTheme="minorEastAsia"/>
              <w:noProof/>
              <w:sz w:val="24"/>
              <w:szCs w:val="24"/>
            </w:rPr>
          </w:pPr>
          <w:hyperlink w:anchor="_Toc160440200" w:history="1">
            <w:r w:rsidRPr="00C75735">
              <w:rPr>
                <w:rStyle w:val="Hyperlink"/>
                <w:noProof/>
              </w:rPr>
              <w:t>Atomic Grouping</w:t>
            </w:r>
            <w:r>
              <w:rPr>
                <w:noProof/>
                <w:webHidden/>
              </w:rPr>
              <w:tab/>
            </w:r>
            <w:r>
              <w:rPr>
                <w:noProof/>
                <w:webHidden/>
              </w:rPr>
              <w:fldChar w:fldCharType="begin"/>
            </w:r>
            <w:r>
              <w:rPr>
                <w:noProof/>
                <w:webHidden/>
              </w:rPr>
              <w:instrText xml:space="preserve"> PAGEREF _Toc160440200 \h </w:instrText>
            </w:r>
            <w:r>
              <w:rPr>
                <w:noProof/>
                <w:webHidden/>
              </w:rPr>
            </w:r>
            <w:r>
              <w:rPr>
                <w:noProof/>
                <w:webHidden/>
              </w:rPr>
              <w:fldChar w:fldCharType="separate"/>
            </w:r>
            <w:r w:rsidR="00B83BEA">
              <w:rPr>
                <w:noProof/>
                <w:webHidden/>
              </w:rPr>
              <w:t>85</w:t>
            </w:r>
            <w:r>
              <w:rPr>
                <w:noProof/>
                <w:webHidden/>
              </w:rPr>
              <w:fldChar w:fldCharType="end"/>
            </w:r>
          </w:hyperlink>
        </w:p>
        <w:p w14:paraId="6A9D82E5" w14:textId="497517E5" w:rsidR="008F2330" w:rsidRDefault="008F2330">
          <w:pPr>
            <w:pStyle w:val="TOC3"/>
            <w:tabs>
              <w:tab w:val="right" w:leader="dot" w:pos="9350"/>
            </w:tabs>
            <w:rPr>
              <w:rFonts w:eastAsiaTheme="minorEastAsia"/>
              <w:noProof/>
              <w:sz w:val="24"/>
              <w:szCs w:val="24"/>
            </w:rPr>
          </w:pPr>
          <w:hyperlink w:anchor="_Toc160440201" w:history="1">
            <w:r w:rsidRPr="00C75735">
              <w:rPr>
                <w:rStyle w:val="Hyperlink"/>
                <w:noProof/>
              </w:rPr>
              <w:t>Understanding Backtracking</w:t>
            </w:r>
            <w:r>
              <w:rPr>
                <w:noProof/>
                <w:webHidden/>
              </w:rPr>
              <w:tab/>
            </w:r>
            <w:r>
              <w:rPr>
                <w:noProof/>
                <w:webHidden/>
              </w:rPr>
              <w:fldChar w:fldCharType="begin"/>
            </w:r>
            <w:r>
              <w:rPr>
                <w:noProof/>
                <w:webHidden/>
              </w:rPr>
              <w:instrText xml:space="preserve"> PAGEREF _Toc160440201 \h </w:instrText>
            </w:r>
            <w:r>
              <w:rPr>
                <w:noProof/>
                <w:webHidden/>
              </w:rPr>
            </w:r>
            <w:r>
              <w:rPr>
                <w:noProof/>
                <w:webHidden/>
              </w:rPr>
              <w:fldChar w:fldCharType="separate"/>
            </w:r>
            <w:r w:rsidR="00B83BEA">
              <w:rPr>
                <w:noProof/>
                <w:webHidden/>
              </w:rPr>
              <w:t>85</w:t>
            </w:r>
            <w:r>
              <w:rPr>
                <w:noProof/>
                <w:webHidden/>
              </w:rPr>
              <w:fldChar w:fldCharType="end"/>
            </w:r>
          </w:hyperlink>
        </w:p>
        <w:p w14:paraId="37B37058" w14:textId="412C8D38" w:rsidR="008F2330" w:rsidRDefault="008F2330">
          <w:pPr>
            <w:pStyle w:val="TOC3"/>
            <w:tabs>
              <w:tab w:val="right" w:leader="dot" w:pos="9350"/>
            </w:tabs>
            <w:rPr>
              <w:rFonts w:eastAsiaTheme="minorEastAsia"/>
              <w:noProof/>
              <w:sz w:val="24"/>
              <w:szCs w:val="24"/>
            </w:rPr>
          </w:pPr>
          <w:hyperlink w:anchor="_Toc160440202" w:history="1">
            <w:r w:rsidRPr="00C75735">
              <w:rPr>
                <w:rStyle w:val="Hyperlink"/>
                <w:noProof/>
              </w:rPr>
              <w:t>How Atomic Grouping Works</w:t>
            </w:r>
            <w:r>
              <w:rPr>
                <w:noProof/>
                <w:webHidden/>
              </w:rPr>
              <w:tab/>
            </w:r>
            <w:r>
              <w:rPr>
                <w:noProof/>
                <w:webHidden/>
              </w:rPr>
              <w:fldChar w:fldCharType="begin"/>
            </w:r>
            <w:r>
              <w:rPr>
                <w:noProof/>
                <w:webHidden/>
              </w:rPr>
              <w:instrText xml:space="preserve"> PAGEREF _Toc160440202 \h </w:instrText>
            </w:r>
            <w:r>
              <w:rPr>
                <w:noProof/>
                <w:webHidden/>
              </w:rPr>
            </w:r>
            <w:r>
              <w:rPr>
                <w:noProof/>
                <w:webHidden/>
              </w:rPr>
              <w:fldChar w:fldCharType="separate"/>
            </w:r>
            <w:r w:rsidR="00B83BEA">
              <w:rPr>
                <w:noProof/>
                <w:webHidden/>
              </w:rPr>
              <w:t>86</w:t>
            </w:r>
            <w:r>
              <w:rPr>
                <w:noProof/>
                <w:webHidden/>
              </w:rPr>
              <w:fldChar w:fldCharType="end"/>
            </w:r>
          </w:hyperlink>
        </w:p>
        <w:p w14:paraId="79E9C20C" w14:textId="5CBF8FFC" w:rsidR="008F2330" w:rsidRDefault="008F2330">
          <w:pPr>
            <w:pStyle w:val="TOC3"/>
            <w:tabs>
              <w:tab w:val="right" w:leader="dot" w:pos="9350"/>
            </w:tabs>
            <w:rPr>
              <w:rFonts w:eastAsiaTheme="minorEastAsia"/>
              <w:noProof/>
              <w:sz w:val="24"/>
              <w:szCs w:val="24"/>
            </w:rPr>
          </w:pPr>
          <w:hyperlink w:anchor="_Toc160440203" w:history="1">
            <w:r w:rsidRPr="00C75735">
              <w:rPr>
                <w:rStyle w:val="Hyperlink"/>
                <w:noProof/>
              </w:rPr>
              <w:t>Example Without Atomic Grouping</w:t>
            </w:r>
            <w:r>
              <w:rPr>
                <w:noProof/>
                <w:webHidden/>
              </w:rPr>
              <w:tab/>
            </w:r>
            <w:r>
              <w:rPr>
                <w:noProof/>
                <w:webHidden/>
              </w:rPr>
              <w:fldChar w:fldCharType="begin"/>
            </w:r>
            <w:r>
              <w:rPr>
                <w:noProof/>
                <w:webHidden/>
              </w:rPr>
              <w:instrText xml:space="preserve"> PAGEREF _Toc160440203 \h </w:instrText>
            </w:r>
            <w:r>
              <w:rPr>
                <w:noProof/>
                <w:webHidden/>
              </w:rPr>
            </w:r>
            <w:r>
              <w:rPr>
                <w:noProof/>
                <w:webHidden/>
              </w:rPr>
              <w:fldChar w:fldCharType="separate"/>
            </w:r>
            <w:r w:rsidR="00B83BEA">
              <w:rPr>
                <w:noProof/>
                <w:webHidden/>
              </w:rPr>
              <w:t>86</w:t>
            </w:r>
            <w:r>
              <w:rPr>
                <w:noProof/>
                <w:webHidden/>
              </w:rPr>
              <w:fldChar w:fldCharType="end"/>
            </w:r>
          </w:hyperlink>
        </w:p>
        <w:p w14:paraId="17C63DA6" w14:textId="72E613AE" w:rsidR="008F2330" w:rsidRDefault="008F2330">
          <w:pPr>
            <w:pStyle w:val="TOC3"/>
            <w:tabs>
              <w:tab w:val="right" w:leader="dot" w:pos="9350"/>
            </w:tabs>
            <w:rPr>
              <w:rFonts w:eastAsiaTheme="minorEastAsia"/>
              <w:noProof/>
              <w:sz w:val="24"/>
              <w:szCs w:val="24"/>
            </w:rPr>
          </w:pPr>
          <w:hyperlink w:anchor="_Toc160440204" w:history="1">
            <w:r w:rsidRPr="00C75735">
              <w:rPr>
                <w:rStyle w:val="Hyperlink"/>
                <w:noProof/>
              </w:rPr>
              <w:t>Example With Atomic Grouping</w:t>
            </w:r>
            <w:r>
              <w:rPr>
                <w:noProof/>
                <w:webHidden/>
              </w:rPr>
              <w:tab/>
            </w:r>
            <w:r>
              <w:rPr>
                <w:noProof/>
                <w:webHidden/>
              </w:rPr>
              <w:fldChar w:fldCharType="begin"/>
            </w:r>
            <w:r>
              <w:rPr>
                <w:noProof/>
                <w:webHidden/>
              </w:rPr>
              <w:instrText xml:space="preserve"> PAGEREF _Toc160440204 \h </w:instrText>
            </w:r>
            <w:r>
              <w:rPr>
                <w:noProof/>
                <w:webHidden/>
              </w:rPr>
            </w:r>
            <w:r>
              <w:rPr>
                <w:noProof/>
                <w:webHidden/>
              </w:rPr>
              <w:fldChar w:fldCharType="separate"/>
            </w:r>
            <w:r w:rsidR="00B83BEA">
              <w:rPr>
                <w:noProof/>
                <w:webHidden/>
              </w:rPr>
              <w:t>86</w:t>
            </w:r>
            <w:r>
              <w:rPr>
                <w:noProof/>
                <w:webHidden/>
              </w:rPr>
              <w:fldChar w:fldCharType="end"/>
            </w:r>
          </w:hyperlink>
        </w:p>
        <w:p w14:paraId="2B37C360" w14:textId="05847DFB" w:rsidR="008F2330" w:rsidRDefault="008F2330">
          <w:pPr>
            <w:pStyle w:val="TOC3"/>
            <w:tabs>
              <w:tab w:val="right" w:leader="dot" w:pos="9350"/>
            </w:tabs>
            <w:rPr>
              <w:rFonts w:eastAsiaTheme="minorEastAsia"/>
              <w:noProof/>
              <w:sz w:val="24"/>
              <w:szCs w:val="24"/>
            </w:rPr>
          </w:pPr>
          <w:hyperlink w:anchor="_Toc160440205" w:history="1">
            <w:r w:rsidRPr="00C75735">
              <w:rPr>
                <w:rStyle w:val="Hyperlink"/>
                <w:noProof/>
              </w:rPr>
              <w:t>Use Cases and Implications</w:t>
            </w:r>
            <w:r>
              <w:rPr>
                <w:noProof/>
                <w:webHidden/>
              </w:rPr>
              <w:tab/>
            </w:r>
            <w:r>
              <w:rPr>
                <w:noProof/>
                <w:webHidden/>
              </w:rPr>
              <w:fldChar w:fldCharType="begin"/>
            </w:r>
            <w:r>
              <w:rPr>
                <w:noProof/>
                <w:webHidden/>
              </w:rPr>
              <w:instrText xml:space="preserve"> PAGEREF _Toc160440205 \h </w:instrText>
            </w:r>
            <w:r>
              <w:rPr>
                <w:noProof/>
                <w:webHidden/>
              </w:rPr>
            </w:r>
            <w:r>
              <w:rPr>
                <w:noProof/>
                <w:webHidden/>
              </w:rPr>
              <w:fldChar w:fldCharType="separate"/>
            </w:r>
            <w:r w:rsidR="00B83BEA">
              <w:rPr>
                <w:noProof/>
                <w:webHidden/>
              </w:rPr>
              <w:t>86</w:t>
            </w:r>
            <w:r>
              <w:rPr>
                <w:noProof/>
                <w:webHidden/>
              </w:rPr>
              <w:fldChar w:fldCharType="end"/>
            </w:r>
          </w:hyperlink>
        </w:p>
        <w:p w14:paraId="154F0AF3" w14:textId="5E514668" w:rsidR="008F2330" w:rsidRDefault="008F2330">
          <w:pPr>
            <w:pStyle w:val="TOC3"/>
            <w:tabs>
              <w:tab w:val="right" w:leader="dot" w:pos="9350"/>
            </w:tabs>
            <w:rPr>
              <w:rFonts w:eastAsiaTheme="minorEastAsia"/>
              <w:noProof/>
              <w:sz w:val="24"/>
              <w:szCs w:val="24"/>
            </w:rPr>
          </w:pPr>
          <w:hyperlink w:anchor="_Toc160440206" w:history="1">
            <w:r w:rsidRPr="00C75735">
              <w:rPr>
                <w:rStyle w:val="Hyperlink"/>
                <w:noProof/>
              </w:rPr>
              <w:t>Purpose of Atomic Groups</w:t>
            </w:r>
            <w:r>
              <w:rPr>
                <w:noProof/>
                <w:webHidden/>
              </w:rPr>
              <w:tab/>
            </w:r>
            <w:r>
              <w:rPr>
                <w:noProof/>
                <w:webHidden/>
              </w:rPr>
              <w:fldChar w:fldCharType="begin"/>
            </w:r>
            <w:r>
              <w:rPr>
                <w:noProof/>
                <w:webHidden/>
              </w:rPr>
              <w:instrText xml:space="preserve"> PAGEREF _Toc160440206 \h </w:instrText>
            </w:r>
            <w:r>
              <w:rPr>
                <w:noProof/>
                <w:webHidden/>
              </w:rPr>
            </w:r>
            <w:r>
              <w:rPr>
                <w:noProof/>
                <w:webHidden/>
              </w:rPr>
              <w:fldChar w:fldCharType="separate"/>
            </w:r>
            <w:r w:rsidR="00B83BEA">
              <w:rPr>
                <w:noProof/>
                <w:webHidden/>
              </w:rPr>
              <w:t>87</w:t>
            </w:r>
            <w:r>
              <w:rPr>
                <w:noProof/>
                <w:webHidden/>
              </w:rPr>
              <w:fldChar w:fldCharType="end"/>
            </w:r>
          </w:hyperlink>
        </w:p>
        <w:p w14:paraId="1463D449" w14:textId="793C82B8" w:rsidR="008F2330" w:rsidRDefault="008F2330">
          <w:pPr>
            <w:pStyle w:val="TOC3"/>
            <w:tabs>
              <w:tab w:val="right" w:leader="dot" w:pos="9350"/>
            </w:tabs>
            <w:rPr>
              <w:rFonts w:eastAsiaTheme="minorEastAsia"/>
              <w:noProof/>
              <w:sz w:val="24"/>
              <w:szCs w:val="24"/>
            </w:rPr>
          </w:pPr>
          <w:hyperlink w:anchor="_Toc160440207" w:history="1">
            <w:r w:rsidRPr="00C75735">
              <w:rPr>
                <w:rStyle w:val="Hyperlink"/>
                <w:noProof/>
              </w:rPr>
              <w:t>Wrap up for REGEX Grouping</w:t>
            </w:r>
            <w:r>
              <w:rPr>
                <w:noProof/>
                <w:webHidden/>
              </w:rPr>
              <w:tab/>
            </w:r>
            <w:r>
              <w:rPr>
                <w:noProof/>
                <w:webHidden/>
              </w:rPr>
              <w:fldChar w:fldCharType="begin"/>
            </w:r>
            <w:r>
              <w:rPr>
                <w:noProof/>
                <w:webHidden/>
              </w:rPr>
              <w:instrText xml:space="preserve"> PAGEREF _Toc160440207 \h </w:instrText>
            </w:r>
            <w:r>
              <w:rPr>
                <w:noProof/>
                <w:webHidden/>
              </w:rPr>
            </w:r>
            <w:r>
              <w:rPr>
                <w:noProof/>
                <w:webHidden/>
              </w:rPr>
              <w:fldChar w:fldCharType="separate"/>
            </w:r>
            <w:r w:rsidR="00B83BEA">
              <w:rPr>
                <w:noProof/>
                <w:webHidden/>
              </w:rPr>
              <w:t>87</w:t>
            </w:r>
            <w:r>
              <w:rPr>
                <w:noProof/>
                <w:webHidden/>
              </w:rPr>
              <w:fldChar w:fldCharType="end"/>
            </w:r>
          </w:hyperlink>
        </w:p>
        <w:p w14:paraId="54D3BD59" w14:textId="5742AC51" w:rsidR="008F2330" w:rsidRDefault="008F2330">
          <w:pPr>
            <w:pStyle w:val="TOC2"/>
            <w:tabs>
              <w:tab w:val="right" w:leader="dot" w:pos="9350"/>
            </w:tabs>
            <w:rPr>
              <w:rFonts w:eastAsiaTheme="minorEastAsia"/>
              <w:noProof/>
              <w:sz w:val="24"/>
              <w:szCs w:val="24"/>
            </w:rPr>
          </w:pPr>
          <w:hyperlink w:anchor="_Toc160440208" w:history="1">
            <w:r w:rsidRPr="00C75735">
              <w:rPr>
                <w:rStyle w:val="Hyperlink"/>
                <w:noProof/>
              </w:rPr>
              <w:t>How SIEMS use groups to extract variable data and insert into Meta-Data Fields</w:t>
            </w:r>
            <w:r>
              <w:rPr>
                <w:noProof/>
                <w:webHidden/>
              </w:rPr>
              <w:tab/>
            </w:r>
            <w:r>
              <w:rPr>
                <w:noProof/>
                <w:webHidden/>
              </w:rPr>
              <w:fldChar w:fldCharType="begin"/>
            </w:r>
            <w:r>
              <w:rPr>
                <w:noProof/>
                <w:webHidden/>
              </w:rPr>
              <w:instrText xml:space="preserve"> PAGEREF _Toc160440208 \h </w:instrText>
            </w:r>
            <w:r>
              <w:rPr>
                <w:noProof/>
                <w:webHidden/>
              </w:rPr>
            </w:r>
            <w:r>
              <w:rPr>
                <w:noProof/>
                <w:webHidden/>
              </w:rPr>
              <w:fldChar w:fldCharType="separate"/>
            </w:r>
            <w:r w:rsidR="00B83BEA">
              <w:rPr>
                <w:noProof/>
                <w:webHidden/>
              </w:rPr>
              <w:t>87</w:t>
            </w:r>
            <w:r>
              <w:rPr>
                <w:noProof/>
                <w:webHidden/>
              </w:rPr>
              <w:fldChar w:fldCharType="end"/>
            </w:r>
          </w:hyperlink>
        </w:p>
        <w:p w14:paraId="5A13EE73" w14:textId="37D4A579" w:rsidR="008F2330" w:rsidRDefault="008F2330">
          <w:pPr>
            <w:pStyle w:val="TOC3"/>
            <w:tabs>
              <w:tab w:val="right" w:leader="dot" w:pos="9350"/>
            </w:tabs>
            <w:rPr>
              <w:rFonts w:eastAsiaTheme="minorEastAsia"/>
              <w:noProof/>
              <w:sz w:val="24"/>
              <w:szCs w:val="24"/>
            </w:rPr>
          </w:pPr>
          <w:hyperlink w:anchor="_Toc160440209" w:history="1">
            <w:r w:rsidRPr="00C75735">
              <w:rPr>
                <w:rStyle w:val="Hyperlink"/>
                <w:noProof/>
              </w:rPr>
              <w:t>How Regex Capturing Groups Work in SIEMs</w:t>
            </w:r>
            <w:r>
              <w:rPr>
                <w:noProof/>
                <w:webHidden/>
              </w:rPr>
              <w:tab/>
            </w:r>
            <w:r>
              <w:rPr>
                <w:noProof/>
                <w:webHidden/>
              </w:rPr>
              <w:fldChar w:fldCharType="begin"/>
            </w:r>
            <w:r>
              <w:rPr>
                <w:noProof/>
                <w:webHidden/>
              </w:rPr>
              <w:instrText xml:space="preserve"> PAGEREF _Toc160440209 \h </w:instrText>
            </w:r>
            <w:r>
              <w:rPr>
                <w:noProof/>
                <w:webHidden/>
              </w:rPr>
            </w:r>
            <w:r>
              <w:rPr>
                <w:noProof/>
                <w:webHidden/>
              </w:rPr>
              <w:fldChar w:fldCharType="separate"/>
            </w:r>
            <w:r w:rsidR="00B83BEA">
              <w:rPr>
                <w:noProof/>
                <w:webHidden/>
              </w:rPr>
              <w:t>87</w:t>
            </w:r>
            <w:r>
              <w:rPr>
                <w:noProof/>
                <w:webHidden/>
              </w:rPr>
              <w:fldChar w:fldCharType="end"/>
            </w:r>
          </w:hyperlink>
        </w:p>
        <w:p w14:paraId="49AF99ED" w14:textId="7BB793D3" w:rsidR="008F2330" w:rsidRDefault="008F2330">
          <w:pPr>
            <w:pStyle w:val="TOC3"/>
            <w:tabs>
              <w:tab w:val="right" w:leader="dot" w:pos="9350"/>
            </w:tabs>
            <w:rPr>
              <w:rFonts w:eastAsiaTheme="minorEastAsia"/>
              <w:noProof/>
              <w:sz w:val="24"/>
              <w:szCs w:val="24"/>
            </w:rPr>
          </w:pPr>
          <w:hyperlink w:anchor="_Toc160440210" w:history="1">
            <w:r w:rsidRPr="00C75735">
              <w:rPr>
                <w:rStyle w:val="Hyperlink"/>
                <w:noProof/>
              </w:rPr>
              <w:t>Example of Regex Capturing Groups in Action</w:t>
            </w:r>
            <w:r>
              <w:rPr>
                <w:noProof/>
                <w:webHidden/>
              </w:rPr>
              <w:tab/>
            </w:r>
            <w:r>
              <w:rPr>
                <w:noProof/>
                <w:webHidden/>
              </w:rPr>
              <w:fldChar w:fldCharType="begin"/>
            </w:r>
            <w:r>
              <w:rPr>
                <w:noProof/>
                <w:webHidden/>
              </w:rPr>
              <w:instrText xml:space="preserve"> PAGEREF _Toc160440210 \h </w:instrText>
            </w:r>
            <w:r>
              <w:rPr>
                <w:noProof/>
                <w:webHidden/>
              </w:rPr>
            </w:r>
            <w:r>
              <w:rPr>
                <w:noProof/>
                <w:webHidden/>
              </w:rPr>
              <w:fldChar w:fldCharType="separate"/>
            </w:r>
            <w:r w:rsidR="00B83BEA">
              <w:rPr>
                <w:noProof/>
                <w:webHidden/>
              </w:rPr>
              <w:t>88</w:t>
            </w:r>
            <w:r>
              <w:rPr>
                <w:noProof/>
                <w:webHidden/>
              </w:rPr>
              <w:fldChar w:fldCharType="end"/>
            </w:r>
          </w:hyperlink>
        </w:p>
        <w:p w14:paraId="70B1055E" w14:textId="6F6F8C19" w:rsidR="008F2330" w:rsidRDefault="008F2330">
          <w:pPr>
            <w:pStyle w:val="TOC3"/>
            <w:tabs>
              <w:tab w:val="right" w:leader="dot" w:pos="9350"/>
            </w:tabs>
            <w:rPr>
              <w:rFonts w:eastAsiaTheme="minorEastAsia"/>
              <w:noProof/>
              <w:sz w:val="24"/>
              <w:szCs w:val="24"/>
            </w:rPr>
          </w:pPr>
          <w:hyperlink w:anchor="_Toc160440211" w:history="1">
            <w:r w:rsidRPr="00C75735">
              <w:rPr>
                <w:rStyle w:val="Hyperlink"/>
                <w:noProof/>
              </w:rPr>
              <w:t>Advantages of Using Regex Capturing Groups in SIEMs</w:t>
            </w:r>
            <w:r>
              <w:rPr>
                <w:noProof/>
                <w:webHidden/>
              </w:rPr>
              <w:tab/>
            </w:r>
            <w:r>
              <w:rPr>
                <w:noProof/>
                <w:webHidden/>
              </w:rPr>
              <w:fldChar w:fldCharType="begin"/>
            </w:r>
            <w:r>
              <w:rPr>
                <w:noProof/>
                <w:webHidden/>
              </w:rPr>
              <w:instrText xml:space="preserve"> PAGEREF _Toc160440211 \h </w:instrText>
            </w:r>
            <w:r>
              <w:rPr>
                <w:noProof/>
                <w:webHidden/>
              </w:rPr>
            </w:r>
            <w:r>
              <w:rPr>
                <w:noProof/>
                <w:webHidden/>
              </w:rPr>
              <w:fldChar w:fldCharType="separate"/>
            </w:r>
            <w:r w:rsidR="00B83BEA">
              <w:rPr>
                <w:noProof/>
                <w:webHidden/>
              </w:rPr>
              <w:t>88</w:t>
            </w:r>
            <w:r>
              <w:rPr>
                <w:noProof/>
                <w:webHidden/>
              </w:rPr>
              <w:fldChar w:fldCharType="end"/>
            </w:r>
          </w:hyperlink>
        </w:p>
        <w:p w14:paraId="5227D30B" w14:textId="3919359C" w:rsidR="008F2330" w:rsidRDefault="008F2330">
          <w:pPr>
            <w:pStyle w:val="TOC3"/>
            <w:tabs>
              <w:tab w:val="right" w:leader="dot" w:pos="9350"/>
            </w:tabs>
            <w:rPr>
              <w:rFonts w:eastAsiaTheme="minorEastAsia"/>
              <w:noProof/>
              <w:sz w:val="24"/>
              <w:szCs w:val="24"/>
            </w:rPr>
          </w:pPr>
          <w:hyperlink w:anchor="_Toc160440212" w:history="1">
            <w:r w:rsidRPr="00C75735">
              <w:rPr>
                <w:rStyle w:val="Hyperlink"/>
                <w:noProof/>
              </w:rPr>
              <w:t>How REGEX is applied in Log Parsing</w:t>
            </w:r>
            <w:r>
              <w:rPr>
                <w:noProof/>
                <w:webHidden/>
              </w:rPr>
              <w:tab/>
            </w:r>
            <w:r>
              <w:rPr>
                <w:noProof/>
                <w:webHidden/>
              </w:rPr>
              <w:fldChar w:fldCharType="begin"/>
            </w:r>
            <w:r>
              <w:rPr>
                <w:noProof/>
                <w:webHidden/>
              </w:rPr>
              <w:instrText xml:space="preserve"> PAGEREF _Toc160440212 \h </w:instrText>
            </w:r>
            <w:r>
              <w:rPr>
                <w:noProof/>
                <w:webHidden/>
              </w:rPr>
            </w:r>
            <w:r>
              <w:rPr>
                <w:noProof/>
                <w:webHidden/>
              </w:rPr>
              <w:fldChar w:fldCharType="separate"/>
            </w:r>
            <w:r w:rsidR="00B83BEA">
              <w:rPr>
                <w:noProof/>
                <w:webHidden/>
              </w:rPr>
              <w:t>89</w:t>
            </w:r>
            <w:r>
              <w:rPr>
                <w:noProof/>
                <w:webHidden/>
              </w:rPr>
              <w:fldChar w:fldCharType="end"/>
            </w:r>
          </w:hyperlink>
        </w:p>
        <w:p w14:paraId="5CD83C6A" w14:textId="5338C91D" w:rsidR="008F2330" w:rsidRDefault="008F2330">
          <w:pPr>
            <w:pStyle w:val="TOC3"/>
            <w:tabs>
              <w:tab w:val="right" w:leader="dot" w:pos="9350"/>
            </w:tabs>
            <w:rPr>
              <w:rFonts w:eastAsiaTheme="minorEastAsia"/>
              <w:noProof/>
              <w:sz w:val="24"/>
              <w:szCs w:val="24"/>
            </w:rPr>
          </w:pPr>
          <w:hyperlink w:anchor="_Toc160440213" w:history="1">
            <w:r w:rsidRPr="00C75735">
              <w:rPr>
                <w:rStyle w:val="Hyperlink"/>
                <w:noProof/>
              </w:rPr>
              <w:t>Example</w:t>
            </w:r>
            <w:r>
              <w:rPr>
                <w:noProof/>
                <w:webHidden/>
              </w:rPr>
              <w:tab/>
            </w:r>
            <w:r>
              <w:rPr>
                <w:noProof/>
                <w:webHidden/>
              </w:rPr>
              <w:fldChar w:fldCharType="begin"/>
            </w:r>
            <w:r>
              <w:rPr>
                <w:noProof/>
                <w:webHidden/>
              </w:rPr>
              <w:instrText xml:space="preserve"> PAGEREF _Toc160440213 \h </w:instrText>
            </w:r>
            <w:r>
              <w:rPr>
                <w:noProof/>
                <w:webHidden/>
              </w:rPr>
            </w:r>
            <w:r>
              <w:rPr>
                <w:noProof/>
                <w:webHidden/>
              </w:rPr>
              <w:fldChar w:fldCharType="separate"/>
            </w:r>
            <w:r w:rsidR="00B83BEA">
              <w:rPr>
                <w:noProof/>
                <w:webHidden/>
              </w:rPr>
              <w:t>89</w:t>
            </w:r>
            <w:r>
              <w:rPr>
                <w:noProof/>
                <w:webHidden/>
              </w:rPr>
              <w:fldChar w:fldCharType="end"/>
            </w:r>
          </w:hyperlink>
        </w:p>
        <w:p w14:paraId="6E928C2A" w14:textId="3CAC626A" w:rsidR="008F2330" w:rsidRDefault="008F2330">
          <w:pPr>
            <w:pStyle w:val="TOC3"/>
            <w:tabs>
              <w:tab w:val="right" w:leader="dot" w:pos="9350"/>
            </w:tabs>
            <w:rPr>
              <w:rFonts w:eastAsiaTheme="minorEastAsia"/>
              <w:noProof/>
              <w:sz w:val="24"/>
              <w:szCs w:val="24"/>
            </w:rPr>
          </w:pPr>
          <w:hyperlink w:anchor="_Toc160440214" w:history="1">
            <w:r w:rsidRPr="00C75735">
              <w:rPr>
                <w:rStyle w:val="Hyperlink"/>
                <w:noProof/>
              </w:rPr>
              <w:t>Identification of Metadata</w:t>
            </w:r>
            <w:r>
              <w:rPr>
                <w:noProof/>
                <w:webHidden/>
              </w:rPr>
              <w:tab/>
            </w:r>
            <w:r>
              <w:rPr>
                <w:noProof/>
                <w:webHidden/>
              </w:rPr>
              <w:fldChar w:fldCharType="begin"/>
            </w:r>
            <w:r>
              <w:rPr>
                <w:noProof/>
                <w:webHidden/>
              </w:rPr>
              <w:instrText xml:space="preserve"> PAGEREF _Toc160440214 \h </w:instrText>
            </w:r>
            <w:r>
              <w:rPr>
                <w:noProof/>
                <w:webHidden/>
              </w:rPr>
            </w:r>
            <w:r>
              <w:rPr>
                <w:noProof/>
                <w:webHidden/>
              </w:rPr>
              <w:fldChar w:fldCharType="separate"/>
            </w:r>
            <w:r w:rsidR="00B83BEA">
              <w:rPr>
                <w:noProof/>
                <w:webHidden/>
              </w:rPr>
              <w:t>89</w:t>
            </w:r>
            <w:r>
              <w:rPr>
                <w:noProof/>
                <w:webHidden/>
              </w:rPr>
              <w:fldChar w:fldCharType="end"/>
            </w:r>
          </w:hyperlink>
        </w:p>
        <w:p w14:paraId="07182969" w14:textId="3B42A73E" w:rsidR="008F2330" w:rsidRDefault="008F2330">
          <w:pPr>
            <w:pStyle w:val="TOC3"/>
            <w:tabs>
              <w:tab w:val="right" w:leader="dot" w:pos="9350"/>
            </w:tabs>
            <w:rPr>
              <w:rFonts w:eastAsiaTheme="minorEastAsia"/>
              <w:noProof/>
              <w:sz w:val="24"/>
              <w:szCs w:val="24"/>
            </w:rPr>
          </w:pPr>
          <w:hyperlink w:anchor="_Toc160440215" w:history="1">
            <w:r w:rsidRPr="00C75735">
              <w:rPr>
                <w:rStyle w:val="Hyperlink"/>
                <w:noProof/>
              </w:rPr>
              <w:t>Normalization</w:t>
            </w:r>
            <w:r>
              <w:rPr>
                <w:noProof/>
                <w:webHidden/>
              </w:rPr>
              <w:tab/>
            </w:r>
            <w:r>
              <w:rPr>
                <w:noProof/>
                <w:webHidden/>
              </w:rPr>
              <w:fldChar w:fldCharType="begin"/>
            </w:r>
            <w:r>
              <w:rPr>
                <w:noProof/>
                <w:webHidden/>
              </w:rPr>
              <w:instrText xml:space="preserve"> PAGEREF _Toc160440215 \h </w:instrText>
            </w:r>
            <w:r>
              <w:rPr>
                <w:noProof/>
                <w:webHidden/>
              </w:rPr>
            </w:r>
            <w:r>
              <w:rPr>
                <w:noProof/>
                <w:webHidden/>
              </w:rPr>
              <w:fldChar w:fldCharType="separate"/>
            </w:r>
            <w:r w:rsidR="00B83BEA">
              <w:rPr>
                <w:noProof/>
                <w:webHidden/>
              </w:rPr>
              <w:t>90</w:t>
            </w:r>
            <w:r>
              <w:rPr>
                <w:noProof/>
                <w:webHidden/>
              </w:rPr>
              <w:fldChar w:fldCharType="end"/>
            </w:r>
          </w:hyperlink>
        </w:p>
        <w:p w14:paraId="44F96840" w14:textId="0ECAEF3B" w:rsidR="008F2330" w:rsidRDefault="008F2330">
          <w:pPr>
            <w:pStyle w:val="TOC3"/>
            <w:tabs>
              <w:tab w:val="right" w:leader="dot" w:pos="9350"/>
            </w:tabs>
            <w:rPr>
              <w:rFonts w:eastAsiaTheme="minorEastAsia"/>
              <w:noProof/>
              <w:sz w:val="24"/>
              <w:szCs w:val="24"/>
            </w:rPr>
          </w:pPr>
          <w:hyperlink w:anchor="_Toc160440216" w:history="1">
            <w:r w:rsidRPr="00C75735">
              <w:rPr>
                <w:rStyle w:val="Hyperlink"/>
                <w:noProof/>
              </w:rPr>
              <w:t>Challenges</w:t>
            </w:r>
            <w:r>
              <w:rPr>
                <w:noProof/>
                <w:webHidden/>
              </w:rPr>
              <w:tab/>
            </w:r>
            <w:r>
              <w:rPr>
                <w:noProof/>
                <w:webHidden/>
              </w:rPr>
              <w:fldChar w:fldCharType="begin"/>
            </w:r>
            <w:r>
              <w:rPr>
                <w:noProof/>
                <w:webHidden/>
              </w:rPr>
              <w:instrText xml:space="preserve"> PAGEREF _Toc160440216 \h </w:instrText>
            </w:r>
            <w:r>
              <w:rPr>
                <w:noProof/>
                <w:webHidden/>
              </w:rPr>
            </w:r>
            <w:r>
              <w:rPr>
                <w:noProof/>
                <w:webHidden/>
              </w:rPr>
              <w:fldChar w:fldCharType="separate"/>
            </w:r>
            <w:r w:rsidR="00B83BEA">
              <w:rPr>
                <w:noProof/>
                <w:webHidden/>
              </w:rPr>
              <w:t>90</w:t>
            </w:r>
            <w:r>
              <w:rPr>
                <w:noProof/>
                <w:webHidden/>
              </w:rPr>
              <w:fldChar w:fldCharType="end"/>
            </w:r>
          </w:hyperlink>
        </w:p>
        <w:p w14:paraId="2F21478D" w14:textId="66921671" w:rsidR="008F2330" w:rsidRDefault="008F2330">
          <w:pPr>
            <w:pStyle w:val="TOC3"/>
            <w:tabs>
              <w:tab w:val="right" w:leader="dot" w:pos="9350"/>
            </w:tabs>
            <w:rPr>
              <w:rFonts w:eastAsiaTheme="minorEastAsia"/>
              <w:noProof/>
              <w:sz w:val="24"/>
              <w:szCs w:val="24"/>
            </w:rPr>
          </w:pPr>
          <w:hyperlink w:anchor="_Toc160440217" w:history="1">
            <w:r w:rsidRPr="00C75735">
              <w:rPr>
                <w:rStyle w:val="Hyperlink"/>
                <w:noProof/>
              </w:rPr>
              <w:t>Benefits</w:t>
            </w:r>
            <w:r>
              <w:rPr>
                <w:noProof/>
                <w:webHidden/>
              </w:rPr>
              <w:tab/>
            </w:r>
            <w:r>
              <w:rPr>
                <w:noProof/>
                <w:webHidden/>
              </w:rPr>
              <w:fldChar w:fldCharType="begin"/>
            </w:r>
            <w:r>
              <w:rPr>
                <w:noProof/>
                <w:webHidden/>
              </w:rPr>
              <w:instrText xml:space="preserve"> PAGEREF _Toc160440217 \h </w:instrText>
            </w:r>
            <w:r>
              <w:rPr>
                <w:noProof/>
                <w:webHidden/>
              </w:rPr>
            </w:r>
            <w:r>
              <w:rPr>
                <w:noProof/>
                <w:webHidden/>
              </w:rPr>
              <w:fldChar w:fldCharType="separate"/>
            </w:r>
            <w:r w:rsidR="00B83BEA">
              <w:rPr>
                <w:noProof/>
                <w:webHidden/>
              </w:rPr>
              <w:t>90</w:t>
            </w:r>
            <w:r>
              <w:rPr>
                <w:noProof/>
                <w:webHidden/>
              </w:rPr>
              <w:fldChar w:fldCharType="end"/>
            </w:r>
          </w:hyperlink>
        </w:p>
        <w:p w14:paraId="2AC2C012" w14:textId="31482078" w:rsidR="008F2330" w:rsidRDefault="008F2330">
          <w:pPr>
            <w:pStyle w:val="TOC3"/>
            <w:tabs>
              <w:tab w:val="right" w:leader="dot" w:pos="9350"/>
            </w:tabs>
            <w:rPr>
              <w:rFonts w:eastAsiaTheme="minorEastAsia"/>
              <w:noProof/>
              <w:sz w:val="24"/>
              <w:szCs w:val="24"/>
            </w:rPr>
          </w:pPr>
          <w:hyperlink w:anchor="_Toc160440218" w:history="1">
            <w:r w:rsidRPr="00C75735">
              <w:rPr>
                <w:rStyle w:val="Hyperlink"/>
                <w:noProof/>
              </w:rPr>
              <w:t>The Process of Correlation</w:t>
            </w:r>
            <w:r>
              <w:rPr>
                <w:noProof/>
                <w:webHidden/>
              </w:rPr>
              <w:tab/>
            </w:r>
            <w:r>
              <w:rPr>
                <w:noProof/>
                <w:webHidden/>
              </w:rPr>
              <w:fldChar w:fldCharType="begin"/>
            </w:r>
            <w:r>
              <w:rPr>
                <w:noProof/>
                <w:webHidden/>
              </w:rPr>
              <w:instrText xml:space="preserve"> PAGEREF _Toc160440218 \h </w:instrText>
            </w:r>
            <w:r>
              <w:rPr>
                <w:noProof/>
                <w:webHidden/>
              </w:rPr>
            </w:r>
            <w:r>
              <w:rPr>
                <w:noProof/>
                <w:webHidden/>
              </w:rPr>
              <w:fldChar w:fldCharType="separate"/>
            </w:r>
            <w:r w:rsidR="00B83BEA">
              <w:rPr>
                <w:noProof/>
                <w:webHidden/>
              </w:rPr>
              <w:t>91</w:t>
            </w:r>
            <w:r>
              <w:rPr>
                <w:noProof/>
                <w:webHidden/>
              </w:rPr>
              <w:fldChar w:fldCharType="end"/>
            </w:r>
          </w:hyperlink>
        </w:p>
        <w:p w14:paraId="0C4F2FD5" w14:textId="5AA00FF3" w:rsidR="008F2330" w:rsidRDefault="008F2330">
          <w:pPr>
            <w:pStyle w:val="TOC3"/>
            <w:tabs>
              <w:tab w:val="right" w:leader="dot" w:pos="9350"/>
            </w:tabs>
            <w:rPr>
              <w:rFonts w:eastAsiaTheme="minorEastAsia"/>
              <w:noProof/>
              <w:sz w:val="24"/>
              <w:szCs w:val="24"/>
            </w:rPr>
          </w:pPr>
          <w:hyperlink w:anchor="_Toc160440219" w:history="1">
            <w:r w:rsidRPr="00C75735">
              <w:rPr>
                <w:rStyle w:val="Hyperlink"/>
                <w:noProof/>
              </w:rPr>
              <w:t>Types of Correlation</w:t>
            </w:r>
            <w:r>
              <w:rPr>
                <w:noProof/>
                <w:webHidden/>
              </w:rPr>
              <w:tab/>
            </w:r>
            <w:r>
              <w:rPr>
                <w:noProof/>
                <w:webHidden/>
              </w:rPr>
              <w:fldChar w:fldCharType="begin"/>
            </w:r>
            <w:r>
              <w:rPr>
                <w:noProof/>
                <w:webHidden/>
              </w:rPr>
              <w:instrText xml:space="preserve"> PAGEREF _Toc160440219 \h </w:instrText>
            </w:r>
            <w:r>
              <w:rPr>
                <w:noProof/>
                <w:webHidden/>
              </w:rPr>
            </w:r>
            <w:r>
              <w:rPr>
                <w:noProof/>
                <w:webHidden/>
              </w:rPr>
              <w:fldChar w:fldCharType="separate"/>
            </w:r>
            <w:r w:rsidR="00B83BEA">
              <w:rPr>
                <w:noProof/>
                <w:webHidden/>
              </w:rPr>
              <w:t>92</w:t>
            </w:r>
            <w:r>
              <w:rPr>
                <w:noProof/>
                <w:webHidden/>
              </w:rPr>
              <w:fldChar w:fldCharType="end"/>
            </w:r>
          </w:hyperlink>
        </w:p>
        <w:p w14:paraId="54EAC82F" w14:textId="546576AD" w:rsidR="008F2330" w:rsidRDefault="008F2330">
          <w:pPr>
            <w:pStyle w:val="TOC3"/>
            <w:tabs>
              <w:tab w:val="right" w:leader="dot" w:pos="9350"/>
            </w:tabs>
            <w:rPr>
              <w:rFonts w:eastAsiaTheme="minorEastAsia"/>
              <w:noProof/>
              <w:sz w:val="24"/>
              <w:szCs w:val="24"/>
            </w:rPr>
          </w:pPr>
          <w:hyperlink w:anchor="_Toc160440220" w:history="1">
            <w:r w:rsidRPr="00C75735">
              <w:rPr>
                <w:rStyle w:val="Hyperlink"/>
                <w:noProof/>
              </w:rPr>
              <w:t>Purposes of Correlation in Cybersecurity</w:t>
            </w:r>
            <w:r>
              <w:rPr>
                <w:noProof/>
                <w:webHidden/>
              </w:rPr>
              <w:tab/>
            </w:r>
            <w:r>
              <w:rPr>
                <w:noProof/>
                <w:webHidden/>
              </w:rPr>
              <w:fldChar w:fldCharType="begin"/>
            </w:r>
            <w:r>
              <w:rPr>
                <w:noProof/>
                <w:webHidden/>
              </w:rPr>
              <w:instrText xml:space="preserve"> PAGEREF _Toc160440220 \h </w:instrText>
            </w:r>
            <w:r>
              <w:rPr>
                <w:noProof/>
                <w:webHidden/>
              </w:rPr>
            </w:r>
            <w:r>
              <w:rPr>
                <w:noProof/>
                <w:webHidden/>
              </w:rPr>
              <w:fldChar w:fldCharType="separate"/>
            </w:r>
            <w:r w:rsidR="00B83BEA">
              <w:rPr>
                <w:noProof/>
                <w:webHidden/>
              </w:rPr>
              <w:t>92</w:t>
            </w:r>
            <w:r>
              <w:rPr>
                <w:noProof/>
                <w:webHidden/>
              </w:rPr>
              <w:fldChar w:fldCharType="end"/>
            </w:r>
          </w:hyperlink>
        </w:p>
        <w:p w14:paraId="4E0E89B1" w14:textId="6FB6621D" w:rsidR="008F2330" w:rsidRDefault="008F2330">
          <w:pPr>
            <w:pStyle w:val="TOC3"/>
            <w:tabs>
              <w:tab w:val="right" w:leader="dot" w:pos="9350"/>
            </w:tabs>
            <w:rPr>
              <w:rFonts w:eastAsiaTheme="minorEastAsia"/>
              <w:noProof/>
              <w:sz w:val="24"/>
              <w:szCs w:val="24"/>
            </w:rPr>
          </w:pPr>
          <w:hyperlink w:anchor="_Toc160440221" w:history="1">
            <w:r w:rsidRPr="00C75735">
              <w:rPr>
                <w:rStyle w:val="Hyperlink"/>
                <w:noProof/>
              </w:rPr>
              <w:t>Challenges and Considerations</w:t>
            </w:r>
            <w:r>
              <w:rPr>
                <w:noProof/>
                <w:webHidden/>
              </w:rPr>
              <w:tab/>
            </w:r>
            <w:r>
              <w:rPr>
                <w:noProof/>
                <w:webHidden/>
              </w:rPr>
              <w:fldChar w:fldCharType="begin"/>
            </w:r>
            <w:r>
              <w:rPr>
                <w:noProof/>
                <w:webHidden/>
              </w:rPr>
              <w:instrText xml:space="preserve"> PAGEREF _Toc160440221 \h </w:instrText>
            </w:r>
            <w:r>
              <w:rPr>
                <w:noProof/>
                <w:webHidden/>
              </w:rPr>
            </w:r>
            <w:r>
              <w:rPr>
                <w:noProof/>
                <w:webHidden/>
              </w:rPr>
              <w:fldChar w:fldCharType="separate"/>
            </w:r>
            <w:r w:rsidR="00B83BEA">
              <w:rPr>
                <w:noProof/>
                <w:webHidden/>
              </w:rPr>
              <w:t>92</w:t>
            </w:r>
            <w:r>
              <w:rPr>
                <w:noProof/>
                <w:webHidden/>
              </w:rPr>
              <w:fldChar w:fldCharType="end"/>
            </w:r>
          </w:hyperlink>
        </w:p>
        <w:p w14:paraId="1EC5243E" w14:textId="7E946882" w:rsidR="008F2330" w:rsidRDefault="008F2330">
          <w:pPr>
            <w:pStyle w:val="TOC3"/>
            <w:tabs>
              <w:tab w:val="right" w:leader="dot" w:pos="9350"/>
            </w:tabs>
            <w:rPr>
              <w:rFonts w:eastAsiaTheme="minorEastAsia"/>
              <w:noProof/>
              <w:sz w:val="24"/>
              <w:szCs w:val="24"/>
            </w:rPr>
          </w:pPr>
          <w:hyperlink w:anchor="_Toc160440222" w:history="1">
            <w:r w:rsidRPr="00C75735">
              <w:rPr>
                <w:rStyle w:val="Hyperlink"/>
                <w:noProof/>
              </w:rPr>
              <w:t>Purpose of Correlation</w:t>
            </w:r>
            <w:r>
              <w:rPr>
                <w:noProof/>
                <w:webHidden/>
              </w:rPr>
              <w:tab/>
            </w:r>
            <w:r>
              <w:rPr>
                <w:noProof/>
                <w:webHidden/>
              </w:rPr>
              <w:fldChar w:fldCharType="begin"/>
            </w:r>
            <w:r>
              <w:rPr>
                <w:noProof/>
                <w:webHidden/>
              </w:rPr>
              <w:instrText xml:space="preserve"> PAGEREF _Toc160440222 \h </w:instrText>
            </w:r>
            <w:r>
              <w:rPr>
                <w:noProof/>
                <w:webHidden/>
              </w:rPr>
            </w:r>
            <w:r>
              <w:rPr>
                <w:noProof/>
                <w:webHidden/>
              </w:rPr>
              <w:fldChar w:fldCharType="separate"/>
            </w:r>
            <w:r w:rsidR="00B83BEA">
              <w:rPr>
                <w:noProof/>
                <w:webHidden/>
              </w:rPr>
              <w:t>92</w:t>
            </w:r>
            <w:r>
              <w:rPr>
                <w:noProof/>
                <w:webHidden/>
              </w:rPr>
              <w:fldChar w:fldCharType="end"/>
            </w:r>
          </w:hyperlink>
        </w:p>
        <w:p w14:paraId="0C0C294E" w14:textId="545CBA91" w:rsidR="008F2330" w:rsidRDefault="008F2330">
          <w:pPr>
            <w:pStyle w:val="TOC3"/>
            <w:tabs>
              <w:tab w:val="right" w:leader="dot" w:pos="9350"/>
            </w:tabs>
            <w:rPr>
              <w:rFonts w:eastAsiaTheme="minorEastAsia"/>
              <w:noProof/>
              <w:sz w:val="24"/>
              <w:szCs w:val="24"/>
            </w:rPr>
          </w:pPr>
          <w:hyperlink w:anchor="_Toc160440223" w:history="1">
            <w:r w:rsidRPr="00C75735">
              <w:rPr>
                <w:rStyle w:val="Hyperlink"/>
                <w:noProof/>
              </w:rPr>
              <w:t>Understanding Correlation Rule Basics</w:t>
            </w:r>
            <w:r>
              <w:rPr>
                <w:noProof/>
                <w:webHidden/>
              </w:rPr>
              <w:tab/>
            </w:r>
            <w:r>
              <w:rPr>
                <w:noProof/>
                <w:webHidden/>
              </w:rPr>
              <w:fldChar w:fldCharType="begin"/>
            </w:r>
            <w:r>
              <w:rPr>
                <w:noProof/>
                <w:webHidden/>
              </w:rPr>
              <w:instrText xml:space="preserve"> PAGEREF _Toc160440223 \h </w:instrText>
            </w:r>
            <w:r>
              <w:rPr>
                <w:noProof/>
                <w:webHidden/>
              </w:rPr>
            </w:r>
            <w:r>
              <w:rPr>
                <w:noProof/>
                <w:webHidden/>
              </w:rPr>
              <w:fldChar w:fldCharType="separate"/>
            </w:r>
            <w:r w:rsidR="00B83BEA">
              <w:rPr>
                <w:noProof/>
                <w:webHidden/>
              </w:rPr>
              <w:t>93</w:t>
            </w:r>
            <w:r>
              <w:rPr>
                <w:noProof/>
                <w:webHidden/>
              </w:rPr>
              <w:fldChar w:fldCharType="end"/>
            </w:r>
          </w:hyperlink>
        </w:p>
        <w:p w14:paraId="49995374" w14:textId="1002108D" w:rsidR="008F2330" w:rsidRDefault="008F2330">
          <w:pPr>
            <w:pStyle w:val="TOC3"/>
            <w:tabs>
              <w:tab w:val="right" w:leader="dot" w:pos="9350"/>
            </w:tabs>
            <w:rPr>
              <w:rFonts w:eastAsiaTheme="minorEastAsia"/>
              <w:noProof/>
              <w:sz w:val="24"/>
              <w:szCs w:val="24"/>
            </w:rPr>
          </w:pPr>
          <w:hyperlink w:anchor="_Toc160440224" w:history="1">
            <w:r w:rsidRPr="00C75735">
              <w:rPr>
                <w:rStyle w:val="Hyperlink"/>
                <w:noProof/>
              </w:rPr>
              <w:t>Steps in Correlation Rule Building</w:t>
            </w:r>
            <w:r>
              <w:rPr>
                <w:noProof/>
                <w:webHidden/>
              </w:rPr>
              <w:tab/>
            </w:r>
            <w:r>
              <w:rPr>
                <w:noProof/>
                <w:webHidden/>
              </w:rPr>
              <w:fldChar w:fldCharType="begin"/>
            </w:r>
            <w:r>
              <w:rPr>
                <w:noProof/>
                <w:webHidden/>
              </w:rPr>
              <w:instrText xml:space="preserve"> PAGEREF _Toc160440224 \h </w:instrText>
            </w:r>
            <w:r>
              <w:rPr>
                <w:noProof/>
                <w:webHidden/>
              </w:rPr>
            </w:r>
            <w:r>
              <w:rPr>
                <w:noProof/>
                <w:webHidden/>
              </w:rPr>
              <w:fldChar w:fldCharType="separate"/>
            </w:r>
            <w:r w:rsidR="00B83BEA">
              <w:rPr>
                <w:noProof/>
                <w:webHidden/>
              </w:rPr>
              <w:t>93</w:t>
            </w:r>
            <w:r>
              <w:rPr>
                <w:noProof/>
                <w:webHidden/>
              </w:rPr>
              <w:fldChar w:fldCharType="end"/>
            </w:r>
          </w:hyperlink>
        </w:p>
        <w:p w14:paraId="1A2352DF" w14:textId="05A57E31" w:rsidR="008F2330" w:rsidRDefault="008F2330">
          <w:pPr>
            <w:pStyle w:val="TOC3"/>
            <w:tabs>
              <w:tab w:val="right" w:leader="dot" w:pos="9350"/>
            </w:tabs>
            <w:rPr>
              <w:rFonts w:eastAsiaTheme="minorEastAsia"/>
              <w:noProof/>
              <w:sz w:val="24"/>
              <w:szCs w:val="24"/>
            </w:rPr>
          </w:pPr>
          <w:hyperlink w:anchor="_Toc160440225" w:history="1">
            <w:r w:rsidRPr="00C75735">
              <w:rPr>
                <w:rStyle w:val="Hyperlink"/>
                <w:noProof/>
              </w:rPr>
              <w:t>Best Practices for Correlation Rule Building</w:t>
            </w:r>
            <w:r>
              <w:rPr>
                <w:noProof/>
                <w:webHidden/>
              </w:rPr>
              <w:tab/>
            </w:r>
            <w:r>
              <w:rPr>
                <w:noProof/>
                <w:webHidden/>
              </w:rPr>
              <w:fldChar w:fldCharType="begin"/>
            </w:r>
            <w:r>
              <w:rPr>
                <w:noProof/>
                <w:webHidden/>
              </w:rPr>
              <w:instrText xml:space="preserve"> PAGEREF _Toc160440225 \h </w:instrText>
            </w:r>
            <w:r>
              <w:rPr>
                <w:noProof/>
                <w:webHidden/>
              </w:rPr>
            </w:r>
            <w:r>
              <w:rPr>
                <w:noProof/>
                <w:webHidden/>
              </w:rPr>
              <w:fldChar w:fldCharType="separate"/>
            </w:r>
            <w:r w:rsidR="00B83BEA">
              <w:rPr>
                <w:noProof/>
                <w:webHidden/>
              </w:rPr>
              <w:t>94</w:t>
            </w:r>
            <w:r>
              <w:rPr>
                <w:noProof/>
                <w:webHidden/>
              </w:rPr>
              <w:fldChar w:fldCharType="end"/>
            </w:r>
          </w:hyperlink>
        </w:p>
        <w:p w14:paraId="582F04A9" w14:textId="09C684AB" w:rsidR="008F2330" w:rsidRDefault="008F2330">
          <w:pPr>
            <w:pStyle w:val="TOC3"/>
            <w:tabs>
              <w:tab w:val="right" w:leader="dot" w:pos="9350"/>
            </w:tabs>
            <w:rPr>
              <w:rFonts w:eastAsiaTheme="minorEastAsia"/>
              <w:noProof/>
              <w:sz w:val="24"/>
              <w:szCs w:val="24"/>
            </w:rPr>
          </w:pPr>
          <w:hyperlink w:anchor="_Toc160440226" w:history="1">
            <w:r w:rsidRPr="00C75735">
              <w:rPr>
                <w:rStyle w:val="Hyperlink"/>
                <w:noProof/>
              </w:rPr>
              <w:t>Additional context to the purpose of Correlations in SIEMs</w:t>
            </w:r>
            <w:r>
              <w:rPr>
                <w:noProof/>
                <w:webHidden/>
              </w:rPr>
              <w:tab/>
            </w:r>
            <w:r>
              <w:rPr>
                <w:noProof/>
                <w:webHidden/>
              </w:rPr>
              <w:fldChar w:fldCharType="begin"/>
            </w:r>
            <w:r>
              <w:rPr>
                <w:noProof/>
                <w:webHidden/>
              </w:rPr>
              <w:instrText xml:space="preserve"> PAGEREF _Toc160440226 \h </w:instrText>
            </w:r>
            <w:r>
              <w:rPr>
                <w:noProof/>
                <w:webHidden/>
              </w:rPr>
            </w:r>
            <w:r>
              <w:rPr>
                <w:noProof/>
                <w:webHidden/>
              </w:rPr>
              <w:fldChar w:fldCharType="separate"/>
            </w:r>
            <w:r w:rsidR="00B83BEA">
              <w:rPr>
                <w:noProof/>
                <w:webHidden/>
              </w:rPr>
              <w:t>94</w:t>
            </w:r>
            <w:r>
              <w:rPr>
                <w:noProof/>
                <w:webHidden/>
              </w:rPr>
              <w:fldChar w:fldCharType="end"/>
            </w:r>
          </w:hyperlink>
        </w:p>
        <w:p w14:paraId="1ED2A475" w14:textId="5FA2768A" w:rsidR="008F2330" w:rsidRDefault="008F2330">
          <w:pPr>
            <w:pStyle w:val="TOC1"/>
            <w:tabs>
              <w:tab w:val="right" w:leader="dot" w:pos="9350"/>
            </w:tabs>
            <w:rPr>
              <w:rFonts w:eastAsiaTheme="minorEastAsia"/>
              <w:noProof/>
              <w:sz w:val="24"/>
              <w:szCs w:val="24"/>
            </w:rPr>
          </w:pPr>
          <w:hyperlink w:anchor="_Toc160440227" w:history="1">
            <w:r w:rsidRPr="00C75735">
              <w:rPr>
                <w:rStyle w:val="Hyperlink"/>
                <w:noProof/>
              </w:rPr>
              <w:t>Correlation, metadata and queries – How do they all fit?</w:t>
            </w:r>
            <w:r>
              <w:rPr>
                <w:noProof/>
                <w:webHidden/>
              </w:rPr>
              <w:tab/>
            </w:r>
            <w:r>
              <w:rPr>
                <w:noProof/>
                <w:webHidden/>
              </w:rPr>
              <w:fldChar w:fldCharType="begin"/>
            </w:r>
            <w:r>
              <w:rPr>
                <w:noProof/>
                <w:webHidden/>
              </w:rPr>
              <w:instrText xml:space="preserve"> PAGEREF _Toc160440227 \h </w:instrText>
            </w:r>
            <w:r>
              <w:rPr>
                <w:noProof/>
                <w:webHidden/>
              </w:rPr>
            </w:r>
            <w:r>
              <w:rPr>
                <w:noProof/>
                <w:webHidden/>
              </w:rPr>
              <w:fldChar w:fldCharType="separate"/>
            </w:r>
            <w:r w:rsidR="00B83BEA">
              <w:rPr>
                <w:noProof/>
                <w:webHidden/>
              </w:rPr>
              <w:t>94</w:t>
            </w:r>
            <w:r>
              <w:rPr>
                <w:noProof/>
                <w:webHidden/>
              </w:rPr>
              <w:fldChar w:fldCharType="end"/>
            </w:r>
          </w:hyperlink>
        </w:p>
        <w:p w14:paraId="11FBE6E9" w14:textId="03336654" w:rsidR="008F2330" w:rsidRDefault="008F2330">
          <w:pPr>
            <w:pStyle w:val="TOC3"/>
            <w:tabs>
              <w:tab w:val="right" w:leader="dot" w:pos="9350"/>
            </w:tabs>
            <w:rPr>
              <w:rFonts w:eastAsiaTheme="minorEastAsia"/>
              <w:noProof/>
              <w:sz w:val="24"/>
              <w:szCs w:val="24"/>
            </w:rPr>
          </w:pPr>
          <w:hyperlink w:anchor="_Toc160440228" w:history="1">
            <w:r w:rsidRPr="00C75735">
              <w:rPr>
                <w:rStyle w:val="Hyperlink"/>
                <w:noProof/>
              </w:rPr>
              <w:t>Queries</w:t>
            </w:r>
            <w:r>
              <w:rPr>
                <w:noProof/>
                <w:webHidden/>
              </w:rPr>
              <w:tab/>
            </w:r>
            <w:r>
              <w:rPr>
                <w:noProof/>
                <w:webHidden/>
              </w:rPr>
              <w:fldChar w:fldCharType="begin"/>
            </w:r>
            <w:r>
              <w:rPr>
                <w:noProof/>
                <w:webHidden/>
              </w:rPr>
              <w:instrText xml:space="preserve"> PAGEREF _Toc160440228 \h </w:instrText>
            </w:r>
            <w:r>
              <w:rPr>
                <w:noProof/>
                <w:webHidden/>
              </w:rPr>
            </w:r>
            <w:r>
              <w:rPr>
                <w:noProof/>
                <w:webHidden/>
              </w:rPr>
              <w:fldChar w:fldCharType="separate"/>
            </w:r>
            <w:r w:rsidR="00B83BEA">
              <w:rPr>
                <w:noProof/>
                <w:webHidden/>
              </w:rPr>
              <w:t>94</w:t>
            </w:r>
            <w:r>
              <w:rPr>
                <w:noProof/>
                <w:webHidden/>
              </w:rPr>
              <w:fldChar w:fldCharType="end"/>
            </w:r>
          </w:hyperlink>
        </w:p>
        <w:p w14:paraId="07D63A49" w14:textId="45ECA569" w:rsidR="008F2330" w:rsidRDefault="008F2330">
          <w:pPr>
            <w:pStyle w:val="TOC3"/>
            <w:tabs>
              <w:tab w:val="right" w:leader="dot" w:pos="9350"/>
            </w:tabs>
            <w:rPr>
              <w:rFonts w:eastAsiaTheme="minorEastAsia"/>
              <w:noProof/>
              <w:sz w:val="24"/>
              <w:szCs w:val="24"/>
            </w:rPr>
          </w:pPr>
          <w:hyperlink w:anchor="_Toc160440229" w:history="1">
            <w:r w:rsidRPr="00C75735">
              <w:rPr>
                <w:rStyle w:val="Hyperlink"/>
                <w:noProof/>
              </w:rPr>
              <w:t>Alarms</w:t>
            </w:r>
            <w:r>
              <w:rPr>
                <w:noProof/>
                <w:webHidden/>
              </w:rPr>
              <w:tab/>
            </w:r>
            <w:r>
              <w:rPr>
                <w:noProof/>
                <w:webHidden/>
              </w:rPr>
              <w:fldChar w:fldCharType="begin"/>
            </w:r>
            <w:r>
              <w:rPr>
                <w:noProof/>
                <w:webHidden/>
              </w:rPr>
              <w:instrText xml:space="preserve"> PAGEREF _Toc160440229 \h </w:instrText>
            </w:r>
            <w:r>
              <w:rPr>
                <w:noProof/>
                <w:webHidden/>
              </w:rPr>
            </w:r>
            <w:r>
              <w:rPr>
                <w:noProof/>
                <w:webHidden/>
              </w:rPr>
              <w:fldChar w:fldCharType="separate"/>
            </w:r>
            <w:r w:rsidR="00B83BEA">
              <w:rPr>
                <w:noProof/>
                <w:webHidden/>
              </w:rPr>
              <w:t>95</w:t>
            </w:r>
            <w:r>
              <w:rPr>
                <w:noProof/>
                <w:webHidden/>
              </w:rPr>
              <w:fldChar w:fldCharType="end"/>
            </w:r>
          </w:hyperlink>
        </w:p>
        <w:p w14:paraId="4086BA7E" w14:textId="6A87E0C2" w:rsidR="008F2330" w:rsidRDefault="008F2330">
          <w:pPr>
            <w:pStyle w:val="TOC3"/>
            <w:tabs>
              <w:tab w:val="right" w:leader="dot" w:pos="9350"/>
            </w:tabs>
            <w:rPr>
              <w:rFonts w:eastAsiaTheme="minorEastAsia"/>
              <w:noProof/>
              <w:sz w:val="24"/>
              <w:szCs w:val="24"/>
            </w:rPr>
          </w:pPr>
          <w:hyperlink w:anchor="_Toc160440230" w:history="1">
            <w:r w:rsidRPr="00C75735">
              <w:rPr>
                <w:rStyle w:val="Hyperlink"/>
                <w:noProof/>
              </w:rPr>
              <w:t>Rules</w:t>
            </w:r>
            <w:r>
              <w:rPr>
                <w:noProof/>
                <w:webHidden/>
              </w:rPr>
              <w:tab/>
            </w:r>
            <w:r>
              <w:rPr>
                <w:noProof/>
                <w:webHidden/>
              </w:rPr>
              <w:fldChar w:fldCharType="begin"/>
            </w:r>
            <w:r>
              <w:rPr>
                <w:noProof/>
                <w:webHidden/>
              </w:rPr>
              <w:instrText xml:space="preserve"> PAGEREF _Toc160440230 \h </w:instrText>
            </w:r>
            <w:r>
              <w:rPr>
                <w:noProof/>
                <w:webHidden/>
              </w:rPr>
            </w:r>
            <w:r>
              <w:rPr>
                <w:noProof/>
                <w:webHidden/>
              </w:rPr>
              <w:fldChar w:fldCharType="separate"/>
            </w:r>
            <w:r w:rsidR="00B83BEA">
              <w:rPr>
                <w:noProof/>
                <w:webHidden/>
              </w:rPr>
              <w:t>95</w:t>
            </w:r>
            <w:r>
              <w:rPr>
                <w:noProof/>
                <w:webHidden/>
              </w:rPr>
              <w:fldChar w:fldCharType="end"/>
            </w:r>
          </w:hyperlink>
        </w:p>
        <w:p w14:paraId="0BAD418D" w14:textId="4CDCB260" w:rsidR="008F2330" w:rsidRDefault="008F2330">
          <w:pPr>
            <w:pStyle w:val="TOC3"/>
            <w:tabs>
              <w:tab w:val="right" w:leader="dot" w:pos="9350"/>
            </w:tabs>
            <w:rPr>
              <w:rFonts w:eastAsiaTheme="minorEastAsia"/>
              <w:noProof/>
              <w:sz w:val="24"/>
              <w:szCs w:val="24"/>
            </w:rPr>
          </w:pPr>
          <w:hyperlink w:anchor="_Toc160440231" w:history="1">
            <w:r w:rsidRPr="00C75735">
              <w:rPr>
                <w:rStyle w:val="Hyperlink"/>
                <w:noProof/>
              </w:rPr>
              <w:t>Reports</w:t>
            </w:r>
            <w:r>
              <w:rPr>
                <w:noProof/>
                <w:webHidden/>
              </w:rPr>
              <w:tab/>
            </w:r>
            <w:r>
              <w:rPr>
                <w:noProof/>
                <w:webHidden/>
              </w:rPr>
              <w:fldChar w:fldCharType="begin"/>
            </w:r>
            <w:r>
              <w:rPr>
                <w:noProof/>
                <w:webHidden/>
              </w:rPr>
              <w:instrText xml:space="preserve"> PAGEREF _Toc160440231 \h </w:instrText>
            </w:r>
            <w:r>
              <w:rPr>
                <w:noProof/>
                <w:webHidden/>
              </w:rPr>
            </w:r>
            <w:r>
              <w:rPr>
                <w:noProof/>
                <w:webHidden/>
              </w:rPr>
              <w:fldChar w:fldCharType="separate"/>
            </w:r>
            <w:r w:rsidR="00B83BEA">
              <w:rPr>
                <w:noProof/>
                <w:webHidden/>
              </w:rPr>
              <w:t>95</w:t>
            </w:r>
            <w:r>
              <w:rPr>
                <w:noProof/>
                <w:webHidden/>
              </w:rPr>
              <w:fldChar w:fldCharType="end"/>
            </w:r>
          </w:hyperlink>
        </w:p>
        <w:p w14:paraId="10B88688" w14:textId="1505D366" w:rsidR="008F2330" w:rsidRDefault="008F2330">
          <w:pPr>
            <w:pStyle w:val="TOC3"/>
            <w:tabs>
              <w:tab w:val="right" w:leader="dot" w:pos="9350"/>
            </w:tabs>
            <w:rPr>
              <w:rFonts w:eastAsiaTheme="minorEastAsia"/>
              <w:noProof/>
              <w:sz w:val="24"/>
              <w:szCs w:val="24"/>
            </w:rPr>
          </w:pPr>
          <w:hyperlink w:anchor="_Toc160440232" w:history="1">
            <w:r w:rsidRPr="00C75735">
              <w:rPr>
                <w:rStyle w:val="Hyperlink"/>
                <w:noProof/>
              </w:rPr>
              <w:t>Configuration with Metadata</w:t>
            </w:r>
            <w:r>
              <w:rPr>
                <w:noProof/>
                <w:webHidden/>
              </w:rPr>
              <w:tab/>
            </w:r>
            <w:r>
              <w:rPr>
                <w:noProof/>
                <w:webHidden/>
              </w:rPr>
              <w:fldChar w:fldCharType="begin"/>
            </w:r>
            <w:r>
              <w:rPr>
                <w:noProof/>
                <w:webHidden/>
              </w:rPr>
              <w:instrText xml:space="preserve"> PAGEREF _Toc160440232 \h </w:instrText>
            </w:r>
            <w:r>
              <w:rPr>
                <w:noProof/>
                <w:webHidden/>
              </w:rPr>
            </w:r>
            <w:r>
              <w:rPr>
                <w:noProof/>
                <w:webHidden/>
              </w:rPr>
              <w:fldChar w:fldCharType="separate"/>
            </w:r>
            <w:r w:rsidR="00B83BEA">
              <w:rPr>
                <w:noProof/>
                <w:webHidden/>
              </w:rPr>
              <w:t>95</w:t>
            </w:r>
            <w:r>
              <w:rPr>
                <w:noProof/>
                <w:webHidden/>
              </w:rPr>
              <w:fldChar w:fldCharType="end"/>
            </w:r>
          </w:hyperlink>
        </w:p>
        <w:p w14:paraId="120DCDC0" w14:textId="571329D1" w:rsidR="008F2330" w:rsidRDefault="008F2330">
          <w:pPr>
            <w:pStyle w:val="TOC2"/>
            <w:tabs>
              <w:tab w:val="right" w:leader="dot" w:pos="9350"/>
            </w:tabs>
            <w:rPr>
              <w:rFonts w:eastAsiaTheme="minorEastAsia"/>
              <w:noProof/>
              <w:sz w:val="24"/>
              <w:szCs w:val="24"/>
            </w:rPr>
          </w:pPr>
          <w:hyperlink w:anchor="_Toc160440233" w:history="1">
            <w:r w:rsidRPr="00C75735">
              <w:rPr>
                <w:rStyle w:val="Hyperlink"/>
                <w:noProof/>
              </w:rPr>
              <w:t>Log Enrichment</w:t>
            </w:r>
            <w:r>
              <w:rPr>
                <w:noProof/>
                <w:webHidden/>
              </w:rPr>
              <w:tab/>
            </w:r>
            <w:r>
              <w:rPr>
                <w:noProof/>
                <w:webHidden/>
              </w:rPr>
              <w:fldChar w:fldCharType="begin"/>
            </w:r>
            <w:r>
              <w:rPr>
                <w:noProof/>
                <w:webHidden/>
              </w:rPr>
              <w:instrText xml:space="preserve"> PAGEREF _Toc160440233 \h </w:instrText>
            </w:r>
            <w:r>
              <w:rPr>
                <w:noProof/>
                <w:webHidden/>
              </w:rPr>
            </w:r>
            <w:r>
              <w:rPr>
                <w:noProof/>
                <w:webHidden/>
              </w:rPr>
              <w:fldChar w:fldCharType="separate"/>
            </w:r>
            <w:r w:rsidR="00B83BEA">
              <w:rPr>
                <w:noProof/>
                <w:webHidden/>
              </w:rPr>
              <w:t>96</w:t>
            </w:r>
            <w:r>
              <w:rPr>
                <w:noProof/>
                <w:webHidden/>
              </w:rPr>
              <w:fldChar w:fldCharType="end"/>
            </w:r>
          </w:hyperlink>
        </w:p>
        <w:p w14:paraId="369AF706" w14:textId="275A4DAA" w:rsidR="008F2330" w:rsidRDefault="008F2330">
          <w:pPr>
            <w:pStyle w:val="TOC3"/>
            <w:tabs>
              <w:tab w:val="right" w:leader="dot" w:pos="9350"/>
            </w:tabs>
            <w:rPr>
              <w:rFonts w:eastAsiaTheme="minorEastAsia"/>
              <w:noProof/>
              <w:sz w:val="24"/>
              <w:szCs w:val="24"/>
            </w:rPr>
          </w:pPr>
          <w:hyperlink w:anchor="_Toc160440234" w:history="1">
            <w:r w:rsidRPr="00C75735">
              <w:rPr>
                <w:rStyle w:val="Hyperlink"/>
                <w:noProof/>
              </w:rPr>
              <w:t>The Process of Log Enrichment</w:t>
            </w:r>
            <w:r>
              <w:rPr>
                <w:noProof/>
                <w:webHidden/>
              </w:rPr>
              <w:tab/>
            </w:r>
            <w:r>
              <w:rPr>
                <w:noProof/>
                <w:webHidden/>
              </w:rPr>
              <w:fldChar w:fldCharType="begin"/>
            </w:r>
            <w:r>
              <w:rPr>
                <w:noProof/>
                <w:webHidden/>
              </w:rPr>
              <w:instrText xml:space="preserve"> PAGEREF _Toc160440234 \h </w:instrText>
            </w:r>
            <w:r>
              <w:rPr>
                <w:noProof/>
                <w:webHidden/>
              </w:rPr>
            </w:r>
            <w:r>
              <w:rPr>
                <w:noProof/>
                <w:webHidden/>
              </w:rPr>
              <w:fldChar w:fldCharType="separate"/>
            </w:r>
            <w:r w:rsidR="00B83BEA">
              <w:rPr>
                <w:noProof/>
                <w:webHidden/>
              </w:rPr>
              <w:t>96</w:t>
            </w:r>
            <w:r>
              <w:rPr>
                <w:noProof/>
                <w:webHidden/>
              </w:rPr>
              <w:fldChar w:fldCharType="end"/>
            </w:r>
          </w:hyperlink>
        </w:p>
        <w:p w14:paraId="72036476" w14:textId="28F6BFBA" w:rsidR="008F2330" w:rsidRDefault="008F2330">
          <w:pPr>
            <w:pStyle w:val="TOC3"/>
            <w:tabs>
              <w:tab w:val="right" w:leader="dot" w:pos="9350"/>
            </w:tabs>
            <w:rPr>
              <w:rFonts w:eastAsiaTheme="minorEastAsia"/>
              <w:noProof/>
              <w:sz w:val="24"/>
              <w:szCs w:val="24"/>
            </w:rPr>
          </w:pPr>
          <w:hyperlink w:anchor="_Toc160440235" w:history="1">
            <w:r w:rsidRPr="00C75735">
              <w:rPr>
                <w:rStyle w:val="Hyperlink"/>
                <w:noProof/>
              </w:rPr>
              <w:t>Benefits of Log Enrichment</w:t>
            </w:r>
            <w:r>
              <w:rPr>
                <w:noProof/>
                <w:webHidden/>
              </w:rPr>
              <w:tab/>
            </w:r>
            <w:r>
              <w:rPr>
                <w:noProof/>
                <w:webHidden/>
              </w:rPr>
              <w:fldChar w:fldCharType="begin"/>
            </w:r>
            <w:r>
              <w:rPr>
                <w:noProof/>
                <w:webHidden/>
              </w:rPr>
              <w:instrText xml:space="preserve"> PAGEREF _Toc160440235 \h </w:instrText>
            </w:r>
            <w:r>
              <w:rPr>
                <w:noProof/>
                <w:webHidden/>
              </w:rPr>
            </w:r>
            <w:r>
              <w:rPr>
                <w:noProof/>
                <w:webHidden/>
              </w:rPr>
              <w:fldChar w:fldCharType="separate"/>
            </w:r>
            <w:r w:rsidR="00B83BEA">
              <w:rPr>
                <w:noProof/>
                <w:webHidden/>
              </w:rPr>
              <w:t>96</w:t>
            </w:r>
            <w:r>
              <w:rPr>
                <w:noProof/>
                <w:webHidden/>
              </w:rPr>
              <w:fldChar w:fldCharType="end"/>
            </w:r>
          </w:hyperlink>
        </w:p>
        <w:p w14:paraId="0732076B" w14:textId="55FAE968" w:rsidR="008F2330" w:rsidRDefault="008F2330">
          <w:pPr>
            <w:pStyle w:val="TOC3"/>
            <w:tabs>
              <w:tab w:val="right" w:leader="dot" w:pos="9350"/>
            </w:tabs>
            <w:rPr>
              <w:rFonts w:eastAsiaTheme="minorEastAsia"/>
              <w:noProof/>
              <w:sz w:val="24"/>
              <w:szCs w:val="24"/>
            </w:rPr>
          </w:pPr>
          <w:hyperlink w:anchor="_Toc160440236" w:history="1">
            <w:r w:rsidRPr="00C75735">
              <w:rPr>
                <w:rStyle w:val="Hyperlink"/>
                <w:noProof/>
              </w:rPr>
              <w:t>Challenges in Log Enrichment</w:t>
            </w:r>
            <w:r>
              <w:rPr>
                <w:noProof/>
                <w:webHidden/>
              </w:rPr>
              <w:tab/>
            </w:r>
            <w:r>
              <w:rPr>
                <w:noProof/>
                <w:webHidden/>
              </w:rPr>
              <w:fldChar w:fldCharType="begin"/>
            </w:r>
            <w:r>
              <w:rPr>
                <w:noProof/>
                <w:webHidden/>
              </w:rPr>
              <w:instrText xml:space="preserve"> PAGEREF _Toc160440236 \h </w:instrText>
            </w:r>
            <w:r>
              <w:rPr>
                <w:noProof/>
                <w:webHidden/>
              </w:rPr>
            </w:r>
            <w:r>
              <w:rPr>
                <w:noProof/>
                <w:webHidden/>
              </w:rPr>
              <w:fldChar w:fldCharType="separate"/>
            </w:r>
            <w:r w:rsidR="00B83BEA">
              <w:rPr>
                <w:noProof/>
                <w:webHidden/>
              </w:rPr>
              <w:t>97</w:t>
            </w:r>
            <w:r>
              <w:rPr>
                <w:noProof/>
                <w:webHidden/>
              </w:rPr>
              <w:fldChar w:fldCharType="end"/>
            </w:r>
          </w:hyperlink>
        </w:p>
        <w:p w14:paraId="255353C9" w14:textId="46F58708" w:rsidR="008F2330" w:rsidRDefault="008F2330">
          <w:pPr>
            <w:pStyle w:val="TOC3"/>
            <w:tabs>
              <w:tab w:val="right" w:leader="dot" w:pos="9350"/>
            </w:tabs>
            <w:rPr>
              <w:rFonts w:eastAsiaTheme="minorEastAsia"/>
              <w:noProof/>
              <w:sz w:val="24"/>
              <w:szCs w:val="24"/>
            </w:rPr>
          </w:pPr>
          <w:hyperlink w:anchor="_Toc160440237" w:history="1">
            <w:r w:rsidRPr="00C75735">
              <w:rPr>
                <w:rStyle w:val="Hyperlink"/>
                <w:noProof/>
              </w:rPr>
              <w:t>Implementing Log Enrichment</w:t>
            </w:r>
            <w:r>
              <w:rPr>
                <w:noProof/>
                <w:webHidden/>
              </w:rPr>
              <w:tab/>
            </w:r>
            <w:r>
              <w:rPr>
                <w:noProof/>
                <w:webHidden/>
              </w:rPr>
              <w:fldChar w:fldCharType="begin"/>
            </w:r>
            <w:r>
              <w:rPr>
                <w:noProof/>
                <w:webHidden/>
              </w:rPr>
              <w:instrText xml:space="preserve"> PAGEREF _Toc160440237 \h </w:instrText>
            </w:r>
            <w:r>
              <w:rPr>
                <w:noProof/>
                <w:webHidden/>
              </w:rPr>
            </w:r>
            <w:r>
              <w:rPr>
                <w:noProof/>
                <w:webHidden/>
              </w:rPr>
              <w:fldChar w:fldCharType="separate"/>
            </w:r>
            <w:r w:rsidR="00B83BEA">
              <w:rPr>
                <w:noProof/>
                <w:webHidden/>
              </w:rPr>
              <w:t>97</w:t>
            </w:r>
            <w:r>
              <w:rPr>
                <w:noProof/>
                <w:webHidden/>
              </w:rPr>
              <w:fldChar w:fldCharType="end"/>
            </w:r>
          </w:hyperlink>
        </w:p>
        <w:p w14:paraId="08C21D8A" w14:textId="3BDF30A4" w:rsidR="008F2330" w:rsidRDefault="008F2330">
          <w:pPr>
            <w:pStyle w:val="TOC1"/>
            <w:tabs>
              <w:tab w:val="right" w:leader="dot" w:pos="9350"/>
            </w:tabs>
            <w:rPr>
              <w:rFonts w:eastAsiaTheme="minorEastAsia"/>
              <w:noProof/>
              <w:sz w:val="24"/>
              <w:szCs w:val="24"/>
            </w:rPr>
          </w:pPr>
          <w:hyperlink w:anchor="_Toc160440238" w:history="1">
            <w:r w:rsidRPr="00C75735">
              <w:rPr>
                <w:rStyle w:val="Hyperlink"/>
                <w:noProof/>
              </w:rPr>
              <w:t>Using Metadata in queries</w:t>
            </w:r>
            <w:r>
              <w:rPr>
                <w:noProof/>
                <w:webHidden/>
              </w:rPr>
              <w:tab/>
            </w:r>
            <w:r>
              <w:rPr>
                <w:noProof/>
                <w:webHidden/>
              </w:rPr>
              <w:fldChar w:fldCharType="begin"/>
            </w:r>
            <w:r>
              <w:rPr>
                <w:noProof/>
                <w:webHidden/>
              </w:rPr>
              <w:instrText xml:space="preserve"> PAGEREF _Toc160440238 \h </w:instrText>
            </w:r>
            <w:r>
              <w:rPr>
                <w:noProof/>
                <w:webHidden/>
              </w:rPr>
            </w:r>
            <w:r>
              <w:rPr>
                <w:noProof/>
                <w:webHidden/>
              </w:rPr>
              <w:fldChar w:fldCharType="separate"/>
            </w:r>
            <w:r w:rsidR="00B83BEA">
              <w:rPr>
                <w:noProof/>
                <w:webHidden/>
              </w:rPr>
              <w:t>98</w:t>
            </w:r>
            <w:r>
              <w:rPr>
                <w:noProof/>
                <w:webHidden/>
              </w:rPr>
              <w:fldChar w:fldCharType="end"/>
            </w:r>
          </w:hyperlink>
        </w:p>
        <w:p w14:paraId="19F3F09B" w14:textId="1FCC5552" w:rsidR="008F2330" w:rsidRDefault="008F2330">
          <w:pPr>
            <w:pStyle w:val="TOC2"/>
            <w:tabs>
              <w:tab w:val="right" w:leader="dot" w:pos="9350"/>
            </w:tabs>
            <w:rPr>
              <w:rFonts w:eastAsiaTheme="minorEastAsia"/>
              <w:noProof/>
              <w:sz w:val="24"/>
              <w:szCs w:val="24"/>
            </w:rPr>
          </w:pPr>
          <w:hyperlink w:anchor="_Toc160440239" w:history="1">
            <w:r w:rsidRPr="00C75735">
              <w:rPr>
                <w:rStyle w:val="Hyperlink"/>
                <w:noProof/>
              </w:rPr>
              <w:t>Metadata fields you care about</w:t>
            </w:r>
            <w:r>
              <w:rPr>
                <w:noProof/>
                <w:webHidden/>
              </w:rPr>
              <w:tab/>
            </w:r>
            <w:r>
              <w:rPr>
                <w:noProof/>
                <w:webHidden/>
              </w:rPr>
              <w:fldChar w:fldCharType="begin"/>
            </w:r>
            <w:r>
              <w:rPr>
                <w:noProof/>
                <w:webHidden/>
              </w:rPr>
              <w:instrText xml:space="preserve"> PAGEREF _Toc160440239 \h </w:instrText>
            </w:r>
            <w:r>
              <w:rPr>
                <w:noProof/>
                <w:webHidden/>
              </w:rPr>
            </w:r>
            <w:r>
              <w:rPr>
                <w:noProof/>
                <w:webHidden/>
              </w:rPr>
              <w:fldChar w:fldCharType="separate"/>
            </w:r>
            <w:r w:rsidR="00B83BEA">
              <w:rPr>
                <w:noProof/>
                <w:webHidden/>
              </w:rPr>
              <w:t>98</w:t>
            </w:r>
            <w:r>
              <w:rPr>
                <w:noProof/>
                <w:webHidden/>
              </w:rPr>
              <w:fldChar w:fldCharType="end"/>
            </w:r>
          </w:hyperlink>
        </w:p>
        <w:p w14:paraId="3E622A00" w14:textId="66E59CFE" w:rsidR="008F2330" w:rsidRDefault="008F2330">
          <w:pPr>
            <w:pStyle w:val="TOC3"/>
            <w:tabs>
              <w:tab w:val="right" w:leader="dot" w:pos="9350"/>
            </w:tabs>
            <w:rPr>
              <w:rFonts w:eastAsiaTheme="minorEastAsia"/>
              <w:noProof/>
              <w:sz w:val="24"/>
              <w:szCs w:val="24"/>
            </w:rPr>
          </w:pPr>
          <w:hyperlink w:anchor="_Toc160440240" w:history="1">
            <w:r w:rsidRPr="00C75735">
              <w:rPr>
                <w:rStyle w:val="Hyperlink"/>
                <w:noProof/>
              </w:rPr>
              <w:t>1. Timestamp</w:t>
            </w:r>
            <w:r>
              <w:rPr>
                <w:noProof/>
                <w:webHidden/>
              </w:rPr>
              <w:tab/>
            </w:r>
            <w:r>
              <w:rPr>
                <w:noProof/>
                <w:webHidden/>
              </w:rPr>
              <w:fldChar w:fldCharType="begin"/>
            </w:r>
            <w:r>
              <w:rPr>
                <w:noProof/>
                <w:webHidden/>
              </w:rPr>
              <w:instrText xml:space="preserve"> PAGEREF _Toc160440240 \h </w:instrText>
            </w:r>
            <w:r>
              <w:rPr>
                <w:noProof/>
                <w:webHidden/>
              </w:rPr>
            </w:r>
            <w:r>
              <w:rPr>
                <w:noProof/>
                <w:webHidden/>
              </w:rPr>
              <w:fldChar w:fldCharType="separate"/>
            </w:r>
            <w:r w:rsidR="00B83BEA">
              <w:rPr>
                <w:noProof/>
                <w:webHidden/>
              </w:rPr>
              <w:t>98</w:t>
            </w:r>
            <w:r>
              <w:rPr>
                <w:noProof/>
                <w:webHidden/>
              </w:rPr>
              <w:fldChar w:fldCharType="end"/>
            </w:r>
          </w:hyperlink>
        </w:p>
        <w:p w14:paraId="56F2049C" w14:textId="40D90483" w:rsidR="008F2330" w:rsidRDefault="008F2330">
          <w:pPr>
            <w:pStyle w:val="TOC3"/>
            <w:tabs>
              <w:tab w:val="right" w:leader="dot" w:pos="9350"/>
            </w:tabs>
            <w:rPr>
              <w:rFonts w:eastAsiaTheme="minorEastAsia"/>
              <w:noProof/>
              <w:sz w:val="24"/>
              <w:szCs w:val="24"/>
            </w:rPr>
          </w:pPr>
          <w:hyperlink w:anchor="_Toc160440241" w:history="1">
            <w:r w:rsidRPr="00C75735">
              <w:rPr>
                <w:rStyle w:val="Hyperlink"/>
                <w:noProof/>
              </w:rPr>
              <w:t>2. Source IP Address</w:t>
            </w:r>
            <w:r>
              <w:rPr>
                <w:noProof/>
                <w:webHidden/>
              </w:rPr>
              <w:tab/>
            </w:r>
            <w:r>
              <w:rPr>
                <w:noProof/>
                <w:webHidden/>
              </w:rPr>
              <w:fldChar w:fldCharType="begin"/>
            </w:r>
            <w:r>
              <w:rPr>
                <w:noProof/>
                <w:webHidden/>
              </w:rPr>
              <w:instrText xml:space="preserve"> PAGEREF _Toc160440241 \h </w:instrText>
            </w:r>
            <w:r>
              <w:rPr>
                <w:noProof/>
                <w:webHidden/>
              </w:rPr>
            </w:r>
            <w:r>
              <w:rPr>
                <w:noProof/>
                <w:webHidden/>
              </w:rPr>
              <w:fldChar w:fldCharType="separate"/>
            </w:r>
            <w:r w:rsidR="00B83BEA">
              <w:rPr>
                <w:noProof/>
                <w:webHidden/>
              </w:rPr>
              <w:t>98</w:t>
            </w:r>
            <w:r>
              <w:rPr>
                <w:noProof/>
                <w:webHidden/>
              </w:rPr>
              <w:fldChar w:fldCharType="end"/>
            </w:r>
          </w:hyperlink>
        </w:p>
        <w:p w14:paraId="1DA7C0DF" w14:textId="68784A21" w:rsidR="008F2330" w:rsidRDefault="008F2330">
          <w:pPr>
            <w:pStyle w:val="TOC3"/>
            <w:tabs>
              <w:tab w:val="right" w:leader="dot" w:pos="9350"/>
            </w:tabs>
            <w:rPr>
              <w:rFonts w:eastAsiaTheme="minorEastAsia"/>
              <w:noProof/>
              <w:sz w:val="24"/>
              <w:szCs w:val="24"/>
            </w:rPr>
          </w:pPr>
          <w:hyperlink w:anchor="_Toc160440242" w:history="1">
            <w:r w:rsidRPr="00C75735">
              <w:rPr>
                <w:rStyle w:val="Hyperlink"/>
                <w:noProof/>
              </w:rPr>
              <w:t>3. Destination IP Address</w:t>
            </w:r>
            <w:r>
              <w:rPr>
                <w:noProof/>
                <w:webHidden/>
              </w:rPr>
              <w:tab/>
            </w:r>
            <w:r>
              <w:rPr>
                <w:noProof/>
                <w:webHidden/>
              </w:rPr>
              <w:fldChar w:fldCharType="begin"/>
            </w:r>
            <w:r>
              <w:rPr>
                <w:noProof/>
                <w:webHidden/>
              </w:rPr>
              <w:instrText xml:space="preserve"> PAGEREF _Toc160440242 \h </w:instrText>
            </w:r>
            <w:r>
              <w:rPr>
                <w:noProof/>
                <w:webHidden/>
              </w:rPr>
            </w:r>
            <w:r>
              <w:rPr>
                <w:noProof/>
                <w:webHidden/>
              </w:rPr>
              <w:fldChar w:fldCharType="separate"/>
            </w:r>
            <w:r w:rsidR="00B83BEA">
              <w:rPr>
                <w:noProof/>
                <w:webHidden/>
              </w:rPr>
              <w:t>98</w:t>
            </w:r>
            <w:r>
              <w:rPr>
                <w:noProof/>
                <w:webHidden/>
              </w:rPr>
              <w:fldChar w:fldCharType="end"/>
            </w:r>
          </w:hyperlink>
        </w:p>
        <w:p w14:paraId="479EE994" w14:textId="218E5C08" w:rsidR="008F2330" w:rsidRDefault="008F2330">
          <w:pPr>
            <w:pStyle w:val="TOC3"/>
            <w:tabs>
              <w:tab w:val="right" w:leader="dot" w:pos="9350"/>
            </w:tabs>
            <w:rPr>
              <w:rFonts w:eastAsiaTheme="minorEastAsia"/>
              <w:noProof/>
              <w:sz w:val="24"/>
              <w:szCs w:val="24"/>
            </w:rPr>
          </w:pPr>
          <w:hyperlink w:anchor="_Toc160440243" w:history="1">
            <w:r w:rsidRPr="00C75735">
              <w:rPr>
                <w:rStyle w:val="Hyperlink"/>
                <w:noProof/>
              </w:rPr>
              <w:t>4. User Identifier (UserID)</w:t>
            </w:r>
            <w:r>
              <w:rPr>
                <w:noProof/>
                <w:webHidden/>
              </w:rPr>
              <w:tab/>
            </w:r>
            <w:r>
              <w:rPr>
                <w:noProof/>
                <w:webHidden/>
              </w:rPr>
              <w:fldChar w:fldCharType="begin"/>
            </w:r>
            <w:r>
              <w:rPr>
                <w:noProof/>
                <w:webHidden/>
              </w:rPr>
              <w:instrText xml:space="preserve"> PAGEREF _Toc160440243 \h </w:instrText>
            </w:r>
            <w:r>
              <w:rPr>
                <w:noProof/>
                <w:webHidden/>
              </w:rPr>
            </w:r>
            <w:r>
              <w:rPr>
                <w:noProof/>
                <w:webHidden/>
              </w:rPr>
              <w:fldChar w:fldCharType="separate"/>
            </w:r>
            <w:r w:rsidR="00B83BEA">
              <w:rPr>
                <w:noProof/>
                <w:webHidden/>
              </w:rPr>
              <w:t>98</w:t>
            </w:r>
            <w:r>
              <w:rPr>
                <w:noProof/>
                <w:webHidden/>
              </w:rPr>
              <w:fldChar w:fldCharType="end"/>
            </w:r>
          </w:hyperlink>
        </w:p>
        <w:p w14:paraId="36739FF1" w14:textId="19C9DF90" w:rsidR="008F2330" w:rsidRDefault="008F2330">
          <w:pPr>
            <w:pStyle w:val="TOC3"/>
            <w:tabs>
              <w:tab w:val="right" w:leader="dot" w:pos="9350"/>
            </w:tabs>
            <w:rPr>
              <w:rFonts w:eastAsiaTheme="minorEastAsia"/>
              <w:noProof/>
              <w:sz w:val="24"/>
              <w:szCs w:val="24"/>
            </w:rPr>
          </w:pPr>
          <w:hyperlink w:anchor="_Toc160440244" w:history="1">
            <w:r w:rsidRPr="00C75735">
              <w:rPr>
                <w:rStyle w:val="Hyperlink"/>
                <w:noProof/>
              </w:rPr>
              <w:t>5. Event Type/Action</w:t>
            </w:r>
            <w:r>
              <w:rPr>
                <w:noProof/>
                <w:webHidden/>
              </w:rPr>
              <w:tab/>
            </w:r>
            <w:r>
              <w:rPr>
                <w:noProof/>
                <w:webHidden/>
              </w:rPr>
              <w:fldChar w:fldCharType="begin"/>
            </w:r>
            <w:r>
              <w:rPr>
                <w:noProof/>
                <w:webHidden/>
              </w:rPr>
              <w:instrText xml:space="preserve"> PAGEREF _Toc160440244 \h </w:instrText>
            </w:r>
            <w:r>
              <w:rPr>
                <w:noProof/>
                <w:webHidden/>
              </w:rPr>
            </w:r>
            <w:r>
              <w:rPr>
                <w:noProof/>
                <w:webHidden/>
              </w:rPr>
              <w:fldChar w:fldCharType="separate"/>
            </w:r>
            <w:r w:rsidR="00B83BEA">
              <w:rPr>
                <w:noProof/>
                <w:webHidden/>
              </w:rPr>
              <w:t>99</w:t>
            </w:r>
            <w:r>
              <w:rPr>
                <w:noProof/>
                <w:webHidden/>
              </w:rPr>
              <w:fldChar w:fldCharType="end"/>
            </w:r>
          </w:hyperlink>
        </w:p>
        <w:p w14:paraId="0CCBBDD7" w14:textId="3B344C0D" w:rsidR="008F2330" w:rsidRDefault="008F2330">
          <w:pPr>
            <w:pStyle w:val="TOC3"/>
            <w:tabs>
              <w:tab w:val="right" w:leader="dot" w:pos="9350"/>
            </w:tabs>
            <w:rPr>
              <w:rFonts w:eastAsiaTheme="minorEastAsia"/>
              <w:noProof/>
              <w:sz w:val="24"/>
              <w:szCs w:val="24"/>
            </w:rPr>
          </w:pPr>
          <w:hyperlink w:anchor="_Toc160440245" w:history="1">
            <w:r w:rsidRPr="00C75735">
              <w:rPr>
                <w:rStyle w:val="Hyperlink"/>
                <w:noProof/>
              </w:rPr>
              <w:t>6. Protocol</w:t>
            </w:r>
            <w:r>
              <w:rPr>
                <w:noProof/>
                <w:webHidden/>
              </w:rPr>
              <w:tab/>
            </w:r>
            <w:r>
              <w:rPr>
                <w:noProof/>
                <w:webHidden/>
              </w:rPr>
              <w:fldChar w:fldCharType="begin"/>
            </w:r>
            <w:r>
              <w:rPr>
                <w:noProof/>
                <w:webHidden/>
              </w:rPr>
              <w:instrText xml:space="preserve"> PAGEREF _Toc160440245 \h </w:instrText>
            </w:r>
            <w:r>
              <w:rPr>
                <w:noProof/>
                <w:webHidden/>
              </w:rPr>
            </w:r>
            <w:r>
              <w:rPr>
                <w:noProof/>
                <w:webHidden/>
              </w:rPr>
              <w:fldChar w:fldCharType="separate"/>
            </w:r>
            <w:r w:rsidR="00B83BEA">
              <w:rPr>
                <w:noProof/>
                <w:webHidden/>
              </w:rPr>
              <w:t>99</w:t>
            </w:r>
            <w:r>
              <w:rPr>
                <w:noProof/>
                <w:webHidden/>
              </w:rPr>
              <w:fldChar w:fldCharType="end"/>
            </w:r>
          </w:hyperlink>
        </w:p>
        <w:p w14:paraId="7F3E9A0C" w14:textId="6BB747D9" w:rsidR="008F2330" w:rsidRDefault="008F2330">
          <w:pPr>
            <w:pStyle w:val="TOC3"/>
            <w:tabs>
              <w:tab w:val="right" w:leader="dot" w:pos="9350"/>
            </w:tabs>
            <w:rPr>
              <w:rFonts w:eastAsiaTheme="minorEastAsia"/>
              <w:noProof/>
              <w:sz w:val="24"/>
              <w:szCs w:val="24"/>
            </w:rPr>
          </w:pPr>
          <w:hyperlink w:anchor="_Toc160440246" w:history="1">
            <w:r w:rsidRPr="00C75735">
              <w:rPr>
                <w:rStyle w:val="Hyperlink"/>
                <w:noProof/>
              </w:rPr>
              <w:t>7. Port Number</w:t>
            </w:r>
            <w:r>
              <w:rPr>
                <w:noProof/>
                <w:webHidden/>
              </w:rPr>
              <w:tab/>
            </w:r>
            <w:r>
              <w:rPr>
                <w:noProof/>
                <w:webHidden/>
              </w:rPr>
              <w:fldChar w:fldCharType="begin"/>
            </w:r>
            <w:r>
              <w:rPr>
                <w:noProof/>
                <w:webHidden/>
              </w:rPr>
              <w:instrText xml:space="preserve"> PAGEREF _Toc160440246 \h </w:instrText>
            </w:r>
            <w:r>
              <w:rPr>
                <w:noProof/>
                <w:webHidden/>
              </w:rPr>
            </w:r>
            <w:r>
              <w:rPr>
                <w:noProof/>
                <w:webHidden/>
              </w:rPr>
              <w:fldChar w:fldCharType="separate"/>
            </w:r>
            <w:r w:rsidR="00B83BEA">
              <w:rPr>
                <w:noProof/>
                <w:webHidden/>
              </w:rPr>
              <w:t>99</w:t>
            </w:r>
            <w:r>
              <w:rPr>
                <w:noProof/>
                <w:webHidden/>
              </w:rPr>
              <w:fldChar w:fldCharType="end"/>
            </w:r>
          </w:hyperlink>
        </w:p>
        <w:p w14:paraId="1FA8C05D" w14:textId="149F1DF0" w:rsidR="008F2330" w:rsidRDefault="008F2330">
          <w:pPr>
            <w:pStyle w:val="TOC3"/>
            <w:tabs>
              <w:tab w:val="right" w:leader="dot" w:pos="9350"/>
            </w:tabs>
            <w:rPr>
              <w:rFonts w:eastAsiaTheme="minorEastAsia"/>
              <w:noProof/>
              <w:sz w:val="24"/>
              <w:szCs w:val="24"/>
            </w:rPr>
          </w:pPr>
          <w:hyperlink w:anchor="_Toc160440247" w:history="1">
            <w:r w:rsidRPr="00C75735">
              <w:rPr>
                <w:rStyle w:val="Hyperlink"/>
                <w:noProof/>
              </w:rPr>
              <w:t>8. Severity Level</w:t>
            </w:r>
            <w:r>
              <w:rPr>
                <w:noProof/>
                <w:webHidden/>
              </w:rPr>
              <w:tab/>
            </w:r>
            <w:r>
              <w:rPr>
                <w:noProof/>
                <w:webHidden/>
              </w:rPr>
              <w:fldChar w:fldCharType="begin"/>
            </w:r>
            <w:r>
              <w:rPr>
                <w:noProof/>
                <w:webHidden/>
              </w:rPr>
              <w:instrText xml:space="preserve"> PAGEREF _Toc160440247 \h </w:instrText>
            </w:r>
            <w:r>
              <w:rPr>
                <w:noProof/>
                <w:webHidden/>
              </w:rPr>
            </w:r>
            <w:r>
              <w:rPr>
                <w:noProof/>
                <w:webHidden/>
              </w:rPr>
              <w:fldChar w:fldCharType="separate"/>
            </w:r>
            <w:r w:rsidR="00B83BEA">
              <w:rPr>
                <w:noProof/>
                <w:webHidden/>
              </w:rPr>
              <w:t>99</w:t>
            </w:r>
            <w:r>
              <w:rPr>
                <w:noProof/>
                <w:webHidden/>
              </w:rPr>
              <w:fldChar w:fldCharType="end"/>
            </w:r>
          </w:hyperlink>
        </w:p>
        <w:p w14:paraId="27E868F5" w14:textId="026986CB" w:rsidR="008F2330" w:rsidRDefault="008F2330">
          <w:pPr>
            <w:pStyle w:val="TOC3"/>
            <w:tabs>
              <w:tab w:val="right" w:leader="dot" w:pos="9350"/>
            </w:tabs>
            <w:rPr>
              <w:rFonts w:eastAsiaTheme="minorEastAsia"/>
              <w:noProof/>
              <w:sz w:val="24"/>
              <w:szCs w:val="24"/>
            </w:rPr>
          </w:pPr>
          <w:hyperlink w:anchor="_Toc160440248" w:history="1">
            <w:r w:rsidRPr="00C75735">
              <w:rPr>
                <w:rStyle w:val="Hyperlink"/>
                <w:noProof/>
              </w:rPr>
              <w:t>9. Event Outcome</w:t>
            </w:r>
            <w:r>
              <w:rPr>
                <w:noProof/>
                <w:webHidden/>
              </w:rPr>
              <w:tab/>
            </w:r>
            <w:r>
              <w:rPr>
                <w:noProof/>
                <w:webHidden/>
              </w:rPr>
              <w:fldChar w:fldCharType="begin"/>
            </w:r>
            <w:r>
              <w:rPr>
                <w:noProof/>
                <w:webHidden/>
              </w:rPr>
              <w:instrText xml:space="preserve"> PAGEREF _Toc160440248 \h </w:instrText>
            </w:r>
            <w:r>
              <w:rPr>
                <w:noProof/>
                <w:webHidden/>
              </w:rPr>
            </w:r>
            <w:r>
              <w:rPr>
                <w:noProof/>
                <w:webHidden/>
              </w:rPr>
              <w:fldChar w:fldCharType="separate"/>
            </w:r>
            <w:r w:rsidR="00B83BEA">
              <w:rPr>
                <w:noProof/>
                <w:webHidden/>
              </w:rPr>
              <w:t>99</w:t>
            </w:r>
            <w:r>
              <w:rPr>
                <w:noProof/>
                <w:webHidden/>
              </w:rPr>
              <w:fldChar w:fldCharType="end"/>
            </w:r>
          </w:hyperlink>
        </w:p>
        <w:p w14:paraId="1A0F4930" w14:textId="28F9402C" w:rsidR="008F2330" w:rsidRDefault="008F2330">
          <w:pPr>
            <w:pStyle w:val="TOC3"/>
            <w:tabs>
              <w:tab w:val="right" w:leader="dot" w:pos="9350"/>
            </w:tabs>
            <w:rPr>
              <w:rFonts w:eastAsiaTheme="minorEastAsia"/>
              <w:noProof/>
              <w:sz w:val="24"/>
              <w:szCs w:val="24"/>
            </w:rPr>
          </w:pPr>
          <w:hyperlink w:anchor="_Toc160440249" w:history="1">
            <w:r w:rsidRPr="00C75735">
              <w:rPr>
                <w:rStyle w:val="Hyperlink"/>
                <w:noProof/>
              </w:rPr>
              <w:t>10. Device Type</w:t>
            </w:r>
            <w:r>
              <w:rPr>
                <w:noProof/>
                <w:webHidden/>
              </w:rPr>
              <w:tab/>
            </w:r>
            <w:r>
              <w:rPr>
                <w:noProof/>
                <w:webHidden/>
              </w:rPr>
              <w:fldChar w:fldCharType="begin"/>
            </w:r>
            <w:r>
              <w:rPr>
                <w:noProof/>
                <w:webHidden/>
              </w:rPr>
              <w:instrText xml:space="preserve"> PAGEREF _Toc160440249 \h </w:instrText>
            </w:r>
            <w:r>
              <w:rPr>
                <w:noProof/>
                <w:webHidden/>
              </w:rPr>
            </w:r>
            <w:r>
              <w:rPr>
                <w:noProof/>
                <w:webHidden/>
              </w:rPr>
              <w:fldChar w:fldCharType="separate"/>
            </w:r>
            <w:r w:rsidR="00B83BEA">
              <w:rPr>
                <w:noProof/>
                <w:webHidden/>
              </w:rPr>
              <w:t>99</w:t>
            </w:r>
            <w:r>
              <w:rPr>
                <w:noProof/>
                <w:webHidden/>
              </w:rPr>
              <w:fldChar w:fldCharType="end"/>
            </w:r>
          </w:hyperlink>
        </w:p>
        <w:p w14:paraId="5777632B" w14:textId="43CA9F44" w:rsidR="008F2330" w:rsidRDefault="008F2330">
          <w:pPr>
            <w:pStyle w:val="TOC3"/>
            <w:tabs>
              <w:tab w:val="right" w:leader="dot" w:pos="9350"/>
            </w:tabs>
            <w:rPr>
              <w:rFonts w:eastAsiaTheme="minorEastAsia"/>
              <w:noProof/>
              <w:sz w:val="24"/>
              <w:szCs w:val="24"/>
            </w:rPr>
          </w:pPr>
          <w:hyperlink w:anchor="_Toc160440250" w:history="1">
            <w:r w:rsidRPr="00C75735">
              <w:rPr>
                <w:rStyle w:val="Hyperlink"/>
                <w:noProof/>
              </w:rPr>
              <w:t>11. Application Name</w:t>
            </w:r>
            <w:r>
              <w:rPr>
                <w:noProof/>
                <w:webHidden/>
              </w:rPr>
              <w:tab/>
            </w:r>
            <w:r>
              <w:rPr>
                <w:noProof/>
                <w:webHidden/>
              </w:rPr>
              <w:fldChar w:fldCharType="begin"/>
            </w:r>
            <w:r>
              <w:rPr>
                <w:noProof/>
                <w:webHidden/>
              </w:rPr>
              <w:instrText xml:space="preserve"> PAGEREF _Toc160440250 \h </w:instrText>
            </w:r>
            <w:r>
              <w:rPr>
                <w:noProof/>
                <w:webHidden/>
              </w:rPr>
            </w:r>
            <w:r>
              <w:rPr>
                <w:noProof/>
                <w:webHidden/>
              </w:rPr>
              <w:fldChar w:fldCharType="separate"/>
            </w:r>
            <w:r w:rsidR="00B83BEA">
              <w:rPr>
                <w:noProof/>
                <w:webHidden/>
              </w:rPr>
              <w:t>100</w:t>
            </w:r>
            <w:r>
              <w:rPr>
                <w:noProof/>
                <w:webHidden/>
              </w:rPr>
              <w:fldChar w:fldCharType="end"/>
            </w:r>
          </w:hyperlink>
        </w:p>
        <w:p w14:paraId="1A245352" w14:textId="4E2BB98D" w:rsidR="008F2330" w:rsidRDefault="008F2330">
          <w:pPr>
            <w:pStyle w:val="TOC3"/>
            <w:tabs>
              <w:tab w:val="right" w:leader="dot" w:pos="9350"/>
            </w:tabs>
            <w:rPr>
              <w:rFonts w:eastAsiaTheme="minorEastAsia"/>
              <w:noProof/>
              <w:sz w:val="24"/>
              <w:szCs w:val="24"/>
            </w:rPr>
          </w:pPr>
          <w:hyperlink w:anchor="_Toc160440251" w:history="1">
            <w:r w:rsidRPr="00C75735">
              <w:rPr>
                <w:rStyle w:val="Hyperlink"/>
                <w:noProof/>
              </w:rPr>
              <w:t>12. Log Source</w:t>
            </w:r>
            <w:r>
              <w:rPr>
                <w:noProof/>
                <w:webHidden/>
              </w:rPr>
              <w:tab/>
            </w:r>
            <w:r>
              <w:rPr>
                <w:noProof/>
                <w:webHidden/>
              </w:rPr>
              <w:fldChar w:fldCharType="begin"/>
            </w:r>
            <w:r>
              <w:rPr>
                <w:noProof/>
                <w:webHidden/>
              </w:rPr>
              <w:instrText xml:space="preserve"> PAGEREF _Toc160440251 \h </w:instrText>
            </w:r>
            <w:r>
              <w:rPr>
                <w:noProof/>
                <w:webHidden/>
              </w:rPr>
            </w:r>
            <w:r>
              <w:rPr>
                <w:noProof/>
                <w:webHidden/>
              </w:rPr>
              <w:fldChar w:fldCharType="separate"/>
            </w:r>
            <w:r w:rsidR="00B83BEA">
              <w:rPr>
                <w:noProof/>
                <w:webHidden/>
              </w:rPr>
              <w:t>100</w:t>
            </w:r>
            <w:r>
              <w:rPr>
                <w:noProof/>
                <w:webHidden/>
              </w:rPr>
              <w:fldChar w:fldCharType="end"/>
            </w:r>
          </w:hyperlink>
        </w:p>
        <w:p w14:paraId="7E9D3D70" w14:textId="3002EDF4" w:rsidR="008F2330" w:rsidRDefault="008F2330">
          <w:pPr>
            <w:pStyle w:val="TOC3"/>
            <w:tabs>
              <w:tab w:val="right" w:leader="dot" w:pos="9350"/>
            </w:tabs>
            <w:rPr>
              <w:rFonts w:eastAsiaTheme="minorEastAsia"/>
              <w:noProof/>
              <w:sz w:val="24"/>
              <w:szCs w:val="24"/>
            </w:rPr>
          </w:pPr>
          <w:hyperlink w:anchor="_Toc160440252" w:history="1">
            <w:r w:rsidRPr="00C75735">
              <w:rPr>
                <w:rStyle w:val="Hyperlink"/>
                <w:noProof/>
              </w:rPr>
              <w:t>13. Message/Description</w:t>
            </w:r>
            <w:r>
              <w:rPr>
                <w:noProof/>
                <w:webHidden/>
              </w:rPr>
              <w:tab/>
            </w:r>
            <w:r>
              <w:rPr>
                <w:noProof/>
                <w:webHidden/>
              </w:rPr>
              <w:fldChar w:fldCharType="begin"/>
            </w:r>
            <w:r>
              <w:rPr>
                <w:noProof/>
                <w:webHidden/>
              </w:rPr>
              <w:instrText xml:space="preserve"> PAGEREF _Toc160440252 \h </w:instrText>
            </w:r>
            <w:r>
              <w:rPr>
                <w:noProof/>
                <w:webHidden/>
              </w:rPr>
            </w:r>
            <w:r>
              <w:rPr>
                <w:noProof/>
                <w:webHidden/>
              </w:rPr>
              <w:fldChar w:fldCharType="separate"/>
            </w:r>
            <w:r w:rsidR="00B83BEA">
              <w:rPr>
                <w:noProof/>
                <w:webHidden/>
              </w:rPr>
              <w:t>100</w:t>
            </w:r>
            <w:r>
              <w:rPr>
                <w:noProof/>
                <w:webHidden/>
              </w:rPr>
              <w:fldChar w:fldCharType="end"/>
            </w:r>
          </w:hyperlink>
        </w:p>
        <w:p w14:paraId="714AEAEB" w14:textId="7C6501C5" w:rsidR="008F2330" w:rsidRDefault="008F2330">
          <w:pPr>
            <w:pStyle w:val="TOC3"/>
            <w:tabs>
              <w:tab w:val="right" w:leader="dot" w:pos="9350"/>
            </w:tabs>
            <w:rPr>
              <w:rFonts w:eastAsiaTheme="minorEastAsia"/>
              <w:noProof/>
              <w:sz w:val="24"/>
              <w:szCs w:val="24"/>
            </w:rPr>
          </w:pPr>
          <w:hyperlink w:anchor="_Toc160440253" w:history="1">
            <w:r w:rsidRPr="00C75735">
              <w:rPr>
                <w:rStyle w:val="Hyperlink"/>
                <w:noProof/>
              </w:rPr>
              <w:t>Metadata fields usage within logs</w:t>
            </w:r>
            <w:r>
              <w:rPr>
                <w:noProof/>
                <w:webHidden/>
              </w:rPr>
              <w:tab/>
            </w:r>
            <w:r>
              <w:rPr>
                <w:noProof/>
                <w:webHidden/>
              </w:rPr>
              <w:fldChar w:fldCharType="begin"/>
            </w:r>
            <w:r>
              <w:rPr>
                <w:noProof/>
                <w:webHidden/>
              </w:rPr>
              <w:instrText xml:space="preserve"> PAGEREF _Toc160440253 \h </w:instrText>
            </w:r>
            <w:r>
              <w:rPr>
                <w:noProof/>
                <w:webHidden/>
              </w:rPr>
            </w:r>
            <w:r>
              <w:rPr>
                <w:noProof/>
                <w:webHidden/>
              </w:rPr>
              <w:fldChar w:fldCharType="separate"/>
            </w:r>
            <w:r w:rsidR="00B83BEA">
              <w:rPr>
                <w:noProof/>
                <w:webHidden/>
              </w:rPr>
              <w:t>100</w:t>
            </w:r>
            <w:r>
              <w:rPr>
                <w:noProof/>
                <w:webHidden/>
              </w:rPr>
              <w:fldChar w:fldCharType="end"/>
            </w:r>
          </w:hyperlink>
        </w:p>
        <w:p w14:paraId="622335AD" w14:textId="46B2E250" w:rsidR="008F2330" w:rsidRDefault="008F2330">
          <w:pPr>
            <w:pStyle w:val="TOC2"/>
            <w:tabs>
              <w:tab w:val="right" w:leader="dot" w:pos="9350"/>
            </w:tabs>
            <w:rPr>
              <w:rFonts w:eastAsiaTheme="minorEastAsia"/>
              <w:noProof/>
              <w:sz w:val="24"/>
              <w:szCs w:val="24"/>
            </w:rPr>
          </w:pPr>
          <w:hyperlink w:anchor="_Toc160440254" w:history="1">
            <w:r w:rsidRPr="00C75735">
              <w:rPr>
                <w:rStyle w:val="Hyperlink"/>
                <w:noProof/>
              </w:rPr>
              <w:t>Using the Metadata fields in queries</w:t>
            </w:r>
            <w:r>
              <w:rPr>
                <w:noProof/>
                <w:webHidden/>
              </w:rPr>
              <w:tab/>
            </w:r>
            <w:r>
              <w:rPr>
                <w:noProof/>
                <w:webHidden/>
              </w:rPr>
              <w:fldChar w:fldCharType="begin"/>
            </w:r>
            <w:r>
              <w:rPr>
                <w:noProof/>
                <w:webHidden/>
              </w:rPr>
              <w:instrText xml:space="preserve"> PAGEREF _Toc160440254 \h </w:instrText>
            </w:r>
            <w:r>
              <w:rPr>
                <w:noProof/>
                <w:webHidden/>
              </w:rPr>
            </w:r>
            <w:r>
              <w:rPr>
                <w:noProof/>
                <w:webHidden/>
              </w:rPr>
              <w:fldChar w:fldCharType="separate"/>
            </w:r>
            <w:r w:rsidR="00B83BEA">
              <w:rPr>
                <w:noProof/>
                <w:webHidden/>
              </w:rPr>
              <w:t>100</w:t>
            </w:r>
            <w:r>
              <w:rPr>
                <w:noProof/>
                <w:webHidden/>
              </w:rPr>
              <w:fldChar w:fldCharType="end"/>
            </w:r>
          </w:hyperlink>
        </w:p>
        <w:p w14:paraId="7BCF14DF" w14:textId="529A52DC" w:rsidR="008F2330" w:rsidRDefault="008F2330">
          <w:pPr>
            <w:pStyle w:val="TOC3"/>
            <w:tabs>
              <w:tab w:val="right" w:leader="dot" w:pos="9350"/>
            </w:tabs>
            <w:rPr>
              <w:rFonts w:eastAsiaTheme="minorEastAsia"/>
              <w:noProof/>
              <w:sz w:val="24"/>
              <w:szCs w:val="24"/>
            </w:rPr>
          </w:pPr>
          <w:hyperlink w:anchor="_Toc160440255" w:history="1">
            <w:r w:rsidRPr="00C75735">
              <w:rPr>
                <w:rStyle w:val="Hyperlink"/>
                <w:noProof/>
              </w:rPr>
              <w:t>Improving Relevance in Security Contexts</w:t>
            </w:r>
            <w:r>
              <w:rPr>
                <w:noProof/>
                <w:webHidden/>
              </w:rPr>
              <w:tab/>
            </w:r>
            <w:r>
              <w:rPr>
                <w:noProof/>
                <w:webHidden/>
              </w:rPr>
              <w:fldChar w:fldCharType="begin"/>
            </w:r>
            <w:r>
              <w:rPr>
                <w:noProof/>
                <w:webHidden/>
              </w:rPr>
              <w:instrText xml:space="preserve"> PAGEREF _Toc160440255 \h </w:instrText>
            </w:r>
            <w:r>
              <w:rPr>
                <w:noProof/>
                <w:webHidden/>
              </w:rPr>
            </w:r>
            <w:r>
              <w:rPr>
                <w:noProof/>
                <w:webHidden/>
              </w:rPr>
              <w:fldChar w:fldCharType="separate"/>
            </w:r>
            <w:r w:rsidR="00B83BEA">
              <w:rPr>
                <w:noProof/>
                <w:webHidden/>
              </w:rPr>
              <w:t>101</w:t>
            </w:r>
            <w:r>
              <w:rPr>
                <w:noProof/>
                <w:webHidden/>
              </w:rPr>
              <w:fldChar w:fldCharType="end"/>
            </w:r>
          </w:hyperlink>
        </w:p>
        <w:p w14:paraId="5260A5D9" w14:textId="3F80B9E6" w:rsidR="008F2330" w:rsidRDefault="008F2330">
          <w:pPr>
            <w:pStyle w:val="TOC3"/>
            <w:tabs>
              <w:tab w:val="right" w:leader="dot" w:pos="9350"/>
            </w:tabs>
            <w:rPr>
              <w:rFonts w:eastAsiaTheme="minorEastAsia"/>
              <w:noProof/>
              <w:sz w:val="24"/>
              <w:szCs w:val="24"/>
            </w:rPr>
          </w:pPr>
          <w:hyperlink w:anchor="_Toc160440256" w:history="1">
            <w:r w:rsidRPr="00C75735">
              <w:rPr>
                <w:rStyle w:val="Hyperlink"/>
                <w:noProof/>
              </w:rPr>
              <w:t>Real-World Cybersecurity Applications</w:t>
            </w:r>
            <w:r>
              <w:rPr>
                <w:noProof/>
                <w:webHidden/>
              </w:rPr>
              <w:tab/>
            </w:r>
            <w:r>
              <w:rPr>
                <w:noProof/>
                <w:webHidden/>
              </w:rPr>
              <w:fldChar w:fldCharType="begin"/>
            </w:r>
            <w:r>
              <w:rPr>
                <w:noProof/>
                <w:webHidden/>
              </w:rPr>
              <w:instrText xml:space="preserve"> PAGEREF _Toc160440256 \h </w:instrText>
            </w:r>
            <w:r>
              <w:rPr>
                <w:noProof/>
                <w:webHidden/>
              </w:rPr>
            </w:r>
            <w:r>
              <w:rPr>
                <w:noProof/>
                <w:webHidden/>
              </w:rPr>
              <w:fldChar w:fldCharType="separate"/>
            </w:r>
            <w:r w:rsidR="00B83BEA">
              <w:rPr>
                <w:noProof/>
                <w:webHidden/>
              </w:rPr>
              <w:t>101</w:t>
            </w:r>
            <w:r>
              <w:rPr>
                <w:noProof/>
                <w:webHidden/>
              </w:rPr>
              <w:fldChar w:fldCharType="end"/>
            </w:r>
          </w:hyperlink>
        </w:p>
        <w:p w14:paraId="60C752F7" w14:textId="6EC1ADCC" w:rsidR="008F2330" w:rsidRDefault="008F2330">
          <w:pPr>
            <w:pStyle w:val="TOC3"/>
            <w:tabs>
              <w:tab w:val="right" w:leader="dot" w:pos="9350"/>
            </w:tabs>
            <w:rPr>
              <w:rFonts w:eastAsiaTheme="minorEastAsia"/>
              <w:noProof/>
              <w:sz w:val="24"/>
              <w:szCs w:val="24"/>
            </w:rPr>
          </w:pPr>
          <w:hyperlink w:anchor="_Toc160440257" w:history="1">
            <w:r w:rsidRPr="00C75735">
              <w:rPr>
                <w:rStyle w:val="Hyperlink"/>
                <w:noProof/>
              </w:rPr>
              <w:t>EXAMPLE 1 of  SIEM Query using METADATA</w:t>
            </w:r>
            <w:r>
              <w:rPr>
                <w:noProof/>
                <w:webHidden/>
              </w:rPr>
              <w:tab/>
            </w:r>
            <w:r>
              <w:rPr>
                <w:noProof/>
                <w:webHidden/>
              </w:rPr>
              <w:fldChar w:fldCharType="begin"/>
            </w:r>
            <w:r>
              <w:rPr>
                <w:noProof/>
                <w:webHidden/>
              </w:rPr>
              <w:instrText xml:space="preserve"> PAGEREF _Toc160440257 \h </w:instrText>
            </w:r>
            <w:r>
              <w:rPr>
                <w:noProof/>
                <w:webHidden/>
              </w:rPr>
            </w:r>
            <w:r>
              <w:rPr>
                <w:noProof/>
                <w:webHidden/>
              </w:rPr>
              <w:fldChar w:fldCharType="separate"/>
            </w:r>
            <w:r w:rsidR="00B83BEA">
              <w:rPr>
                <w:noProof/>
                <w:webHidden/>
              </w:rPr>
              <w:t>101</w:t>
            </w:r>
            <w:r>
              <w:rPr>
                <w:noProof/>
                <w:webHidden/>
              </w:rPr>
              <w:fldChar w:fldCharType="end"/>
            </w:r>
          </w:hyperlink>
        </w:p>
        <w:p w14:paraId="59C6C577" w14:textId="76DB93CF" w:rsidR="008F2330" w:rsidRDefault="008F2330">
          <w:pPr>
            <w:pStyle w:val="TOC3"/>
            <w:tabs>
              <w:tab w:val="right" w:leader="dot" w:pos="9350"/>
            </w:tabs>
            <w:rPr>
              <w:rFonts w:eastAsiaTheme="minorEastAsia"/>
              <w:noProof/>
              <w:sz w:val="24"/>
              <w:szCs w:val="24"/>
            </w:rPr>
          </w:pPr>
          <w:hyperlink w:anchor="_Toc160440258" w:history="1">
            <w:r w:rsidRPr="00C75735">
              <w:rPr>
                <w:rStyle w:val="Hyperlink"/>
                <w:noProof/>
              </w:rPr>
              <w:t>Objective</w:t>
            </w:r>
            <w:r>
              <w:rPr>
                <w:noProof/>
                <w:webHidden/>
              </w:rPr>
              <w:tab/>
            </w:r>
            <w:r>
              <w:rPr>
                <w:noProof/>
                <w:webHidden/>
              </w:rPr>
              <w:fldChar w:fldCharType="begin"/>
            </w:r>
            <w:r>
              <w:rPr>
                <w:noProof/>
                <w:webHidden/>
              </w:rPr>
              <w:instrText xml:space="preserve"> PAGEREF _Toc160440258 \h </w:instrText>
            </w:r>
            <w:r>
              <w:rPr>
                <w:noProof/>
                <w:webHidden/>
              </w:rPr>
            </w:r>
            <w:r>
              <w:rPr>
                <w:noProof/>
                <w:webHidden/>
              </w:rPr>
              <w:fldChar w:fldCharType="separate"/>
            </w:r>
            <w:r w:rsidR="00B83BEA">
              <w:rPr>
                <w:noProof/>
                <w:webHidden/>
              </w:rPr>
              <w:t>101</w:t>
            </w:r>
            <w:r>
              <w:rPr>
                <w:noProof/>
                <w:webHidden/>
              </w:rPr>
              <w:fldChar w:fldCharType="end"/>
            </w:r>
          </w:hyperlink>
        </w:p>
        <w:p w14:paraId="39924A1C" w14:textId="1DFC1AC9" w:rsidR="008F2330" w:rsidRDefault="008F2330">
          <w:pPr>
            <w:pStyle w:val="TOC3"/>
            <w:tabs>
              <w:tab w:val="right" w:leader="dot" w:pos="9350"/>
            </w:tabs>
            <w:rPr>
              <w:rFonts w:eastAsiaTheme="minorEastAsia"/>
              <w:noProof/>
              <w:sz w:val="24"/>
              <w:szCs w:val="24"/>
            </w:rPr>
          </w:pPr>
          <w:hyperlink w:anchor="_Toc160440259" w:history="1">
            <w:r w:rsidRPr="00C75735">
              <w:rPr>
                <w:rStyle w:val="Hyperlink"/>
                <w:noProof/>
              </w:rPr>
              <w:t>Query Explanation</w:t>
            </w:r>
            <w:r>
              <w:rPr>
                <w:noProof/>
                <w:webHidden/>
              </w:rPr>
              <w:tab/>
            </w:r>
            <w:r>
              <w:rPr>
                <w:noProof/>
                <w:webHidden/>
              </w:rPr>
              <w:fldChar w:fldCharType="begin"/>
            </w:r>
            <w:r>
              <w:rPr>
                <w:noProof/>
                <w:webHidden/>
              </w:rPr>
              <w:instrText xml:space="preserve"> PAGEREF _Toc160440259 \h </w:instrText>
            </w:r>
            <w:r>
              <w:rPr>
                <w:noProof/>
                <w:webHidden/>
              </w:rPr>
            </w:r>
            <w:r>
              <w:rPr>
                <w:noProof/>
                <w:webHidden/>
              </w:rPr>
              <w:fldChar w:fldCharType="separate"/>
            </w:r>
            <w:r w:rsidR="00B83BEA">
              <w:rPr>
                <w:noProof/>
                <w:webHidden/>
              </w:rPr>
              <w:t>102</w:t>
            </w:r>
            <w:r>
              <w:rPr>
                <w:noProof/>
                <w:webHidden/>
              </w:rPr>
              <w:fldChar w:fldCharType="end"/>
            </w:r>
          </w:hyperlink>
        </w:p>
        <w:p w14:paraId="3C31F2E2" w14:textId="66C5993E" w:rsidR="008F2330" w:rsidRDefault="008F2330">
          <w:pPr>
            <w:pStyle w:val="TOC3"/>
            <w:tabs>
              <w:tab w:val="right" w:leader="dot" w:pos="9350"/>
            </w:tabs>
            <w:rPr>
              <w:rFonts w:eastAsiaTheme="minorEastAsia"/>
              <w:noProof/>
              <w:sz w:val="24"/>
              <w:szCs w:val="24"/>
            </w:rPr>
          </w:pPr>
          <w:hyperlink w:anchor="_Toc160440260" w:history="1">
            <w:r w:rsidRPr="00C75735">
              <w:rPr>
                <w:rStyle w:val="Hyperlink"/>
                <w:noProof/>
              </w:rPr>
              <w:t>Use Case Scenario</w:t>
            </w:r>
            <w:r>
              <w:rPr>
                <w:noProof/>
                <w:webHidden/>
              </w:rPr>
              <w:tab/>
            </w:r>
            <w:r>
              <w:rPr>
                <w:noProof/>
                <w:webHidden/>
              </w:rPr>
              <w:fldChar w:fldCharType="begin"/>
            </w:r>
            <w:r>
              <w:rPr>
                <w:noProof/>
                <w:webHidden/>
              </w:rPr>
              <w:instrText xml:space="preserve"> PAGEREF _Toc160440260 \h </w:instrText>
            </w:r>
            <w:r>
              <w:rPr>
                <w:noProof/>
                <w:webHidden/>
              </w:rPr>
            </w:r>
            <w:r>
              <w:rPr>
                <w:noProof/>
                <w:webHidden/>
              </w:rPr>
              <w:fldChar w:fldCharType="separate"/>
            </w:r>
            <w:r w:rsidR="00B83BEA">
              <w:rPr>
                <w:noProof/>
                <w:webHidden/>
              </w:rPr>
              <w:t>102</w:t>
            </w:r>
            <w:r>
              <w:rPr>
                <w:noProof/>
                <w:webHidden/>
              </w:rPr>
              <w:fldChar w:fldCharType="end"/>
            </w:r>
          </w:hyperlink>
        </w:p>
        <w:p w14:paraId="633F925B" w14:textId="7AD37A30" w:rsidR="008F2330" w:rsidRDefault="008F2330">
          <w:pPr>
            <w:pStyle w:val="TOC3"/>
            <w:tabs>
              <w:tab w:val="right" w:leader="dot" w:pos="9350"/>
            </w:tabs>
            <w:rPr>
              <w:rFonts w:eastAsiaTheme="minorEastAsia"/>
              <w:noProof/>
              <w:sz w:val="24"/>
              <w:szCs w:val="24"/>
            </w:rPr>
          </w:pPr>
          <w:hyperlink w:anchor="_Toc160440261" w:history="1">
            <w:r w:rsidRPr="00C75735">
              <w:rPr>
                <w:rStyle w:val="Hyperlink"/>
                <w:noProof/>
              </w:rPr>
              <w:t>EXAMPLE 2 of  SIEM Query using METADATA</w:t>
            </w:r>
            <w:r>
              <w:rPr>
                <w:noProof/>
                <w:webHidden/>
              </w:rPr>
              <w:tab/>
            </w:r>
            <w:r>
              <w:rPr>
                <w:noProof/>
                <w:webHidden/>
              </w:rPr>
              <w:fldChar w:fldCharType="begin"/>
            </w:r>
            <w:r>
              <w:rPr>
                <w:noProof/>
                <w:webHidden/>
              </w:rPr>
              <w:instrText xml:space="preserve"> PAGEREF _Toc160440261 \h </w:instrText>
            </w:r>
            <w:r>
              <w:rPr>
                <w:noProof/>
                <w:webHidden/>
              </w:rPr>
            </w:r>
            <w:r>
              <w:rPr>
                <w:noProof/>
                <w:webHidden/>
              </w:rPr>
              <w:fldChar w:fldCharType="separate"/>
            </w:r>
            <w:r w:rsidR="00B83BEA">
              <w:rPr>
                <w:noProof/>
                <w:webHidden/>
              </w:rPr>
              <w:t>102</w:t>
            </w:r>
            <w:r>
              <w:rPr>
                <w:noProof/>
                <w:webHidden/>
              </w:rPr>
              <w:fldChar w:fldCharType="end"/>
            </w:r>
          </w:hyperlink>
        </w:p>
        <w:p w14:paraId="18DE8720" w14:textId="077680FC" w:rsidR="008F2330" w:rsidRDefault="008F2330">
          <w:pPr>
            <w:pStyle w:val="TOC3"/>
            <w:tabs>
              <w:tab w:val="right" w:leader="dot" w:pos="9350"/>
            </w:tabs>
            <w:rPr>
              <w:rFonts w:eastAsiaTheme="minorEastAsia"/>
              <w:noProof/>
              <w:sz w:val="24"/>
              <w:szCs w:val="24"/>
            </w:rPr>
          </w:pPr>
          <w:hyperlink w:anchor="_Toc160440262" w:history="1">
            <w:r w:rsidRPr="00C75735">
              <w:rPr>
                <w:rStyle w:val="Hyperlink"/>
                <w:noProof/>
              </w:rPr>
              <w:t>Objective</w:t>
            </w:r>
            <w:r>
              <w:rPr>
                <w:noProof/>
                <w:webHidden/>
              </w:rPr>
              <w:tab/>
            </w:r>
            <w:r>
              <w:rPr>
                <w:noProof/>
                <w:webHidden/>
              </w:rPr>
              <w:fldChar w:fldCharType="begin"/>
            </w:r>
            <w:r>
              <w:rPr>
                <w:noProof/>
                <w:webHidden/>
              </w:rPr>
              <w:instrText xml:space="preserve"> PAGEREF _Toc160440262 \h </w:instrText>
            </w:r>
            <w:r>
              <w:rPr>
                <w:noProof/>
                <w:webHidden/>
              </w:rPr>
            </w:r>
            <w:r>
              <w:rPr>
                <w:noProof/>
                <w:webHidden/>
              </w:rPr>
              <w:fldChar w:fldCharType="separate"/>
            </w:r>
            <w:r w:rsidR="00B83BEA">
              <w:rPr>
                <w:noProof/>
                <w:webHidden/>
              </w:rPr>
              <w:t>102</w:t>
            </w:r>
            <w:r>
              <w:rPr>
                <w:noProof/>
                <w:webHidden/>
              </w:rPr>
              <w:fldChar w:fldCharType="end"/>
            </w:r>
          </w:hyperlink>
        </w:p>
        <w:p w14:paraId="2BF296D7" w14:textId="52CE1065" w:rsidR="008F2330" w:rsidRDefault="008F2330">
          <w:pPr>
            <w:pStyle w:val="TOC3"/>
            <w:tabs>
              <w:tab w:val="right" w:leader="dot" w:pos="9350"/>
            </w:tabs>
            <w:rPr>
              <w:rFonts w:eastAsiaTheme="minorEastAsia"/>
              <w:noProof/>
              <w:sz w:val="24"/>
              <w:szCs w:val="24"/>
            </w:rPr>
          </w:pPr>
          <w:hyperlink w:anchor="_Toc160440263" w:history="1">
            <w:r w:rsidRPr="00C75735">
              <w:rPr>
                <w:rStyle w:val="Hyperlink"/>
                <w:noProof/>
              </w:rPr>
              <w:t>SIEM Query Example</w:t>
            </w:r>
            <w:r>
              <w:rPr>
                <w:noProof/>
                <w:webHidden/>
              </w:rPr>
              <w:tab/>
            </w:r>
            <w:r>
              <w:rPr>
                <w:noProof/>
                <w:webHidden/>
              </w:rPr>
              <w:fldChar w:fldCharType="begin"/>
            </w:r>
            <w:r>
              <w:rPr>
                <w:noProof/>
                <w:webHidden/>
              </w:rPr>
              <w:instrText xml:space="preserve"> PAGEREF _Toc160440263 \h </w:instrText>
            </w:r>
            <w:r>
              <w:rPr>
                <w:noProof/>
                <w:webHidden/>
              </w:rPr>
            </w:r>
            <w:r>
              <w:rPr>
                <w:noProof/>
                <w:webHidden/>
              </w:rPr>
              <w:fldChar w:fldCharType="separate"/>
            </w:r>
            <w:r w:rsidR="00B83BEA">
              <w:rPr>
                <w:noProof/>
                <w:webHidden/>
              </w:rPr>
              <w:t>102</w:t>
            </w:r>
            <w:r>
              <w:rPr>
                <w:noProof/>
                <w:webHidden/>
              </w:rPr>
              <w:fldChar w:fldCharType="end"/>
            </w:r>
          </w:hyperlink>
        </w:p>
        <w:p w14:paraId="14918322" w14:textId="3100B292" w:rsidR="008F2330" w:rsidRDefault="008F2330">
          <w:pPr>
            <w:pStyle w:val="TOC3"/>
            <w:tabs>
              <w:tab w:val="right" w:leader="dot" w:pos="9350"/>
            </w:tabs>
            <w:rPr>
              <w:rFonts w:eastAsiaTheme="minorEastAsia"/>
              <w:noProof/>
              <w:sz w:val="24"/>
              <w:szCs w:val="24"/>
            </w:rPr>
          </w:pPr>
          <w:hyperlink w:anchor="_Toc160440264" w:history="1">
            <w:r w:rsidRPr="00C75735">
              <w:rPr>
                <w:rStyle w:val="Hyperlink"/>
                <w:noProof/>
              </w:rPr>
              <w:t>Query Explanation</w:t>
            </w:r>
            <w:r>
              <w:rPr>
                <w:noProof/>
                <w:webHidden/>
              </w:rPr>
              <w:tab/>
            </w:r>
            <w:r>
              <w:rPr>
                <w:noProof/>
                <w:webHidden/>
              </w:rPr>
              <w:fldChar w:fldCharType="begin"/>
            </w:r>
            <w:r>
              <w:rPr>
                <w:noProof/>
                <w:webHidden/>
              </w:rPr>
              <w:instrText xml:space="preserve"> PAGEREF _Toc160440264 \h </w:instrText>
            </w:r>
            <w:r>
              <w:rPr>
                <w:noProof/>
                <w:webHidden/>
              </w:rPr>
            </w:r>
            <w:r>
              <w:rPr>
                <w:noProof/>
                <w:webHidden/>
              </w:rPr>
              <w:fldChar w:fldCharType="separate"/>
            </w:r>
            <w:r w:rsidR="00B83BEA">
              <w:rPr>
                <w:noProof/>
                <w:webHidden/>
              </w:rPr>
              <w:t>103</w:t>
            </w:r>
            <w:r>
              <w:rPr>
                <w:noProof/>
                <w:webHidden/>
              </w:rPr>
              <w:fldChar w:fldCharType="end"/>
            </w:r>
          </w:hyperlink>
        </w:p>
        <w:p w14:paraId="2D607EB4" w14:textId="68BA04C8" w:rsidR="008F2330" w:rsidRDefault="008F2330">
          <w:pPr>
            <w:pStyle w:val="TOC3"/>
            <w:tabs>
              <w:tab w:val="right" w:leader="dot" w:pos="9350"/>
            </w:tabs>
            <w:rPr>
              <w:rFonts w:eastAsiaTheme="minorEastAsia"/>
              <w:noProof/>
              <w:sz w:val="24"/>
              <w:szCs w:val="24"/>
            </w:rPr>
          </w:pPr>
          <w:hyperlink w:anchor="_Toc160440265" w:history="1">
            <w:r w:rsidRPr="00C75735">
              <w:rPr>
                <w:rStyle w:val="Hyperlink"/>
                <w:noProof/>
              </w:rPr>
              <w:t>Use Case Scenario</w:t>
            </w:r>
            <w:r>
              <w:rPr>
                <w:noProof/>
                <w:webHidden/>
              </w:rPr>
              <w:tab/>
            </w:r>
            <w:r>
              <w:rPr>
                <w:noProof/>
                <w:webHidden/>
              </w:rPr>
              <w:fldChar w:fldCharType="begin"/>
            </w:r>
            <w:r>
              <w:rPr>
                <w:noProof/>
                <w:webHidden/>
              </w:rPr>
              <w:instrText xml:space="preserve"> PAGEREF _Toc160440265 \h </w:instrText>
            </w:r>
            <w:r>
              <w:rPr>
                <w:noProof/>
                <w:webHidden/>
              </w:rPr>
            </w:r>
            <w:r>
              <w:rPr>
                <w:noProof/>
                <w:webHidden/>
              </w:rPr>
              <w:fldChar w:fldCharType="separate"/>
            </w:r>
            <w:r w:rsidR="00B83BEA">
              <w:rPr>
                <w:noProof/>
                <w:webHidden/>
              </w:rPr>
              <w:t>103</w:t>
            </w:r>
            <w:r>
              <w:rPr>
                <w:noProof/>
                <w:webHidden/>
              </w:rPr>
              <w:fldChar w:fldCharType="end"/>
            </w:r>
          </w:hyperlink>
        </w:p>
        <w:p w14:paraId="69E98093" w14:textId="607F3770" w:rsidR="008F2330" w:rsidRDefault="008F2330">
          <w:pPr>
            <w:pStyle w:val="TOC3"/>
            <w:tabs>
              <w:tab w:val="right" w:leader="dot" w:pos="9350"/>
            </w:tabs>
            <w:rPr>
              <w:rFonts w:eastAsiaTheme="minorEastAsia"/>
              <w:noProof/>
              <w:sz w:val="24"/>
              <w:szCs w:val="24"/>
            </w:rPr>
          </w:pPr>
          <w:hyperlink w:anchor="_Toc160440266" w:history="1">
            <w:r w:rsidRPr="00C75735">
              <w:rPr>
                <w:rStyle w:val="Hyperlink"/>
                <w:noProof/>
              </w:rPr>
              <w:t>EXAMPLE 3 of SIEM Query using METADATA</w:t>
            </w:r>
            <w:r>
              <w:rPr>
                <w:noProof/>
                <w:webHidden/>
              </w:rPr>
              <w:tab/>
            </w:r>
            <w:r>
              <w:rPr>
                <w:noProof/>
                <w:webHidden/>
              </w:rPr>
              <w:fldChar w:fldCharType="begin"/>
            </w:r>
            <w:r>
              <w:rPr>
                <w:noProof/>
                <w:webHidden/>
              </w:rPr>
              <w:instrText xml:space="preserve"> PAGEREF _Toc160440266 \h </w:instrText>
            </w:r>
            <w:r>
              <w:rPr>
                <w:noProof/>
                <w:webHidden/>
              </w:rPr>
            </w:r>
            <w:r>
              <w:rPr>
                <w:noProof/>
                <w:webHidden/>
              </w:rPr>
              <w:fldChar w:fldCharType="separate"/>
            </w:r>
            <w:r w:rsidR="00B83BEA">
              <w:rPr>
                <w:noProof/>
                <w:webHidden/>
              </w:rPr>
              <w:t>103</w:t>
            </w:r>
            <w:r>
              <w:rPr>
                <w:noProof/>
                <w:webHidden/>
              </w:rPr>
              <w:fldChar w:fldCharType="end"/>
            </w:r>
          </w:hyperlink>
        </w:p>
        <w:p w14:paraId="3DF688A7" w14:textId="170BAC13" w:rsidR="008F2330" w:rsidRDefault="008F2330">
          <w:pPr>
            <w:pStyle w:val="TOC3"/>
            <w:tabs>
              <w:tab w:val="right" w:leader="dot" w:pos="9350"/>
            </w:tabs>
            <w:rPr>
              <w:rFonts w:eastAsiaTheme="minorEastAsia"/>
              <w:noProof/>
              <w:sz w:val="24"/>
              <w:szCs w:val="24"/>
            </w:rPr>
          </w:pPr>
          <w:hyperlink w:anchor="_Toc160440267" w:history="1">
            <w:r w:rsidRPr="00C75735">
              <w:rPr>
                <w:rStyle w:val="Hyperlink"/>
                <w:noProof/>
              </w:rPr>
              <w:t>Objective</w:t>
            </w:r>
            <w:r>
              <w:rPr>
                <w:noProof/>
                <w:webHidden/>
              </w:rPr>
              <w:tab/>
            </w:r>
            <w:r>
              <w:rPr>
                <w:noProof/>
                <w:webHidden/>
              </w:rPr>
              <w:fldChar w:fldCharType="begin"/>
            </w:r>
            <w:r>
              <w:rPr>
                <w:noProof/>
                <w:webHidden/>
              </w:rPr>
              <w:instrText xml:space="preserve"> PAGEREF _Toc160440267 \h </w:instrText>
            </w:r>
            <w:r>
              <w:rPr>
                <w:noProof/>
                <w:webHidden/>
              </w:rPr>
            </w:r>
            <w:r>
              <w:rPr>
                <w:noProof/>
                <w:webHidden/>
              </w:rPr>
              <w:fldChar w:fldCharType="separate"/>
            </w:r>
            <w:r w:rsidR="00B83BEA">
              <w:rPr>
                <w:noProof/>
                <w:webHidden/>
              </w:rPr>
              <w:t>103</w:t>
            </w:r>
            <w:r>
              <w:rPr>
                <w:noProof/>
                <w:webHidden/>
              </w:rPr>
              <w:fldChar w:fldCharType="end"/>
            </w:r>
          </w:hyperlink>
        </w:p>
        <w:p w14:paraId="35E5552C" w14:textId="4AF9A887" w:rsidR="008F2330" w:rsidRDefault="008F2330">
          <w:pPr>
            <w:pStyle w:val="TOC3"/>
            <w:tabs>
              <w:tab w:val="right" w:leader="dot" w:pos="9350"/>
            </w:tabs>
            <w:rPr>
              <w:rFonts w:eastAsiaTheme="minorEastAsia"/>
              <w:noProof/>
              <w:sz w:val="24"/>
              <w:szCs w:val="24"/>
            </w:rPr>
          </w:pPr>
          <w:hyperlink w:anchor="_Toc160440268" w:history="1">
            <w:r w:rsidRPr="00C75735">
              <w:rPr>
                <w:rStyle w:val="Hyperlink"/>
                <w:noProof/>
              </w:rPr>
              <w:t>SIEM Query Example</w:t>
            </w:r>
            <w:r>
              <w:rPr>
                <w:noProof/>
                <w:webHidden/>
              </w:rPr>
              <w:tab/>
            </w:r>
            <w:r>
              <w:rPr>
                <w:noProof/>
                <w:webHidden/>
              </w:rPr>
              <w:fldChar w:fldCharType="begin"/>
            </w:r>
            <w:r>
              <w:rPr>
                <w:noProof/>
                <w:webHidden/>
              </w:rPr>
              <w:instrText xml:space="preserve"> PAGEREF _Toc160440268 \h </w:instrText>
            </w:r>
            <w:r>
              <w:rPr>
                <w:noProof/>
                <w:webHidden/>
              </w:rPr>
            </w:r>
            <w:r>
              <w:rPr>
                <w:noProof/>
                <w:webHidden/>
              </w:rPr>
              <w:fldChar w:fldCharType="separate"/>
            </w:r>
            <w:r w:rsidR="00B83BEA">
              <w:rPr>
                <w:noProof/>
                <w:webHidden/>
              </w:rPr>
              <w:t>103</w:t>
            </w:r>
            <w:r>
              <w:rPr>
                <w:noProof/>
                <w:webHidden/>
              </w:rPr>
              <w:fldChar w:fldCharType="end"/>
            </w:r>
          </w:hyperlink>
        </w:p>
        <w:p w14:paraId="3A013F0B" w14:textId="66A516DB" w:rsidR="008F2330" w:rsidRDefault="008F2330">
          <w:pPr>
            <w:pStyle w:val="TOC3"/>
            <w:tabs>
              <w:tab w:val="right" w:leader="dot" w:pos="9350"/>
            </w:tabs>
            <w:rPr>
              <w:rFonts w:eastAsiaTheme="minorEastAsia"/>
              <w:noProof/>
              <w:sz w:val="24"/>
              <w:szCs w:val="24"/>
            </w:rPr>
          </w:pPr>
          <w:hyperlink w:anchor="_Toc160440269" w:history="1">
            <w:r w:rsidRPr="00C75735">
              <w:rPr>
                <w:rStyle w:val="Hyperlink"/>
                <w:noProof/>
              </w:rPr>
              <w:t>Query Explanation</w:t>
            </w:r>
            <w:r>
              <w:rPr>
                <w:noProof/>
                <w:webHidden/>
              </w:rPr>
              <w:tab/>
            </w:r>
            <w:r>
              <w:rPr>
                <w:noProof/>
                <w:webHidden/>
              </w:rPr>
              <w:fldChar w:fldCharType="begin"/>
            </w:r>
            <w:r>
              <w:rPr>
                <w:noProof/>
                <w:webHidden/>
              </w:rPr>
              <w:instrText xml:space="preserve"> PAGEREF _Toc160440269 \h </w:instrText>
            </w:r>
            <w:r>
              <w:rPr>
                <w:noProof/>
                <w:webHidden/>
              </w:rPr>
            </w:r>
            <w:r>
              <w:rPr>
                <w:noProof/>
                <w:webHidden/>
              </w:rPr>
              <w:fldChar w:fldCharType="separate"/>
            </w:r>
            <w:r w:rsidR="00B83BEA">
              <w:rPr>
                <w:noProof/>
                <w:webHidden/>
              </w:rPr>
              <w:t>104</w:t>
            </w:r>
            <w:r>
              <w:rPr>
                <w:noProof/>
                <w:webHidden/>
              </w:rPr>
              <w:fldChar w:fldCharType="end"/>
            </w:r>
          </w:hyperlink>
        </w:p>
        <w:p w14:paraId="5CDC5C77" w14:textId="2A2743B9" w:rsidR="008F2330" w:rsidRDefault="008F2330">
          <w:pPr>
            <w:pStyle w:val="TOC1"/>
            <w:tabs>
              <w:tab w:val="right" w:leader="dot" w:pos="9350"/>
            </w:tabs>
            <w:rPr>
              <w:rFonts w:eastAsiaTheme="minorEastAsia"/>
              <w:noProof/>
              <w:sz w:val="24"/>
              <w:szCs w:val="24"/>
            </w:rPr>
          </w:pPr>
          <w:hyperlink w:anchor="_Toc160440270" w:history="1">
            <w:r w:rsidRPr="00C75735">
              <w:rPr>
                <w:rStyle w:val="Hyperlink"/>
                <w:noProof/>
              </w:rPr>
              <w:t>How Math Logic is involved</w:t>
            </w:r>
            <w:r>
              <w:rPr>
                <w:noProof/>
                <w:webHidden/>
              </w:rPr>
              <w:tab/>
            </w:r>
            <w:r>
              <w:rPr>
                <w:noProof/>
                <w:webHidden/>
              </w:rPr>
              <w:fldChar w:fldCharType="begin"/>
            </w:r>
            <w:r>
              <w:rPr>
                <w:noProof/>
                <w:webHidden/>
              </w:rPr>
              <w:instrText xml:space="preserve"> PAGEREF _Toc160440270 \h </w:instrText>
            </w:r>
            <w:r>
              <w:rPr>
                <w:noProof/>
                <w:webHidden/>
              </w:rPr>
            </w:r>
            <w:r>
              <w:rPr>
                <w:noProof/>
                <w:webHidden/>
              </w:rPr>
              <w:fldChar w:fldCharType="separate"/>
            </w:r>
            <w:r w:rsidR="00B83BEA">
              <w:rPr>
                <w:noProof/>
                <w:webHidden/>
              </w:rPr>
              <w:t>104</w:t>
            </w:r>
            <w:r>
              <w:rPr>
                <w:noProof/>
                <w:webHidden/>
              </w:rPr>
              <w:fldChar w:fldCharType="end"/>
            </w:r>
          </w:hyperlink>
        </w:p>
        <w:p w14:paraId="0CD42869" w14:textId="0BFD98AE" w:rsidR="008F2330" w:rsidRDefault="008F2330">
          <w:pPr>
            <w:pStyle w:val="TOC2"/>
            <w:tabs>
              <w:tab w:val="right" w:leader="dot" w:pos="9350"/>
            </w:tabs>
            <w:rPr>
              <w:rFonts w:eastAsiaTheme="minorEastAsia"/>
              <w:noProof/>
              <w:sz w:val="24"/>
              <w:szCs w:val="24"/>
            </w:rPr>
          </w:pPr>
          <w:hyperlink w:anchor="_Toc160440271" w:history="1">
            <w:r w:rsidRPr="00C75735">
              <w:rPr>
                <w:rStyle w:val="Hyperlink"/>
                <w:noProof/>
              </w:rPr>
              <w:t>Mathematical Logic Theory</w:t>
            </w:r>
            <w:r>
              <w:rPr>
                <w:noProof/>
                <w:webHidden/>
              </w:rPr>
              <w:tab/>
            </w:r>
            <w:r>
              <w:rPr>
                <w:noProof/>
                <w:webHidden/>
              </w:rPr>
              <w:fldChar w:fldCharType="begin"/>
            </w:r>
            <w:r>
              <w:rPr>
                <w:noProof/>
                <w:webHidden/>
              </w:rPr>
              <w:instrText xml:space="preserve"> PAGEREF _Toc160440271 \h </w:instrText>
            </w:r>
            <w:r>
              <w:rPr>
                <w:noProof/>
                <w:webHidden/>
              </w:rPr>
            </w:r>
            <w:r>
              <w:rPr>
                <w:noProof/>
                <w:webHidden/>
              </w:rPr>
              <w:fldChar w:fldCharType="separate"/>
            </w:r>
            <w:r w:rsidR="00B83BEA">
              <w:rPr>
                <w:noProof/>
                <w:webHidden/>
              </w:rPr>
              <w:t>104</w:t>
            </w:r>
            <w:r>
              <w:rPr>
                <w:noProof/>
                <w:webHidden/>
              </w:rPr>
              <w:fldChar w:fldCharType="end"/>
            </w:r>
          </w:hyperlink>
        </w:p>
        <w:p w14:paraId="421EFC31" w14:textId="452EF506" w:rsidR="008F2330" w:rsidRDefault="008F2330">
          <w:pPr>
            <w:pStyle w:val="TOC2"/>
            <w:tabs>
              <w:tab w:val="right" w:leader="dot" w:pos="9350"/>
            </w:tabs>
            <w:rPr>
              <w:rFonts w:eastAsiaTheme="minorEastAsia"/>
              <w:noProof/>
              <w:sz w:val="24"/>
              <w:szCs w:val="24"/>
            </w:rPr>
          </w:pPr>
          <w:hyperlink w:anchor="_Toc160440272" w:history="1">
            <w:r w:rsidRPr="00C75735">
              <w:rPr>
                <w:rStyle w:val="Hyperlink"/>
                <w:noProof/>
              </w:rPr>
              <w:t>How to use SET THEORY in order to build Cybersecurity Queries</w:t>
            </w:r>
            <w:r>
              <w:rPr>
                <w:noProof/>
                <w:webHidden/>
              </w:rPr>
              <w:tab/>
            </w:r>
            <w:r>
              <w:rPr>
                <w:noProof/>
                <w:webHidden/>
              </w:rPr>
              <w:fldChar w:fldCharType="begin"/>
            </w:r>
            <w:r>
              <w:rPr>
                <w:noProof/>
                <w:webHidden/>
              </w:rPr>
              <w:instrText xml:space="preserve"> PAGEREF _Toc160440272 \h </w:instrText>
            </w:r>
            <w:r>
              <w:rPr>
                <w:noProof/>
                <w:webHidden/>
              </w:rPr>
            </w:r>
            <w:r>
              <w:rPr>
                <w:noProof/>
                <w:webHidden/>
              </w:rPr>
              <w:fldChar w:fldCharType="separate"/>
            </w:r>
            <w:r w:rsidR="00B83BEA">
              <w:rPr>
                <w:noProof/>
                <w:webHidden/>
              </w:rPr>
              <w:t>105</w:t>
            </w:r>
            <w:r>
              <w:rPr>
                <w:noProof/>
                <w:webHidden/>
              </w:rPr>
              <w:fldChar w:fldCharType="end"/>
            </w:r>
          </w:hyperlink>
        </w:p>
        <w:p w14:paraId="39BDB88C" w14:textId="405FF918" w:rsidR="008F2330" w:rsidRDefault="008F2330">
          <w:pPr>
            <w:pStyle w:val="TOC3"/>
            <w:tabs>
              <w:tab w:val="right" w:leader="dot" w:pos="9350"/>
            </w:tabs>
            <w:rPr>
              <w:rFonts w:eastAsiaTheme="minorEastAsia"/>
              <w:noProof/>
              <w:sz w:val="24"/>
              <w:szCs w:val="24"/>
            </w:rPr>
          </w:pPr>
          <w:hyperlink w:anchor="_Toc160440273" w:history="1">
            <w:r w:rsidRPr="00C75735">
              <w:rPr>
                <w:rStyle w:val="Hyperlink"/>
                <w:noProof/>
              </w:rPr>
              <w:t>Set Theory - https://www.geeksforgeeks.org/set-theory/</w:t>
            </w:r>
            <w:r>
              <w:rPr>
                <w:noProof/>
                <w:webHidden/>
              </w:rPr>
              <w:tab/>
            </w:r>
            <w:r>
              <w:rPr>
                <w:noProof/>
                <w:webHidden/>
              </w:rPr>
              <w:fldChar w:fldCharType="begin"/>
            </w:r>
            <w:r>
              <w:rPr>
                <w:noProof/>
                <w:webHidden/>
              </w:rPr>
              <w:instrText xml:space="preserve"> PAGEREF _Toc160440273 \h </w:instrText>
            </w:r>
            <w:r>
              <w:rPr>
                <w:noProof/>
                <w:webHidden/>
              </w:rPr>
            </w:r>
            <w:r>
              <w:rPr>
                <w:noProof/>
                <w:webHidden/>
              </w:rPr>
              <w:fldChar w:fldCharType="separate"/>
            </w:r>
            <w:r w:rsidR="00B83BEA">
              <w:rPr>
                <w:noProof/>
                <w:webHidden/>
              </w:rPr>
              <w:t>105</w:t>
            </w:r>
            <w:r>
              <w:rPr>
                <w:noProof/>
                <w:webHidden/>
              </w:rPr>
              <w:fldChar w:fldCharType="end"/>
            </w:r>
          </w:hyperlink>
        </w:p>
        <w:p w14:paraId="3E5D970B" w14:textId="0D0C3813" w:rsidR="008F2330" w:rsidRDefault="008F2330">
          <w:pPr>
            <w:pStyle w:val="TOC2"/>
            <w:tabs>
              <w:tab w:val="right" w:leader="dot" w:pos="9350"/>
            </w:tabs>
            <w:rPr>
              <w:rFonts w:eastAsiaTheme="minorEastAsia"/>
              <w:noProof/>
              <w:sz w:val="24"/>
              <w:szCs w:val="24"/>
            </w:rPr>
          </w:pPr>
          <w:hyperlink w:anchor="_Toc160440274" w:history="1">
            <w:r w:rsidRPr="00C75735">
              <w:rPr>
                <w:rStyle w:val="Hyperlink"/>
                <w:noProof/>
              </w:rPr>
              <w:t>Simple Set for a query</w:t>
            </w:r>
            <w:r>
              <w:rPr>
                <w:noProof/>
                <w:webHidden/>
              </w:rPr>
              <w:tab/>
            </w:r>
            <w:r>
              <w:rPr>
                <w:noProof/>
                <w:webHidden/>
              </w:rPr>
              <w:fldChar w:fldCharType="begin"/>
            </w:r>
            <w:r>
              <w:rPr>
                <w:noProof/>
                <w:webHidden/>
              </w:rPr>
              <w:instrText xml:space="preserve"> PAGEREF _Toc160440274 \h </w:instrText>
            </w:r>
            <w:r>
              <w:rPr>
                <w:noProof/>
                <w:webHidden/>
              </w:rPr>
            </w:r>
            <w:r>
              <w:rPr>
                <w:noProof/>
                <w:webHidden/>
              </w:rPr>
              <w:fldChar w:fldCharType="separate"/>
            </w:r>
            <w:r w:rsidR="00B83BEA">
              <w:rPr>
                <w:noProof/>
                <w:webHidden/>
              </w:rPr>
              <w:t>107</w:t>
            </w:r>
            <w:r>
              <w:rPr>
                <w:noProof/>
                <w:webHidden/>
              </w:rPr>
              <w:fldChar w:fldCharType="end"/>
            </w:r>
          </w:hyperlink>
        </w:p>
        <w:p w14:paraId="27786614" w14:textId="4B64E44E" w:rsidR="008F2330" w:rsidRDefault="008F2330">
          <w:pPr>
            <w:pStyle w:val="TOC3"/>
            <w:tabs>
              <w:tab w:val="right" w:leader="dot" w:pos="9350"/>
            </w:tabs>
            <w:rPr>
              <w:rFonts w:eastAsiaTheme="minorEastAsia"/>
              <w:noProof/>
              <w:sz w:val="24"/>
              <w:szCs w:val="24"/>
            </w:rPr>
          </w:pPr>
          <w:hyperlink w:anchor="_Toc160440275" w:history="1">
            <w:r w:rsidRPr="00C75735">
              <w:rPr>
                <w:rStyle w:val="Hyperlink"/>
                <w:noProof/>
              </w:rPr>
              <w:t>Example Objective</w:t>
            </w:r>
            <w:r>
              <w:rPr>
                <w:noProof/>
                <w:webHidden/>
              </w:rPr>
              <w:tab/>
            </w:r>
            <w:r>
              <w:rPr>
                <w:noProof/>
                <w:webHidden/>
              </w:rPr>
              <w:fldChar w:fldCharType="begin"/>
            </w:r>
            <w:r>
              <w:rPr>
                <w:noProof/>
                <w:webHidden/>
              </w:rPr>
              <w:instrText xml:space="preserve"> PAGEREF _Toc160440275 \h </w:instrText>
            </w:r>
            <w:r>
              <w:rPr>
                <w:noProof/>
                <w:webHidden/>
              </w:rPr>
            </w:r>
            <w:r>
              <w:rPr>
                <w:noProof/>
                <w:webHidden/>
              </w:rPr>
              <w:fldChar w:fldCharType="separate"/>
            </w:r>
            <w:r w:rsidR="00B83BEA">
              <w:rPr>
                <w:noProof/>
                <w:webHidden/>
              </w:rPr>
              <w:t>107</w:t>
            </w:r>
            <w:r>
              <w:rPr>
                <w:noProof/>
                <w:webHidden/>
              </w:rPr>
              <w:fldChar w:fldCharType="end"/>
            </w:r>
          </w:hyperlink>
        </w:p>
        <w:p w14:paraId="50F0C204" w14:textId="630D2A1F" w:rsidR="008F2330" w:rsidRDefault="008F2330">
          <w:pPr>
            <w:pStyle w:val="TOC3"/>
            <w:tabs>
              <w:tab w:val="right" w:leader="dot" w:pos="9350"/>
            </w:tabs>
            <w:rPr>
              <w:rFonts w:eastAsiaTheme="minorEastAsia"/>
              <w:noProof/>
              <w:sz w:val="24"/>
              <w:szCs w:val="24"/>
            </w:rPr>
          </w:pPr>
          <w:hyperlink w:anchor="_Toc160440276" w:history="1">
            <w:r w:rsidRPr="00C75735">
              <w:rPr>
                <w:rStyle w:val="Hyperlink"/>
                <w:noProof/>
              </w:rPr>
              <w:t>Defining Sets in Queries</w:t>
            </w:r>
            <w:r>
              <w:rPr>
                <w:noProof/>
                <w:webHidden/>
              </w:rPr>
              <w:tab/>
            </w:r>
            <w:r>
              <w:rPr>
                <w:noProof/>
                <w:webHidden/>
              </w:rPr>
              <w:fldChar w:fldCharType="begin"/>
            </w:r>
            <w:r>
              <w:rPr>
                <w:noProof/>
                <w:webHidden/>
              </w:rPr>
              <w:instrText xml:space="preserve"> PAGEREF _Toc160440276 \h </w:instrText>
            </w:r>
            <w:r>
              <w:rPr>
                <w:noProof/>
                <w:webHidden/>
              </w:rPr>
            </w:r>
            <w:r>
              <w:rPr>
                <w:noProof/>
                <w:webHidden/>
              </w:rPr>
              <w:fldChar w:fldCharType="separate"/>
            </w:r>
            <w:r w:rsidR="00B83BEA">
              <w:rPr>
                <w:noProof/>
                <w:webHidden/>
              </w:rPr>
              <w:t>107</w:t>
            </w:r>
            <w:r>
              <w:rPr>
                <w:noProof/>
                <w:webHidden/>
              </w:rPr>
              <w:fldChar w:fldCharType="end"/>
            </w:r>
          </w:hyperlink>
        </w:p>
        <w:p w14:paraId="3F4FE87F" w14:textId="5D3ECCE0" w:rsidR="008F2330" w:rsidRDefault="008F2330">
          <w:pPr>
            <w:pStyle w:val="TOC3"/>
            <w:tabs>
              <w:tab w:val="right" w:leader="dot" w:pos="9350"/>
            </w:tabs>
            <w:rPr>
              <w:rFonts w:eastAsiaTheme="minorEastAsia"/>
              <w:noProof/>
              <w:sz w:val="24"/>
              <w:szCs w:val="24"/>
            </w:rPr>
          </w:pPr>
          <w:hyperlink w:anchor="_Toc160440277" w:history="1">
            <w:r w:rsidRPr="00C75735">
              <w:rPr>
                <w:rStyle w:val="Hyperlink"/>
                <w:noProof/>
              </w:rPr>
              <w:t>Subsets and Supersets</w:t>
            </w:r>
            <w:r>
              <w:rPr>
                <w:noProof/>
                <w:webHidden/>
              </w:rPr>
              <w:tab/>
            </w:r>
            <w:r>
              <w:rPr>
                <w:noProof/>
                <w:webHidden/>
              </w:rPr>
              <w:fldChar w:fldCharType="begin"/>
            </w:r>
            <w:r>
              <w:rPr>
                <w:noProof/>
                <w:webHidden/>
              </w:rPr>
              <w:instrText xml:space="preserve"> PAGEREF _Toc160440277 \h </w:instrText>
            </w:r>
            <w:r>
              <w:rPr>
                <w:noProof/>
                <w:webHidden/>
              </w:rPr>
            </w:r>
            <w:r>
              <w:rPr>
                <w:noProof/>
                <w:webHidden/>
              </w:rPr>
              <w:fldChar w:fldCharType="separate"/>
            </w:r>
            <w:r w:rsidR="00B83BEA">
              <w:rPr>
                <w:noProof/>
                <w:webHidden/>
              </w:rPr>
              <w:t>108</w:t>
            </w:r>
            <w:r>
              <w:rPr>
                <w:noProof/>
                <w:webHidden/>
              </w:rPr>
              <w:fldChar w:fldCharType="end"/>
            </w:r>
          </w:hyperlink>
        </w:p>
        <w:p w14:paraId="77973031" w14:textId="2595DC77" w:rsidR="008F2330" w:rsidRDefault="008F2330">
          <w:pPr>
            <w:pStyle w:val="TOC3"/>
            <w:tabs>
              <w:tab w:val="right" w:leader="dot" w:pos="9350"/>
            </w:tabs>
            <w:rPr>
              <w:rFonts w:eastAsiaTheme="minorEastAsia"/>
              <w:noProof/>
              <w:sz w:val="24"/>
              <w:szCs w:val="24"/>
            </w:rPr>
          </w:pPr>
          <w:hyperlink w:anchor="_Toc160440278" w:history="1">
            <w:r w:rsidRPr="00C75735">
              <w:rPr>
                <w:rStyle w:val="Hyperlink"/>
                <w:noProof/>
              </w:rPr>
              <w:t>Subset</w:t>
            </w:r>
            <w:r>
              <w:rPr>
                <w:noProof/>
                <w:webHidden/>
              </w:rPr>
              <w:tab/>
            </w:r>
            <w:r>
              <w:rPr>
                <w:noProof/>
                <w:webHidden/>
              </w:rPr>
              <w:fldChar w:fldCharType="begin"/>
            </w:r>
            <w:r>
              <w:rPr>
                <w:noProof/>
                <w:webHidden/>
              </w:rPr>
              <w:instrText xml:space="preserve"> PAGEREF _Toc160440278 \h </w:instrText>
            </w:r>
            <w:r>
              <w:rPr>
                <w:noProof/>
                <w:webHidden/>
              </w:rPr>
            </w:r>
            <w:r>
              <w:rPr>
                <w:noProof/>
                <w:webHidden/>
              </w:rPr>
              <w:fldChar w:fldCharType="separate"/>
            </w:r>
            <w:r w:rsidR="00B83BEA">
              <w:rPr>
                <w:noProof/>
                <w:webHidden/>
              </w:rPr>
              <w:t>108</w:t>
            </w:r>
            <w:r>
              <w:rPr>
                <w:noProof/>
                <w:webHidden/>
              </w:rPr>
              <w:fldChar w:fldCharType="end"/>
            </w:r>
          </w:hyperlink>
        </w:p>
        <w:p w14:paraId="7E20C2C1" w14:textId="4A5974D6" w:rsidR="008F2330" w:rsidRDefault="008F2330">
          <w:pPr>
            <w:pStyle w:val="TOC3"/>
            <w:tabs>
              <w:tab w:val="right" w:leader="dot" w:pos="9350"/>
            </w:tabs>
            <w:rPr>
              <w:rFonts w:eastAsiaTheme="minorEastAsia"/>
              <w:noProof/>
              <w:sz w:val="24"/>
              <w:szCs w:val="24"/>
            </w:rPr>
          </w:pPr>
          <w:hyperlink w:anchor="_Toc160440279" w:history="1">
            <w:r w:rsidRPr="00C75735">
              <w:rPr>
                <w:rStyle w:val="Hyperlink"/>
                <w:noProof/>
              </w:rPr>
              <w:t>Superset</w:t>
            </w:r>
            <w:r>
              <w:rPr>
                <w:noProof/>
                <w:webHidden/>
              </w:rPr>
              <w:tab/>
            </w:r>
            <w:r>
              <w:rPr>
                <w:noProof/>
                <w:webHidden/>
              </w:rPr>
              <w:fldChar w:fldCharType="begin"/>
            </w:r>
            <w:r>
              <w:rPr>
                <w:noProof/>
                <w:webHidden/>
              </w:rPr>
              <w:instrText xml:space="preserve"> PAGEREF _Toc160440279 \h </w:instrText>
            </w:r>
            <w:r>
              <w:rPr>
                <w:noProof/>
                <w:webHidden/>
              </w:rPr>
            </w:r>
            <w:r>
              <w:rPr>
                <w:noProof/>
                <w:webHidden/>
              </w:rPr>
              <w:fldChar w:fldCharType="separate"/>
            </w:r>
            <w:r w:rsidR="00B83BEA">
              <w:rPr>
                <w:noProof/>
                <w:webHidden/>
              </w:rPr>
              <w:t>108</w:t>
            </w:r>
            <w:r>
              <w:rPr>
                <w:noProof/>
                <w:webHidden/>
              </w:rPr>
              <w:fldChar w:fldCharType="end"/>
            </w:r>
          </w:hyperlink>
        </w:p>
        <w:p w14:paraId="49DC692A" w14:textId="1BBDE9B3" w:rsidR="008F2330" w:rsidRDefault="008F2330">
          <w:pPr>
            <w:pStyle w:val="TOC3"/>
            <w:tabs>
              <w:tab w:val="right" w:leader="dot" w:pos="9350"/>
            </w:tabs>
            <w:rPr>
              <w:rFonts w:eastAsiaTheme="minorEastAsia"/>
              <w:noProof/>
              <w:sz w:val="24"/>
              <w:szCs w:val="24"/>
            </w:rPr>
          </w:pPr>
          <w:hyperlink w:anchor="_Toc160440280" w:history="1">
            <w:r w:rsidRPr="00C75735">
              <w:rPr>
                <w:rStyle w:val="Hyperlink"/>
                <w:noProof/>
              </w:rPr>
              <w:t>Application in Cybersecurity Queries</w:t>
            </w:r>
            <w:r>
              <w:rPr>
                <w:noProof/>
                <w:webHidden/>
              </w:rPr>
              <w:tab/>
            </w:r>
            <w:r>
              <w:rPr>
                <w:noProof/>
                <w:webHidden/>
              </w:rPr>
              <w:fldChar w:fldCharType="begin"/>
            </w:r>
            <w:r>
              <w:rPr>
                <w:noProof/>
                <w:webHidden/>
              </w:rPr>
              <w:instrText xml:space="preserve"> PAGEREF _Toc160440280 \h </w:instrText>
            </w:r>
            <w:r>
              <w:rPr>
                <w:noProof/>
                <w:webHidden/>
              </w:rPr>
            </w:r>
            <w:r>
              <w:rPr>
                <w:noProof/>
                <w:webHidden/>
              </w:rPr>
              <w:fldChar w:fldCharType="separate"/>
            </w:r>
            <w:r w:rsidR="00B83BEA">
              <w:rPr>
                <w:noProof/>
                <w:webHidden/>
              </w:rPr>
              <w:t>108</w:t>
            </w:r>
            <w:r>
              <w:rPr>
                <w:noProof/>
                <w:webHidden/>
              </w:rPr>
              <w:fldChar w:fldCharType="end"/>
            </w:r>
          </w:hyperlink>
        </w:p>
        <w:p w14:paraId="27BB3E43" w14:textId="2C2D1244" w:rsidR="008F2330" w:rsidRDefault="008F2330">
          <w:pPr>
            <w:pStyle w:val="TOC3"/>
            <w:tabs>
              <w:tab w:val="right" w:leader="dot" w:pos="9350"/>
            </w:tabs>
            <w:rPr>
              <w:rFonts w:eastAsiaTheme="minorEastAsia"/>
              <w:noProof/>
              <w:sz w:val="24"/>
              <w:szCs w:val="24"/>
            </w:rPr>
          </w:pPr>
          <w:hyperlink w:anchor="_Toc160440281" w:history="1">
            <w:r w:rsidRPr="00C75735">
              <w:rPr>
                <w:rStyle w:val="Hyperlink"/>
                <w:noProof/>
              </w:rPr>
              <w:t>Practical Use Case</w:t>
            </w:r>
            <w:r>
              <w:rPr>
                <w:noProof/>
                <w:webHidden/>
              </w:rPr>
              <w:tab/>
            </w:r>
            <w:r>
              <w:rPr>
                <w:noProof/>
                <w:webHidden/>
              </w:rPr>
              <w:fldChar w:fldCharType="begin"/>
            </w:r>
            <w:r>
              <w:rPr>
                <w:noProof/>
                <w:webHidden/>
              </w:rPr>
              <w:instrText xml:space="preserve"> PAGEREF _Toc160440281 \h </w:instrText>
            </w:r>
            <w:r>
              <w:rPr>
                <w:noProof/>
                <w:webHidden/>
              </w:rPr>
            </w:r>
            <w:r>
              <w:rPr>
                <w:noProof/>
                <w:webHidden/>
              </w:rPr>
              <w:fldChar w:fldCharType="separate"/>
            </w:r>
            <w:r w:rsidR="00B83BEA">
              <w:rPr>
                <w:noProof/>
                <w:webHidden/>
              </w:rPr>
              <w:t>109</w:t>
            </w:r>
            <w:r>
              <w:rPr>
                <w:noProof/>
                <w:webHidden/>
              </w:rPr>
              <w:fldChar w:fldCharType="end"/>
            </w:r>
          </w:hyperlink>
        </w:p>
        <w:p w14:paraId="55504730" w14:textId="418F8B55" w:rsidR="008F2330" w:rsidRDefault="008F2330">
          <w:pPr>
            <w:pStyle w:val="TOC3"/>
            <w:tabs>
              <w:tab w:val="right" w:leader="dot" w:pos="9350"/>
            </w:tabs>
            <w:rPr>
              <w:rFonts w:eastAsiaTheme="minorEastAsia"/>
              <w:noProof/>
              <w:sz w:val="24"/>
              <w:szCs w:val="24"/>
            </w:rPr>
          </w:pPr>
          <w:hyperlink w:anchor="_Toc160440282" w:history="1">
            <w:r w:rsidRPr="00C75735">
              <w:rPr>
                <w:rStyle w:val="Hyperlink"/>
                <w:noProof/>
              </w:rPr>
              <w:t>Applying Set Operations</w:t>
            </w:r>
            <w:r>
              <w:rPr>
                <w:noProof/>
                <w:webHidden/>
              </w:rPr>
              <w:tab/>
            </w:r>
            <w:r>
              <w:rPr>
                <w:noProof/>
                <w:webHidden/>
              </w:rPr>
              <w:fldChar w:fldCharType="begin"/>
            </w:r>
            <w:r>
              <w:rPr>
                <w:noProof/>
                <w:webHidden/>
              </w:rPr>
              <w:instrText xml:space="preserve"> PAGEREF _Toc160440282 \h </w:instrText>
            </w:r>
            <w:r>
              <w:rPr>
                <w:noProof/>
                <w:webHidden/>
              </w:rPr>
            </w:r>
            <w:r>
              <w:rPr>
                <w:noProof/>
                <w:webHidden/>
              </w:rPr>
              <w:fldChar w:fldCharType="separate"/>
            </w:r>
            <w:r w:rsidR="00B83BEA">
              <w:rPr>
                <w:noProof/>
                <w:webHidden/>
              </w:rPr>
              <w:t>109</w:t>
            </w:r>
            <w:r>
              <w:rPr>
                <w:noProof/>
                <w:webHidden/>
              </w:rPr>
              <w:fldChar w:fldCharType="end"/>
            </w:r>
          </w:hyperlink>
        </w:p>
        <w:p w14:paraId="03C7D4C8" w14:textId="67C8E87D" w:rsidR="008F2330" w:rsidRDefault="008F2330">
          <w:pPr>
            <w:pStyle w:val="TOC3"/>
            <w:tabs>
              <w:tab w:val="right" w:leader="dot" w:pos="9350"/>
            </w:tabs>
            <w:rPr>
              <w:rFonts w:eastAsiaTheme="minorEastAsia"/>
              <w:noProof/>
              <w:sz w:val="24"/>
              <w:szCs w:val="24"/>
            </w:rPr>
          </w:pPr>
          <w:hyperlink w:anchor="_Toc160440283" w:history="1">
            <w:r w:rsidRPr="00C75735">
              <w:rPr>
                <w:rStyle w:val="Hyperlink"/>
                <w:noProof/>
              </w:rPr>
              <w:t>Objective</w:t>
            </w:r>
            <w:r>
              <w:rPr>
                <w:noProof/>
                <w:webHidden/>
              </w:rPr>
              <w:tab/>
            </w:r>
            <w:r>
              <w:rPr>
                <w:noProof/>
                <w:webHidden/>
              </w:rPr>
              <w:fldChar w:fldCharType="begin"/>
            </w:r>
            <w:r>
              <w:rPr>
                <w:noProof/>
                <w:webHidden/>
              </w:rPr>
              <w:instrText xml:space="preserve"> PAGEREF _Toc160440283 \h </w:instrText>
            </w:r>
            <w:r>
              <w:rPr>
                <w:noProof/>
                <w:webHidden/>
              </w:rPr>
            </w:r>
            <w:r>
              <w:rPr>
                <w:noProof/>
                <w:webHidden/>
              </w:rPr>
              <w:fldChar w:fldCharType="separate"/>
            </w:r>
            <w:r w:rsidR="00B83BEA">
              <w:rPr>
                <w:noProof/>
                <w:webHidden/>
              </w:rPr>
              <w:t>110</w:t>
            </w:r>
            <w:r>
              <w:rPr>
                <w:noProof/>
                <w:webHidden/>
              </w:rPr>
              <w:fldChar w:fldCharType="end"/>
            </w:r>
          </w:hyperlink>
        </w:p>
        <w:p w14:paraId="243AB60E" w14:textId="10573389" w:rsidR="008F2330" w:rsidRDefault="008F2330">
          <w:pPr>
            <w:pStyle w:val="TOC3"/>
            <w:tabs>
              <w:tab w:val="right" w:leader="dot" w:pos="9350"/>
            </w:tabs>
            <w:rPr>
              <w:rFonts w:eastAsiaTheme="minorEastAsia"/>
              <w:noProof/>
              <w:sz w:val="24"/>
              <w:szCs w:val="24"/>
            </w:rPr>
          </w:pPr>
          <w:hyperlink w:anchor="_Toc160440284" w:history="1">
            <w:r w:rsidRPr="00C75735">
              <w:rPr>
                <w:rStyle w:val="Hyperlink"/>
                <w:noProof/>
              </w:rPr>
              <w:t>Set Definitions</w:t>
            </w:r>
            <w:r>
              <w:rPr>
                <w:noProof/>
                <w:webHidden/>
              </w:rPr>
              <w:tab/>
            </w:r>
            <w:r>
              <w:rPr>
                <w:noProof/>
                <w:webHidden/>
              </w:rPr>
              <w:fldChar w:fldCharType="begin"/>
            </w:r>
            <w:r>
              <w:rPr>
                <w:noProof/>
                <w:webHidden/>
              </w:rPr>
              <w:instrText xml:space="preserve"> PAGEREF _Toc160440284 \h </w:instrText>
            </w:r>
            <w:r>
              <w:rPr>
                <w:noProof/>
                <w:webHidden/>
              </w:rPr>
            </w:r>
            <w:r>
              <w:rPr>
                <w:noProof/>
                <w:webHidden/>
              </w:rPr>
              <w:fldChar w:fldCharType="separate"/>
            </w:r>
            <w:r w:rsidR="00B83BEA">
              <w:rPr>
                <w:noProof/>
                <w:webHidden/>
              </w:rPr>
              <w:t>111</w:t>
            </w:r>
            <w:r>
              <w:rPr>
                <w:noProof/>
                <w:webHidden/>
              </w:rPr>
              <w:fldChar w:fldCharType="end"/>
            </w:r>
          </w:hyperlink>
        </w:p>
        <w:p w14:paraId="7B66EFCE" w14:textId="25902D81" w:rsidR="008F2330" w:rsidRDefault="008F2330">
          <w:pPr>
            <w:pStyle w:val="TOC3"/>
            <w:tabs>
              <w:tab w:val="right" w:leader="dot" w:pos="9350"/>
            </w:tabs>
            <w:rPr>
              <w:rFonts w:eastAsiaTheme="minorEastAsia"/>
              <w:noProof/>
              <w:sz w:val="24"/>
              <w:szCs w:val="24"/>
            </w:rPr>
          </w:pPr>
          <w:hyperlink w:anchor="_Toc160440285" w:history="1">
            <w:r w:rsidRPr="00C75735">
              <w:rPr>
                <w:rStyle w:val="Hyperlink"/>
                <w:noProof/>
              </w:rPr>
              <w:t>Complement Operation</w:t>
            </w:r>
            <w:r>
              <w:rPr>
                <w:noProof/>
                <w:webHidden/>
              </w:rPr>
              <w:tab/>
            </w:r>
            <w:r>
              <w:rPr>
                <w:noProof/>
                <w:webHidden/>
              </w:rPr>
              <w:fldChar w:fldCharType="begin"/>
            </w:r>
            <w:r>
              <w:rPr>
                <w:noProof/>
                <w:webHidden/>
              </w:rPr>
              <w:instrText xml:space="preserve"> PAGEREF _Toc160440285 \h </w:instrText>
            </w:r>
            <w:r>
              <w:rPr>
                <w:noProof/>
                <w:webHidden/>
              </w:rPr>
            </w:r>
            <w:r>
              <w:rPr>
                <w:noProof/>
                <w:webHidden/>
              </w:rPr>
              <w:fldChar w:fldCharType="separate"/>
            </w:r>
            <w:r w:rsidR="00B83BEA">
              <w:rPr>
                <w:noProof/>
                <w:webHidden/>
              </w:rPr>
              <w:t>111</w:t>
            </w:r>
            <w:r>
              <w:rPr>
                <w:noProof/>
                <w:webHidden/>
              </w:rPr>
              <w:fldChar w:fldCharType="end"/>
            </w:r>
          </w:hyperlink>
        </w:p>
        <w:p w14:paraId="370A9EEF" w14:textId="39B51424" w:rsidR="008F2330" w:rsidRDefault="008F2330">
          <w:pPr>
            <w:pStyle w:val="TOC3"/>
            <w:tabs>
              <w:tab w:val="right" w:leader="dot" w:pos="9350"/>
            </w:tabs>
            <w:rPr>
              <w:rFonts w:eastAsiaTheme="minorEastAsia"/>
              <w:noProof/>
              <w:sz w:val="24"/>
              <w:szCs w:val="24"/>
            </w:rPr>
          </w:pPr>
          <w:hyperlink w:anchor="_Toc160440286" w:history="1">
            <w:r w:rsidRPr="00C75735">
              <w:rPr>
                <w:rStyle w:val="Hyperlink"/>
                <w:noProof/>
              </w:rPr>
              <w:t>Cybersecurity Query Example</w:t>
            </w:r>
            <w:r>
              <w:rPr>
                <w:noProof/>
                <w:webHidden/>
              </w:rPr>
              <w:tab/>
            </w:r>
            <w:r>
              <w:rPr>
                <w:noProof/>
                <w:webHidden/>
              </w:rPr>
              <w:fldChar w:fldCharType="begin"/>
            </w:r>
            <w:r>
              <w:rPr>
                <w:noProof/>
                <w:webHidden/>
              </w:rPr>
              <w:instrText xml:space="preserve"> PAGEREF _Toc160440286 \h </w:instrText>
            </w:r>
            <w:r>
              <w:rPr>
                <w:noProof/>
                <w:webHidden/>
              </w:rPr>
            </w:r>
            <w:r>
              <w:rPr>
                <w:noProof/>
                <w:webHidden/>
              </w:rPr>
              <w:fldChar w:fldCharType="separate"/>
            </w:r>
            <w:r w:rsidR="00B83BEA">
              <w:rPr>
                <w:noProof/>
                <w:webHidden/>
              </w:rPr>
              <w:t>111</w:t>
            </w:r>
            <w:r>
              <w:rPr>
                <w:noProof/>
                <w:webHidden/>
              </w:rPr>
              <w:fldChar w:fldCharType="end"/>
            </w:r>
          </w:hyperlink>
        </w:p>
        <w:p w14:paraId="2D7FFC49" w14:textId="0E6020CB" w:rsidR="008F2330" w:rsidRDefault="008F2330">
          <w:pPr>
            <w:pStyle w:val="TOC3"/>
            <w:tabs>
              <w:tab w:val="right" w:leader="dot" w:pos="9350"/>
            </w:tabs>
            <w:rPr>
              <w:rFonts w:eastAsiaTheme="minorEastAsia"/>
              <w:noProof/>
              <w:sz w:val="24"/>
              <w:szCs w:val="24"/>
            </w:rPr>
          </w:pPr>
          <w:hyperlink w:anchor="_Toc160440287" w:history="1">
            <w:r w:rsidRPr="00C75735">
              <w:rPr>
                <w:rStyle w:val="Hyperlink"/>
                <w:noProof/>
              </w:rPr>
              <w:t>Practical Use in Cybersecurity</w:t>
            </w:r>
            <w:r>
              <w:rPr>
                <w:noProof/>
                <w:webHidden/>
              </w:rPr>
              <w:tab/>
            </w:r>
            <w:r>
              <w:rPr>
                <w:noProof/>
                <w:webHidden/>
              </w:rPr>
              <w:fldChar w:fldCharType="begin"/>
            </w:r>
            <w:r>
              <w:rPr>
                <w:noProof/>
                <w:webHidden/>
              </w:rPr>
              <w:instrText xml:space="preserve"> PAGEREF _Toc160440287 \h </w:instrText>
            </w:r>
            <w:r>
              <w:rPr>
                <w:noProof/>
                <w:webHidden/>
              </w:rPr>
            </w:r>
            <w:r>
              <w:rPr>
                <w:noProof/>
                <w:webHidden/>
              </w:rPr>
              <w:fldChar w:fldCharType="separate"/>
            </w:r>
            <w:r w:rsidR="00B83BEA">
              <w:rPr>
                <w:noProof/>
                <w:webHidden/>
              </w:rPr>
              <w:t>112</w:t>
            </w:r>
            <w:r>
              <w:rPr>
                <w:noProof/>
                <w:webHidden/>
              </w:rPr>
              <w:fldChar w:fldCharType="end"/>
            </w:r>
          </w:hyperlink>
        </w:p>
        <w:p w14:paraId="21FE3E9C" w14:textId="7FB2538D" w:rsidR="008F2330" w:rsidRDefault="008F2330">
          <w:pPr>
            <w:pStyle w:val="TOC3"/>
            <w:tabs>
              <w:tab w:val="right" w:leader="dot" w:pos="9350"/>
            </w:tabs>
            <w:rPr>
              <w:rFonts w:eastAsiaTheme="minorEastAsia"/>
              <w:noProof/>
              <w:sz w:val="24"/>
              <w:szCs w:val="24"/>
            </w:rPr>
          </w:pPr>
          <w:hyperlink w:anchor="_Toc160440288" w:history="1">
            <w:r w:rsidRPr="00C75735">
              <w:rPr>
                <w:rStyle w:val="Hyperlink"/>
                <w:noProof/>
              </w:rPr>
              <w:t>Practical application of Set Theory in Queries</w:t>
            </w:r>
            <w:r>
              <w:rPr>
                <w:noProof/>
                <w:webHidden/>
              </w:rPr>
              <w:tab/>
            </w:r>
            <w:r>
              <w:rPr>
                <w:noProof/>
                <w:webHidden/>
              </w:rPr>
              <w:fldChar w:fldCharType="begin"/>
            </w:r>
            <w:r>
              <w:rPr>
                <w:noProof/>
                <w:webHidden/>
              </w:rPr>
              <w:instrText xml:space="preserve"> PAGEREF _Toc160440288 \h </w:instrText>
            </w:r>
            <w:r>
              <w:rPr>
                <w:noProof/>
                <w:webHidden/>
              </w:rPr>
            </w:r>
            <w:r>
              <w:rPr>
                <w:noProof/>
                <w:webHidden/>
              </w:rPr>
              <w:fldChar w:fldCharType="separate"/>
            </w:r>
            <w:r w:rsidR="00B83BEA">
              <w:rPr>
                <w:noProof/>
                <w:webHidden/>
              </w:rPr>
              <w:t>112</w:t>
            </w:r>
            <w:r>
              <w:rPr>
                <w:noProof/>
                <w:webHidden/>
              </w:rPr>
              <w:fldChar w:fldCharType="end"/>
            </w:r>
          </w:hyperlink>
        </w:p>
        <w:p w14:paraId="31B4A217" w14:textId="5D3DA028" w:rsidR="008F2330" w:rsidRDefault="008F2330">
          <w:pPr>
            <w:pStyle w:val="TOC1"/>
            <w:tabs>
              <w:tab w:val="right" w:leader="dot" w:pos="9350"/>
            </w:tabs>
            <w:rPr>
              <w:rFonts w:eastAsiaTheme="minorEastAsia"/>
              <w:noProof/>
              <w:sz w:val="24"/>
              <w:szCs w:val="24"/>
            </w:rPr>
          </w:pPr>
          <w:hyperlink w:anchor="_Toc160440289" w:history="1">
            <w:r w:rsidRPr="00C75735">
              <w:rPr>
                <w:rStyle w:val="Hyperlink"/>
                <w:noProof/>
              </w:rPr>
              <w:t>Dashboards</w:t>
            </w:r>
            <w:r>
              <w:rPr>
                <w:noProof/>
                <w:webHidden/>
              </w:rPr>
              <w:tab/>
            </w:r>
            <w:r>
              <w:rPr>
                <w:noProof/>
                <w:webHidden/>
              </w:rPr>
              <w:fldChar w:fldCharType="begin"/>
            </w:r>
            <w:r>
              <w:rPr>
                <w:noProof/>
                <w:webHidden/>
              </w:rPr>
              <w:instrText xml:space="preserve"> PAGEREF _Toc160440289 \h </w:instrText>
            </w:r>
            <w:r>
              <w:rPr>
                <w:noProof/>
                <w:webHidden/>
              </w:rPr>
            </w:r>
            <w:r>
              <w:rPr>
                <w:noProof/>
                <w:webHidden/>
              </w:rPr>
              <w:fldChar w:fldCharType="separate"/>
            </w:r>
            <w:r w:rsidR="00B83BEA">
              <w:rPr>
                <w:noProof/>
                <w:webHidden/>
              </w:rPr>
              <w:t>113</w:t>
            </w:r>
            <w:r>
              <w:rPr>
                <w:noProof/>
                <w:webHidden/>
              </w:rPr>
              <w:fldChar w:fldCharType="end"/>
            </w:r>
          </w:hyperlink>
        </w:p>
        <w:p w14:paraId="79BB27C4" w14:textId="524F5D21" w:rsidR="008F2330" w:rsidRDefault="008F2330">
          <w:pPr>
            <w:pStyle w:val="TOC3"/>
            <w:tabs>
              <w:tab w:val="right" w:leader="dot" w:pos="9350"/>
            </w:tabs>
            <w:rPr>
              <w:rFonts w:eastAsiaTheme="minorEastAsia"/>
              <w:noProof/>
              <w:sz w:val="24"/>
              <w:szCs w:val="24"/>
            </w:rPr>
          </w:pPr>
          <w:hyperlink w:anchor="_Toc160440290" w:history="1">
            <w:r w:rsidRPr="00C75735">
              <w:rPr>
                <w:rStyle w:val="Hyperlink"/>
                <w:noProof/>
              </w:rPr>
              <w:t>How Dashboards Work in SIEMs</w:t>
            </w:r>
            <w:r>
              <w:rPr>
                <w:noProof/>
                <w:webHidden/>
              </w:rPr>
              <w:tab/>
            </w:r>
            <w:r>
              <w:rPr>
                <w:noProof/>
                <w:webHidden/>
              </w:rPr>
              <w:fldChar w:fldCharType="begin"/>
            </w:r>
            <w:r>
              <w:rPr>
                <w:noProof/>
                <w:webHidden/>
              </w:rPr>
              <w:instrText xml:space="preserve"> PAGEREF _Toc160440290 \h </w:instrText>
            </w:r>
            <w:r>
              <w:rPr>
                <w:noProof/>
                <w:webHidden/>
              </w:rPr>
            </w:r>
            <w:r>
              <w:rPr>
                <w:noProof/>
                <w:webHidden/>
              </w:rPr>
              <w:fldChar w:fldCharType="separate"/>
            </w:r>
            <w:r w:rsidR="00B83BEA">
              <w:rPr>
                <w:noProof/>
                <w:webHidden/>
              </w:rPr>
              <w:t>113</w:t>
            </w:r>
            <w:r>
              <w:rPr>
                <w:noProof/>
                <w:webHidden/>
              </w:rPr>
              <w:fldChar w:fldCharType="end"/>
            </w:r>
          </w:hyperlink>
        </w:p>
        <w:p w14:paraId="1BF17B1F" w14:textId="32703BA7" w:rsidR="008F2330" w:rsidRDefault="008F2330">
          <w:pPr>
            <w:pStyle w:val="TOC3"/>
            <w:tabs>
              <w:tab w:val="right" w:leader="dot" w:pos="9350"/>
            </w:tabs>
            <w:rPr>
              <w:rFonts w:eastAsiaTheme="minorEastAsia"/>
              <w:noProof/>
              <w:sz w:val="24"/>
              <w:szCs w:val="24"/>
            </w:rPr>
          </w:pPr>
          <w:hyperlink w:anchor="_Toc160440291" w:history="1">
            <w:r w:rsidRPr="00C75735">
              <w:rPr>
                <w:rStyle w:val="Hyperlink"/>
                <w:noProof/>
              </w:rPr>
              <w:t>Dashboard Utility for Different Work Roles</w:t>
            </w:r>
            <w:r>
              <w:rPr>
                <w:noProof/>
                <w:webHidden/>
              </w:rPr>
              <w:tab/>
            </w:r>
            <w:r>
              <w:rPr>
                <w:noProof/>
                <w:webHidden/>
              </w:rPr>
              <w:fldChar w:fldCharType="begin"/>
            </w:r>
            <w:r>
              <w:rPr>
                <w:noProof/>
                <w:webHidden/>
              </w:rPr>
              <w:instrText xml:space="preserve"> PAGEREF _Toc160440291 \h </w:instrText>
            </w:r>
            <w:r>
              <w:rPr>
                <w:noProof/>
                <w:webHidden/>
              </w:rPr>
            </w:r>
            <w:r>
              <w:rPr>
                <w:noProof/>
                <w:webHidden/>
              </w:rPr>
              <w:fldChar w:fldCharType="separate"/>
            </w:r>
            <w:r w:rsidR="00B83BEA">
              <w:rPr>
                <w:noProof/>
                <w:webHidden/>
              </w:rPr>
              <w:t>114</w:t>
            </w:r>
            <w:r>
              <w:rPr>
                <w:noProof/>
                <w:webHidden/>
              </w:rPr>
              <w:fldChar w:fldCharType="end"/>
            </w:r>
          </w:hyperlink>
        </w:p>
        <w:p w14:paraId="1A0D23EA" w14:textId="0D40F468" w:rsidR="008F2330" w:rsidRDefault="008F2330">
          <w:pPr>
            <w:pStyle w:val="TOC3"/>
            <w:tabs>
              <w:tab w:val="right" w:leader="dot" w:pos="9350"/>
            </w:tabs>
            <w:rPr>
              <w:rFonts w:eastAsiaTheme="minorEastAsia"/>
              <w:noProof/>
              <w:sz w:val="24"/>
              <w:szCs w:val="24"/>
            </w:rPr>
          </w:pPr>
          <w:hyperlink w:anchor="_Toc160440292" w:history="1">
            <w:r w:rsidRPr="00C75735">
              <w:rPr>
                <w:rStyle w:val="Hyperlink"/>
                <w:noProof/>
              </w:rPr>
              <w:t>Purpose of Dashboard(s)</w:t>
            </w:r>
            <w:r>
              <w:rPr>
                <w:noProof/>
                <w:webHidden/>
              </w:rPr>
              <w:tab/>
            </w:r>
            <w:r>
              <w:rPr>
                <w:noProof/>
                <w:webHidden/>
              </w:rPr>
              <w:fldChar w:fldCharType="begin"/>
            </w:r>
            <w:r>
              <w:rPr>
                <w:noProof/>
                <w:webHidden/>
              </w:rPr>
              <w:instrText xml:space="preserve"> PAGEREF _Toc160440292 \h </w:instrText>
            </w:r>
            <w:r>
              <w:rPr>
                <w:noProof/>
                <w:webHidden/>
              </w:rPr>
            </w:r>
            <w:r>
              <w:rPr>
                <w:noProof/>
                <w:webHidden/>
              </w:rPr>
              <w:fldChar w:fldCharType="separate"/>
            </w:r>
            <w:r w:rsidR="00B83BEA">
              <w:rPr>
                <w:noProof/>
                <w:webHidden/>
              </w:rPr>
              <w:t>115</w:t>
            </w:r>
            <w:r>
              <w:rPr>
                <w:noProof/>
                <w:webHidden/>
              </w:rPr>
              <w:fldChar w:fldCharType="end"/>
            </w:r>
          </w:hyperlink>
        </w:p>
        <w:p w14:paraId="05277EB6" w14:textId="12CC26D2" w:rsidR="008F2330" w:rsidRDefault="008F2330">
          <w:pPr>
            <w:pStyle w:val="TOC1"/>
            <w:tabs>
              <w:tab w:val="right" w:leader="dot" w:pos="9350"/>
            </w:tabs>
            <w:rPr>
              <w:rFonts w:eastAsiaTheme="minorEastAsia"/>
              <w:noProof/>
              <w:sz w:val="24"/>
              <w:szCs w:val="24"/>
            </w:rPr>
          </w:pPr>
          <w:hyperlink w:anchor="_Toc160440293" w:history="1">
            <w:r w:rsidRPr="00C75735">
              <w:rPr>
                <w:rStyle w:val="Hyperlink"/>
                <w:noProof/>
              </w:rPr>
              <w:t>Monitoring and  Applying Policy through SIEMS</w:t>
            </w:r>
            <w:r>
              <w:rPr>
                <w:noProof/>
                <w:webHidden/>
              </w:rPr>
              <w:tab/>
            </w:r>
            <w:r>
              <w:rPr>
                <w:noProof/>
                <w:webHidden/>
              </w:rPr>
              <w:fldChar w:fldCharType="begin"/>
            </w:r>
            <w:r>
              <w:rPr>
                <w:noProof/>
                <w:webHidden/>
              </w:rPr>
              <w:instrText xml:space="preserve"> PAGEREF _Toc160440293 \h </w:instrText>
            </w:r>
            <w:r>
              <w:rPr>
                <w:noProof/>
                <w:webHidden/>
              </w:rPr>
            </w:r>
            <w:r>
              <w:rPr>
                <w:noProof/>
                <w:webHidden/>
              </w:rPr>
              <w:fldChar w:fldCharType="separate"/>
            </w:r>
            <w:r w:rsidR="00B83BEA">
              <w:rPr>
                <w:noProof/>
                <w:webHidden/>
              </w:rPr>
              <w:t>115</w:t>
            </w:r>
            <w:r>
              <w:rPr>
                <w:noProof/>
                <w:webHidden/>
              </w:rPr>
              <w:fldChar w:fldCharType="end"/>
            </w:r>
          </w:hyperlink>
        </w:p>
        <w:p w14:paraId="5734B028" w14:textId="5C5FEC57" w:rsidR="008F2330" w:rsidRDefault="008F2330">
          <w:pPr>
            <w:pStyle w:val="TOC3"/>
            <w:tabs>
              <w:tab w:val="right" w:leader="dot" w:pos="9350"/>
            </w:tabs>
            <w:rPr>
              <w:rFonts w:eastAsiaTheme="minorEastAsia"/>
              <w:noProof/>
              <w:sz w:val="24"/>
              <w:szCs w:val="24"/>
            </w:rPr>
          </w:pPr>
          <w:hyperlink w:anchor="_Toc160440294" w:history="1">
            <w:r w:rsidRPr="00C75735">
              <w:rPr>
                <w:rStyle w:val="Hyperlink"/>
                <w:noProof/>
              </w:rPr>
              <w:t>IT Policy Compliance</w:t>
            </w:r>
            <w:r>
              <w:rPr>
                <w:noProof/>
                <w:webHidden/>
              </w:rPr>
              <w:tab/>
            </w:r>
            <w:r>
              <w:rPr>
                <w:noProof/>
                <w:webHidden/>
              </w:rPr>
              <w:fldChar w:fldCharType="begin"/>
            </w:r>
            <w:r>
              <w:rPr>
                <w:noProof/>
                <w:webHidden/>
              </w:rPr>
              <w:instrText xml:space="preserve"> PAGEREF _Toc160440294 \h </w:instrText>
            </w:r>
            <w:r>
              <w:rPr>
                <w:noProof/>
                <w:webHidden/>
              </w:rPr>
            </w:r>
            <w:r>
              <w:rPr>
                <w:noProof/>
                <w:webHidden/>
              </w:rPr>
              <w:fldChar w:fldCharType="separate"/>
            </w:r>
            <w:r w:rsidR="00B83BEA">
              <w:rPr>
                <w:noProof/>
                <w:webHidden/>
              </w:rPr>
              <w:t>115</w:t>
            </w:r>
            <w:r>
              <w:rPr>
                <w:noProof/>
                <w:webHidden/>
              </w:rPr>
              <w:fldChar w:fldCharType="end"/>
            </w:r>
          </w:hyperlink>
        </w:p>
        <w:p w14:paraId="1B56D689" w14:textId="39D4924A" w:rsidR="008F2330" w:rsidRDefault="008F2330">
          <w:pPr>
            <w:pStyle w:val="TOC3"/>
            <w:tabs>
              <w:tab w:val="right" w:leader="dot" w:pos="9350"/>
            </w:tabs>
            <w:rPr>
              <w:rFonts w:eastAsiaTheme="minorEastAsia"/>
              <w:noProof/>
              <w:sz w:val="24"/>
              <w:szCs w:val="24"/>
            </w:rPr>
          </w:pPr>
          <w:hyperlink w:anchor="_Toc160440295" w:history="1">
            <w:r w:rsidRPr="00C75735">
              <w:rPr>
                <w:rStyle w:val="Hyperlink"/>
                <w:noProof/>
              </w:rPr>
              <w:t>Cybersecurity Policy Compliance</w:t>
            </w:r>
            <w:r>
              <w:rPr>
                <w:noProof/>
                <w:webHidden/>
              </w:rPr>
              <w:tab/>
            </w:r>
            <w:r>
              <w:rPr>
                <w:noProof/>
                <w:webHidden/>
              </w:rPr>
              <w:fldChar w:fldCharType="begin"/>
            </w:r>
            <w:r>
              <w:rPr>
                <w:noProof/>
                <w:webHidden/>
              </w:rPr>
              <w:instrText xml:space="preserve"> PAGEREF _Toc160440295 \h </w:instrText>
            </w:r>
            <w:r>
              <w:rPr>
                <w:noProof/>
                <w:webHidden/>
              </w:rPr>
            </w:r>
            <w:r>
              <w:rPr>
                <w:noProof/>
                <w:webHidden/>
              </w:rPr>
              <w:fldChar w:fldCharType="separate"/>
            </w:r>
            <w:r w:rsidR="00B83BEA">
              <w:rPr>
                <w:noProof/>
                <w:webHidden/>
              </w:rPr>
              <w:t>116</w:t>
            </w:r>
            <w:r>
              <w:rPr>
                <w:noProof/>
                <w:webHidden/>
              </w:rPr>
              <w:fldChar w:fldCharType="end"/>
            </w:r>
          </w:hyperlink>
        </w:p>
        <w:p w14:paraId="6D70FDBD" w14:textId="47730E23" w:rsidR="008F2330" w:rsidRDefault="008F2330">
          <w:pPr>
            <w:pStyle w:val="TOC3"/>
            <w:tabs>
              <w:tab w:val="right" w:leader="dot" w:pos="9350"/>
            </w:tabs>
            <w:rPr>
              <w:rFonts w:eastAsiaTheme="minorEastAsia"/>
              <w:noProof/>
              <w:sz w:val="24"/>
              <w:szCs w:val="24"/>
            </w:rPr>
          </w:pPr>
          <w:hyperlink w:anchor="_Toc160440296" w:history="1">
            <w:r w:rsidRPr="00C75735">
              <w:rPr>
                <w:rStyle w:val="Hyperlink"/>
                <w:noProof/>
              </w:rPr>
              <w:t>GRC (Governance, Risk Management, and Compliance) Policy Compliance</w:t>
            </w:r>
            <w:r>
              <w:rPr>
                <w:noProof/>
                <w:webHidden/>
              </w:rPr>
              <w:tab/>
            </w:r>
            <w:r>
              <w:rPr>
                <w:noProof/>
                <w:webHidden/>
              </w:rPr>
              <w:fldChar w:fldCharType="begin"/>
            </w:r>
            <w:r>
              <w:rPr>
                <w:noProof/>
                <w:webHidden/>
              </w:rPr>
              <w:instrText xml:space="preserve"> PAGEREF _Toc160440296 \h </w:instrText>
            </w:r>
            <w:r>
              <w:rPr>
                <w:noProof/>
                <w:webHidden/>
              </w:rPr>
            </w:r>
            <w:r>
              <w:rPr>
                <w:noProof/>
                <w:webHidden/>
              </w:rPr>
              <w:fldChar w:fldCharType="separate"/>
            </w:r>
            <w:r w:rsidR="00B83BEA">
              <w:rPr>
                <w:noProof/>
                <w:webHidden/>
              </w:rPr>
              <w:t>116</w:t>
            </w:r>
            <w:r>
              <w:rPr>
                <w:noProof/>
                <w:webHidden/>
              </w:rPr>
              <w:fldChar w:fldCharType="end"/>
            </w:r>
          </w:hyperlink>
        </w:p>
        <w:p w14:paraId="22C32FCD" w14:textId="1B756055" w:rsidR="008F2330" w:rsidRDefault="008F2330">
          <w:pPr>
            <w:pStyle w:val="TOC3"/>
            <w:tabs>
              <w:tab w:val="right" w:leader="dot" w:pos="9350"/>
            </w:tabs>
            <w:rPr>
              <w:rFonts w:eastAsiaTheme="minorEastAsia"/>
              <w:noProof/>
              <w:sz w:val="24"/>
              <w:szCs w:val="24"/>
            </w:rPr>
          </w:pPr>
          <w:hyperlink w:anchor="_Toc160440297" w:history="1">
            <w:r w:rsidRPr="00C75735">
              <w:rPr>
                <w:rStyle w:val="Hyperlink"/>
                <w:noProof/>
              </w:rPr>
              <w:t>Cross-functional Policy Compliance</w:t>
            </w:r>
            <w:r>
              <w:rPr>
                <w:noProof/>
                <w:webHidden/>
              </w:rPr>
              <w:tab/>
            </w:r>
            <w:r>
              <w:rPr>
                <w:noProof/>
                <w:webHidden/>
              </w:rPr>
              <w:fldChar w:fldCharType="begin"/>
            </w:r>
            <w:r>
              <w:rPr>
                <w:noProof/>
                <w:webHidden/>
              </w:rPr>
              <w:instrText xml:space="preserve"> PAGEREF _Toc160440297 \h </w:instrText>
            </w:r>
            <w:r>
              <w:rPr>
                <w:noProof/>
                <w:webHidden/>
              </w:rPr>
            </w:r>
            <w:r>
              <w:rPr>
                <w:noProof/>
                <w:webHidden/>
              </w:rPr>
              <w:fldChar w:fldCharType="separate"/>
            </w:r>
            <w:r w:rsidR="00B83BEA">
              <w:rPr>
                <w:noProof/>
                <w:webHidden/>
              </w:rPr>
              <w:t>117</w:t>
            </w:r>
            <w:r>
              <w:rPr>
                <w:noProof/>
                <w:webHidden/>
              </w:rPr>
              <w:fldChar w:fldCharType="end"/>
            </w:r>
          </w:hyperlink>
        </w:p>
        <w:p w14:paraId="350D93EE" w14:textId="11F7B99D" w:rsidR="008F2330" w:rsidRDefault="008F2330">
          <w:pPr>
            <w:pStyle w:val="TOC3"/>
            <w:tabs>
              <w:tab w:val="right" w:leader="dot" w:pos="9350"/>
            </w:tabs>
            <w:rPr>
              <w:rFonts w:eastAsiaTheme="minorEastAsia"/>
              <w:noProof/>
              <w:sz w:val="24"/>
              <w:szCs w:val="24"/>
            </w:rPr>
          </w:pPr>
          <w:hyperlink w:anchor="_Toc160440298" w:history="1">
            <w:r w:rsidRPr="00C75735">
              <w:rPr>
                <w:rStyle w:val="Hyperlink"/>
                <w:noProof/>
              </w:rPr>
              <w:t>The purpose of SIEMs in the constellations of Cybersecurity Tools</w:t>
            </w:r>
            <w:r>
              <w:rPr>
                <w:noProof/>
                <w:webHidden/>
              </w:rPr>
              <w:tab/>
            </w:r>
            <w:r>
              <w:rPr>
                <w:noProof/>
                <w:webHidden/>
              </w:rPr>
              <w:fldChar w:fldCharType="begin"/>
            </w:r>
            <w:r>
              <w:rPr>
                <w:noProof/>
                <w:webHidden/>
              </w:rPr>
              <w:instrText xml:space="preserve"> PAGEREF _Toc160440298 \h </w:instrText>
            </w:r>
            <w:r>
              <w:rPr>
                <w:noProof/>
                <w:webHidden/>
              </w:rPr>
            </w:r>
            <w:r>
              <w:rPr>
                <w:noProof/>
                <w:webHidden/>
              </w:rPr>
              <w:fldChar w:fldCharType="separate"/>
            </w:r>
            <w:r w:rsidR="00B83BEA">
              <w:rPr>
                <w:noProof/>
                <w:webHidden/>
              </w:rPr>
              <w:t>117</w:t>
            </w:r>
            <w:r>
              <w:rPr>
                <w:noProof/>
                <w:webHidden/>
              </w:rPr>
              <w:fldChar w:fldCharType="end"/>
            </w:r>
          </w:hyperlink>
        </w:p>
        <w:p w14:paraId="64F0DDBC" w14:textId="5C8AE251" w:rsidR="008F2330" w:rsidRDefault="008F2330">
          <w:pPr>
            <w:pStyle w:val="TOC1"/>
            <w:tabs>
              <w:tab w:val="right" w:leader="dot" w:pos="9350"/>
            </w:tabs>
            <w:rPr>
              <w:rFonts w:eastAsiaTheme="minorEastAsia"/>
              <w:noProof/>
              <w:sz w:val="24"/>
              <w:szCs w:val="24"/>
            </w:rPr>
          </w:pPr>
          <w:hyperlink w:anchor="_Toc160440299" w:history="1">
            <w:r w:rsidRPr="00C75735">
              <w:rPr>
                <w:rStyle w:val="Hyperlink"/>
                <w:noProof/>
              </w:rPr>
              <w:t>Alarming</w:t>
            </w:r>
            <w:r>
              <w:rPr>
                <w:noProof/>
                <w:webHidden/>
              </w:rPr>
              <w:tab/>
            </w:r>
            <w:r>
              <w:rPr>
                <w:noProof/>
                <w:webHidden/>
              </w:rPr>
              <w:fldChar w:fldCharType="begin"/>
            </w:r>
            <w:r>
              <w:rPr>
                <w:noProof/>
                <w:webHidden/>
              </w:rPr>
              <w:instrText xml:space="preserve"> PAGEREF _Toc160440299 \h </w:instrText>
            </w:r>
            <w:r>
              <w:rPr>
                <w:noProof/>
                <w:webHidden/>
              </w:rPr>
            </w:r>
            <w:r>
              <w:rPr>
                <w:noProof/>
                <w:webHidden/>
              </w:rPr>
              <w:fldChar w:fldCharType="separate"/>
            </w:r>
            <w:r w:rsidR="00B83BEA">
              <w:rPr>
                <w:noProof/>
                <w:webHidden/>
              </w:rPr>
              <w:t>118</w:t>
            </w:r>
            <w:r>
              <w:rPr>
                <w:noProof/>
                <w:webHidden/>
              </w:rPr>
              <w:fldChar w:fldCharType="end"/>
            </w:r>
          </w:hyperlink>
        </w:p>
        <w:p w14:paraId="0777720E" w14:textId="794DB57C" w:rsidR="008F2330" w:rsidRDefault="008F2330">
          <w:pPr>
            <w:pStyle w:val="TOC3"/>
            <w:tabs>
              <w:tab w:val="right" w:leader="dot" w:pos="9350"/>
            </w:tabs>
            <w:rPr>
              <w:rFonts w:eastAsiaTheme="minorEastAsia"/>
              <w:noProof/>
              <w:sz w:val="24"/>
              <w:szCs w:val="24"/>
            </w:rPr>
          </w:pPr>
          <w:hyperlink w:anchor="_Toc160440300" w:history="1">
            <w:r w:rsidRPr="00C75735">
              <w:rPr>
                <w:rStyle w:val="Hyperlink"/>
                <w:noProof/>
              </w:rPr>
              <w:t>Different Types of Logs and Their Levels of Identified Risk</w:t>
            </w:r>
            <w:r>
              <w:rPr>
                <w:noProof/>
                <w:webHidden/>
              </w:rPr>
              <w:tab/>
            </w:r>
            <w:r>
              <w:rPr>
                <w:noProof/>
                <w:webHidden/>
              </w:rPr>
              <w:fldChar w:fldCharType="begin"/>
            </w:r>
            <w:r>
              <w:rPr>
                <w:noProof/>
                <w:webHidden/>
              </w:rPr>
              <w:instrText xml:space="preserve"> PAGEREF _Toc160440300 \h </w:instrText>
            </w:r>
            <w:r>
              <w:rPr>
                <w:noProof/>
                <w:webHidden/>
              </w:rPr>
            </w:r>
            <w:r>
              <w:rPr>
                <w:noProof/>
                <w:webHidden/>
              </w:rPr>
              <w:fldChar w:fldCharType="separate"/>
            </w:r>
            <w:r w:rsidR="00B83BEA">
              <w:rPr>
                <w:noProof/>
                <w:webHidden/>
              </w:rPr>
              <w:t>118</w:t>
            </w:r>
            <w:r>
              <w:rPr>
                <w:noProof/>
                <w:webHidden/>
              </w:rPr>
              <w:fldChar w:fldCharType="end"/>
            </w:r>
          </w:hyperlink>
        </w:p>
        <w:p w14:paraId="0C5F4720" w14:textId="4A12EC72" w:rsidR="008F2330" w:rsidRDefault="008F2330">
          <w:pPr>
            <w:pStyle w:val="TOC3"/>
            <w:tabs>
              <w:tab w:val="right" w:leader="dot" w:pos="9350"/>
            </w:tabs>
            <w:rPr>
              <w:rFonts w:eastAsiaTheme="minorEastAsia"/>
              <w:noProof/>
              <w:sz w:val="24"/>
              <w:szCs w:val="24"/>
            </w:rPr>
          </w:pPr>
          <w:hyperlink w:anchor="_Toc160440301" w:history="1">
            <w:r w:rsidRPr="00C75735">
              <w:rPr>
                <w:rStyle w:val="Hyperlink"/>
                <w:noProof/>
              </w:rPr>
              <w:t>Different Hosts and Their Levels of Identified Risk</w:t>
            </w:r>
            <w:r>
              <w:rPr>
                <w:noProof/>
                <w:webHidden/>
              </w:rPr>
              <w:tab/>
            </w:r>
            <w:r>
              <w:rPr>
                <w:noProof/>
                <w:webHidden/>
              </w:rPr>
              <w:fldChar w:fldCharType="begin"/>
            </w:r>
            <w:r>
              <w:rPr>
                <w:noProof/>
                <w:webHidden/>
              </w:rPr>
              <w:instrText xml:space="preserve"> PAGEREF _Toc160440301 \h </w:instrText>
            </w:r>
            <w:r>
              <w:rPr>
                <w:noProof/>
                <w:webHidden/>
              </w:rPr>
            </w:r>
            <w:r>
              <w:rPr>
                <w:noProof/>
                <w:webHidden/>
              </w:rPr>
              <w:fldChar w:fldCharType="separate"/>
            </w:r>
            <w:r w:rsidR="00B83BEA">
              <w:rPr>
                <w:noProof/>
                <w:webHidden/>
              </w:rPr>
              <w:t>119</w:t>
            </w:r>
            <w:r>
              <w:rPr>
                <w:noProof/>
                <w:webHidden/>
              </w:rPr>
              <w:fldChar w:fldCharType="end"/>
            </w:r>
          </w:hyperlink>
        </w:p>
        <w:p w14:paraId="3E384767" w14:textId="1DCF3409" w:rsidR="008F2330" w:rsidRDefault="008F2330">
          <w:pPr>
            <w:pStyle w:val="TOC3"/>
            <w:tabs>
              <w:tab w:val="right" w:leader="dot" w:pos="9350"/>
            </w:tabs>
            <w:rPr>
              <w:rFonts w:eastAsiaTheme="minorEastAsia"/>
              <w:noProof/>
              <w:sz w:val="24"/>
              <w:szCs w:val="24"/>
            </w:rPr>
          </w:pPr>
          <w:hyperlink w:anchor="_Toc160440302" w:history="1">
            <w:r w:rsidRPr="00C75735">
              <w:rPr>
                <w:rStyle w:val="Hyperlink"/>
                <w:noProof/>
              </w:rPr>
              <w:t>Purpose of Alarms</w:t>
            </w:r>
            <w:r>
              <w:rPr>
                <w:noProof/>
                <w:webHidden/>
              </w:rPr>
              <w:tab/>
            </w:r>
            <w:r>
              <w:rPr>
                <w:noProof/>
                <w:webHidden/>
              </w:rPr>
              <w:fldChar w:fldCharType="begin"/>
            </w:r>
            <w:r>
              <w:rPr>
                <w:noProof/>
                <w:webHidden/>
              </w:rPr>
              <w:instrText xml:space="preserve"> PAGEREF _Toc160440302 \h </w:instrText>
            </w:r>
            <w:r>
              <w:rPr>
                <w:noProof/>
                <w:webHidden/>
              </w:rPr>
            </w:r>
            <w:r>
              <w:rPr>
                <w:noProof/>
                <w:webHidden/>
              </w:rPr>
              <w:fldChar w:fldCharType="separate"/>
            </w:r>
            <w:r w:rsidR="00B83BEA">
              <w:rPr>
                <w:noProof/>
                <w:webHidden/>
              </w:rPr>
              <w:t>120</w:t>
            </w:r>
            <w:r>
              <w:rPr>
                <w:noProof/>
                <w:webHidden/>
              </w:rPr>
              <w:fldChar w:fldCharType="end"/>
            </w:r>
          </w:hyperlink>
        </w:p>
        <w:p w14:paraId="10181DC7" w14:textId="332AF508" w:rsidR="008F2330" w:rsidRDefault="008F2330">
          <w:pPr>
            <w:pStyle w:val="TOC3"/>
            <w:tabs>
              <w:tab w:val="right" w:leader="dot" w:pos="9350"/>
            </w:tabs>
            <w:rPr>
              <w:rFonts w:eastAsiaTheme="minorEastAsia"/>
              <w:noProof/>
              <w:sz w:val="24"/>
              <w:szCs w:val="24"/>
            </w:rPr>
          </w:pPr>
          <w:hyperlink w:anchor="_Toc160440303" w:history="1">
            <w:r w:rsidRPr="00C75735">
              <w:rPr>
                <w:rStyle w:val="Hyperlink"/>
                <w:noProof/>
              </w:rPr>
              <w:t>How Alarms Enable Cybersecurity Teams</w:t>
            </w:r>
            <w:r>
              <w:rPr>
                <w:noProof/>
                <w:webHidden/>
              </w:rPr>
              <w:tab/>
            </w:r>
            <w:r>
              <w:rPr>
                <w:noProof/>
                <w:webHidden/>
              </w:rPr>
              <w:fldChar w:fldCharType="begin"/>
            </w:r>
            <w:r>
              <w:rPr>
                <w:noProof/>
                <w:webHidden/>
              </w:rPr>
              <w:instrText xml:space="preserve"> PAGEREF _Toc160440303 \h </w:instrText>
            </w:r>
            <w:r>
              <w:rPr>
                <w:noProof/>
                <w:webHidden/>
              </w:rPr>
            </w:r>
            <w:r>
              <w:rPr>
                <w:noProof/>
                <w:webHidden/>
              </w:rPr>
              <w:fldChar w:fldCharType="separate"/>
            </w:r>
            <w:r w:rsidR="00B83BEA">
              <w:rPr>
                <w:noProof/>
                <w:webHidden/>
              </w:rPr>
              <w:t>120</w:t>
            </w:r>
            <w:r>
              <w:rPr>
                <w:noProof/>
                <w:webHidden/>
              </w:rPr>
              <w:fldChar w:fldCharType="end"/>
            </w:r>
          </w:hyperlink>
        </w:p>
        <w:p w14:paraId="083B093A" w14:textId="33A44A30" w:rsidR="008F2330" w:rsidRDefault="008F2330">
          <w:pPr>
            <w:pStyle w:val="TOC3"/>
            <w:tabs>
              <w:tab w:val="right" w:leader="dot" w:pos="9350"/>
            </w:tabs>
            <w:rPr>
              <w:rFonts w:eastAsiaTheme="minorEastAsia"/>
              <w:noProof/>
              <w:sz w:val="24"/>
              <w:szCs w:val="24"/>
            </w:rPr>
          </w:pPr>
          <w:hyperlink w:anchor="_Toc160440304" w:history="1">
            <w:r w:rsidRPr="00C75735">
              <w:rPr>
                <w:rStyle w:val="Hyperlink"/>
                <w:noProof/>
              </w:rPr>
              <w:t>How Alarms Can Hinder Cybersecurity Teams</w:t>
            </w:r>
            <w:r>
              <w:rPr>
                <w:noProof/>
                <w:webHidden/>
              </w:rPr>
              <w:tab/>
            </w:r>
            <w:r>
              <w:rPr>
                <w:noProof/>
                <w:webHidden/>
              </w:rPr>
              <w:fldChar w:fldCharType="begin"/>
            </w:r>
            <w:r>
              <w:rPr>
                <w:noProof/>
                <w:webHidden/>
              </w:rPr>
              <w:instrText xml:space="preserve"> PAGEREF _Toc160440304 \h </w:instrText>
            </w:r>
            <w:r>
              <w:rPr>
                <w:noProof/>
                <w:webHidden/>
              </w:rPr>
            </w:r>
            <w:r>
              <w:rPr>
                <w:noProof/>
                <w:webHidden/>
              </w:rPr>
              <w:fldChar w:fldCharType="separate"/>
            </w:r>
            <w:r w:rsidR="00B83BEA">
              <w:rPr>
                <w:noProof/>
                <w:webHidden/>
              </w:rPr>
              <w:t>121</w:t>
            </w:r>
            <w:r>
              <w:rPr>
                <w:noProof/>
                <w:webHidden/>
              </w:rPr>
              <w:fldChar w:fldCharType="end"/>
            </w:r>
          </w:hyperlink>
        </w:p>
        <w:p w14:paraId="5BDDB6CF" w14:textId="782E6820" w:rsidR="008F2330" w:rsidRDefault="008F2330">
          <w:pPr>
            <w:pStyle w:val="TOC3"/>
            <w:tabs>
              <w:tab w:val="right" w:leader="dot" w:pos="9350"/>
            </w:tabs>
            <w:rPr>
              <w:rFonts w:eastAsiaTheme="minorEastAsia"/>
              <w:noProof/>
              <w:sz w:val="24"/>
              <w:szCs w:val="24"/>
            </w:rPr>
          </w:pPr>
          <w:hyperlink w:anchor="_Toc160440305" w:history="1">
            <w:r w:rsidRPr="00C75735">
              <w:rPr>
                <w:rStyle w:val="Hyperlink"/>
                <w:noProof/>
              </w:rPr>
              <w:t>Mitigating the Hindrances</w:t>
            </w:r>
            <w:r>
              <w:rPr>
                <w:noProof/>
                <w:webHidden/>
              </w:rPr>
              <w:tab/>
            </w:r>
            <w:r>
              <w:rPr>
                <w:noProof/>
                <w:webHidden/>
              </w:rPr>
              <w:fldChar w:fldCharType="begin"/>
            </w:r>
            <w:r>
              <w:rPr>
                <w:noProof/>
                <w:webHidden/>
              </w:rPr>
              <w:instrText xml:space="preserve"> PAGEREF _Toc160440305 \h </w:instrText>
            </w:r>
            <w:r>
              <w:rPr>
                <w:noProof/>
                <w:webHidden/>
              </w:rPr>
            </w:r>
            <w:r>
              <w:rPr>
                <w:noProof/>
                <w:webHidden/>
              </w:rPr>
              <w:fldChar w:fldCharType="separate"/>
            </w:r>
            <w:r w:rsidR="00B83BEA">
              <w:rPr>
                <w:noProof/>
                <w:webHidden/>
              </w:rPr>
              <w:t>122</w:t>
            </w:r>
            <w:r>
              <w:rPr>
                <w:noProof/>
                <w:webHidden/>
              </w:rPr>
              <w:fldChar w:fldCharType="end"/>
            </w:r>
          </w:hyperlink>
        </w:p>
        <w:p w14:paraId="63BAFAA4" w14:textId="4A67B012" w:rsidR="008F2330" w:rsidRDefault="008F2330">
          <w:pPr>
            <w:pStyle w:val="TOC2"/>
            <w:tabs>
              <w:tab w:val="right" w:leader="dot" w:pos="9350"/>
            </w:tabs>
            <w:rPr>
              <w:rFonts w:eastAsiaTheme="minorEastAsia"/>
              <w:noProof/>
              <w:sz w:val="24"/>
              <w:szCs w:val="24"/>
            </w:rPr>
          </w:pPr>
          <w:hyperlink w:anchor="_Toc160440306" w:history="1">
            <w:r w:rsidRPr="00C75735">
              <w:rPr>
                <w:rStyle w:val="Hyperlink"/>
                <w:noProof/>
              </w:rPr>
              <w:t>When things go right or when things go wrong - Alarms</w:t>
            </w:r>
            <w:r>
              <w:rPr>
                <w:noProof/>
                <w:webHidden/>
              </w:rPr>
              <w:tab/>
            </w:r>
            <w:r>
              <w:rPr>
                <w:noProof/>
                <w:webHidden/>
              </w:rPr>
              <w:fldChar w:fldCharType="begin"/>
            </w:r>
            <w:r>
              <w:rPr>
                <w:noProof/>
                <w:webHidden/>
              </w:rPr>
              <w:instrText xml:space="preserve"> PAGEREF _Toc160440306 \h </w:instrText>
            </w:r>
            <w:r>
              <w:rPr>
                <w:noProof/>
                <w:webHidden/>
              </w:rPr>
            </w:r>
            <w:r>
              <w:rPr>
                <w:noProof/>
                <w:webHidden/>
              </w:rPr>
              <w:fldChar w:fldCharType="separate"/>
            </w:r>
            <w:r w:rsidR="00B83BEA">
              <w:rPr>
                <w:noProof/>
                <w:webHidden/>
              </w:rPr>
              <w:t>122</w:t>
            </w:r>
            <w:r>
              <w:rPr>
                <w:noProof/>
                <w:webHidden/>
              </w:rPr>
              <w:fldChar w:fldCharType="end"/>
            </w:r>
          </w:hyperlink>
        </w:p>
        <w:p w14:paraId="172E3E72" w14:textId="09BF65F0" w:rsidR="008F2330" w:rsidRDefault="008F2330">
          <w:pPr>
            <w:pStyle w:val="TOC3"/>
            <w:tabs>
              <w:tab w:val="right" w:leader="dot" w:pos="9350"/>
            </w:tabs>
            <w:rPr>
              <w:rFonts w:eastAsiaTheme="minorEastAsia"/>
              <w:noProof/>
              <w:sz w:val="24"/>
              <w:szCs w:val="24"/>
            </w:rPr>
          </w:pPr>
          <w:hyperlink w:anchor="_Toc160440307" w:history="1">
            <w:r w:rsidRPr="00C75735">
              <w:rPr>
                <w:rStyle w:val="Hyperlink"/>
                <w:noProof/>
              </w:rPr>
              <w:t>True Positive (TP)</w:t>
            </w:r>
            <w:r>
              <w:rPr>
                <w:noProof/>
                <w:webHidden/>
              </w:rPr>
              <w:tab/>
            </w:r>
            <w:r>
              <w:rPr>
                <w:noProof/>
                <w:webHidden/>
              </w:rPr>
              <w:fldChar w:fldCharType="begin"/>
            </w:r>
            <w:r>
              <w:rPr>
                <w:noProof/>
                <w:webHidden/>
              </w:rPr>
              <w:instrText xml:space="preserve"> PAGEREF _Toc160440307 \h </w:instrText>
            </w:r>
            <w:r>
              <w:rPr>
                <w:noProof/>
                <w:webHidden/>
              </w:rPr>
            </w:r>
            <w:r>
              <w:rPr>
                <w:noProof/>
                <w:webHidden/>
              </w:rPr>
              <w:fldChar w:fldCharType="separate"/>
            </w:r>
            <w:r w:rsidR="00B83BEA">
              <w:rPr>
                <w:noProof/>
                <w:webHidden/>
              </w:rPr>
              <w:t>122</w:t>
            </w:r>
            <w:r>
              <w:rPr>
                <w:noProof/>
                <w:webHidden/>
              </w:rPr>
              <w:fldChar w:fldCharType="end"/>
            </w:r>
          </w:hyperlink>
        </w:p>
        <w:p w14:paraId="641E5F39" w14:textId="02945534" w:rsidR="008F2330" w:rsidRDefault="008F2330">
          <w:pPr>
            <w:pStyle w:val="TOC3"/>
            <w:tabs>
              <w:tab w:val="right" w:leader="dot" w:pos="9350"/>
            </w:tabs>
            <w:rPr>
              <w:rFonts w:eastAsiaTheme="minorEastAsia"/>
              <w:noProof/>
              <w:sz w:val="24"/>
              <w:szCs w:val="24"/>
            </w:rPr>
          </w:pPr>
          <w:hyperlink w:anchor="_Toc160440308" w:history="1">
            <w:r w:rsidRPr="00C75735">
              <w:rPr>
                <w:rStyle w:val="Hyperlink"/>
                <w:noProof/>
              </w:rPr>
              <w:t>True Negative (TN)</w:t>
            </w:r>
            <w:r>
              <w:rPr>
                <w:noProof/>
                <w:webHidden/>
              </w:rPr>
              <w:tab/>
            </w:r>
            <w:r>
              <w:rPr>
                <w:noProof/>
                <w:webHidden/>
              </w:rPr>
              <w:fldChar w:fldCharType="begin"/>
            </w:r>
            <w:r>
              <w:rPr>
                <w:noProof/>
                <w:webHidden/>
              </w:rPr>
              <w:instrText xml:space="preserve"> PAGEREF _Toc160440308 \h </w:instrText>
            </w:r>
            <w:r>
              <w:rPr>
                <w:noProof/>
                <w:webHidden/>
              </w:rPr>
            </w:r>
            <w:r>
              <w:rPr>
                <w:noProof/>
                <w:webHidden/>
              </w:rPr>
              <w:fldChar w:fldCharType="separate"/>
            </w:r>
            <w:r w:rsidR="00B83BEA">
              <w:rPr>
                <w:noProof/>
                <w:webHidden/>
              </w:rPr>
              <w:t>123</w:t>
            </w:r>
            <w:r>
              <w:rPr>
                <w:noProof/>
                <w:webHidden/>
              </w:rPr>
              <w:fldChar w:fldCharType="end"/>
            </w:r>
          </w:hyperlink>
        </w:p>
        <w:p w14:paraId="7C37F64E" w14:textId="71C2FBF3" w:rsidR="008F2330" w:rsidRDefault="008F2330">
          <w:pPr>
            <w:pStyle w:val="TOC3"/>
            <w:tabs>
              <w:tab w:val="right" w:leader="dot" w:pos="9350"/>
            </w:tabs>
            <w:rPr>
              <w:rFonts w:eastAsiaTheme="minorEastAsia"/>
              <w:noProof/>
              <w:sz w:val="24"/>
              <w:szCs w:val="24"/>
            </w:rPr>
          </w:pPr>
          <w:hyperlink w:anchor="_Toc160440309" w:history="1">
            <w:r w:rsidRPr="00C75735">
              <w:rPr>
                <w:rStyle w:val="Hyperlink"/>
                <w:noProof/>
              </w:rPr>
              <w:t>False Positive (FP)</w:t>
            </w:r>
            <w:r>
              <w:rPr>
                <w:noProof/>
                <w:webHidden/>
              </w:rPr>
              <w:tab/>
            </w:r>
            <w:r>
              <w:rPr>
                <w:noProof/>
                <w:webHidden/>
              </w:rPr>
              <w:fldChar w:fldCharType="begin"/>
            </w:r>
            <w:r>
              <w:rPr>
                <w:noProof/>
                <w:webHidden/>
              </w:rPr>
              <w:instrText xml:space="preserve"> PAGEREF _Toc160440309 \h </w:instrText>
            </w:r>
            <w:r>
              <w:rPr>
                <w:noProof/>
                <w:webHidden/>
              </w:rPr>
            </w:r>
            <w:r>
              <w:rPr>
                <w:noProof/>
                <w:webHidden/>
              </w:rPr>
              <w:fldChar w:fldCharType="separate"/>
            </w:r>
            <w:r w:rsidR="00B83BEA">
              <w:rPr>
                <w:noProof/>
                <w:webHidden/>
              </w:rPr>
              <w:t>123</w:t>
            </w:r>
            <w:r>
              <w:rPr>
                <w:noProof/>
                <w:webHidden/>
              </w:rPr>
              <w:fldChar w:fldCharType="end"/>
            </w:r>
          </w:hyperlink>
        </w:p>
        <w:p w14:paraId="09F0FE0F" w14:textId="57CE0820" w:rsidR="008F2330" w:rsidRDefault="008F2330">
          <w:pPr>
            <w:pStyle w:val="TOC3"/>
            <w:tabs>
              <w:tab w:val="right" w:leader="dot" w:pos="9350"/>
            </w:tabs>
            <w:rPr>
              <w:rFonts w:eastAsiaTheme="minorEastAsia"/>
              <w:noProof/>
              <w:sz w:val="24"/>
              <w:szCs w:val="24"/>
            </w:rPr>
          </w:pPr>
          <w:hyperlink w:anchor="_Toc160440310" w:history="1">
            <w:r w:rsidRPr="00C75735">
              <w:rPr>
                <w:rStyle w:val="Hyperlink"/>
                <w:noProof/>
              </w:rPr>
              <w:t>False Negative (FN)</w:t>
            </w:r>
            <w:r>
              <w:rPr>
                <w:noProof/>
                <w:webHidden/>
              </w:rPr>
              <w:tab/>
            </w:r>
            <w:r>
              <w:rPr>
                <w:noProof/>
                <w:webHidden/>
              </w:rPr>
              <w:fldChar w:fldCharType="begin"/>
            </w:r>
            <w:r>
              <w:rPr>
                <w:noProof/>
                <w:webHidden/>
              </w:rPr>
              <w:instrText xml:space="preserve"> PAGEREF _Toc160440310 \h </w:instrText>
            </w:r>
            <w:r>
              <w:rPr>
                <w:noProof/>
                <w:webHidden/>
              </w:rPr>
            </w:r>
            <w:r>
              <w:rPr>
                <w:noProof/>
                <w:webHidden/>
              </w:rPr>
              <w:fldChar w:fldCharType="separate"/>
            </w:r>
            <w:r w:rsidR="00B83BEA">
              <w:rPr>
                <w:noProof/>
                <w:webHidden/>
              </w:rPr>
              <w:t>123</w:t>
            </w:r>
            <w:r>
              <w:rPr>
                <w:noProof/>
                <w:webHidden/>
              </w:rPr>
              <w:fldChar w:fldCharType="end"/>
            </w:r>
          </w:hyperlink>
        </w:p>
        <w:p w14:paraId="7D4F3254" w14:textId="154CED69" w:rsidR="008F2330" w:rsidRDefault="008F2330">
          <w:pPr>
            <w:pStyle w:val="TOC3"/>
            <w:tabs>
              <w:tab w:val="right" w:leader="dot" w:pos="9350"/>
            </w:tabs>
            <w:rPr>
              <w:rFonts w:eastAsiaTheme="minorEastAsia"/>
              <w:noProof/>
              <w:sz w:val="24"/>
              <w:szCs w:val="24"/>
            </w:rPr>
          </w:pPr>
          <w:hyperlink w:anchor="_Toc160440311" w:history="1">
            <w:r w:rsidRPr="00C75735">
              <w:rPr>
                <w:rStyle w:val="Hyperlink"/>
                <w:noProof/>
              </w:rPr>
              <w:t>Balancing the Four Outcomes</w:t>
            </w:r>
            <w:r>
              <w:rPr>
                <w:noProof/>
                <w:webHidden/>
              </w:rPr>
              <w:tab/>
            </w:r>
            <w:r>
              <w:rPr>
                <w:noProof/>
                <w:webHidden/>
              </w:rPr>
              <w:fldChar w:fldCharType="begin"/>
            </w:r>
            <w:r>
              <w:rPr>
                <w:noProof/>
                <w:webHidden/>
              </w:rPr>
              <w:instrText xml:space="preserve"> PAGEREF _Toc160440311 \h </w:instrText>
            </w:r>
            <w:r>
              <w:rPr>
                <w:noProof/>
                <w:webHidden/>
              </w:rPr>
            </w:r>
            <w:r>
              <w:rPr>
                <w:noProof/>
                <w:webHidden/>
              </w:rPr>
              <w:fldChar w:fldCharType="separate"/>
            </w:r>
            <w:r w:rsidR="00B83BEA">
              <w:rPr>
                <w:noProof/>
                <w:webHidden/>
              </w:rPr>
              <w:t>123</w:t>
            </w:r>
            <w:r>
              <w:rPr>
                <w:noProof/>
                <w:webHidden/>
              </w:rPr>
              <w:fldChar w:fldCharType="end"/>
            </w:r>
          </w:hyperlink>
        </w:p>
        <w:p w14:paraId="624AB926" w14:textId="07ECC3EC" w:rsidR="008F2330" w:rsidRDefault="008F2330">
          <w:pPr>
            <w:pStyle w:val="TOC2"/>
            <w:tabs>
              <w:tab w:val="right" w:leader="dot" w:pos="9350"/>
            </w:tabs>
            <w:rPr>
              <w:rFonts w:eastAsiaTheme="minorEastAsia"/>
              <w:noProof/>
              <w:sz w:val="24"/>
              <w:szCs w:val="24"/>
            </w:rPr>
          </w:pPr>
          <w:hyperlink w:anchor="_Toc160440312" w:history="1">
            <w:r w:rsidRPr="00C75735">
              <w:rPr>
                <w:rStyle w:val="Hyperlink"/>
                <w:noProof/>
              </w:rPr>
              <w:t>Alarm Fatigue</w:t>
            </w:r>
            <w:r>
              <w:rPr>
                <w:noProof/>
                <w:webHidden/>
              </w:rPr>
              <w:tab/>
            </w:r>
            <w:r>
              <w:rPr>
                <w:noProof/>
                <w:webHidden/>
              </w:rPr>
              <w:fldChar w:fldCharType="begin"/>
            </w:r>
            <w:r>
              <w:rPr>
                <w:noProof/>
                <w:webHidden/>
              </w:rPr>
              <w:instrText xml:space="preserve"> PAGEREF _Toc160440312 \h </w:instrText>
            </w:r>
            <w:r>
              <w:rPr>
                <w:noProof/>
                <w:webHidden/>
              </w:rPr>
            </w:r>
            <w:r>
              <w:rPr>
                <w:noProof/>
                <w:webHidden/>
              </w:rPr>
              <w:fldChar w:fldCharType="separate"/>
            </w:r>
            <w:r w:rsidR="00B83BEA">
              <w:rPr>
                <w:noProof/>
                <w:webHidden/>
              </w:rPr>
              <w:t>124</w:t>
            </w:r>
            <w:r>
              <w:rPr>
                <w:noProof/>
                <w:webHidden/>
              </w:rPr>
              <w:fldChar w:fldCharType="end"/>
            </w:r>
          </w:hyperlink>
        </w:p>
        <w:p w14:paraId="67ADD1BA" w14:textId="22D5AFCC" w:rsidR="008F2330" w:rsidRDefault="008F2330">
          <w:pPr>
            <w:pStyle w:val="TOC3"/>
            <w:tabs>
              <w:tab w:val="right" w:leader="dot" w:pos="9350"/>
            </w:tabs>
            <w:rPr>
              <w:rFonts w:eastAsiaTheme="minorEastAsia"/>
              <w:noProof/>
              <w:sz w:val="24"/>
              <w:szCs w:val="24"/>
            </w:rPr>
          </w:pPr>
          <w:hyperlink w:anchor="_Toc160440313" w:history="1">
            <w:r w:rsidRPr="00C75735">
              <w:rPr>
                <w:rStyle w:val="Hyperlink"/>
                <w:noProof/>
              </w:rPr>
              <w:t>Causes of Alarm Fatigue</w:t>
            </w:r>
            <w:r>
              <w:rPr>
                <w:noProof/>
                <w:webHidden/>
              </w:rPr>
              <w:tab/>
            </w:r>
            <w:r>
              <w:rPr>
                <w:noProof/>
                <w:webHidden/>
              </w:rPr>
              <w:fldChar w:fldCharType="begin"/>
            </w:r>
            <w:r>
              <w:rPr>
                <w:noProof/>
                <w:webHidden/>
              </w:rPr>
              <w:instrText xml:space="preserve"> PAGEREF _Toc160440313 \h </w:instrText>
            </w:r>
            <w:r>
              <w:rPr>
                <w:noProof/>
                <w:webHidden/>
              </w:rPr>
            </w:r>
            <w:r>
              <w:rPr>
                <w:noProof/>
                <w:webHidden/>
              </w:rPr>
              <w:fldChar w:fldCharType="separate"/>
            </w:r>
            <w:r w:rsidR="00B83BEA">
              <w:rPr>
                <w:noProof/>
                <w:webHidden/>
              </w:rPr>
              <w:t>124</w:t>
            </w:r>
            <w:r>
              <w:rPr>
                <w:noProof/>
                <w:webHidden/>
              </w:rPr>
              <w:fldChar w:fldCharType="end"/>
            </w:r>
          </w:hyperlink>
        </w:p>
        <w:p w14:paraId="1253AE21" w14:textId="1407192D" w:rsidR="008F2330" w:rsidRDefault="008F2330">
          <w:pPr>
            <w:pStyle w:val="TOC3"/>
            <w:tabs>
              <w:tab w:val="right" w:leader="dot" w:pos="9350"/>
            </w:tabs>
            <w:rPr>
              <w:rFonts w:eastAsiaTheme="minorEastAsia"/>
              <w:noProof/>
              <w:sz w:val="24"/>
              <w:szCs w:val="24"/>
            </w:rPr>
          </w:pPr>
          <w:hyperlink w:anchor="_Toc160440314" w:history="1">
            <w:r w:rsidRPr="00C75735">
              <w:rPr>
                <w:rStyle w:val="Hyperlink"/>
                <w:noProof/>
              </w:rPr>
              <w:t>Impact of Alarm Fatigue</w:t>
            </w:r>
            <w:r>
              <w:rPr>
                <w:noProof/>
                <w:webHidden/>
              </w:rPr>
              <w:tab/>
            </w:r>
            <w:r>
              <w:rPr>
                <w:noProof/>
                <w:webHidden/>
              </w:rPr>
              <w:fldChar w:fldCharType="begin"/>
            </w:r>
            <w:r>
              <w:rPr>
                <w:noProof/>
                <w:webHidden/>
              </w:rPr>
              <w:instrText xml:space="preserve"> PAGEREF _Toc160440314 \h </w:instrText>
            </w:r>
            <w:r>
              <w:rPr>
                <w:noProof/>
                <w:webHidden/>
              </w:rPr>
            </w:r>
            <w:r>
              <w:rPr>
                <w:noProof/>
                <w:webHidden/>
              </w:rPr>
              <w:fldChar w:fldCharType="separate"/>
            </w:r>
            <w:r w:rsidR="00B83BEA">
              <w:rPr>
                <w:noProof/>
                <w:webHidden/>
              </w:rPr>
              <w:t>125</w:t>
            </w:r>
            <w:r>
              <w:rPr>
                <w:noProof/>
                <w:webHidden/>
              </w:rPr>
              <w:fldChar w:fldCharType="end"/>
            </w:r>
          </w:hyperlink>
        </w:p>
        <w:p w14:paraId="2F4BEE7F" w14:textId="713B27A2" w:rsidR="008F2330" w:rsidRDefault="008F2330">
          <w:pPr>
            <w:pStyle w:val="TOC3"/>
            <w:tabs>
              <w:tab w:val="right" w:leader="dot" w:pos="9350"/>
            </w:tabs>
            <w:rPr>
              <w:rFonts w:eastAsiaTheme="minorEastAsia"/>
              <w:noProof/>
              <w:sz w:val="24"/>
              <w:szCs w:val="24"/>
            </w:rPr>
          </w:pPr>
          <w:hyperlink w:anchor="_Toc160440315" w:history="1">
            <w:r w:rsidRPr="00C75735">
              <w:rPr>
                <w:rStyle w:val="Hyperlink"/>
                <w:noProof/>
              </w:rPr>
              <w:t>Mitigating Alarm Fatigue</w:t>
            </w:r>
            <w:r>
              <w:rPr>
                <w:noProof/>
                <w:webHidden/>
              </w:rPr>
              <w:tab/>
            </w:r>
            <w:r>
              <w:rPr>
                <w:noProof/>
                <w:webHidden/>
              </w:rPr>
              <w:fldChar w:fldCharType="begin"/>
            </w:r>
            <w:r>
              <w:rPr>
                <w:noProof/>
                <w:webHidden/>
              </w:rPr>
              <w:instrText xml:space="preserve"> PAGEREF _Toc160440315 \h </w:instrText>
            </w:r>
            <w:r>
              <w:rPr>
                <w:noProof/>
                <w:webHidden/>
              </w:rPr>
            </w:r>
            <w:r>
              <w:rPr>
                <w:noProof/>
                <w:webHidden/>
              </w:rPr>
              <w:fldChar w:fldCharType="separate"/>
            </w:r>
            <w:r w:rsidR="00B83BEA">
              <w:rPr>
                <w:noProof/>
                <w:webHidden/>
              </w:rPr>
              <w:t>125</w:t>
            </w:r>
            <w:r>
              <w:rPr>
                <w:noProof/>
                <w:webHidden/>
              </w:rPr>
              <w:fldChar w:fldCharType="end"/>
            </w:r>
          </w:hyperlink>
        </w:p>
        <w:p w14:paraId="0F09550F" w14:textId="2ACDE6F1" w:rsidR="008F2330" w:rsidRDefault="008F2330">
          <w:pPr>
            <w:pStyle w:val="TOC2"/>
            <w:tabs>
              <w:tab w:val="right" w:leader="dot" w:pos="9350"/>
            </w:tabs>
            <w:rPr>
              <w:rFonts w:eastAsiaTheme="minorEastAsia"/>
              <w:noProof/>
              <w:sz w:val="24"/>
              <w:szCs w:val="24"/>
            </w:rPr>
          </w:pPr>
          <w:hyperlink w:anchor="_Toc160440316" w:history="1">
            <w:r w:rsidRPr="00C75735">
              <w:rPr>
                <w:rStyle w:val="Hyperlink"/>
                <w:noProof/>
              </w:rPr>
              <w:t>SOAR – Security Orchestration Automation and Response</w:t>
            </w:r>
            <w:r>
              <w:rPr>
                <w:noProof/>
                <w:webHidden/>
              </w:rPr>
              <w:tab/>
            </w:r>
            <w:r>
              <w:rPr>
                <w:noProof/>
                <w:webHidden/>
              </w:rPr>
              <w:fldChar w:fldCharType="begin"/>
            </w:r>
            <w:r>
              <w:rPr>
                <w:noProof/>
                <w:webHidden/>
              </w:rPr>
              <w:instrText xml:space="preserve"> PAGEREF _Toc160440316 \h </w:instrText>
            </w:r>
            <w:r>
              <w:rPr>
                <w:noProof/>
                <w:webHidden/>
              </w:rPr>
            </w:r>
            <w:r>
              <w:rPr>
                <w:noProof/>
                <w:webHidden/>
              </w:rPr>
              <w:fldChar w:fldCharType="separate"/>
            </w:r>
            <w:r w:rsidR="00B83BEA">
              <w:rPr>
                <w:noProof/>
                <w:webHidden/>
              </w:rPr>
              <w:t>126</w:t>
            </w:r>
            <w:r>
              <w:rPr>
                <w:noProof/>
                <w:webHidden/>
              </w:rPr>
              <w:fldChar w:fldCharType="end"/>
            </w:r>
          </w:hyperlink>
        </w:p>
        <w:p w14:paraId="7410C888" w14:textId="747AF360" w:rsidR="008F2330" w:rsidRDefault="008F2330">
          <w:pPr>
            <w:pStyle w:val="TOC3"/>
            <w:tabs>
              <w:tab w:val="right" w:leader="dot" w:pos="9350"/>
            </w:tabs>
            <w:rPr>
              <w:rFonts w:eastAsiaTheme="minorEastAsia"/>
              <w:noProof/>
              <w:sz w:val="24"/>
              <w:szCs w:val="24"/>
            </w:rPr>
          </w:pPr>
          <w:hyperlink w:anchor="_Toc160440317" w:history="1">
            <w:r w:rsidRPr="00C75735">
              <w:rPr>
                <w:rStyle w:val="Hyperlink"/>
                <w:noProof/>
              </w:rPr>
              <w:t>Orchestration</w:t>
            </w:r>
            <w:r>
              <w:rPr>
                <w:noProof/>
                <w:webHidden/>
              </w:rPr>
              <w:tab/>
            </w:r>
            <w:r>
              <w:rPr>
                <w:noProof/>
                <w:webHidden/>
              </w:rPr>
              <w:fldChar w:fldCharType="begin"/>
            </w:r>
            <w:r>
              <w:rPr>
                <w:noProof/>
                <w:webHidden/>
              </w:rPr>
              <w:instrText xml:space="preserve"> PAGEREF _Toc160440317 \h </w:instrText>
            </w:r>
            <w:r>
              <w:rPr>
                <w:noProof/>
                <w:webHidden/>
              </w:rPr>
            </w:r>
            <w:r>
              <w:rPr>
                <w:noProof/>
                <w:webHidden/>
              </w:rPr>
              <w:fldChar w:fldCharType="separate"/>
            </w:r>
            <w:r w:rsidR="00B83BEA">
              <w:rPr>
                <w:noProof/>
                <w:webHidden/>
              </w:rPr>
              <w:t>126</w:t>
            </w:r>
            <w:r>
              <w:rPr>
                <w:noProof/>
                <w:webHidden/>
              </w:rPr>
              <w:fldChar w:fldCharType="end"/>
            </w:r>
          </w:hyperlink>
        </w:p>
        <w:p w14:paraId="42EA106D" w14:textId="08BC1470" w:rsidR="008F2330" w:rsidRDefault="008F2330">
          <w:pPr>
            <w:pStyle w:val="TOC3"/>
            <w:tabs>
              <w:tab w:val="right" w:leader="dot" w:pos="9350"/>
            </w:tabs>
            <w:rPr>
              <w:rFonts w:eastAsiaTheme="minorEastAsia"/>
              <w:noProof/>
              <w:sz w:val="24"/>
              <w:szCs w:val="24"/>
            </w:rPr>
          </w:pPr>
          <w:hyperlink w:anchor="_Toc160440318" w:history="1">
            <w:r w:rsidRPr="00C75735">
              <w:rPr>
                <w:rStyle w:val="Hyperlink"/>
                <w:noProof/>
              </w:rPr>
              <w:t>Automation</w:t>
            </w:r>
            <w:r>
              <w:rPr>
                <w:noProof/>
                <w:webHidden/>
              </w:rPr>
              <w:tab/>
            </w:r>
            <w:r>
              <w:rPr>
                <w:noProof/>
                <w:webHidden/>
              </w:rPr>
              <w:fldChar w:fldCharType="begin"/>
            </w:r>
            <w:r>
              <w:rPr>
                <w:noProof/>
                <w:webHidden/>
              </w:rPr>
              <w:instrText xml:space="preserve"> PAGEREF _Toc160440318 \h </w:instrText>
            </w:r>
            <w:r>
              <w:rPr>
                <w:noProof/>
                <w:webHidden/>
              </w:rPr>
            </w:r>
            <w:r>
              <w:rPr>
                <w:noProof/>
                <w:webHidden/>
              </w:rPr>
              <w:fldChar w:fldCharType="separate"/>
            </w:r>
            <w:r w:rsidR="00B83BEA">
              <w:rPr>
                <w:noProof/>
                <w:webHidden/>
              </w:rPr>
              <w:t>126</w:t>
            </w:r>
            <w:r>
              <w:rPr>
                <w:noProof/>
                <w:webHidden/>
              </w:rPr>
              <w:fldChar w:fldCharType="end"/>
            </w:r>
          </w:hyperlink>
        </w:p>
        <w:p w14:paraId="28850BBA" w14:textId="768A0979" w:rsidR="008F2330" w:rsidRDefault="008F2330">
          <w:pPr>
            <w:pStyle w:val="TOC3"/>
            <w:tabs>
              <w:tab w:val="right" w:leader="dot" w:pos="9350"/>
            </w:tabs>
            <w:rPr>
              <w:rFonts w:eastAsiaTheme="minorEastAsia"/>
              <w:noProof/>
              <w:sz w:val="24"/>
              <w:szCs w:val="24"/>
            </w:rPr>
          </w:pPr>
          <w:hyperlink w:anchor="_Toc160440319" w:history="1">
            <w:r w:rsidRPr="00C75735">
              <w:rPr>
                <w:rStyle w:val="Hyperlink"/>
                <w:noProof/>
              </w:rPr>
              <w:t>Response</w:t>
            </w:r>
            <w:r>
              <w:rPr>
                <w:noProof/>
                <w:webHidden/>
              </w:rPr>
              <w:tab/>
            </w:r>
            <w:r>
              <w:rPr>
                <w:noProof/>
                <w:webHidden/>
              </w:rPr>
              <w:fldChar w:fldCharType="begin"/>
            </w:r>
            <w:r>
              <w:rPr>
                <w:noProof/>
                <w:webHidden/>
              </w:rPr>
              <w:instrText xml:space="preserve"> PAGEREF _Toc160440319 \h </w:instrText>
            </w:r>
            <w:r>
              <w:rPr>
                <w:noProof/>
                <w:webHidden/>
              </w:rPr>
            </w:r>
            <w:r>
              <w:rPr>
                <w:noProof/>
                <w:webHidden/>
              </w:rPr>
              <w:fldChar w:fldCharType="separate"/>
            </w:r>
            <w:r w:rsidR="00B83BEA">
              <w:rPr>
                <w:noProof/>
                <w:webHidden/>
              </w:rPr>
              <w:t>126</w:t>
            </w:r>
            <w:r>
              <w:rPr>
                <w:noProof/>
                <w:webHidden/>
              </w:rPr>
              <w:fldChar w:fldCharType="end"/>
            </w:r>
          </w:hyperlink>
        </w:p>
        <w:p w14:paraId="131FA827" w14:textId="430D68C1" w:rsidR="008F2330" w:rsidRDefault="008F2330">
          <w:pPr>
            <w:pStyle w:val="TOC3"/>
            <w:tabs>
              <w:tab w:val="right" w:leader="dot" w:pos="9350"/>
            </w:tabs>
            <w:rPr>
              <w:rFonts w:eastAsiaTheme="minorEastAsia"/>
              <w:noProof/>
              <w:sz w:val="24"/>
              <w:szCs w:val="24"/>
            </w:rPr>
          </w:pPr>
          <w:hyperlink w:anchor="_Toc160440320" w:history="1">
            <w:r w:rsidRPr="00C75735">
              <w:rPr>
                <w:rStyle w:val="Hyperlink"/>
                <w:noProof/>
              </w:rPr>
              <w:t>Key Features of SOAR Platforms</w:t>
            </w:r>
            <w:r>
              <w:rPr>
                <w:noProof/>
                <w:webHidden/>
              </w:rPr>
              <w:tab/>
            </w:r>
            <w:r>
              <w:rPr>
                <w:noProof/>
                <w:webHidden/>
              </w:rPr>
              <w:fldChar w:fldCharType="begin"/>
            </w:r>
            <w:r>
              <w:rPr>
                <w:noProof/>
                <w:webHidden/>
              </w:rPr>
              <w:instrText xml:space="preserve"> PAGEREF _Toc160440320 \h </w:instrText>
            </w:r>
            <w:r>
              <w:rPr>
                <w:noProof/>
                <w:webHidden/>
              </w:rPr>
            </w:r>
            <w:r>
              <w:rPr>
                <w:noProof/>
                <w:webHidden/>
              </w:rPr>
              <w:fldChar w:fldCharType="separate"/>
            </w:r>
            <w:r w:rsidR="00B83BEA">
              <w:rPr>
                <w:noProof/>
                <w:webHidden/>
              </w:rPr>
              <w:t>127</w:t>
            </w:r>
            <w:r>
              <w:rPr>
                <w:noProof/>
                <w:webHidden/>
              </w:rPr>
              <w:fldChar w:fldCharType="end"/>
            </w:r>
          </w:hyperlink>
        </w:p>
        <w:p w14:paraId="4082A1E1" w14:textId="4D4159F6" w:rsidR="008F2330" w:rsidRDefault="008F2330">
          <w:pPr>
            <w:pStyle w:val="TOC3"/>
            <w:tabs>
              <w:tab w:val="right" w:leader="dot" w:pos="9350"/>
            </w:tabs>
            <w:rPr>
              <w:rFonts w:eastAsiaTheme="minorEastAsia"/>
              <w:noProof/>
              <w:sz w:val="24"/>
              <w:szCs w:val="24"/>
            </w:rPr>
          </w:pPr>
          <w:hyperlink w:anchor="_Toc160440321" w:history="1">
            <w:r w:rsidRPr="00C75735">
              <w:rPr>
                <w:rStyle w:val="Hyperlink"/>
                <w:noProof/>
              </w:rPr>
              <w:t>Benefits of SOAR</w:t>
            </w:r>
            <w:r>
              <w:rPr>
                <w:noProof/>
                <w:webHidden/>
              </w:rPr>
              <w:tab/>
            </w:r>
            <w:r>
              <w:rPr>
                <w:noProof/>
                <w:webHidden/>
              </w:rPr>
              <w:fldChar w:fldCharType="begin"/>
            </w:r>
            <w:r>
              <w:rPr>
                <w:noProof/>
                <w:webHidden/>
              </w:rPr>
              <w:instrText xml:space="preserve"> PAGEREF _Toc160440321 \h </w:instrText>
            </w:r>
            <w:r>
              <w:rPr>
                <w:noProof/>
                <w:webHidden/>
              </w:rPr>
            </w:r>
            <w:r>
              <w:rPr>
                <w:noProof/>
                <w:webHidden/>
              </w:rPr>
              <w:fldChar w:fldCharType="separate"/>
            </w:r>
            <w:r w:rsidR="00B83BEA">
              <w:rPr>
                <w:noProof/>
                <w:webHidden/>
              </w:rPr>
              <w:t>127</w:t>
            </w:r>
            <w:r>
              <w:rPr>
                <w:noProof/>
                <w:webHidden/>
              </w:rPr>
              <w:fldChar w:fldCharType="end"/>
            </w:r>
          </w:hyperlink>
        </w:p>
        <w:p w14:paraId="6E891A0A" w14:textId="2DE7412F" w:rsidR="008F2330" w:rsidRDefault="008F2330">
          <w:pPr>
            <w:pStyle w:val="TOC3"/>
            <w:tabs>
              <w:tab w:val="right" w:leader="dot" w:pos="9350"/>
            </w:tabs>
            <w:rPr>
              <w:rFonts w:eastAsiaTheme="minorEastAsia"/>
              <w:noProof/>
              <w:sz w:val="24"/>
              <w:szCs w:val="24"/>
            </w:rPr>
          </w:pPr>
          <w:hyperlink w:anchor="_Toc160440322" w:history="1">
            <w:r w:rsidRPr="00C75735">
              <w:rPr>
                <w:rStyle w:val="Hyperlink"/>
                <w:noProof/>
              </w:rPr>
              <w:t>Challenges in Implementing SOAR</w:t>
            </w:r>
            <w:r>
              <w:rPr>
                <w:noProof/>
                <w:webHidden/>
              </w:rPr>
              <w:tab/>
            </w:r>
            <w:r>
              <w:rPr>
                <w:noProof/>
                <w:webHidden/>
              </w:rPr>
              <w:fldChar w:fldCharType="begin"/>
            </w:r>
            <w:r>
              <w:rPr>
                <w:noProof/>
                <w:webHidden/>
              </w:rPr>
              <w:instrText xml:space="preserve"> PAGEREF _Toc160440322 \h </w:instrText>
            </w:r>
            <w:r>
              <w:rPr>
                <w:noProof/>
                <w:webHidden/>
              </w:rPr>
            </w:r>
            <w:r>
              <w:rPr>
                <w:noProof/>
                <w:webHidden/>
              </w:rPr>
              <w:fldChar w:fldCharType="separate"/>
            </w:r>
            <w:r w:rsidR="00B83BEA">
              <w:rPr>
                <w:noProof/>
                <w:webHidden/>
              </w:rPr>
              <w:t>127</w:t>
            </w:r>
            <w:r>
              <w:rPr>
                <w:noProof/>
                <w:webHidden/>
              </w:rPr>
              <w:fldChar w:fldCharType="end"/>
            </w:r>
          </w:hyperlink>
        </w:p>
        <w:p w14:paraId="1CB8E1A7" w14:textId="25AEEF46" w:rsidR="008F2330" w:rsidRDefault="008F2330">
          <w:pPr>
            <w:pStyle w:val="TOC1"/>
            <w:tabs>
              <w:tab w:val="right" w:leader="dot" w:pos="9350"/>
            </w:tabs>
            <w:rPr>
              <w:rFonts w:eastAsiaTheme="minorEastAsia"/>
              <w:noProof/>
              <w:sz w:val="24"/>
              <w:szCs w:val="24"/>
            </w:rPr>
          </w:pPr>
          <w:hyperlink w:anchor="_Toc160440323" w:history="1">
            <w:r w:rsidRPr="00C75735">
              <w:rPr>
                <w:rStyle w:val="Hyperlink"/>
                <w:noProof/>
              </w:rPr>
              <w:t>Reporting</w:t>
            </w:r>
            <w:r>
              <w:rPr>
                <w:noProof/>
                <w:webHidden/>
              </w:rPr>
              <w:tab/>
            </w:r>
            <w:r>
              <w:rPr>
                <w:noProof/>
                <w:webHidden/>
              </w:rPr>
              <w:fldChar w:fldCharType="begin"/>
            </w:r>
            <w:r>
              <w:rPr>
                <w:noProof/>
                <w:webHidden/>
              </w:rPr>
              <w:instrText xml:space="preserve"> PAGEREF _Toc160440323 \h </w:instrText>
            </w:r>
            <w:r>
              <w:rPr>
                <w:noProof/>
                <w:webHidden/>
              </w:rPr>
            </w:r>
            <w:r>
              <w:rPr>
                <w:noProof/>
                <w:webHidden/>
              </w:rPr>
              <w:fldChar w:fldCharType="separate"/>
            </w:r>
            <w:r w:rsidR="00B83BEA">
              <w:rPr>
                <w:noProof/>
                <w:webHidden/>
              </w:rPr>
              <w:t>128</w:t>
            </w:r>
            <w:r>
              <w:rPr>
                <w:noProof/>
                <w:webHidden/>
              </w:rPr>
              <w:fldChar w:fldCharType="end"/>
            </w:r>
          </w:hyperlink>
        </w:p>
        <w:p w14:paraId="7BB58C6C" w14:textId="74854A8D" w:rsidR="008F2330" w:rsidRDefault="008F2330">
          <w:pPr>
            <w:pStyle w:val="TOC3"/>
            <w:tabs>
              <w:tab w:val="right" w:leader="dot" w:pos="9350"/>
            </w:tabs>
            <w:rPr>
              <w:rFonts w:eastAsiaTheme="minorEastAsia"/>
              <w:noProof/>
              <w:sz w:val="24"/>
              <w:szCs w:val="24"/>
            </w:rPr>
          </w:pPr>
          <w:hyperlink w:anchor="_Toc160440324" w:history="1">
            <w:r w:rsidRPr="00C75735">
              <w:rPr>
                <w:rStyle w:val="Hyperlink"/>
                <w:noProof/>
              </w:rPr>
              <w:t>Metadata in SIEM Reports</w:t>
            </w:r>
            <w:r>
              <w:rPr>
                <w:noProof/>
                <w:webHidden/>
              </w:rPr>
              <w:tab/>
            </w:r>
            <w:r>
              <w:rPr>
                <w:noProof/>
                <w:webHidden/>
              </w:rPr>
              <w:fldChar w:fldCharType="begin"/>
            </w:r>
            <w:r>
              <w:rPr>
                <w:noProof/>
                <w:webHidden/>
              </w:rPr>
              <w:instrText xml:space="preserve"> PAGEREF _Toc160440324 \h </w:instrText>
            </w:r>
            <w:r>
              <w:rPr>
                <w:noProof/>
                <w:webHidden/>
              </w:rPr>
            </w:r>
            <w:r>
              <w:rPr>
                <w:noProof/>
                <w:webHidden/>
              </w:rPr>
              <w:fldChar w:fldCharType="separate"/>
            </w:r>
            <w:r w:rsidR="00B83BEA">
              <w:rPr>
                <w:noProof/>
                <w:webHidden/>
              </w:rPr>
              <w:t>128</w:t>
            </w:r>
            <w:r>
              <w:rPr>
                <w:noProof/>
                <w:webHidden/>
              </w:rPr>
              <w:fldChar w:fldCharType="end"/>
            </w:r>
          </w:hyperlink>
        </w:p>
        <w:p w14:paraId="7ED8F362" w14:textId="1E53E525" w:rsidR="008F2330" w:rsidRDefault="008F2330">
          <w:pPr>
            <w:pStyle w:val="TOC3"/>
            <w:tabs>
              <w:tab w:val="right" w:leader="dot" w:pos="9350"/>
            </w:tabs>
            <w:rPr>
              <w:rFonts w:eastAsiaTheme="minorEastAsia"/>
              <w:noProof/>
              <w:sz w:val="24"/>
              <w:szCs w:val="24"/>
            </w:rPr>
          </w:pPr>
          <w:hyperlink w:anchor="_Toc160440325" w:history="1">
            <w:r w:rsidRPr="00C75735">
              <w:rPr>
                <w:rStyle w:val="Hyperlink"/>
                <w:noProof/>
              </w:rPr>
              <w:t>Hosts and Their Significance</w:t>
            </w:r>
            <w:r>
              <w:rPr>
                <w:noProof/>
                <w:webHidden/>
              </w:rPr>
              <w:tab/>
            </w:r>
            <w:r>
              <w:rPr>
                <w:noProof/>
                <w:webHidden/>
              </w:rPr>
              <w:fldChar w:fldCharType="begin"/>
            </w:r>
            <w:r>
              <w:rPr>
                <w:noProof/>
                <w:webHidden/>
              </w:rPr>
              <w:instrText xml:space="preserve"> PAGEREF _Toc160440325 \h </w:instrText>
            </w:r>
            <w:r>
              <w:rPr>
                <w:noProof/>
                <w:webHidden/>
              </w:rPr>
            </w:r>
            <w:r>
              <w:rPr>
                <w:noProof/>
                <w:webHidden/>
              </w:rPr>
              <w:fldChar w:fldCharType="separate"/>
            </w:r>
            <w:r w:rsidR="00B83BEA">
              <w:rPr>
                <w:noProof/>
                <w:webHidden/>
              </w:rPr>
              <w:t>128</w:t>
            </w:r>
            <w:r>
              <w:rPr>
                <w:noProof/>
                <w:webHidden/>
              </w:rPr>
              <w:fldChar w:fldCharType="end"/>
            </w:r>
          </w:hyperlink>
        </w:p>
        <w:p w14:paraId="63FDE305" w14:textId="433BE1CA" w:rsidR="008F2330" w:rsidRDefault="008F2330">
          <w:pPr>
            <w:pStyle w:val="TOC3"/>
            <w:tabs>
              <w:tab w:val="right" w:leader="dot" w:pos="9350"/>
            </w:tabs>
            <w:rPr>
              <w:rFonts w:eastAsiaTheme="minorEastAsia"/>
              <w:noProof/>
              <w:sz w:val="24"/>
              <w:szCs w:val="24"/>
            </w:rPr>
          </w:pPr>
          <w:hyperlink w:anchor="_Toc160440326" w:history="1">
            <w:r w:rsidRPr="00C75735">
              <w:rPr>
                <w:rStyle w:val="Hyperlink"/>
                <w:noProof/>
              </w:rPr>
              <w:t>Behavioral Analysis</w:t>
            </w:r>
            <w:r>
              <w:rPr>
                <w:noProof/>
                <w:webHidden/>
              </w:rPr>
              <w:tab/>
            </w:r>
            <w:r>
              <w:rPr>
                <w:noProof/>
                <w:webHidden/>
              </w:rPr>
              <w:fldChar w:fldCharType="begin"/>
            </w:r>
            <w:r>
              <w:rPr>
                <w:noProof/>
                <w:webHidden/>
              </w:rPr>
              <w:instrText xml:space="preserve"> PAGEREF _Toc160440326 \h </w:instrText>
            </w:r>
            <w:r>
              <w:rPr>
                <w:noProof/>
                <w:webHidden/>
              </w:rPr>
            </w:r>
            <w:r>
              <w:rPr>
                <w:noProof/>
                <w:webHidden/>
              </w:rPr>
              <w:fldChar w:fldCharType="separate"/>
            </w:r>
            <w:r w:rsidR="00B83BEA">
              <w:rPr>
                <w:noProof/>
                <w:webHidden/>
              </w:rPr>
              <w:t>128</w:t>
            </w:r>
            <w:r>
              <w:rPr>
                <w:noProof/>
                <w:webHidden/>
              </w:rPr>
              <w:fldChar w:fldCharType="end"/>
            </w:r>
          </w:hyperlink>
        </w:p>
        <w:p w14:paraId="1DFB30BA" w14:textId="3F859C5A" w:rsidR="008F2330" w:rsidRDefault="008F2330">
          <w:pPr>
            <w:pStyle w:val="TOC3"/>
            <w:tabs>
              <w:tab w:val="right" w:leader="dot" w:pos="9350"/>
            </w:tabs>
            <w:rPr>
              <w:rFonts w:eastAsiaTheme="minorEastAsia"/>
              <w:noProof/>
              <w:sz w:val="24"/>
              <w:szCs w:val="24"/>
            </w:rPr>
          </w:pPr>
          <w:hyperlink w:anchor="_Toc160440327" w:history="1">
            <w:r w:rsidRPr="00C75735">
              <w:rPr>
                <w:rStyle w:val="Hyperlink"/>
                <w:noProof/>
              </w:rPr>
              <w:t>Operations and Performance</w:t>
            </w:r>
            <w:r>
              <w:rPr>
                <w:noProof/>
                <w:webHidden/>
              </w:rPr>
              <w:tab/>
            </w:r>
            <w:r>
              <w:rPr>
                <w:noProof/>
                <w:webHidden/>
              </w:rPr>
              <w:fldChar w:fldCharType="begin"/>
            </w:r>
            <w:r>
              <w:rPr>
                <w:noProof/>
                <w:webHidden/>
              </w:rPr>
              <w:instrText xml:space="preserve"> PAGEREF _Toc160440327 \h </w:instrText>
            </w:r>
            <w:r>
              <w:rPr>
                <w:noProof/>
                <w:webHidden/>
              </w:rPr>
            </w:r>
            <w:r>
              <w:rPr>
                <w:noProof/>
                <w:webHidden/>
              </w:rPr>
              <w:fldChar w:fldCharType="separate"/>
            </w:r>
            <w:r w:rsidR="00B83BEA">
              <w:rPr>
                <w:noProof/>
                <w:webHidden/>
              </w:rPr>
              <w:t>129</w:t>
            </w:r>
            <w:r>
              <w:rPr>
                <w:noProof/>
                <w:webHidden/>
              </w:rPr>
              <w:fldChar w:fldCharType="end"/>
            </w:r>
          </w:hyperlink>
        </w:p>
        <w:p w14:paraId="4889175A" w14:textId="448A1371" w:rsidR="008F2330" w:rsidRDefault="008F2330">
          <w:pPr>
            <w:pStyle w:val="TOC3"/>
            <w:tabs>
              <w:tab w:val="right" w:leader="dot" w:pos="9350"/>
            </w:tabs>
            <w:rPr>
              <w:rFonts w:eastAsiaTheme="minorEastAsia"/>
              <w:noProof/>
              <w:sz w:val="24"/>
              <w:szCs w:val="24"/>
            </w:rPr>
          </w:pPr>
          <w:hyperlink w:anchor="_Toc160440328" w:history="1">
            <w:r w:rsidRPr="00C75735">
              <w:rPr>
                <w:rStyle w:val="Hyperlink"/>
                <w:noProof/>
              </w:rPr>
              <w:t>Critical Log Sources</w:t>
            </w:r>
            <w:r>
              <w:rPr>
                <w:noProof/>
                <w:webHidden/>
              </w:rPr>
              <w:tab/>
            </w:r>
            <w:r>
              <w:rPr>
                <w:noProof/>
                <w:webHidden/>
              </w:rPr>
              <w:fldChar w:fldCharType="begin"/>
            </w:r>
            <w:r>
              <w:rPr>
                <w:noProof/>
                <w:webHidden/>
              </w:rPr>
              <w:instrText xml:space="preserve"> PAGEREF _Toc160440328 \h </w:instrText>
            </w:r>
            <w:r>
              <w:rPr>
                <w:noProof/>
                <w:webHidden/>
              </w:rPr>
            </w:r>
            <w:r>
              <w:rPr>
                <w:noProof/>
                <w:webHidden/>
              </w:rPr>
              <w:fldChar w:fldCharType="separate"/>
            </w:r>
            <w:r w:rsidR="00B83BEA">
              <w:rPr>
                <w:noProof/>
                <w:webHidden/>
              </w:rPr>
              <w:t>129</w:t>
            </w:r>
            <w:r>
              <w:rPr>
                <w:noProof/>
                <w:webHidden/>
              </w:rPr>
              <w:fldChar w:fldCharType="end"/>
            </w:r>
          </w:hyperlink>
        </w:p>
        <w:p w14:paraId="4E51B1FC" w14:textId="4E0F5046" w:rsidR="008F2330" w:rsidRDefault="008F2330">
          <w:pPr>
            <w:pStyle w:val="TOC3"/>
            <w:tabs>
              <w:tab w:val="right" w:leader="dot" w:pos="9350"/>
            </w:tabs>
            <w:rPr>
              <w:rFonts w:eastAsiaTheme="minorEastAsia"/>
              <w:noProof/>
              <w:sz w:val="24"/>
              <w:szCs w:val="24"/>
            </w:rPr>
          </w:pPr>
          <w:hyperlink w:anchor="_Toc160440329" w:history="1">
            <w:r w:rsidRPr="00C75735">
              <w:rPr>
                <w:rStyle w:val="Hyperlink"/>
                <w:noProof/>
              </w:rPr>
              <w:t>Critical and Privileged User Accounts</w:t>
            </w:r>
            <w:r>
              <w:rPr>
                <w:noProof/>
                <w:webHidden/>
              </w:rPr>
              <w:tab/>
            </w:r>
            <w:r>
              <w:rPr>
                <w:noProof/>
                <w:webHidden/>
              </w:rPr>
              <w:fldChar w:fldCharType="begin"/>
            </w:r>
            <w:r>
              <w:rPr>
                <w:noProof/>
                <w:webHidden/>
              </w:rPr>
              <w:instrText xml:space="preserve"> PAGEREF _Toc160440329 \h </w:instrText>
            </w:r>
            <w:r>
              <w:rPr>
                <w:noProof/>
                <w:webHidden/>
              </w:rPr>
            </w:r>
            <w:r>
              <w:rPr>
                <w:noProof/>
                <w:webHidden/>
              </w:rPr>
              <w:fldChar w:fldCharType="separate"/>
            </w:r>
            <w:r w:rsidR="00B83BEA">
              <w:rPr>
                <w:noProof/>
                <w:webHidden/>
              </w:rPr>
              <w:t>129</w:t>
            </w:r>
            <w:r>
              <w:rPr>
                <w:noProof/>
                <w:webHidden/>
              </w:rPr>
              <w:fldChar w:fldCharType="end"/>
            </w:r>
          </w:hyperlink>
        </w:p>
        <w:p w14:paraId="2F25E5AB" w14:textId="3534F779" w:rsidR="008F2330" w:rsidRDefault="008F2330">
          <w:pPr>
            <w:pStyle w:val="TOC3"/>
            <w:tabs>
              <w:tab w:val="right" w:leader="dot" w:pos="9350"/>
            </w:tabs>
            <w:rPr>
              <w:rFonts w:eastAsiaTheme="minorEastAsia"/>
              <w:noProof/>
              <w:sz w:val="24"/>
              <w:szCs w:val="24"/>
            </w:rPr>
          </w:pPr>
          <w:hyperlink w:anchor="_Toc160440330" w:history="1">
            <w:r w:rsidRPr="00C75735">
              <w:rPr>
                <w:rStyle w:val="Hyperlink"/>
                <w:noProof/>
              </w:rPr>
              <w:t>Compliance</w:t>
            </w:r>
            <w:r>
              <w:rPr>
                <w:noProof/>
                <w:webHidden/>
              </w:rPr>
              <w:tab/>
            </w:r>
            <w:r>
              <w:rPr>
                <w:noProof/>
                <w:webHidden/>
              </w:rPr>
              <w:fldChar w:fldCharType="begin"/>
            </w:r>
            <w:r>
              <w:rPr>
                <w:noProof/>
                <w:webHidden/>
              </w:rPr>
              <w:instrText xml:space="preserve"> PAGEREF _Toc160440330 \h </w:instrText>
            </w:r>
            <w:r>
              <w:rPr>
                <w:noProof/>
                <w:webHidden/>
              </w:rPr>
            </w:r>
            <w:r>
              <w:rPr>
                <w:noProof/>
                <w:webHidden/>
              </w:rPr>
              <w:fldChar w:fldCharType="separate"/>
            </w:r>
            <w:r w:rsidR="00B83BEA">
              <w:rPr>
                <w:noProof/>
                <w:webHidden/>
              </w:rPr>
              <w:t>129</w:t>
            </w:r>
            <w:r>
              <w:rPr>
                <w:noProof/>
                <w:webHidden/>
              </w:rPr>
              <w:fldChar w:fldCharType="end"/>
            </w:r>
          </w:hyperlink>
        </w:p>
        <w:p w14:paraId="5BE891C8" w14:textId="3A03F1BF" w:rsidR="008F2330" w:rsidRDefault="008F2330">
          <w:pPr>
            <w:pStyle w:val="TOC3"/>
            <w:tabs>
              <w:tab w:val="right" w:leader="dot" w:pos="9350"/>
            </w:tabs>
            <w:rPr>
              <w:rFonts w:eastAsiaTheme="minorEastAsia"/>
              <w:noProof/>
              <w:sz w:val="24"/>
              <w:szCs w:val="24"/>
            </w:rPr>
          </w:pPr>
          <w:hyperlink w:anchor="_Toc160440331" w:history="1">
            <w:r w:rsidRPr="00C75735">
              <w:rPr>
                <w:rStyle w:val="Hyperlink"/>
                <w:noProof/>
              </w:rPr>
              <w:t>Purpose of Reports</w:t>
            </w:r>
            <w:r>
              <w:rPr>
                <w:noProof/>
                <w:webHidden/>
              </w:rPr>
              <w:tab/>
            </w:r>
            <w:r>
              <w:rPr>
                <w:noProof/>
                <w:webHidden/>
              </w:rPr>
              <w:fldChar w:fldCharType="begin"/>
            </w:r>
            <w:r>
              <w:rPr>
                <w:noProof/>
                <w:webHidden/>
              </w:rPr>
              <w:instrText xml:space="preserve"> PAGEREF _Toc160440331 \h </w:instrText>
            </w:r>
            <w:r>
              <w:rPr>
                <w:noProof/>
                <w:webHidden/>
              </w:rPr>
            </w:r>
            <w:r>
              <w:rPr>
                <w:noProof/>
                <w:webHidden/>
              </w:rPr>
              <w:fldChar w:fldCharType="separate"/>
            </w:r>
            <w:r w:rsidR="00B83BEA">
              <w:rPr>
                <w:noProof/>
                <w:webHidden/>
              </w:rPr>
              <w:t>130</w:t>
            </w:r>
            <w:r>
              <w:rPr>
                <w:noProof/>
                <w:webHidden/>
              </w:rPr>
              <w:fldChar w:fldCharType="end"/>
            </w:r>
          </w:hyperlink>
        </w:p>
        <w:p w14:paraId="042D9C7F" w14:textId="643906BA" w:rsidR="008F2330" w:rsidRDefault="008F2330">
          <w:pPr>
            <w:pStyle w:val="TOC3"/>
            <w:tabs>
              <w:tab w:val="right" w:leader="dot" w:pos="9350"/>
            </w:tabs>
            <w:rPr>
              <w:rFonts w:eastAsiaTheme="minorEastAsia"/>
              <w:noProof/>
              <w:sz w:val="24"/>
              <w:szCs w:val="24"/>
            </w:rPr>
          </w:pPr>
          <w:hyperlink w:anchor="_Toc160440332" w:history="1">
            <w:r w:rsidRPr="00C75735">
              <w:rPr>
                <w:rStyle w:val="Hyperlink"/>
                <w:noProof/>
              </w:rPr>
              <w:t>Automation of Reports</w:t>
            </w:r>
            <w:r>
              <w:rPr>
                <w:noProof/>
                <w:webHidden/>
              </w:rPr>
              <w:tab/>
            </w:r>
            <w:r>
              <w:rPr>
                <w:noProof/>
                <w:webHidden/>
              </w:rPr>
              <w:fldChar w:fldCharType="begin"/>
            </w:r>
            <w:r>
              <w:rPr>
                <w:noProof/>
                <w:webHidden/>
              </w:rPr>
              <w:instrText xml:space="preserve"> PAGEREF _Toc160440332 \h </w:instrText>
            </w:r>
            <w:r>
              <w:rPr>
                <w:noProof/>
                <w:webHidden/>
              </w:rPr>
            </w:r>
            <w:r>
              <w:rPr>
                <w:noProof/>
                <w:webHidden/>
              </w:rPr>
              <w:fldChar w:fldCharType="separate"/>
            </w:r>
            <w:r w:rsidR="00B83BEA">
              <w:rPr>
                <w:noProof/>
                <w:webHidden/>
              </w:rPr>
              <w:t>130</w:t>
            </w:r>
            <w:r>
              <w:rPr>
                <w:noProof/>
                <w:webHidden/>
              </w:rPr>
              <w:fldChar w:fldCharType="end"/>
            </w:r>
          </w:hyperlink>
        </w:p>
        <w:p w14:paraId="64D96AC2" w14:textId="4A016843" w:rsidR="008F2330" w:rsidRDefault="008F2330">
          <w:pPr>
            <w:pStyle w:val="TOC3"/>
            <w:tabs>
              <w:tab w:val="right" w:leader="dot" w:pos="9350"/>
            </w:tabs>
            <w:rPr>
              <w:rFonts w:eastAsiaTheme="minorEastAsia"/>
              <w:noProof/>
              <w:sz w:val="24"/>
              <w:szCs w:val="24"/>
            </w:rPr>
          </w:pPr>
          <w:hyperlink w:anchor="_Toc160440333" w:history="1">
            <w:r w:rsidRPr="00C75735">
              <w:rPr>
                <w:rStyle w:val="Hyperlink"/>
                <w:noProof/>
              </w:rPr>
              <w:t>Scheduling of Reports</w:t>
            </w:r>
            <w:r>
              <w:rPr>
                <w:noProof/>
                <w:webHidden/>
              </w:rPr>
              <w:tab/>
            </w:r>
            <w:r>
              <w:rPr>
                <w:noProof/>
                <w:webHidden/>
              </w:rPr>
              <w:fldChar w:fldCharType="begin"/>
            </w:r>
            <w:r>
              <w:rPr>
                <w:noProof/>
                <w:webHidden/>
              </w:rPr>
              <w:instrText xml:space="preserve"> PAGEREF _Toc160440333 \h </w:instrText>
            </w:r>
            <w:r>
              <w:rPr>
                <w:noProof/>
                <w:webHidden/>
              </w:rPr>
            </w:r>
            <w:r>
              <w:rPr>
                <w:noProof/>
                <w:webHidden/>
              </w:rPr>
              <w:fldChar w:fldCharType="separate"/>
            </w:r>
            <w:r w:rsidR="00B83BEA">
              <w:rPr>
                <w:noProof/>
                <w:webHidden/>
              </w:rPr>
              <w:t>130</w:t>
            </w:r>
            <w:r>
              <w:rPr>
                <w:noProof/>
                <w:webHidden/>
              </w:rPr>
              <w:fldChar w:fldCharType="end"/>
            </w:r>
          </w:hyperlink>
        </w:p>
        <w:p w14:paraId="03E17E48" w14:textId="1683A259" w:rsidR="008F2330" w:rsidRDefault="008F2330">
          <w:pPr>
            <w:pStyle w:val="TOC3"/>
            <w:tabs>
              <w:tab w:val="right" w:leader="dot" w:pos="9350"/>
            </w:tabs>
            <w:rPr>
              <w:rFonts w:eastAsiaTheme="minorEastAsia"/>
              <w:noProof/>
              <w:sz w:val="24"/>
              <w:szCs w:val="24"/>
            </w:rPr>
          </w:pPr>
          <w:hyperlink w:anchor="_Toc160440334" w:history="1">
            <w:r w:rsidRPr="00C75735">
              <w:rPr>
                <w:rStyle w:val="Hyperlink"/>
                <w:noProof/>
              </w:rPr>
              <w:t>Providing Access to Key Stakeholders</w:t>
            </w:r>
            <w:r>
              <w:rPr>
                <w:noProof/>
                <w:webHidden/>
              </w:rPr>
              <w:tab/>
            </w:r>
            <w:r>
              <w:rPr>
                <w:noProof/>
                <w:webHidden/>
              </w:rPr>
              <w:fldChar w:fldCharType="begin"/>
            </w:r>
            <w:r>
              <w:rPr>
                <w:noProof/>
                <w:webHidden/>
              </w:rPr>
              <w:instrText xml:space="preserve"> PAGEREF _Toc160440334 \h </w:instrText>
            </w:r>
            <w:r>
              <w:rPr>
                <w:noProof/>
                <w:webHidden/>
              </w:rPr>
            </w:r>
            <w:r>
              <w:rPr>
                <w:noProof/>
                <w:webHidden/>
              </w:rPr>
              <w:fldChar w:fldCharType="separate"/>
            </w:r>
            <w:r w:rsidR="00B83BEA">
              <w:rPr>
                <w:noProof/>
                <w:webHidden/>
              </w:rPr>
              <w:t>131</w:t>
            </w:r>
            <w:r>
              <w:rPr>
                <w:noProof/>
                <w:webHidden/>
              </w:rPr>
              <w:fldChar w:fldCharType="end"/>
            </w:r>
          </w:hyperlink>
        </w:p>
        <w:p w14:paraId="7CB62F8C" w14:textId="0EC261A5" w:rsidR="008F2330" w:rsidRDefault="008F2330">
          <w:pPr>
            <w:pStyle w:val="TOC3"/>
            <w:tabs>
              <w:tab w:val="right" w:leader="dot" w:pos="9350"/>
            </w:tabs>
            <w:rPr>
              <w:rFonts w:eastAsiaTheme="minorEastAsia"/>
              <w:noProof/>
              <w:sz w:val="24"/>
              <w:szCs w:val="24"/>
            </w:rPr>
          </w:pPr>
          <w:hyperlink w:anchor="_Toc160440335" w:history="1">
            <w:r w:rsidRPr="00C75735">
              <w:rPr>
                <w:rStyle w:val="Hyperlink"/>
                <w:noProof/>
              </w:rPr>
              <w:t>Benefits</w:t>
            </w:r>
            <w:r>
              <w:rPr>
                <w:noProof/>
                <w:webHidden/>
              </w:rPr>
              <w:tab/>
            </w:r>
            <w:r>
              <w:rPr>
                <w:noProof/>
                <w:webHidden/>
              </w:rPr>
              <w:fldChar w:fldCharType="begin"/>
            </w:r>
            <w:r>
              <w:rPr>
                <w:noProof/>
                <w:webHidden/>
              </w:rPr>
              <w:instrText xml:space="preserve"> PAGEREF _Toc160440335 \h </w:instrText>
            </w:r>
            <w:r>
              <w:rPr>
                <w:noProof/>
                <w:webHidden/>
              </w:rPr>
            </w:r>
            <w:r>
              <w:rPr>
                <w:noProof/>
                <w:webHidden/>
              </w:rPr>
              <w:fldChar w:fldCharType="separate"/>
            </w:r>
            <w:r w:rsidR="00B83BEA">
              <w:rPr>
                <w:noProof/>
                <w:webHidden/>
              </w:rPr>
              <w:t>131</w:t>
            </w:r>
            <w:r>
              <w:rPr>
                <w:noProof/>
                <w:webHidden/>
              </w:rPr>
              <w:fldChar w:fldCharType="end"/>
            </w:r>
          </w:hyperlink>
        </w:p>
        <w:p w14:paraId="744B122E" w14:textId="7E8E8BFC" w:rsidR="008F2330" w:rsidRDefault="008F2330">
          <w:pPr>
            <w:pStyle w:val="TOC2"/>
            <w:tabs>
              <w:tab w:val="right" w:leader="dot" w:pos="9350"/>
            </w:tabs>
            <w:rPr>
              <w:rFonts w:eastAsiaTheme="minorEastAsia"/>
              <w:noProof/>
              <w:sz w:val="24"/>
              <w:szCs w:val="24"/>
            </w:rPr>
          </w:pPr>
          <w:hyperlink w:anchor="_Toc160440336" w:history="1">
            <w:r w:rsidRPr="00C75735">
              <w:rPr>
                <w:rStyle w:val="Hyperlink"/>
                <w:noProof/>
              </w:rPr>
              <w:t>Compliance and Reporting considerations</w:t>
            </w:r>
            <w:r>
              <w:rPr>
                <w:noProof/>
                <w:webHidden/>
              </w:rPr>
              <w:tab/>
            </w:r>
            <w:r>
              <w:rPr>
                <w:noProof/>
                <w:webHidden/>
              </w:rPr>
              <w:fldChar w:fldCharType="begin"/>
            </w:r>
            <w:r>
              <w:rPr>
                <w:noProof/>
                <w:webHidden/>
              </w:rPr>
              <w:instrText xml:space="preserve"> PAGEREF _Toc160440336 \h </w:instrText>
            </w:r>
            <w:r>
              <w:rPr>
                <w:noProof/>
                <w:webHidden/>
              </w:rPr>
            </w:r>
            <w:r>
              <w:rPr>
                <w:noProof/>
                <w:webHidden/>
              </w:rPr>
              <w:fldChar w:fldCharType="separate"/>
            </w:r>
            <w:r w:rsidR="00B83BEA">
              <w:rPr>
                <w:noProof/>
                <w:webHidden/>
              </w:rPr>
              <w:t>132</w:t>
            </w:r>
            <w:r>
              <w:rPr>
                <w:noProof/>
                <w:webHidden/>
              </w:rPr>
              <w:fldChar w:fldCharType="end"/>
            </w:r>
          </w:hyperlink>
        </w:p>
        <w:p w14:paraId="7F056685" w14:textId="567541B8" w:rsidR="008F2330" w:rsidRDefault="008F2330">
          <w:pPr>
            <w:pStyle w:val="TOC3"/>
            <w:tabs>
              <w:tab w:val="right" w:leader="dot" w:pos="9350"/>
            </w:tabs>
            <w:rPr>
              <w:rFonts w:eastAsiaTheme="minorEastAsia"/>
              <w:noProof/>
              <w:sz w:val="24"/>
              <w:szCs w:val="24"/>
            </w:rPr>
          </w:pPr>
          <w:hyperlink w:anchor="_Toc160440337" w:history="1">
            <w:r w:rsidRPr="00C75735">
              <w:rPr>
                <w:rStyle w:val="Hyperlink"/>
                <w:noProof/>
              </w:rPr>
              <w:t>Importance of Reports for Compliance</w:t>
            </w:r>
            <w:r>
              <w:rPr>
                <w:noProof/>
                <w:webHidden/>
              </w:rPr>
              <w:tab/>
            </w:r>
            <w:r>
              <w:rPr>
                <w:noProof/>
                <w:webHidden/>
              </w:rPr>
              <w:fldChar w:fldCharType="begin"/>
            </w:r>
            <w:r>
              <w:rPr>
                <w:noProof/>
                <w:webHidden/>
              </w:rPr>
              <w:instrText xml:space="preserve"> PAGEREF _Toc160440337 \h </w:instrText>
            </w:r>
            <w:r>
              <w:rPr>
                <w:noProof/>
                <w:webHidden/>
              </w:rPr>
            </w:r>
            <w:r>
              <w:rPr>
                <w:noProof/>
                <w:webHidden/>
              </w:rPr>
              <w:fldChar w:fldCharType="separate"/>
            </w:r>
            <w:r w:rsidR="00B83BEA">
              <w:rPr>
                <w:noProof/>
                <w:webHidden/>
              </w:rPr>
              <w:t>132</w:t>
            </w:r>
            <w:r>
              <w:rPr>
                <w:noProof/>
                <w:webHidden/>
              </w:rPr>
              <w:fldChar w:fldCharType="end"/>
            </w:r>
          </w:hyperlink>
        </w:p>
        <w:p w14:paraId="0D3AE73E" w14:textId="6B4A2BFA" w:rsidR="008F2330" w:rsidRDefault="008F2330">
          <w:pPr>
            <w:pStyle w:val="TOC3"/>
            <w:tabs>
              <w:tab w:val="right" w:leader="dot" w:pos="9350"/>
            </w:tabs>
            <w:rPr>
              <w:rFonts w:eastAsiaTheme="minorEastAsia"/>
              <w:noProof/>
              <w:sz w:val="24"/>
              <w:szCs w:val="24"/>
            </w:rPr>
          </w:pPr>
          <w:hyperlink w:anchor="_Toc160440338" w:history="1">
            <w:r w:rsidRPr="00C75735">
              <w:rPr>
                <w:rStyle w:val="Hyperlink"/>
                <w:noProof/>
              </w:rPr>
              <w:t>Automating Report Generation and Storage</w:t>
            </w:r>
            <w:r>
              <w:rPr>
                <w:noProof/>
                <w:webHidden/>
              </w:rPr>
              <w:tab/>
            </w:r>
            <w:r>
              <w:rPr>
                <w:noProof/>
                <w:webHidden/>
              </w:rPr>
              <w:fldChar w:fldCharType="begin"/>
            </w:r>
            <w:r>
              <w:rPr>
                <w:noProof/>
                <w:webHidden/>
              </w:rPr>
              <w:instrText xml:space="preserve"> PAGEREF _Toc160440338 \h </w:instrText>
            </w:r>
            <w:r>
              <w:rPr>
                <w:noProof/>
                <w:webHidden/>
              </w:rPr>
            </w:r>
            <w:r>
              <w:rPr>
                <w:noProof/>
                <w:webHidden/>
              </w:rPr>
              <w:fldChar w:fldCharType="separate"/>
            </w:r>
            <w:r w:rsidR="00B83BEA">
              <w:rPr>
                <w:noProof/>
                <w:webHidden/>
              </w:rPr>
              <w:t>132</w:t>
            </w:r>
            <w:r>
              <w:rPr>
                <w:noProof/>
                <w:webHidden/>
              </w:rPr>
              <w:fldChar w:fldCharType="end"/>
            </w:r>
          </w:hyperlink>
        </w:p>
        <w:p w14:paraId="27C5F0CB" w14:textId="0AD75AA9" w:rsidR="008F2330" w:rsidRDefault="008F2330">
          <w:pPr>
            <w:pStyle w:val="TOC3"/>
            <w:tabs>
              <w:tab w:val="right" w:leader="dot" w:pos="9350"/>
            </w:tabs>
            <w:rPr>
              <w:rFonts w:eastAsiaTheme="minorEastAsia"/>
              <w:noProof/>
              <w:sz w:val="24"/>
              <w:szCs w:val="24"/>
            </w:rPr>
          </w:pPr>
          <w:hyperlink w:anchor="_Toc160440339" w:history="1">
            <w:r w:rsidRPr="00C75735">
              <w:rPr>
                <w:rStyle w:val="Hyperlink"/>
                <w:noProof/>
              </w:rPr>
              <w:t>Providing Access to Auditors</w:t>
            </w:r>
            <w:r>
              <w:rPr>
                <w:noProof/>
                <w:webHidden/>
              </w:rPr>
              <w:tab/>
            </w:r>
            <w:r>
              <w:rPr>
                <w:noProof/>
                <w:webHidden/>
              </w:rPr>
              <w:fldChar w:fldCharType="begin"/>
            </w:r>
            <w:r>
              <w:rPr>
                <w:noProof/>
                <w:webHidden/>
              </w:rPr>
              <w:instrText xml:space="preserve"> PAGEREF _Toc160440339 \h </w:instrText>
            </w:r>
            <w:r>
              <w:rPr>
                <w:noProof/>
                <w:webHidden/>
              </w:rPr>
            </w:r>
            <w:r>
              <w:rPr>
                <w:noProof/>
                <w:webHidden/>
              </w:rPr>
              <w:fldChar w:fldCharType="separate"/>
            </w:r>
            <w:r w:rsidR="00B83BEA">
              <w:rPr>
                <w:noProof/>
                <w:webHidden/>
              </w:rPr>
              <w:t>133</w:t>
            </w:r>
            <w:r>
              <w:rPr>
                <w:noProof/>
                <w:webHidden/>
              </w:rPr>
              <w:fldChar w:fldCharType="end"/>
            </w:r>
          </w:hyperlink>
        </w:p>
        <w:p w14:paraId="6FB36938" w14:textId="418FCA06" w:rsidR="008F2330" w:rsidRDefault="008F2330">
          <w:pPr>
            <w:pStyle w:val="TOC2"/>
            <w:tabs>
              <w:tab w:val="right" w:leader="dot" w:pos="9350"/>
            </w:tabs>
            <w:rPr>
              <w:rFonts w:eastAsiaTheme="minorEastAsia"/>
              <w:noProof/>
              <w:sz w:val="24"/>
              <w:szCs w:val="24"/>
            </w:rPr>
          </w:pPr>
          <w:hyperlink w:anchor="_Toc160440340" w:history="1">
            <w:r w:rsidRPr="00C75735">
              <w:rPr>
                <w:rStyle w:val="Hyperlink"/>
                <w:noProof/>
              </w:rPr>
              <w:t>Artifacts and Reporting</w:t>
            </w:r>
            <w:r>
              <w:rPr>
                <w:noProof/>
                <w:webHidden/>
              </w:rPr>
              <w:tab/>
            </w:r>
            <w:r>
              <w:rPr>
                <w:noProof/>
                <w:webHidden/>
              </w:rPr>
              <w:fldChar w:fldCharType="begin"/>
            </w:r>
            <w:r>
              <w:rPr>
                <w:noProof/>
                <w:webHidden/>
              </w:rPr>
              <w:instrText xml:space="preserve"> PAGEREF _Toc160440340 \h </w:instrText>
            </w:r>
            <w:r>
              <w:rPr>
                <w:noProof/>
                <w:webHidden/>
              </w:rPr>
            </w:r>
            <w:r>
              <w:rPr>
                <w:noProof/>
                <w:webHidden/>
              </w:rPr>
              <w:fldChar w:fldCharType="separate"/>
            </w:r>
            <w:r w:rsidR="00B83BEA">
              <w:rPr>
                <w:noProof/>
                <w:webHidden/>
              </w:rPr>
              <w:t>133</w:t>
            </w:r>
            <w:r>
              <w:rPr>
                <w:noProof/>
                <w:webHidden/>
              </w:rPr>
              <w:fldChar w:fldCharType="end"/>
            </w:r>
          </w:hyperlink>
        </w:p>
        <w:p w14:paraId="50D88281" w14:textId="4FED7580" w:rsidR="008F2330" w:rsidRDefault="008F2330">
          <w:pPr>
            <w:pStyle w:val="TOC3"/>
            <w:tabs>
              <w:tab w:val="right" w:leader="dot" w:pos="9350"/>
            </w:tabs>
            <w:rPr>
              <w:rFonts w:eastAsiaTheme="minorEastAsia"/>
              <w:noProof/>
              <w:sz w:val="24"/>
              <w:szCs w:val="24"/>
            </w:rPr>
          </w:pPr>
          <w:hyperlink w:anchor="_Toc160440341" w:history="1">
            <w:r w:rsidRPr="00C75735">
              <w:rPr>
                <w:rStyle w:val="Hyperlink"/>
                <w:noProof/>
              </w:rPr>
              <w:t>Comprehensive Documentation of Security Incidents</w:t>
            </w:r>
            <w:r>
              <w:rPr>
                <w:noProof/>
                <w:webHidden/>
              </w:rPr>
              <w:tab/>
            </w:r>
            <w:r>
              <w:rPr>
                <w:noProof/>
                <w:webHidden/>
              </w:rPr>
              <w:fldChar w:fldCharType="begin"/>
            </w:r>
            <w:r>
              <w:rPr>
                <w:noProof/>
                <w:webHidden/>
              </w:rPr>
              <w:instrText xml:space="preserve"> PAGEREF _Toc160440341 \h </w:instrText>
            </w:r>
            <w:r>
              <w:rPr>
                <w:noProof/>
                <w:webHidden/>
              </w:rPr>
            </w:r>
            <w:r>
              <w:rPr>
                <w:noProof/>
                <w:webHidden/>
              </w:rPr>
              <w:fldChar w:fldCharType="separate"/>
            </w:r>
            <w:r w:rsidR="00B83BEA">
              <w:rPr>
                <w:noProof/>
                <w:webHidden/>
              </w:rPr>
              <w:t>133</w:t>
            </w:r>
            <w:r>
              <w:rPr>
                <w:noProof/>
                <w:webHidden/>
              </w:rPr>
              <w:fldChar w:fldCharType="end"/>
            </w:r>
          </w:hyperlink>
        </w:p>
        <w:p w14:paraId="1D135DC4" w14:textId="15DDBC54" w:rsidR="008F2330" w:rsidRDefault="008F2330">
          <w:pPr>
            <w:pStyle w:val="TOC3"/>
            <w:tabs>
              <w:tab w:val="right" w:leader="dot" w:pos="9350"/>
            </w:tabs>
            <w:rPr>
              <w:rFonts w:eastAsiaTheme="minorEastAsia"/>
              <w:noProof/>
              <w:sz w:val="24"/>
              <w:szCs w:val="24"/>
            </w:rPr>
          </w:pPr>
          <w:hyperlink w:anchor="_Toc160440342" w:history="1">
            <w:r w:rsidRPr="00C75735">
              <w:rPr>
                <w:rStyle w:val="Hyperlink"/>
                <w:noProof/>
              </w:rPr>
              <w:t>Evidence of Continuous Monitoring</w:t>
            </w:r>
            <w:r>
              <w:rPr>
                <w:noProof/>
                <w:webHidden/>
              </w:rPr>
              <w:tab/>
            </w:r>
            <w:r>
              <w:rPr>
                <w:noProof/>
                <w:webHidden/>
              </w:rPr>
              <w:fldChar w:fldCharType="begin"/>
            </w:r>
            <w:r>
              <w:rPr>
                <w:noProof/>
                <w:webHidden/>
              </w:rPr>
              <w:instrText xml:space="preserve"> PAGEREF _Toc160440342 \h </w:instrText>
            </w:r>
            <w:r>
              <w:rPr>
                <w:noProof/>
                <w:webHidden/>
              </w:rPr>
            </w:r>
            <w:r>
              <w:rPr>
                <w:noProof/>
                <w:webHidden/>
              </w:rPr>
              <w:fldChar w:fldCharType="separate"/>
            </w:r>
            <w:r w:rsidR="00B83BEA">
              <w:rPr>
                <w:noProof/>
                <w:webHidden/>
              </w:rPr>
              <w:t>133</w:t>
            </w:r>
            <w:r>
              <w:rPr>
                <w:noProof/>
                <w:webHidden/>
              </w:rPr>
              <w:fldChar w:fldCharType="end"/>
            </w:r>
          </w:hyperlink>
        </w:p>
        <w:p w14:paraId="0B00E5F3" w14:textId="57D4FAAB" w:rsidR="008F2330" w:rsidRDefault="008F2330">
          <w:pPr>
            <w:pStyle w:val="TOC3"/>
            <w:tabs>
              <w:tab w:val="right" w:leader="dot" w:pos="9350"/>
            </w:tabs>
            <w:rPr>
              <w:rFonts w:eastAsiaTheme="minorEastAsia"/>
              <w:noProof/>
              <w:sz w:val="24"/>
              <w:szCs w:val="24"/>
            </w:rPr>
          </w:pPr>
          <w:hyperlink w:anchor="_Toc160440343" w:history="1">
            <w:r w:rsidRPr="00C75735">
              <w:rPr>
                <w:rStyle w:val="Hyperlink"/>
                <w:noProof/>
              </w:rPr>
              <w:t>Demonstration of Compliance with Regulations</w:t>
            </w:r>
            <w:r>
              <w:rPr>
                <w:noProof/>
                <w:webHidden/>
              </w:rPr>
              <w:tab/>
            </w:r>
            <w:r>
              <w:rPr>
                <w:noProof/>
                <w:webHidden/>
              </w:rPr>
              <w:fldChar w:fldCharType="begin"/>
            </w:r>
            <w:r>
              <w:rPr>
                <w:noProof/>
                <w:webHidden/>
              </w:rPr>
              <w:instrText xml:space="preserve"> PAGEREF _Toc160440343 \h </w:instrText>
            </w:r>
            <w:r>
              <w:rPr>
                <w:noProof/>
                <w:webHidden/>
              </w:rPr>
            </w:r>
            <w:r>
              <w:rPr>
                <w:noProof/>
                <w:webHidden/>
              </w:rPr>
              <w:fldChar w:fldCharType="separate"/>
            </w:r>
            <w:r w:rsidR="00B83BEA">
              <w:rPr>
                <w:noProof/>
                <w:webHidden/>
              </w:rPr>
              <w:t>134</w:t>
            </w:r>
            <w:r>
              <w:rPr>
                <w:noProof/>
                <w:webHidden/>
              </w:rPr>
              <w:fldChar w:fldCharType="end"/>
            </w:r>
          </w:hyperlink>
        </w:p>
        <w:p w14:paraId="3C82422A" w14:textId="67986647" w:rsidR="008F2330" w:rsidRDefault="008F2330">
          <w:pPr>
            <w:pStyle w:val="TOC3"/>
            <w:tabs>
              <w:tab w:val="right" w:leader="dot" w:pos="9350"/>
            </w:tabs>
            <w:rPr>
              <w:rFonts w:eastAsiaTheme="minorEastAsia"/>
              <w:noProof/>
              <w:sz w:val="24"/>
              <w:szCs w:val="24"/>
            </w:rPr>
          </w:pPr>
          <w:hyperlink w:anchor="_Toc160440344" w:history="1">
            <w:r w:rsidRPr="00C75735">
              <w:rPr>
                <w:rStyle w:val="Hyperlink"/>
                <w:noProof/>
              </w:rPr>
              <w:t>Validation of Security Policies and Procedures</w:t>
            </w:r>
            <w:r>
              <w:rPr>
                <w:noProof/>
                <w:webHidden/>
              </w:rPr>
              <w:tab/>
            </w:r>
            <w:r>
              <w:rPr>
                <w:noProof/>
                <w:webHidden/>
              </w:rPr>
              <w:fldChar w:fldCharType="begin"/>
            </w:r>
            <w:r>
              <w:rPr>
                <w:noProof/>
                <w:webHidden/>
              </w:rPr>
              <w:instrText xml:space="preserve"> PAGEREF _Toc160440344 \h </w:instrText>
            </w:r>
            <w:r>
              <w:rPr>
                <w:noProof/>
                <w:webHidden/>
              </w:rPr>
            </w:r>
            <w:r>
              <w:rPr>
                <w:noProof/>
                <w:webHidden/>
              </w:rPr>
              <w:fldChar w:fldCharType="separate"/>
            </w:r>
            <w:r w:rsidR="00B83BEA">
              <w:rPr>
                <w:noProof/>
                <w:webHidden/>
              </w:rPr>
              <w:t>134</w:t>
            </w:r>
            <w:r>
              <w:rPr>
                <w:noProof/>
                <w:webHidden/>
              </w:rPr>
              <w:fldChar w:fldCharType="end"/>
            </w:r>
          </w:hyperlink>
        </w:p>
        <w:p w14:paraId="6C312982" w14:textId="6650B392" w:rsidR="008F2330" w:rsidRDefault="008F2330">
          <w:pPr>
            <w:pStyle w:val="TOC3"/>
            <w:tabs>
              <w:tab w:val="right" w:leader="dot" w:pos="9350"/>
            </w:tabs>
            <w:rPr>
              <w:rFonts w:eastAsiaTheme="minorEastAsia"/>
              <w:noProof/>
              <w:sz w:val="24"/>
              <w:szCs w:val="24"/>
            </w:rPr>
          </w:pPr>
          <w:hyperlink w:anchor="_Toc160440345" w:history="1">
            <w:r w:rsidRPr="00C75735">
              <w:rPr>
                <w:rStyle w:val="Hyperlink"/>
                <w:noProof/>
              </w:rPr>
              <w:t>Risk Management and Mitigation Efforts</w:t>
            </w:r>
            <w:r>
              <w:rPr>
                <w:noProof/>
                <w:webHidden/>
              </w:rPr>
              <w:tab/>
            </w:r>
            <w:r>
              <w:rPr>
                <w:noProof/>
                <w:webHidden/>
              </w:rPr>
              <w:fldChar w:fldCharType="begin"/>
            </w:r>
            <w:r>
              <w:rPr>
                <w:noProof/>
                <w:webHidden/>
              </w:rPr>
              <w:instrText xml:space="preserve"> PAGEREF _Toc160440345 \h </w:instrText>
            </w:r>
            <w:r>
              <w:rPr>
                <w:noProof/>
                <w:webHidden/>
              </w:rPr>
            </w:r>
            <w:r>
              <w:rPr>
                <w:noProof/>
                <w:webHidden/>
              </w:rPr>
              <w:fldChar w:fldCharType="separate"/>
            </w:r>
            <w:r w:rsidR="00B83BEA">
              <w:rPr>
                <w:noProof/>
                <w:webHidden/>
              </w:rPr>
              <w:t>134</w:t>
            </w:r>
            <w:r>
              <w:rPr>
                <w:noProof/>
                <w:webHidden/>
              </w:rPr>
              <w:fldChar w:fldCharType="end"/>
            </w:r>
          </w:hyperlink>
        </w:p>
        <w:p w14:paraId="351261C7" w14:textId="15A39E23" w:rsidR="008F2330" w:rsidRDefault="008F2330">
          <w:pPr>
            <w:pStyle w:val="TOC3"/>
            <w:tabs>
              <w:tab w:val="right" w:leader="dot" w:pos="9350"/>
            </w:tabs>
            <w:rPr>
              <w:rFonts w:eastAsiaTheme="minorEastAsia"/>
              <w:noProof/>
              <w:sz w:val="24"/>
              <w:szCs w:val="24"/>
            </w:rPr>
          </w:pPr>
          <w:hyperlink w:anchor="_Toc160440346" w:history="1">
            <w:r w:rsidRPr="00C75735">
              <w:rPr>
                <w:rStyle w:val="Hyperlink"/>
                <w:noProof/>
              </w:rPr>
              <w:t>User and Privilege Activity Monitoring</w:t>
            </w:r>
            <w:r>
              <w:rPr>
                <w:noProof/>
                <w:webHidden/>
              </w:rPr>
              <w:tab/>
            </w:r>
            <w:r>
              <w:rPr>
                <w:noProof/>
                <w:webHidden/>
              </w:rPr>
              <w:fldChar w:fldCharType="begin"/>
            </w:r>
            <w:r>
              <w:rPr>
                <w:noProof/>
                <w:webHidden/>
              </w:rPr>
              <w:instrText xml:space="preserve"> PAGEREF _Toc160440346 \h </w:instrText>
            </w:r>
            <w:r>
              <w:rPr>
                <w:noProof/>
                <w:webHidden/>
              </w:rPr>
            </w:r>
            <w:r>
              <w:rPr>
                <w:noProof/>
                <w:webHidden/>
              </w:rPr>
              <w:fldChar w:fldCharType="separate"/>
            </w:r>
            <w:r w:rsidR="00B83BEA">
              <w:rPr>
                <w:noProof/>
                <w:webHidden/>
              </w:rPr>
              <w:t>134</w:t>
            </w:r>
            <w:r>
              <w:rPr>
                <w:noProof/>
                <w:webHidden/>
              </w:rPr>
              <w:fldChar w:fldCharType="end"/>
            </w:r>
          </w:hyperlink>
        </w:p>
        <w:p w14:paraId="1D3DEB62" w14:textId="4648D9F9" w:rsidR="008F2330" w:rsidRDefault="008F2330">
          <w:pPr>
            <w:pStyle w:val="TOC3"/>
            <w:tabs>
              <w:tab w:val="right" w:leader="dot" w:pos="9350"/>
            </w:tabs>
            <w:rPr>
              <w:rFonts w:eastAsiaTheme="minorEastAsia"/>
              <w:noProof/>
              <w:sz w:val="24"/>
              <w:szCs w:val="24"/>
            </w:rPr>
          </w:pPr>
          <w:hyperlink w:anchor="_Toc160440347" w:history="1">
            <w:r w:rsidRPr="00C75735">
              <w:rPr>
                <w:rStyle w:val="Hyperlink"/>
                <w:noProof/>
              </w:rPr>
              <w:t>Automating Report Generation for Audits</w:t>
            </w:r>
            <w:r>
              <w:rPr>
                <w:noProof/>
                <w:webHidden/>
              </w:rPr>
              <w:tab/>
            </w:r>
            <w:r>
              <w:rPr>
                <w:noProof/>
                <w:webHidden/>
              </w:rPr>
              <w:fldChar w:fldCharType="begin"/>
            </w:r>
            <w:r>
              <w:rPr>
                <w:noProof/>
                <w:webHidden/>
              </w:rPr>
              <w:instrText xml:space="preserve"> PAGEREF _Toc160440347 \h </w:instrText>
            </w:r>
            <w:r>
              <w:rPr>
                <w:noProof/>
                <w:webHidden/>
              </w:rPr>
            </w:r>
            <w:r>
              <w:rPr>
                <w:noProof/>
                <w:webHidden/>
              </w:rPr>
              <w:fldChar w:fldCharType="separate"/>
            </w:r>
            <w:r w:rsidR="00B83BEA">
              <w:rPr>
                <w:noProof/>
                <w:webHidden/>
              </w:rPr>
              <w:t>134</w:t>
            </w:r>
            <w:r>
              <w:rPr>
                <w:noProof/>
                <w:webHidden/>
              </w:rPr>
              <w:fldChar w:fldCharType="end"/>
            </w:r>
          </w:hyperlink>
        </w:p>
        <w:p w14:paraId="6B7BCB24" w14:textId="4B906851" w:rsidR="008F2330" w:rsidRDefault="008F2330">
          <w:pPr>
            <w:pStyle w:val="TOC2"/>
            <w:tabs>
              <w:tab w:val="right" w:leader="dot" w:pos="9350"/>
            </w:tabs>
            <w:rPr>
              <w:rFonts w:eastAsiaTheme="minorEastAsia"/>
              <w:noProof/>
              <w:sz w:val="24"/>
              <w:szCs w:val="24"/>
            </w:rPr>
          </w:pPr>
          <w:hyperlink w:anchor="_Toc160440348" w:history="1">
            <w:r w:rsidRPr="00C75735">
              <w:rPr>
                <w:rStyle w:val="Hyperlink"/>
                <w:noProof/>
              </w:rPr>
              <w:t>Best Practices for Automated Report Storage</w:t>
            </w:r>
            <w:r>
              <w:rPr>
                <w:noProof/>
                <w:webHidden/>
              </w:rPr>
              <w:tab/>
            </w:r>
            <w:r>
              <w:rPr>
                <w:noProof/>
                <w:webHidden/>
              </w:rPr>
              <w:fldChar w:fldCharType="begin"/>
            </w:r>
            <w:r>
              <w:rPr>
                <w:noProof/>
                <w:webHidden/>
              </w:rPr>
              <w:instrText xml:space="preserve"> PAGEREF _Toc160440348 \h </w:instrText>
            </w:r>
            <w:r>
              <w:rPr>
                <w:noProof/>
                <w:webHidden/>
              </w:rPr>
            </w:r>
            <w:r>
              <w:rPr>
                <w:noProof/>
                <w:webHidden/>
              </w:rPr>
              <w:fldChar w:fldCharType="separate"/>
            </w:r>
            <w:r w:rsidR="00B83BEA">
              <w:rPr>
                <w:noProof/>
                <w:webHidden/>
              </w:rPr>
              <w:t>135</w:t>
            </w:r>
            <w:r>
              <w:rPr>
                <w:noProof/>
                <w:webHidden/>
              </w:rPr>
              <w:fldChar w:fldCharType="end"/>
            </w:r>
          </w:hyperlink>
        </w:p>
        <w:p w14:paraId="072D1B4B" w14:textId="33AE7EAF" w:rsidR="008F2330" w:rsidRDefault="008F2330">
          <w:pPr>
            <w:pStyle w:val="TOC3"/>
            <w:tabs>
              <w:tab w:val="right" w:leader="dot" w:pos="9350"/>
            </w:tabs>
            <w:rPr>
              <w:rFonts w:eastAsiaTheme="minorEastAsia"/>
              <w:noProof/>
              <w:sz w:val="24"/>
              <w:szCs w:val="24"/>
            </w:rPr>
          </w:pPr>
          <w:hyperlink w:anchor="_Toc160440349" w:history="1">
            <w:r w:rsidRPr="00C75735">
              <w:rPr>
                <w:rStyle w:val="Hyperlink"/>
                <w:noProof/>
              </w:rPr>
              <w:t>General Log and Report Retention information</w:t>
            </w:r>
            <w:r>
              <w:rPr>
                <w:noProof/>
                <w:webHidden/>
              </w:rPr>
              <w:tab/>
            </w:r>
            <w:r>
              <w:rPr>
                <w:noProof/>
                <w:webHidden/>
              </w:rPr>
              <w:fldChar w:fldCharType="begin"/>
            </w:r>
            <w:r>
              <w:rPr>
                <w:noProof/>
                <w:webHidden/>
              </w:rPr>
              <w:instrText xml:space="preserve"> PAGEREF _Toc160440349 \h </w:instrText>
            </w:r>
            <w:r>
              <w:rPr>
                <w:noProof/>
                <w:webHidden/>
              </w:rPr>
            </w:r>
            <w:r>
              <w:rPr>
                <w:noProof/>
                <w:webHidden/>
              </w:rPr>
              <w:fldChar w:fldCharType="separate"/>
            </w:r>
            <w:r w:rsidR="00B83BEA">
              <w:rPr>
                <w:noProof/>
                <w:webHidden/>
              </w:rPr>
              <w:t>135</w:t>
            </w:r>
            <w:r>
              <w:rPr>
                <w:noProof/>
                <w:webHidden/>
              </w:rPr>
              <w:fldChar w:fldCharType="end"/>
            </w:r>
          </w:hyperlink>
        </w:p>
        <w:p w14:paraId="687CBF6C" w14:textId="2D08161D" w:rsidR="008F2330" w:rsidRDefault="008F2330">
          <w:pPr>
            <w:pStyle w:val="TOC3"/>
            <w:tabs>
              <w:tab w:val="right" w:leader="dot" w:pos="9350"/>
            </w:tabs>
            <w:rPr>
              <w:rFonts w:eastAsiaTheme="minorEastAsia"/>
              <w:noProof/>
              <w:sz w:val="24"/>
              <w:szCs w:val="24"/>
            </w:rPr>
          </w:pPr>
          <w:hyperlink w:anchor="_Toc160440350" w:history="1">
            <w:r w:rsidRPr="00C75735">
              <w:rPr>
                <w:rStyle w:val="Hyperlink"/>
                <w:noProof/>
              </w:rPr>
              <w:t>General Data Protection Regulation (GDPR)</w:t>
            </w:r>
            <w:r>
              <w:rPr>
                <w:noProof/>
                <w:webHidden/>
              </w:rPr>
              <w:tab/>
            </w:r>
            <w:r>
              <w:rPr>
                <w:noProof/>
                <w:webHidden/>
              </w:rPr>
              <w:fldChar w:fldCharType="begin"/>
            </w:r>
            <w:r>
              <w:rPr>
                <w:noProof/>
                <w:webHidden/>
              </w:rPr>
              <w:instrText xml:space="preserve"> PAGEREF _Toc160440350 \h </w:instrText>
            </w:r>
            <w:r>
              <w:rPr>
                <w:noProof/>
                <w:webHidden/>
              </w:rPr>
            </w:r>
            <w:r>
              <w:rPr>
                <w:noProof/>
                <w:webHidden/>
              </w:rPr>
              <w:fldChar w:fldCharType="separate"/>
            </w:r>
            <w:r w:rsidR="00B83BEA">
              <w:rPr>
                <w:noProof/>
                <w:webHidden/>
              </w:rPr>
              <w:t>135</w:t>
            </w:r>
            <w:r>
              <w:rPr>
                <w:noProof/>
                <w:webHidden/>
              </w:rPr>
              <w:fldChar w:fldCharType="end"/>
            </w:r>
          </w:hyperlink>
        </w:p>
        <w:p w14:paraId="14C86E66" w14:textId="39D0F665" w:rsidR="008F2330" w:rsidRDefault="008F2330">
          <w:pPr>
            <w:pStyle w:val="TOC3"/>
            <w:tabs>
              <w:tab w:val="right" w:leader="dot" w:pos="9350"/>
            </w:tabs>
            <w:rPr>
              <w:rFonts w:eastAsiaTheme="minorEastAsia"/>
              <w:noProof/>
              <w:sz w:val="24"/>
              <w:szCs w:val="24"/>
            </w:rPr>
          </w:pPr>
          <w:hyperlink w:anchor="_Toc160440351" w:history="1">
            <w:r w:rsidRPr="00C75735">
              <w:rPr>
                <w:rStyle w:val="Hyperlink"/>
                <w:noProof/>
              </w:rPr>
              <w:t>Payment Card Industry Data Security Standard (PCI DSS)</w:t>
            </w:r>
            <w:r>
              <w:rPr>
                <w:noProof/>
                <w:webHidden/>
              </w:rPr>
              <w:tab/>
            </w:r>
            <w:r>
              <w:rPr>
                <w:noProof/>
                <w:webHidden/>
              </w:rPr>
              <w:fldChar w:fldCharType="begin"/>
            </w:r>
            <w:r>
              <w:rPr>
                <w:noProof/>
                <w:webHidden/>
              </w:rPr>
              <w:instrText xml:space="preserve"> PAGEREF _Toc160440351 \h </w:instrText>
            </w:r>
            <w:r>
              <w:rPr>
                <w:noProof/>
                <w:webHidden/>
              </w:rPr>
            </w:r>
            <w:r>
              <w:rPr>
                <w:noProof/>
                <w:webHidden/>
              </w:rPr>
              <w:fldChar w:fldCharType="separate"/>
            </w:r>
            <w:r w:rsidR="00B83BEA">
              <w:rPr>
                <w:noProof/>
                <w:webHidden/>
              </w:rPr>
              <w:t>135</w:t>
            </w:r>
            <w:r>
              <w:rPr>
                <w:noProof/>
                <w:webHidden/>
              </w:rPr>
              <w:fldChar w:fldCharType="end"/>
            </w:r>
          </w:hyperlink>
        </w:p>
        <w:p w14:paraId="68400290" w14:textId="4F4EF17E" w:rsidR="008F2330" w:rsidRDefault="008F2330">
          <w:pPr>
            <w:pStyle w:val="TOC3"/>
            <w:tabs>
              <w:tab w:val="right" w:leader="dot" w:pos="9350"/>
            </w:tabs>
            <w:rPr>
              <w:rFonts w:eastAsiaTheme="minorEastAsia"/>
              <w:noProof/>
              <w:sz w:val="24"/>
              <w:szCs w:val="24"/>
            </w:rPr>
          </w:pPr>
          <w:hyperlink w:anchor="_Toc160440352" w:history="1">
            <w:r w:rsidRPr="00C75735">
              <w:rPr>
                <w:rStyle w:val="Hyperlink"/>
                <w:noProof/>
              </w:rPr>
              <w:t>Health Insurance Portability and Accountability Act (HIPAA)</w:t>
            </w:r>
            <w:r>
              <w:rPr>
                <w:noProof/>
                <w:webHidden/>
              </w:rPr>
              <w:tab/>
            </w:r>
            <w:r>
              <w:rPr>
                <w:noProof/>
                <w:webHidden/>
              </w:rPr>
              <w:fldChar w:fldCharType="begin"/>
            </w:r>
            <w:r>
              <w:rPr>
                <w:noProof/>
                <w:webHidden/>
              </w:rPr>
              <w:instrText xml:space="preserve"> PAGEREF _Toc160440352 \h </w:instrText>
            </w:r>
            <w:r>
              <w:rPr>
                <w:noProof/>
                <w:webHidden/>
              </w:rPr>
            </w:r>
            <w:r>
              <w:rPr>
                <w:noProof/>
                <w:webHidden/>
              </w:rPr>
              <w:fldChar w:fldCharType="separate"/>
            </w:r>
            <w:r w:rsidR="00B83BEA">
              <w:rPr>
                <w:noProof/>
                <w:webHidden/>
              </w:rPr>
              <w:t>135</w:t>
            </w:r>
            <w:r>
              <w:rPr>
                <w:noProof/>
                <w:webHidden/>
              </w:rPr>
              <w:fldChar w:fldCharType="end"/>
            </w:r>
          </w:hyperlink>
        </w:p>
        <w:p w14:paraId="7AAF4166" w14:textId="09102CCB" w:rsidR="008F2330" w:rsidRDefault="008F2330">
          <w:pPr>
            <w:pStyle w:val="TOC3"/>
            <w:tabs>
              <w:tab w:val="right" w:leader="dot" w:pos="9350"/>
            </w:tabs>
            <w:rPr>
              <w:rFonts w:eastAsiaTheme="minorEastAsia"/>
              <w:noProof/>
              <w:sz w:val="24"/>
              <w:szCs w:val="24"/>
            </w:rPr>
          </w:pPr>
          <w:hyperlink w:anchor="_Toc160440353" w:history="1">
            <w:r w:rsidRPr="00C75735">
              <w:rPr>
                <w:rStyle w:val="Hyperlink"/>
                <w:noProof/>
              </w:rPr>
              <w:t>Sarbanes-Oxley Act (SOX)</w:t>
            </w:r>
            <w:r>
              <w:rPr>
                <w:noProof/>
                <w:webHidden/>
              </w:rPr>
              <w:tab/>
            </w:r>
            <w:r>
              <w:rPr>
                <w:noProof/>
                <w:webHidden/>
              </w:rPr>
              <w:fldChar w:fldCharType="begin"/>
            </w:r>
            <w:r>
              <w:rPr>
                <w:noProof/>
                <w:webHidden/>
              </w:rPr>
              <w:instrText xml:space="preserve"> PAGEREF _Toc160440353 \h </w:instrText>
            </w:r>
            <w:r>
              <w:rPr>
                <w:noProof/>
                <w:webHidden/>
              </w:rPr>
            </w:r>
            <w:r>
              <w:rPr>
                <w:noProof/>
                <w:webHidden/>
              </w:rPr>
              <w:fldChar w:fldCharType="separate"/>
            </w:r>
            <w:r w:rsidR="00B83BEA">
              <w:rPr>
                <w:noProof/>
                <w:webHidden/>
              </w:rPr>
              <w:t>136</w:t>
            </w:r>
            <w:r>
              <w:rPr>
                <w:noProof/>
                <w:webHidden/>
              </w:rPr>
              <w:fldChar w:fldCharType="end"/>
            </w:r>
          </w:hyperlink>
        </w:p>
        <w:p w14:paraId="306CE642" w14:textId="45178DE5" w:rsidR="008F2330" w:rsidRDefault="008F2330">
          <w:pPr>
            <w:pStyle w:val="TOC3"/>
            <w:tabs>
              <w:tab w:val="right" w:leader="dot" w:pos="9350"/>
            </w:tabs>
            <w:rPr>
              <w:rFonts w:eastAsiaTheme="minorEastAsia"/>
              <w:noProof/>
              <w:sz w:val="24"/>
              <w:szCs w:val="24"/>
            </w:rPr>
          </w:pPr>
          <w:hyperlink w:anchor="_Toc160440354" w:history="1">
            <w:r w:rsidRPr="00C75735">
              <w:rPr>
                <w:rStyle w:val="Hyperlink"/>
                <w:noProof/>
              </w:rPr>
              <w:t>Federal Information Security Management Act (FISMA)</w:t>
            </w:r>
            <w:r>
              <w:rPr>
                <w:noProof/>
                <w:webHidden/>
              </w:rPr>
              <w:tab/>
            </w:r>
            <w:r>
              <w:rPr>
                <w:noProof/>
                <w:webHidden/>
              </w:rPr>
              <w:fldChar w:fldCharType="begin"/>
            </w:r>
            <w:r>
              <w:rPr>
                <w:noProof/>
                <w:webHidden/>
              </w:rPr>
              <w:instrText xml:space="preserve"> PAGEREF _Toc160440354 \h </w:instrText>
            </w:r>
            <w:r>
              <w:rPr>
                <w:noProof/>
                <w:webHidden/>
              </w:rPr>
            </w:r>
            <w:r>
              <w:rPr>
                <w:noProof/>
                <w:webHidden/>
              </w:rPr>
              <w:fldChar w:fldCharType="separate"/>
            </w:r>
            <w:r w:rsidR="00B83BEA">
              <w:rPr>
                <w:noProof/>
                <w:webHidden/>
              </w:rPr>
              <w:t>136</w:t>
            </w:r>
            <w:r>
              <w:rPr>
                <w:noProof/>
                <w:webHidden/>
              </w:rPr>
              <w:fldChar w:fldCharType="end"/>
            </w:r>
          </w:hyperlink>
        </w:p>
        <w:p w14:paraId="5CCA43B9" w14:textId="4E43B9F2" w:rsidR="008F2330" w:rsidRDefault="008F2330">
          <w:pPr>
            <w:pStyle w:val="TOC3"/>
            <w:tabs>
              <w:tab w:val="right" w:leader="dot" w:pos="9350"/>
            </w:tabs>
            <w:rPr>
              <w:rFonts w:eastAsiaTheme="minorEastAsia"/>
              <w:noProof/>
              <w:sz w:val="24"/>
              <w:szCs w:val="24"/>
            </w:rPr>
          </w:pPr>
          <w:hyperlink w:anchor="_Toc160440355" w:history="1">
            <w:r w:rsidRPr="00C75735">
              <w:rPr>
                <w:rStyle w:val="Hyperlink"/>
                <w:noProof/>
              </w:rPr>
              <w:t>ISO/IEC 27001</w:t>
            </w:r>
            <w:r>
              <w:rPr>
                <w:noProof/>
                <w:webHidden/>
              </w:rPr>
              <w:tab/>
            </w:r>
            <w:r>
              <w:rPr>
                <w:noProof/>
                <w:webHidden/>
              </w:rPr>
              <w:fldChar w:fldCharType="begin"/>
            </w:r>
            <w:r>
              <w:rPr>
                <w:noProof/>
                <w:webHidden/>
              </w:rPr>
              <w:instrText xml:space="preserve"> PAGEREF _Toc160440355 \h </w:instrText>
            </w:r>
            <w:r>
              <w:rPr>
                <w:noProof/>
                <w:webHidden/>
              </w:rPr>
            </w:r>
            <w:r>
              <w:rPr>
                <w:noProof/>
                <w:webHidden/>
              </w:rPr>
              <w:fldChar w:fldCharType="separate"/>
            </w:r>
            <w:r w:rsidR="00B83BEA">
              <w:rPr>
                <w:noProof/>
                <w:webHidden/>
              </w:rPr>
              <w:t>136</w:t>
            </w:r>
            <w:r>
              <w:rPr>
                <w:noProof/>
                <w:webHidden/>
              </w:rPr>
              <w:fldChar w:fldCharType="end"/>
            </w:r>
          </w:hyperlink>
        </w:p>
        <w:p w14:paraId="5694F090" w14:textId="3E5B9B71" w:rsidR="008F2330" w:rsidRDefault="008F2330">
          <w:pPr>
            <w:pStyle w:val="TOC3"/>
            <w:tabs>
              <w:tab w:val="right" w:leader="dot" w:pos="9350"/>
            </w:tabs>
            <w:rPr>
              <w:rFonts w:eastAsiaTheme="minorEastAsia"/>
              <w:noProof/>
              <w:sz w:val="24"/>
              <w:szCs w:val="24"/>
            </w:rPr>
          </w:pPr>
          <w:hyperlink w:anchor="_Toc160440356" w:history="1">
            <w:r w:rsidRPr="00C75735">
              <w:rPr>
                <w:rStyle w:val="Hyperlink"/>
                <w:noProof/>
              </w:rPr>
              <w:t>NIST Special Publication 800-53</w:t>
            </w:r>
            <w:r>
              <w:rPr>
                <w:noProof/>
                <w:webHidden/>
              </w:rPr>
              <w:tab/>
            </w:r>
            <w:r>
              <w:rPr>
                <w:noProof/>
                <w:webHidden/>
              </w:rPr>
              <w:fldChar w:fldCharType="begin"/>
            </w:r>
            <w:r>
              <w:rPr>
                <w:noProof/>
                <w:webHidden/>
              </w:rPr>
              <w:instrText xml:space="preserve"> PAGEREF _Toc160440356 \h </w:instrText>
            </w:r>
            <w:r>
              <w:rPr>
                <w:noProof/>
                <w:webHidden/>
              </w:rPr>
            </w:r>
            <w:r>
              <w:rPr>
                <w:noProof/>
                <w:webHidden/>
              </w:rPr>
              <w:fldChar w:fldCharType="separate"/>
            </w:r>
            <w:r w:rsidR="00B83BEA">
              <w:rPr>
                <w:noProof/>
                <w:webHidden/>
              </w:rPr>
              <w:t>136</w:t>
            </w:r>
            <w:r>
              <w:rPr>
                <w:noProof/>
                <w:webHidden/>
              </w:rPr>
              <w:fldChar w:fldCharType="end"/>
            </w:r>
          </w:hyperlink>
        </w:p>
        <w:p w14:paraId="2ADDB4C8" w14:textId="1EDE028D" w:rsidR="008F2330" w:rsidRDefault="008F2330">
          <w:pPr>
            <w:pStyle w:val="TOC3"/>
            <w:tabs>
              <w:tab w:val="right" w:leader="dot" w:pos="9350"/>
            </w:tabs>
            <w:rPr>
              <w:rFonts w:eastAsiaTheme="minorEastAsia"/>
              <w:noProof/>
              <w:sz w:val="24"/>
              <w:szCs w:val="24"/>
            </w:rPr>
          </w:pPr>
          <w:hyperlink w:anchor="_Toc160440357" w:history="1">
            <w:r w:rsidRPr="00C75735">
              <w:rPr>
                <w:rStyle w:val="Hyperlink"/>
                <w:noProof/>
              </w:rPr>
              <w:t>California Consumer Privacy Act (CCPA)</w:t>
            </w:r>
            <w:r>
              <w:rPr>
                <w:noProof/>
                <w:webHidden/>
              </w:rPr>
              <w:tab/>
            </w:r>
            <w:r>
              <w:rPr>
                <w:noProof/>
                <w:webHidden/>
              </w:rPr>
              <w:fldChar w:fldCharType="begin"/>
            </w:r>
            <w:r>
              <w:rPr>
                <w:noProof/>
                <w:webHidden/>
              </w:rPr>
              <w:instrText xml:space="preserve"> PAGEREF _Toc160440357 \h </w:instrText>
            </w:r>
            <w:r>
              <w:rPr>
                <w:noProof/>
                <w:webHidden/>
              </w:rPr>
            </w:r>
            <w:r>
              <w:rPr>
                <w:noProof/>
                <w:webHidden/>
              </w:rPr>
              <w:fldChar w:fldCharType="separate"/>
            </w:r>
            <w:r w:rsidR="00B83BEA">
              <w:rPr>
                <w:noProof/>
                <w:webHidden/>
              </w:rPr>
              <w:t>136</w:t>
            </w:r>
            <w:r>
              <w:rPr>
                <w:noProof/>
                <w:webHidden/>
              </w:rPr>
              <w:fldChar w:fldCharType="end"/>
            </w:r>
          </w:hyperlink>
        </w:p>
        <w:p w14:paraId="166D28C9" w14:textId="211193E7" w:rsidR="008F2330" w:rsidRDefault="008F2330">
          <w:pPr>
            <w:pStyle w:val="TOC3"/>
            <w:tabs>
              <w:tab w:val="right" w:leader="dot" w:pos="9350"/>
            </w:tabs>
            <w:rPr>
              <w:rFonts w:eastAsiaTheme="minorEastAsia"/>
              <w:noProof/>
              <w:sz w:val="24"/>
              <w:szCs w:val="24"/>
            </w:rPr>
          </w:pPr>
          <w:hyperlink w:anchor="_Toc160440358" w:history="1">
            <w:r w:rsidRPr="00C75735">
              <w:rPr>
                <w:rStyle w:val="Hyperlink"/>
                <w:noProof/>
              </w:rPr>
              <w:t>General Guidance for Compliance</w:t>
            </w:r>
            <w:r>
              <w:rPr>
                <w:noProof/>
                <w:webHidden/>
              </w:rPr>
              <w:tab/>
            </w:r>
            <w:r>
              <w:rPr>
                <w:noProof/>
                <w:webHidden/>
              </w:rPr>
              <w:fldChar w:fldCharType="begin"/>
            </w:r>
            <w:r>
              <w:rPr>
                <w:noProof/>
                <w:webHidden/>
              </w:rPr>
              <w:instrText xml:space="preserve"> PAGEREF _Toc160440358 \h </w:instrText>
            </w:r>
            <w:r>
              <w:rPr>
                <w:noProof/>
                <w:webHidden/>
              </w:rPr>
            </w:r>
            <w:r>
              <w:rPr>
                <w:noProof/>
                <w:webHidden/>
              </w:rPr>
              <w:fldChar w:fldCharType="separate"/>
            </w:r>
            <w:r w:rsidR="00B83BEA">
              <w:rPr>
                <w:noProof/>
                <w:webHidden/>
              </w:rPr>
              <w:t>136</w:t>
            </w:r>
            <w:r>
              <w:rPr>
                <w:noProof/>
                <w:webHidden/>
              </w:rPr>
              <w:fldChar w:fldCharType="end"/>
            </w:r>
          </w:hyperlink>
        </w:p>
        <w:p w14:paraId="74C26F79" w14:textId="2306D9EE" w:rsidR="008F2330" w:rsidRDefault="008F2330">
          <w:pPr>
            <w:pStyle w:val="TOC3"/>
            <w:tabs>
              <w:tab w:val="right" w:leader="dot" w:pos="9350"/>
            </w:tabs>
            <w:rPr>
              <w:rFonts w:eastAsiaTheme="minorEastAsia"/>
              <w:noProof/>
              <w:sz w:val="24"/>
              <w:szCs w:val="24"/>
            </w:rPr>
          </w:pPr>
          <w:hyperlink w:anchor="_Toc160440359" w:history="1">
            <w:r w:rsidRPr="00C75735">
              <w:rPr>
                <w:rStyle w:val="Hyperlink"/>
                <w:noProof/>
              </w:rPr>
              <w:t>HOT – WARM – COLD – ONLINE – OFFLINE – Retention considerations</w:t>
            </w:r>
            <w:r>
              <w:rPr>
                <w:noProof/>
                <w:webHidden/>
              </w:rPr>
              <w:tab/>
            </w:r>
            <w:r>
              <w:rPr>
                <w:noProof/>
                <w:webHidden/>
              </w:rPr>
              <w:fldChar w:fldCharType="begin"/>
            </w:r>
            <w:r>
              <w:rPr>
                <w:noProof/>
                <w:webHidden/>
              </w:rPr>
              <w:instrText xml:space="preserve"> PAGEREF _Toc160440359 \h </w:instrText>
            </w:r>
            <w:r>
              <w:rPr>
                <w:noProof/>
                <w:webHidden/>
              </w:rPr>
            </w:r>
            <w:r>
              <w:rPr>
                <w:noProof/>
                <w:webHidden/>
              </w:rPr>
              <w:fldChar w:fldCharType="separate"/>
            </w:r>
            <w:r w:rsidR="00B83BEA">
              <w:rPr>
                <w:noProof/>
                <w:webHidden/>
              </w:rPr>
              <w:t>137</w:t>
            </w:r>
            <w:r>
              <w:rPr>
                <w:noProof/>
                <w:webHidden/>
              </w:rPr>
              <w:fldChar w:fldCharType="end"/>
            </w:r>
          </w:hyperlink>
        </w:p>
        <w:p w14:paraId="623B6798" w14:textId="1FAFECA7" w:rsidR="008F2330" w:rsidRDefault="008F2330">
          <w:pPr>
            <w:pStyle w:val="TOC3"/>
            <w:tabs>
              <w:tab w:val="right" w:leader="dot" w:pos="9350"/>
            </w:tabs>
            <w:rPr>
              <w:rFonts w:eastAsiaTheme="minorEastAsia"/>
              <w:noProof/>
              <w:sz w:val="24"/>
              <w:szCs w:val="24"/>
            </w:rPr>
          </w:pPr>
          <w:hyperlink w:anchor="_Toc160440360" w:history="1">
            <w:r w:rsidRPr="00C75735">
              <w:rPr>
                <w:rStyle w:val="Hyperlink"/>
                <w:noProof/>
              </w:rPr>
              <w:t>Hot</w:t>
            </w:r>
            <w:r>
              <w:rPr>
                <w:noProof/>
                <w:webHidden/>
              </w:rPr>
              <w:tab/>
            </w:r>
            <w:r>
              <w:rPr>
                <w:noProof/>
                <w:webHidden/>
              </w:rPr>
              <w:fldChar w:fldCharType="begin"/>
            </w:r>
            <w:r>
              <w:rPr>
                <w:noProof/>
                <w:webHidden/>
              </w:rPr>
              <w:instrText xml:space="preserve"> PAGEREF _Toc160440360 \h </w:instrText>
            </w:r>
            <w:r>
              <w:rPr>
                <w:noProof/>
                <w:webHidden/>
              </w:rPr>
            </w:r>
            <w:r>
              <w:rPr>
                <w:noProof/>
                <w:webHidden/>
              </w:rPr>
              <w:fldChar w:fldCharType="separate"/>
            </w:r>
            <w:r w:rsidR="00B83BEA">
              <w:rPr>
                <w:noProof/>
                <w:webHidden/>
              </w:rPr>
              <w:t>137</w:t>
            </w:r>
            <w:r>
              <w:rPr>
                <w:noProof/>
                <w:webHidden/>
              </w:rPr>
              <w:fldChar w:fldCharType="end"/>
            </w:r>
          </w:hyperlink>
        </w:p>
        <w:p w14:paraId="1C022F20" w14:textId="6C87C405" w:rsidR="008F2330" w:rsidRDefault="008F2330">
          <w:pPr>
            <w:pStyle w:val="TOC3"/>
            <w:tabs>
              <w:tab w:val="right" w:leader="dot" w:pos="9350"/>
            </w:tabs>
            <w:rPr>
              <w:rFonts w:eastAsiaTheme="minorEastAsia"/>
              <w:noProof/>
              <w:sz w:val="24"/>
              <w:szCs w:val="24"/>
            </w:rPr>
          </w:pPr>
          <w:hyperlink w:anchor="_Toc160440361" w:history="1">
            <w:r w:rsidRPr="00C75735">
              <w:rPr>
                <w:rStyle w:val="Hyperlink"/>
                <w:noProof/>
              </w:rPr>
              <w:t>Warm</w:t>
            </w:r>
            <w:r>
              <w:rPr>
                <w:noProof/>
                <w:webHidden/>
              </w:rPr>
              <w:tab/>
            </w:r>
            <w:r>
              <w:rPr>
                <w:noProof/>
                <w:webHidden/>
              </w:rPr>
              <w:fldChar w:fldCharType="begin"/>
            </w:r>
            <w:r>
              <w:rPr>
                <w:noProof/>
                <w:webHidden/>
              </w:rPr>
              <w:instrText xml:space="preserve"> PAGEREF _Toc160440361 \h </w:instrText>
            </w:r>
            <w:r>
              <w:rPr>
                <w:noProof/>
                <w:webHidden/>
              </w:rPr>
            </w:r>
            <w:r>
              <w:rPr>
                <w:noProof/>
                <w:webHidden/>
              </w:rPr>
              <w:fldChar w:fldCharType="separate"/>
            </w:r>
            <w:r w:rsidR="00B83BEA">
              <w:rPr>
                <w:noProof/>
                <w:webHidden/>
              </w:rPr>
              <w:t>137</w:t>
            </w:r>
            <w:r>
              <w:rPr>
                <w:noProof/>
                <w:webHidden/>
              </w:rPr>
              <w:fldChar w:fldCharType="end"/>
            </w:r>
          </w:hyperlink>
        </w:p>
        <w:p w14:paraId="1AD6B099" w14:textId="2366E8C7" w:rsidR="008F2330" w:rsidRDefault="008F2330">
          <w:pPr>
            <w:pStyle w:val="TOC3"/>
            <w:tabs>
              <w:tab w:val="right" w:leader="dot" w:pos="9350"/>
            </w:tabs>
            <w:rPr>
              <w:rFonts w:eastAsiaTheme="minorEastAsia"/>
              <w:noProof/>
              <w:sz w:val="24"/>
              <w:szCs w:val="24"/>
            </w:rPr>
          </w:pPr>
          <w:hyperlink w:anchor="_Toc160440362" w:history="1">
            <w:r w:rsidRPr="00C75735">
              <w:rPr>
                <w:rStyle w:val="Hyperlink"/>
                <w:noProof/>
              </w:rPr>
              <w:t>Cold</w:t>
            </w:r>
            <w:r>
              <w:rPr>
                <w:noProof/>
                <w:webHidden/>
              </w:rPr>
              <w:tab/>
            </w:r>
            <w:r>
              <w:rPr>
                <w:noProof/>
                <w:webHidden/>
              </w:rPr>
              <w:fldChar w:fldCharType="begin"/>
            </w:r>
            <w:r>
              <w:rPr>
                <w:noProof/>
                <w:webHidden/>
              </w:rPr>
              <w:instrText xml:space="preserve"> PAGEREF _Toc160440362 \h </w:instrText>
            </w:r>
            <w:r>
              <w:rPr>
                <w:noProof/>
                <w:webHidden/>
              </w:rPr>
            </w:r>
            <w:r>
              <w:rPr>
                <w:noProof/>
                <w:webHidden/>
              </w:rPr>
              <w:fldChar w:fldCharType="separate"/>
            </w:r>
            <w:r w:rsidR="00B83BEA">
              <w:rPr>
                <w:noProof/>
                <w:webHidden/>
              </w:rPr>
              <w:t>137</w:t>
            </w:r>
            <w:r>
              <w:rPr>
                <w:noProof/>
                <w:webHidden/>
              </w:rPr>
              <w:fldChar w:fldCharType="end"/>
            </w:r>
          </w:hyperlink>
        </w:p>
        <w:p w14:paraId="3941AC7B" w14:textId="2A82414B" w:rsidR="008F2330" w:rsidRDefault="008F2330">
          <w:pPr>
            <w:pStyle w:val="TOC3"/>
            <w:tabs>
              <w:tab w:val="right" w:leader="dot" w:pos="9350"/>
            </w:tabs>
            <w:rPr>
              <w:rFonts w:eastAsiaTheme="minorEastAsia"/>
              <w:noProof/>
              <w:sz w:val="24"/>
              <w:szCs w:val="24"/>
            </w:rPr>
          </w:pPr>
          <w:hyperlink w:anchor="_Toc160440363" w:history="1">
            <w:r w:rsidRPr="00C75735">
              <w:rPr>
                <w:rStyle w:val="Hyperlink"/>
                <w:noProof/>
              </w:rPr>
              <w:t>Online</w:t>
            </w:r>
            <w:r>
              <w:rPr>
                <w:noProof/>
                <w:webHidden/>
              </w:rPr>
              <w:tab/>
            </w:r>
            <w:r>
              <w:rPr>
                <w:noProof/>
                <w:webHidden/>
              </w:rPr>
              <w:fldChar w:fldCharType="begin"/>
            </w:r>
            <w:r>
              <w:rPr>
                <w:noProof/>
                <w:webHidden/>
              </w:rPr>
              <w:instrText xml:space="preserve"> PAGEREF _Toc160440363 \h </w:instrText>
            </w:r>
            <w:r>
              <w:rPr>
                <w:noProof/>
                <w:webHidden/>
              </w:rPr>
            </w:r>
            <w:r>
              <w:rPr>
                <w:noProof/>
                <w:webHidden/>
              </w:rPr>
              <w:fldChar w:fldCharType="separate"/>
            </w:r>
            <w:r w:rsidR="00B83BEA">
              <w:rPr>
                <w:noProof/>
                <w:webHidden/>
              </w:rPr>
              <w:t>137</w:t>
            </w:r>
            <w:r>
              <w:rPr>
                <w:noProof/>
                <w:webHidden/>
              </w:rPr>
              <w:fldChar w:fldCharType="end"/>
            </w:r>
          </w:hyperlink>
        </w:p>
        <w:p w14:paraId="2782CECA" w14:textId="0F73E20E" w:rsidR="008F2330" w:rsidRDefault="008F2330">
          <w:pPr>
            <w:pStyle w:val="TOC3"/>
            <w:tabs>
              <w:tab w:val="right" w:leader="dot" w:pos="9350"/>
            </w:tabs>
            <w:rPr>
              <w:rFonts w:eastAsiaTheme="minorEastAsia"/>
              <w:noProof/>
              <w:sz w:val="24"/>
              <w:szCs w:val="24"/>
            </w:rPr>
          </w:pPr>
          <w:hyperlink w:anchor="_Toc160440364" w:history="1">
            <w:r w:rsidRPr="00C75735">
              <w:rPr>
                <w:rStyle w:val="Hyperlink"/>
                <w:noProof/>
              </w:rPr>
              <w:t>Offline</w:t>
            </w:r>
            <w:r>
              <w:rPr>
                <w:noProof/>
                <w:webHidden/>
              </w:rPr>
              <w:tab/>
            </w:r>
            <w:r>
              <w:rPr>
                <w:noProof/>
                <w:webHidden/>
              </w:rPr>
              <w:fldChar w:fldCharType="begin"/>
            </w:r>
            <w:r>
              <w:rPr>
                <w:noProof/>
                <w:webHidden/>
              </w:rPr>
              <w:instrText xml:space="preserve"> PAGEREF _Toc160440364 \h </w:instrText>
            </w:r>
            <w:r>
              <w:rPr>
                <w:noProof/>
                <w:webHidden/>
              </w:rPr>
            </w:r>
            <w:r>
              <w:rPr>
                <w:noProof/>
                <w:webHidden/>
              </w:rPr>
              <w:fldChar w:fldCharType="separate"/>
            </w:r>
            <w:r w:rsidR="00B83BEA">
              <w:rPr>
                <w:noProof/>
                <w:webHidden/>
              </w:rPr>
              <w:t>138</w:t>
            </w:r>
            <w:r>
              <w:rPr>
                <w:noProof/>
                <w:webHidden/>
              </w:rPr>
              <w:fldChar w:fldCharType="end"/>
            </w:r>
          </w:hyperlink>
        </w:p>
        <w:p w14:paraId="6043E8A2" w14:textId="7169FF6B" w:rsidR="008F2330" w:rsidRDefault="008F2330">
          <w:pPr>
            <w:pStyle w:val="TOC3"/>
            <w:tabs>
              <w:tab w:val="right" w:leader="dot" w:pos="9350"/>
            </w:tabs>
            <w:rPr>
              <w:rFonts w:eastAsiaTheme="minorEastAsia"/>
              <w:noProof/>
              <w:sz w:val="24"/>
              <w:szCs w:val="24"/>
            </w:rPr>
          </w:pPr>
          <w:hyperlink w:anchor="_Toc160440365" w:history="1">
            <w:r w:rsidRPr="00C75735">
              <w:rPr>
                <w:rStyle w:val="Hyperlink"/>
                <w:noProof/>
              </w:rPr>
              <w:t>Key Differences and Considerations</w:t>
            </w:r>
            <w:r>
              <w:rPr>
                <w:noProof/>
                <w:webHidden/>
              </w:rPr>
              <w:tab/>
            </w:r>
            <w:r>
              <w:rPr>
                <w:noProof/>
                <w:webHidden/>
              </w:rPr>
              <w:fldChar w:fldCharType="begin"/>
            </w:r>
            <w:r>
              <w:rPr>
                <w:noProof/>
                <w:webHidden/>
              </w:rPr>
              <w:instrText xml:space="preserve"> PAGEREF _Toc160440365 \h </w:instrText>
            </w:r>
            <w:r>
              <w:rPr>
                <w:noProof/>
                <w:webHidden/>
              </w:rPr>
            </w:r>
            <w:r>
              <w:rPr>
                <w:noProof/>
                <w:webHidden/>
              </w:rPr>
              <w:fldChar w:fldCharType="separate"/>
            </w:r>
            <w:r w:rsidR="00B83BEA">
              <w:rPr>
                <w:noProof/>
                <w:webHidden/>
              </w:rPr>
              <w:t>138</w:t>
            </w:r>
            <w:r>
              <w:rPr>
                <w:noProof/>
                <w:webHidden/>
              </w:rPr>
              <w:fldChar w:fldCharType="end"/>
            </w:r>
          </w:hyperlink>
        </w:p>
        <w:p w14:paraId="2840731B" w14:textId="51E9EC99" w:rsidR="008F2330" w:rsidRDefault="008F2330">
          <w:pPr>
            <w:pStyle w:val="TOC1"/>
            <w:tabs>
              <w:tab w:val="right" w:leader="dot" w:pos="9350"/>
            </w:tabs>
            <w:rPr>
              <w:rFonts w:eastAsiaTheme="minorEastAsia"/>
              <w:noProof/>
              <w:sz w:val="24"/>
              <w:szCs w:val="24"/>
            </w:rPr>
          </w:pPr>
          <w:hyperlink w:anchor="_Toc160440366" w:history="1">
            <w:r w:rsidRPr="00C75735">
              <w:rPr>
                <w:rStyle w:val="Hyperlink"/>
                <w:noProof/>
              </w:rPr>
              <w:t>Tuning</w:t>
            </w:r>
            <w:r>
              <w:rPr>
                <w:noProof/>
                <w:webHidden/>
              </w:rPr>
              <w:tab/>
            </w:r>
            <w:r>
              <w:rPr>
                <w:noProof/>
                <w:webHidden/>
              </w:rPr>
              <w:fldChar w:fldCharType="begin"/>
            </w:r>
            <w:r>
              <w:rPr>
                <w:noProof/>
                <w:webHidden/>
              </w:rPr>
              <w:instrText xml:space="preserve"> PAGEREF _Toc160440366 \h </w:instrText>
            </w:r>
            <w:r>
              <w:rPr>
                <w:noProof/>
                <w:webHidden/>
              </w:rPr>
            </w:r>
            <w:r>
              <w:rPr>
                <w:noProof/>
                <w:webHidden/>
              </w:rPr>
              <w:fldChar w:fldCharType="separate"/>
            </w:r>
            <w:r w:rsidR="00B83BEA">
              <w:rPr>
                <w:noProof/>
                <w:webHidden/>
              </w:rPr>
              <w:t>139</w:t>
            </w:r>
            <w:r>
              <w:rPr>
                <w:noProof/>
                <w:webHidden/>
              </w:rPr>
              <w:fldChar w:fldCharType="end"/>
            </w:r>
          </w:hyperlink>
        </w:p>
        <w:p w14:paraId="4B8CADFF" w14:textId="5F307088" w:rsidR="008F2330" w:rsidRDefault="008F2330">
          <w:pPr>
            <w:pStyle w:val="TOC3"/>
            <w:tabs>
              <w:tab w:val="right" w:leader="dot" w:pos="9350"/>
            </w:tabs>
            <w:rPr>
              <w:rFonts w:eastAsiaTheme="minorEastAsia"/>
              <w:noProof/>
              <w:sz w:val="24"/>
              <w:szCs w:val="24"/>
            </w:rPr>
          </w:pPr>
          <w:hyperlink w:anchor="_Toc160440367" w:history="1">
            <w:r w:rsidRPr="00C75735">
              <w:rPr>
                <w:rStyle w:val="Hyperlink"/>
                <w:noProof/>
              </w:rPr>
              <w:t>Regular Review of Security Tool Configurations</w:t>
            </w:r>
            <w:r>
              <w:rPr>
                <w:noProof/>
                <w:webHidden/>
              </w:rPr>
              <w:tab/>
            </w:r>
            <w:r>
              <w:rPr>
                <w:noProof/>
                <w:webHidden/>
              </w:rPr>
              <w:fldChar w:fldCharType="begin"/>
            </w:r>
            <w:r>
              <w:rPr>
                <w:noProof/>
                <w:webHidden/>
              </w:rPr>
              <w:instrText xml:space="preserve"> PAGEREF _Toc160440367 \h </w:instrText>
            </w:r>
            <w:r>
              <w:rPr>
                <w:noProof/>
                <w:webHidden/>
              </w:rPr>
            </w:r>
            <w:r>
              <w:rPr>
                <w:noProof/>
                <w:webHidden/>
              </w:rPr>
              <w:fldChar w:fldCharType="separate"/>
            </w:r>
            <w:r w:rsidR="00B83BEA">
              <w:rPr>
                <w:noProof/>
                <w:webHidden/>
              </w:rPr>
              <w:t>139</w:t>
            </w:r>
            <w:r>
              <w:rPr>
                <w:noProof/>
                <w:webHidden/>
              </w:rPr>
              <w:fldChar w:fldCharType="end"/>
            </w:r>
          </w:hyperlink>
        </w:p>
        <w:p w14:paraId="6EFBEBA5" w14:textId="799C0844" w:rsidR="008F2330" w:rsidRDefault="008F2330">
          <w:pPr>
            <w:pStyle w:val="TOC3"/>
            <w:tabs>
              <w:tab w:val="right" w:leader="dot" w:pos="9350"/>
            </w:tabs>
            <w:rPr>
              <w:rFonts w:eastAsiaTheme="minorEastAsia"/>
              <w:noProof/>
              <w:sz w:val="24"/>
              <w:szCs w:val="24"/>
            </w:rPr>
          </w:pPr>
          <w:hyperlink w:anchor="_Toc160440368" w:history="1">
            <w:r w:rsidRPr="00C75735">
              <w:rPr>
                <w:rStyle w:val="Hyperlink"/>
                <w:noProof/>
              </w:rPr>
              <w:t>Tailoring to Organizational Context</w:t>
            </w:r>
            <w:r>
              <w:rPr>
                <w:noProof/>
                <w:webHidden/>
              </w:rPr>
              <w:tab/>
            </w:r>
            <w:r>
              <w:rPr>
                <w:noProof/>
                <w:webHidden/>
              </w:rPr>
              <w:fldChar w:fldCharType="begin"/>
            </w:r>
            <w:r>
              <w:rPr>
                <w:noProof/>
                <w:webHidden/>
              </w:rPr>
              <w:instrText xml:space="preserve"> PAGEREF _Toc160440368 \h </w:instrText>
            </w:r>
            <w:r>
              <w:rPr>
                <w:noProof/>
                <w:webHidden/>
              </w:rPr>
            </w:r>
            <w:r>
              <w:rPr>
                <w:noProof/>
                <w:webHidden/>
              </w:rPr>
              <w:fldChar w:fldCharType="separate"/>
            </w:r>
            <w:r w:rsidR="00B83BEA">
              <w:rPr>
                <w:noProof/>
                <w:webHidden/>
              </w:rPr>
              <w:t>139</w:t>
            </w:r>
            <w:r>
              <w:rPr>
                <w:noProof/>
                <w:webHidden/>
              </w:rPr>
              <w:fldChar w:fldCharType="end"/>
            </w:r>
          </w:hyperlink>
        </w:p>
        <w:p w14:paraId="518C1B3E" w14:textId="05B3D5A9" w:rsidR="008F2330" w:rsidRDefault="008F2330">
          <w:pPr>
            <w:pStyle w:val="TOC3"/>
            <w:tabs>
              <w:tab w:val="right" w:leader="dot" w:pos="9350"/>
            </w:tabs>
            <w:rPr>
              <w:rFonts w:eastAsiaTheme="minorEastAsia"/>
              <w:noProof/>
              <w:sz w:val="24"/>
              <w:szCs w:val="24"/>
            </w:rPr>
          </w:pPr>
          <w:hyperlink w:anchor="_Toc160440369" w:history="1">
            <w:r w:rsidRPr="00C75735">
              <w:rPr>
                <w:rStyle w:val="Hyperlink"/>
                <w:noProof/>
              </w:rPr>
              <w:t>Leveraging Threat Intelligence</w:t>
            </w:r>
            <w:r>
              <w:rPr>
                <w:noProof/>
                <w:webHidden/>
              </w:rPr>
              <w:tab/>
            </w:r>
            <w:r>
              <w:rPr>
                <w:noProof/>
                <w:webHidden/>
              </w:rPr>
              <w:fldChar w:fldCharType="begin"/>
            </w:r>
            <w:r>
              <w:rPr>
                <w:noProof/>
                <w:webHidden/>
              </w:rPr>
              <w:instrText xml:space="preserve"> PAGEREF _Toc160440369 \h </w:instrText>
            </w:r>
            <w:r>
              <w:rPr>
                <w:noProof/>
                <w:webHidden/>
              </w:rPr>
            </w:r>
            <w:r>
              <w:rPr>
                <w:noProof/>
                <w:webHidden/>
              </w:rPr>
              <w:fldChar w:fldCharType="separate"/>
            </w:r>
            <w:r w:rsidR="00B83BEA">
              <w:rPr>
                <w:noProof/>
                <w:webHidden/>
              </w:rPr>
              <w:t>139</w:t>
            </w:r>
            <w:r>
              <w:rPr>
                <w:noProof/>
                <w:webHidden/>
              </w:rPr>
              <w:fldChar w:fldCharType="end"/>
            </w:r>
          </w:hyperlink>
        </w:p>
        <w:p w14:paraId="06FDEE92" w14:textId="4627A9C1" w:rsidR="008F2330" w:rsidRDefault="008F2330">
          <w:pPr>
            <w:pStyle w:val="TOC3"/>
            <w:tabs>
              <w:tab w:val="right" w:leader="dot" w:pos="9350"/>
            </w:tabs>
            <w:rPr>
              <w:rFonts w:eastAsiaTheme="minorEastAsia"/>
              <w:noProof/>
              <w:sz w:val="24"/>
              <w:szCs w:val="24"/>
            </w:rPr>
          </w:pPr>
          <w:hyperlink w:anchor="_Toc160440370" w:history="1">
            <w:r w:rsidRPr="00C75735">
              <w:rPr>
                <w:rStyle w:val="Hyperlink"/>
                <w:noProof/>
              </w:rPr>
              <w:t>Optimization Techniques</w:t>
            </w:r>
            <w:r>
              <w:rPr>
                <w:noProof/>
                <w:webHidden/>
              </w:rPr>
              <w:tab/>
            </w:r>
            <w:r>
              <w:rPr>
                <w:noProof/>
                <w:webHidden/>
              </w:rPr>
              <w:fldChar w:fldCharType="begin"/>
            </w:r>
            <w:r>
              <w:rPr>
                <w:noProof/>
                <w:webHidden/>
              </w:rPr>
              <w:instrText xml:space="preserve"> PAGEREF _Toc160440370 \h </w:instrText>
            </w:r>
            <w:r>
              <w:rPr>
                <w:noProof/>
                <w:webHidden/>
              </w:rPr>
            </w:r>
            <w:r>
              <w:rPr>
                <w:noProof/>
                <w:webHidden/>
              </w:rPr>
              <w:fldChar w:fldCharType="separate"/>
            </w:r>
            <w:r w:rsidR="00B83BEA">
              <w:rPr>
                <w:noProof/>
                <w:webHidden/>
              </w:rPr>
              <w:t>140</w:t>
            </w:r>
            <w:r>
              <w:rPr>
                <w:noProof/>
                <w:webHidden/>
              </w:rPr>
              <w:fldChar w:fldCharType="end"/>
            </w:r>
          </w:hyperlink>
        </w:p>
        <w:p w14:paraId="56B610BC" w14:textId="1ED577B7" w:rsidR="008F2330" w:rsidRDefault="008F2330">
          <w:pPr>
            <w:pStyle w:val="TOC3"/>
            <w:tabs>
              <w:tab w:val="right" w:leader="dot" w:pos="9350"/>
            </w:tabs>
            <w:rPr>
              <w:rFonts w:eastAsiaTheme="minorEastAsia"/>
              <w:noProof/>
              <w:sz w:val="24"/>
              <w:szCs w:val="24"/>
            </w:rPr>
          </w:pPr>
          <w:hyperlink w:anchor="_Toc160440371" w:history="1">
            <w:r w:rsidRPr="00C75735">
              <w:rPr>
                <w:rStyle w:val="Hyperlink"/>
                <w:noProof/>
              </w:rPr>
              <w:t>Collaborative Efforts</w:t>
            </w:r>
            <w:r>
              <w:rPr>
                <w:noProof/>
                <w:webHidden/>
              </w:rPr>
              <w:tab/>
            </w:r>
            <w:r>
              <w:rPr>
                <w:noProof/>
                <w:webHidden/>
              </w:rPr>
              <w:fldChar w:fldCharType="begin"/>
            </w:r>
            <w:r>
              <w:rPr>
                <w:noProof/>
                <w:webHidden/>
              </w:rPr>
              <w:instrText xml:space="preserve"> PAGEREF _Toc160440371 \h </w:instrText>
            </w:r>
            <w:r>
              <w:rPr>
                <w:noProof/>
                <w:webHidden/>
              </w:rPr>
            </w:r>
            <w:r>
              <w:rPr>
                <w:noProof/>
                <w:webHidden/>
              </w:rPr>
              <w:fldChar w:fldCharType="separate"/>
            </w:r>
            <w:r w:rsidR="00B83BEA">
              <w:rPr>
                <w:noProof/>
                <w:webHidden/>
              </w:rPr>
              <w:t>140</w:t>
            </w:r>
            <w:r>
              <w:rPr>
                <w:noProof/>
                <w:webHidden/>
              </w:rPr>
              <w:fldChar w:fldCharType="end"/>
            </w:r>
          </w:hyperlink>
        </w:p>
        <w:p w14:paraId="21ACD0E5" w14:textId="0569B3F4" w:rsidR="008F2330" w:rsidRDefault="008F2330">
          <w:pPr>
            <w:pStyle w:val="TOC3"/>
            <w:tabs>
              <w:tab w:val="right" w:leader="dot" w:pos="9350"/>
            </w:tabs>
            <w:rPr>
              <w:rFonts w:eastAsiaTheme="minorEastAsia"/>
              <w:noProof/>
              <w:sz w:val="24"/>
              <w:szCs w:val="24"/>
            </w:rPr>
          </w:pPr>
          <w:hyperlink w:anchor="_Toc160440372" w:history="1">
            <w:r w:rsidRPr="00C75735">
              <w:rPr>
                <w:rStyle w:val="Hyperlink"/>
                <w:noProof/>
              </w:rPr>
              <w:t>Training and Awareness</w:t>
            </w:r>
            <w:r>
              <w:rPr>
                <w:noProof/>
                <w:webHidden/>
              </w:rPr>
              <w:tab/>
            </w:r>
            <w:r>
              <w:rPr>
                <w:noProof/>
                <w:webHidden/>
              </w:rPr>
              <w:fldChar w:fldCharType="begin"/>
            </w:r>
            <w:r>
              <w:rPr>
                <w:noProof/>
                <w:webHidden/>
              </w:rPr>
              <w:instrText xml:space="preserve"> PAGEREF _Toc160440372 \h </w:instrText>
            </w:r>
            <w:r>
              <w:rPr>
                <w:noProof/>
                <w:webHidden/>
              </w:rPr>
            </w:r>
            <w:r>
              <w:rPr>
                <w:noProof/>
                <w:webHidden/>
              </w:rPr>
              <w:fldChar w:fldCharType="separate"/>
            </w:r>
            <w:r w:rsidR="00B83BEA">
              <w:rPr>
                <w:noProof/>
                <w:webHidden/>
              </w:rPr>
              <w:t>140</w:t>
            </w:r>
            <w:r>
              <w:rPr>
                <w:noProof/>
                <w:webHidden/>
              </w:rPr>
              <w:fldChar w:fldCharType="end"/>
            </w:r>
          </w:hyperlink>
        </w:p>
        <w:p w14:paraId="7DD69770" w14:textId="248974AC" w:rsidR="008F2330" w:rsidRDefault="008F2330">
          <w:pPr>
            <w:pStyle w:val="TOC3"/>
            <w:tabs>
              <w:tab w:val="right" w:leader="dot" w:pos="9350"/>
            </w:tabs>
            <w:rPr>
              <w:rFonts w:eastAsiaTheme="minorEastAsia"/>
              <w:noProof/>
              <w:sz w:val="24"/>
              <w:szCs w:val="24"/>
            </w:rPr>
          </w:pPr>
          <w:hyperlink w:anchor="_Toc160440373" w:history="1">
            <w:r w:rsidRPr="00C75735">
              <w:rPr>
                <w:rStyle w:val="Hyperlink"/>
                <w:noProof/>
              </w:rPr>
              <w:t>Understanding Signal and Noise</w:t>
            </w:r>
            <w:r>
              <w:rPr>
                <w:noProof/>
                <w:webHidden/>
              </w:rPr>
              <w:tab/>
            </w:r>
            <w:r>
              <w:rPr>
                <w:noProof/>
                <w:webHidden/>
              </w:rPr>
              <w:fldChar w:fldCharType="begin"/>
            </w:r>
            <w:r>
              <w:rPr>
                <w:noProof/>
                <w:webHidden/>
              </w:rPr>
              <w:instrText xml:space="preserve"> PAGEREF _Toc160440373 \h </w:instrText>
            </w:r>
            <w:r>
              <w:rPr>
                <w:noProof/>
                <w:webHidden/>
              </w:rPr>
            </w:r>
            <w:r>
              <w:rPr>
                <w:noProof/>
                <w:webHidden/>
              </w:rPr>
              <w:fldChar w:fldCharType="separate"/>
            </w:r>
            <w:r w:rsidR="00B83BEA">
              <w:rPr>
                <w:noProof/>
                <w:webHidden/>
              </w:rPr>
              <w:t>141</w:t>
            </w:r>
            <w:r>
              <w:rPr>
                <w:noProof/>
                <w:webHidden/>
              </w:rPr>
              <w:fldChar w:fldCharType="end"/>
            </w:r>
          </w:hyperlink>
        </w:p>
        <w:p w14:paraId="2C7C9102" w14:textId="68664D5C" w:rsidR="008F2330" w:rsidRDefault="008F2330">
          <w:pPr>
            <w:pStyle w:val="TOC3"/>
            <w:tabs>
              <w:tab w:val="right" w:leader="dot" w:pos="9350"/>
            </w:tabs>
            <w:rPr>
              <w:rFonts w:eastAsiaTheme="minorEastAsia"/>
              <w:noProof/>
              <w:sz w:val="24"/>
              <w:szCs w:val="24"/>
            </w:rPr>
          </w:pPr>
          <w:hyperlink w:anchor="_Toc160440374" w:history="1">
            <w:r w:rsidRPr="00C75735">
              <w:rPr>
                <w:rStyle w:val="Hyperlink"/>
                <w:noProof/>
              </w:rPr>
              <w:t>Strategies for Tuning</w:t>
            </w:r>
            <w:r>
              <w:rPr>
                <w:noProof/>
                <w:webHidden/>
              </w:rPr>
              <w:tab/>
            </w:r>
            <w:r>
              <w:rPr>
                <w:noProof/>
                <w:webHidden/>
              </w:rPr>
              <w:fldChar w:fldCharType="begin"/>
            </w:r>
            <w:r>
              <w:rPr>
                <w:noProof/>
                <w:webHidden/>
              </w:rPr>
              <w:instrText xml:space="preserve"> PAGEREF _Toc160440374 \h </w:instrText>
            </w:r>
            <w:r>
              <w:rPr>
                <w:noProof/>
                <w:webHidden/>
              </w:rPr>
            </w:r>
            <w:r>
              <w:rPr>
                <w:noProof/>
                <w:webHidden/>
              </w:rPr>
              <w:fldChar w:fldCharType="separate"/>
            </w:r>
            <w:r w:rsidR="00B83BEA">
              <w:rPr>
                <w:noProof/>
                <w:webHidden/>
              </w:rPr>
              <w:t>141</w:t>
            </w:r>
            <w:r>
              <w:rPr>
                <w:noProof/>
                <w:webHidden/>
              </w:rPr>
              <w:fldChar w:fldCharType="end"/>
            </w:r>
          </w:hyperlink>
        </w:p>
        <w:p w14:paraId="41D3D42A" w14:textId="5D3AE451" w:rsidR="008F2330" w:rsidRDefault="008F2330">
          <w:pPr>
            <w:pStyle w:val="TOC3"/>
            <w:tabs>
              <w:tab w:val="right" w:leader="dot" w:pos="9350"/>
            </w:tabs>
            <w:rPr>
              <w:rFonts w:eastAsiaTheme="minorEastAsia"/>
              <w:noProof/>
              <w:sz w:val="24"/>
              <w:szCs w:val="24"/>
            </w:rPr>
          </w:pPr>
          <w:hyperlink w:anchor="_Toc160440375" w:history="1">
            <w:r w:rsidRPr="00C75735">
              <w:rPr>
                <w:rStyle w:val="Hyperlink"/>
                <w:noProof/>
              </w:rPr>
              <w:t>Continuous Improvement</w:t>
            </w:r>
            <w:r>
              <w:rPr>
                <w:noProof/>
                <w:webHidden/>
              </w:rPr>
              <w:tab/>
            </w:r>
            <w:r>
              <w:rPr>
                <w:noProof/>
                <w:webHidden/>
              </w:rPr>
              <w:fldChar w:fldCharType="begin"/>
            </w:r>
            <w:r>
              <w:rPr>
                <w:noProof/>
                <w:webHidden/>
              </w:rPr>
              <w:instrText xml:space="preserve"> PAGEREF _Toc160440375 \h </w:instrText>
            </w:r>
            <w:r>
              <w:rPr>
                <w:noProof/>
                <w:webHidden/>
              </w:rPr>
            </w:r>
            <w:r>
              <w:rPr>
                <w:noProof/>
                <w:webHidden/>
              </w:rPr>
              <w:fldChar w:fldCharType="separate"/>
            </w:r>
            <w:r w:rsidR="00B83BEA">
              <w:rPr>
                <w:noProof/>
                <w:webHidden/>
              </w:rPr>
              <w:t>142</w:t>
            </w:r>
            <w:r>
              <w:rPr>
                <w:noProof/>
                <w:webHidden/>
              </w:rPr>
              <w:fldChar w:fldCharType="end"/>
            </w:r>
          </w:hyperlink>
        </w:p>
        <w:p w14:paraId="767F324F" w14:textId="743E18DF" w:rsidR="008F2330" w:rsidRDefault="008F2330">
          <w:pPr>
            <w:pStyle w:val="TOC1"/>
            <w:tabs>
              <w:tab w:val="right" w:leader="dot" w:pos="9350"/>
            </w:tabs>
            <w:rPr>
              <w:rFonts w:eastAsiaTheme="minorEastAsia"/>
              <w:noProof/>
              <w:sz w:val="24"/>
              <w:szCs w:val="24"/>
            </w:rPr>
          </w:pPr>
          <w:hyperlink w:anchor="_Toc160440376" w:history="1">
            <w:r w:rsidRPr="00C75735">
              <w:rPr>
                <w:rStyle w:val="Hyperlink"/>
                <w:noProof/>
              </w:rPr>
              <w:t>Appendix</w:t>
            </w:r>
            <w:r>
              <w:rPr>
                <w:noProof/>
                <w:webHidden/>
              </w:rPr>
              <w:tab/>
            </w:r>
            <w:r>
              <w:rPr>
                <w:noProof/>
                <w:webHidden/>
              </w:rPr>
              <w:fldChar w:fldCharType="begin"/>
            </w:r>
            <w:r>
              <w:rPr>
                <w:noProof/>
                <w:webHidden/>
              </w:rPr>
              <w:instrText xml:space="preserve"> PAGEREF _Toc160440376 \h </w:instrText>
            </w:r>
            <w:r>
              <w:rPr>
                <w:noProof/>
                <w:webHidden/>
              </w:rPr>
            </w:r>
            <w:r>
              <w:rPr>
                <w:noProof/>
                <w:webHidden/>
              </w:rPr>
              <w:fldChar w:fldCharType="separate"/>
            </w:r>
            <w:r w:rsidR="00B83BEA">
              <w:rPr>
                <w:noProof/>
                <w:webHidden/>
              </w:rPr>
              <w:t>143</w:t>
            </w:r>
            <w:r>
              <w:rPr>
                <w:noProof/>
                <w:webHidden/>
              </w:rPr>
              <w:fldChar w:fldCharType="end"/>
            </w:r>
          </w:hyperlink>
        </w:p>
        <w:p w14:paraId="08BA05DA" w14:textId="5F41F548" w:rsidR="008F2330" w:rsidRDefault="008F2330">
          <w:pPr>
            <w:pStyle w:val="TOC2"/>
            <w:tabs>
              <w:tab w:val="right" w:leader="dot" w:pos="9350"/>
            </w:tabs>
            <w:rPr>
              <w:rFonts w:eastAsiaTheme="minorEastAsia"/>
              <w:noProof/>
              <w:sz w:val="24"/>
              <w:szCs w:val="24"/>
            </w:rPr>
          </w:pPr>
          <w:hyperlink w:anchor="_Toc160440377" w:history="1">
            <w:r w:rsidRPr="00C75735">
              <w:rPr>
                <w:rStyle w:val="Hyperlink"/>
                <w:noProof/>
              </w:rPr>
              <w:t>Things to Memorize (Yes you!)</w:t>
            </w:r>
            <w:r>
              <w:rPr>
                <w:noProof/>
                <w:webHidden/>
              </w:rPr>
              <w:tab/>
            </w:r>
            <w:r>
              <w:rPr>
                <w:noProof/>
                <w:webHidden/>
              </w:rPr>
              <w:fldChar w:fldCharType="begin"/>
            </w:r>
            <w:r>
              <w:rPr>
                <w:noProof/>
                <w:webHidden/>
              </w:rPr>
              <w:instrText xml:space="preserve"> PAGEREF _Toc160440377 \h </w:instrText>
            </w:r>
            <w:r>
              <w:rPr>
                <w:noProof/>
                <w:webHidden/>
              </w:rPr>
            </w:r>
            <w:r>
              <w:rPr>
                <w:noProof/>
                <w:webHidden/>
              </w:rPr>
              <w:fldChar w:fldCharType="separate"/>
            </w:r>
            <w:r w:rsidR="00B83BEA">
              <w:rPr>
                <w:noProof/>
                <w:webHidden/>
              </w:rPr>
              <w:t>143</w:t>
            </w:r>
            <w:r>
              <w:rPr>
                <w:noProof/>
                <w:webHidden/>
              </w:rPr>
              <w:fldChar w:fldCharType="end"/>
            </w:r>
          </w:hyperlink>
        </w:p>
        <w:p w14:paraId="637F2721" w14:textId="417C8492" w:rsidR="008F2330" w:rsidRDefault="008F2330">
          <w:pPr>
            <w:pStyle w:val="TOC3"/>
            <w:tabs>
              <w:tab w:val="right" w:leader="dot" w:pos="9350"/>
            </w:tabs>
            <w:rPr>
              <w:rFonts w:eastAsiaTheme="minorEastAsia"/>
              <w:noProof/>
              <w:sz w:val="24"/>
              <w:szCs w:val="24"/>
            </w:rPr>
          </w:pPr>
          <w:hyperlink w:anchor="_Toc160440378" w:history="1">
            <w:r w:rsidRPr="00C75735">
              <w:rPr>
                <w:rStyle w:val="Hyperlink"/>
                <w:noProof/>
              </w:rPr>
              <w:t>General Terms</w:t>
            </w:r>
            <w:r>
              <w:rPr>
                <w:noProof/>
                <w:webHidden/>
              </w:rPr>
              <w:tab/>
            </w:r>
            <w:r>
              <w:rPr>
                <w:noProof/>
                <w:webHidden/>
              </w:rPr>
              <w:fldChar w:fldCharType="begin"/>
            </w:r>
            <w:r>
              <w:rPr>
                <w:noProof/>
                <w:webHidden/>
              </w:rPr>
              <w:instrText xml:space="preserve"> PAGEREF _Toc160440378 \h </w:instrText>
            </w:r>
            <w:r>
              <w:rPr>
                <w:noProof/>
                <w:webHidden/>
              </w:rPr>
            </w:r>
            <w:r>
              <w:rPr>
                <w:noProof/>
                <w:webHidden/>
              </w:rPr>
              <w:fldChar w:fldCharType="separate"/>
            </w:r>
            <w:r w:rsidR="00B83BEA">
              <w:rPr>
                <w:noProof/>
                <w:webHidden/>
              </w:rPr>
              <w:t>143</w:t>
            </w:r>
            <w:r>
              <w:rPr>
                <w:noProof/>
                <w:webHidden/>
              </w:rPr>
              <w:fldChar w:fldCharType="end"/>
            </w:r>
          </w:hyperlink>
        </w:p>
        <w:p w14:paraId="200CF9E7" w14:textId="70D6BF6F" w:rsidR="008F2330" w:rsidRDefault="008F2330">
          <w:pPr>
            <w:pStyle w:val="TOC3"/>
            <w:tabs>
              <w:tab w:val="right" w:leader="dot" w:pos="9350"/>
            </w:tabs>
            <w:rPr>
              <w:rFonts w:eastAsiaTheme="minorEastAsia"/>
              <w:noProof/>
              <w:sz w:val="24"/>
              <w:szCs w:val="24"/>
            </w:rPr>
          </w:pPr>
          <w:hyperlink w:anchor="_Toc160440379" w:history="1">
            <w:r w:rsidRPr="00C75735">
              <w:rPr>
                <w:rStyle w:val="Hyperlink"/>
                <w:noProof/>
              </w:rPr>
              <w:t>Logging and Detection</w:t>
            </w:r>
            <w:r>
              <w:rPr>
                <w:noProof/>
                <w:webHidden/>
              </w:rPr>
              <w:tab/>
            </w:r>
            <w:r>
              <w:rPr>
                <w:noProof/>
                <w:webHidden/>
              </w:rPr>
              <w:fldChar w:fldCharType="begin"/>
            </w:r>
            <w:r>
              <w:rPr>
                <w:noProof/>
                <w:webHidden/>
              </w:rPr>
              <w:instrText xml:space="preserve"> PAGEREF _Toc160440379 \h </w:instrText>
            </w:r>
            <w:r>
              <w:rPr>
                <w:noProof/>
                <w:webHidden/>
              </w:rPr>
            </w:r>
            <w:r>
              <w:rPr>
                <w:noProof/>
                <w:webHidden/>
              </w:rPr>
              <w:fldChar w:fldCharType="separate"/>
            </w:r>
            <w:r w:rsidR="00B83BEA">
              <w:rPr>
                <w:noProof/>
                <w:webHidden/>
              </w:rPr>
              <w:t>145</w:t>
            </w:r>
            <w:r>
              <w:rPr>
                <w:noProof/>
                <w:webHidden/>
              </w:rPr>
              <w:fldChar w:fldCharType="end"/>
            </w:r>
          </w:hyperlink>
        </w:p>
        <w:p w14:paraId="2CDBCF63" w14:textId="7EC0E719" w:rsidR="008F2330" w:rsidRDefault="008F2330">
          <w:pPr>
            <w:pStyle w:val="TOC3"/>
            <w:tabs>
              <w:tab w:val="right" w:leader="dot" w:pos="9350"/>
            </w:tabs>
            <w:rPr>
              <w:rFonts w:eastAsiaTheme="minorEastAsia"/>
              <w:noProof/>
              <w:sz w:val="24"/>
              <w:szCs w:val="24"/>
            </w:rPr>
          </w:pPr>
          <w:hyperlink w:anchor="_Toc160440380" w:history="1">
            <w:r w:rsidRPr="00C75735">
              <w:rPr>
                <w:rStyle w:val="Hyperlink"/>
                <w:noProof/>
              </w:rPr>
              <w:t>Tools and Technologies</w:t>
            </w:r>
            <w:r>
              <w:rPr>
                <w:noProof/>
                <w:webHidden/>
              </w:rPr>
              <w:tab/>
            </w:r>
            <w:r>
              <w:rPr>
                <w:noProof/>
                <w:webHidden/>
              </w:rPr>
              <w:fldChar w:fldCharType="begin"/>
            </w:r>
            <w:r>
              <w:rPr>
                <w:noProof/>
                <w:webHidden/>
              </w:rPr>
              <w:instrText xml:space="preserve"> PAGEREF _Toc160440380 \h </w:instrText>
            </w:r>
            <w:r>
              <w:rPr>
                <w:noProof/>
                <w:webHidden/>
              </w:rPr>
            </w:r>
            <w:r>
              <w:rPr>
                <w:noProof/>
                <w:webHidden/>
              </w:rPr>
              <w:fldChar w:fldCharType="separate"/>
            </w:r>
            <w:r w:rsidR="00B83BEA">
              <w:rPr>
                <w:noProof/>
                <w:webHidden/>
              </w:rPr>
              <w:t>145</w:t>
            </w:r>
            <w:r>
              <w:rPr>
                <w:noProof/>
                <w:webHidden/>
              </w:rPr>
              <w:fldChar w:fldCharType="end"/>
            </w:r>
          </w:hyperlink>
        </w:p>
        <w:p w14:paraId="07AFD2D9" w14:textId="34FD8A7A" w:rsidR="008F2330" w:rsidRDefault="008F2330">
          <w:pPr>
            <w:pStyle w:val="TOC3"/>
            <w:tabs>
              <w:tab w:val="right" w:leader="dot" w:pos="9350"/>
            </w:tabs>
            <w:rPr>
              <w:rFonts w:eastAsiaTheme="minorEastAsia"/>
              <w:noProof/>
              <w:sz w:val="24"/>
              <w:szCs w:val="24"/>
            </w:rPr>
          </w:pPr>
          <w:hyperlink w:anchor="_Toc160440381" w:history="1">
            <w:r w:rsidRPr="00C75735">
              <w:rPr>
                <w:rStyle w:val="Hyperlink"/>
                <w:noProof/>
              </w:rPr>
              <w:t>Advanced Concepts</w:t>
            </w:r>
            <w:r>
              <w:rPr>
                <w:noProof/>
                <w:webHidden/>
              </w:rPr>
              <w:tab/>
            </w:r>
            <w:r>
              <w:rPr>
                <w:noProof/>
                <w:webHidden/>
              </w:rPr>
              <w:fldChar w:fldCharType="begin"/>
            </w:r>
            <w:r>
              <w:rPr>
                <w:noProof/>
                <w:webHidden/>
              </w:rPr>
              <w:instrText xml:space="preserve"> PAGEREF _Toc160440381 \h </w:instrText>
            </w:r>
            <w:r>
              <w:rPr>
                <w:noProof/>
                <w:webHidden/>
              </w:rPr>
            </w:r>
            <w:r>
              <w:rPr>
                <w:noProof/>
                <w:webHidden/>
              </w:rPr>
              <w:fldChar w:fldCharType="separate"/>
            </w:r>
            <w:r w:rsidR="00B83BEA">
              <w:rPr>
                <w:noProof/>
                <w:webHidden/>
              </w:rPr>
              <w:t>146</w:t>
            </w:r>
            <w:r>
              <w:rPr>
                <w:noProof/>
                <w:webHidden/>
              </w:rPr>
              <w:fldChar w:fldCharType="end"/>
            </w:r>
          </w:hyperlink>
        </w:p>
        <w:p w14:paraId="7F38860D" w14:textId="5081F72F" w:rsidR="008F2330" w:rsidRDefault="008F2330">
          <w:pPr>
            <w:pStyle w:val="TOC3"/>
            <w:tabs>
              <w:tab w:val="right" w:leader="dot" w:pos="9350"/>
            </w:tabs>
            <w:rPr>
              <w:rFonts w:eastAsiaTheme="minorEastAsia"/>
              <w:noProof/>
              <w:sz w:val="24"/>
              <w:szCs w:val="24"/>
            </w:rPr>
          </w:pPr>
          <w:hyperlink w:anchor="_Toc160440382" w:history="1">
            <w:r w:rsidRPr="00C75735">
              <w:rPr>
                <w:rStyle w:val="Hyperlink"/>
                <w:noProof/>
              </w:rPr>
              <w:t>Compliance and Standards</w:t>
            </w:r>
            <w:r>
              <w:rPr>
                <w:noProof/>
                <w:webHidden/>
              </w:rPr>
              <w:tab/>
            </w:r>
            <w:r>
              <w:rPr>
                <w:noProof/>
                <w:webHidden/>
              </w:rPr>
              <w:fldChar w:fldCharType="begin"/>
            </w:r>
            <w:r>
              <w:rPr>
                <w:noProof/>
                <w:webHidden/>
              </w:rPr>
              <w:instrText xml:space="preserve"> PAGEREF _Toc160440382 \h </w:instrText>
            </w:r>
            <w:r>
              <w:rPr>
                <w:noProof/>
                <w:webHidden/>
              </w:rPr>
            </w:r>
            <w:r>
              <w:rPr>
                <w:noProof/>
                <w:webHidden/>
              </w:rPr>
              <w:fldChar w:fldCharType="separate"/>
            </w:r>
            <w:r w:rsidR="00B83BEA">
              <w:rPr>
                <w:noProof/>
                <w:webHidden/>
              </w:rPr>
              <w:t>146</w:t>
            </w:r>
            <w:r>
              <w:rPr>
                <w:noProof/>
                <w:webHidden/>
              </w:rPr>
              <w:fldChar w:fldCharType="end"/>
            </w:r>
          </w:hyperlink>
        </w:p>
        <w:p w14:paraId="367B9BE8" w14:textId="57F26251" w:rsidR="008F2330" w:rsidRDefault="008F2330">
          <w:pPr>
            <w:pStyle w:val="TOC2"/>
            <w:tabs>
              <w:tab w:val="right" w:leader="dot" w:pos="9350"/>
            </w:tabs>
            <w:rPr>
              <w:rFonts w:eastAsiaTheme="minorEastAsia"/>
              <w:noProof/>
              <w:sz w:val="24"/>
              <w:szCs w:val="24"/>
            </w:rPr>
          </w:pPr>
          <w:hyperlink w:anchor="_Toc160440383" w:history="1">
            <w:r w:rsidRPr="00C75735">
              <w:rPr>
                <w:rStyle w:val="Hyperlink"/>
                <w:noProof/>
              </w:rPr>
              <w:t>GLOSSARY</w:t>
            </w:r>
            <w:r>
              <w:rPr>
                <w:noProof/>
                <w:webHidden/>
              </w:rPr>
              <w:tab/>
            </w:r>
            <w:r>
              <w:rPr>
                <w:noProof/>
                <w:webHidden/>
              </w:rPr>
              <w:fldChar w:fldCharType="begin"/>
            </w:r>
            <w:r>
              <w:rPr>
                <w:noProof/>
                <w:webHidden/>
              </w:rPr>
              <w:instrText xml:space="preserve"> PAGEREF _Toc160440383 \h </w:instrText>
            </w:r>
            <w:r>
              <w:rPr>
                <w:noProof/>
                <w:webHidden/>
              </w:rPr>
            </w:r>
            <w:r>
              <w:rPr>
                <w:noProof/>
                <w:webHidden/>
              </w:rPr>
              <w:fldChar w:fldCharType="separate"/>
            </w:r>
            <w:r w:rsidR="00B83BEA">
              <w:rPr>
                <w:noProof/>
                <w:webHidden/>
              </w:rPr>
              <w:t>147</w:t>
            </w:r>
            <w:r>
              <w:rPr>
                <w:noProof/>
                <w:webHidden/>
              </w:rPr>
              <w:fldChar w:fldCharType="end"/>
            </w:r>
          </w:hyperlink>
        </w:p>
        <w:p w14:paraId="3F18DE6F" w14:textId="47815071" w:rsidR="008F2330" w:rsidRDefault="008F2330">
          <w:pPr>
            <w:pStyle w:val="TOC3"/>
            <w:tabs>
              <w:tab w:val="right" w:leader="dot" w:pos="9350"/>
            </w:tabs>
            <w:rPr>
              <w:rFonts w:eastAsiaTheme="minorEastAsia"/>
              <w:noProof/>
              <w:sz w:val="24"/>
              <w:szCs w:val="24"/>
            </w:rPr>
          </w:pPr>
          <w:hyperlink w:anchor="_Toc160440384" w:history="1">
            <w:r w:rsidRPr="00C75735">
              <w:rPr>
                <w:rStyle w:val="Hyperlink"/>
                <w:noProof/>
              </w:rPr>
              <w:t>A</w:t>
            </w:r>
            <w:r>
              <w:rPr>
                <w:noProof/>
                <w:webHidden/>
              </w:rPr>
              <w:tab/>
            </w:r>
            <w:r>
              <w:rPr>
                <w:noProof/>
                <w:webHidden/>
              </w:rPr>
              <w:fldChar w:fldCharType="begin"/>
            </w:r>
            <w:r>
              <w:rPr>
                <w:noProof/>
                <w:webHidden/>
              </w:rPr>
              <w:instrText xml:space="preserve"> PAGEREF _Toc160440384 \h </w:instrText>
            </w:r>
            <w:r>
              <w:rPr>
                <w:noProof/>
                <w:webHidden/>
              </w:rPr>
            </w:r>
            <w:r>
              <w:rPr>
                <w:noProof/>
                <w:webHidden/>
              </w:rPr>
              <w:fldChar w:fldCharType="separate"/>
            </w:r>
            <w:r w:rsidR="00B83BEA">
              <w:rPr>
                <w:noProof/>
                <w:webHidden/>
              </w:rPr>
              <w:t>147</w:t>
            </w:r>
            <w:r>
              <w:rPr>
                <w:noProof/>
                <w:webHidden/>
              </w:rPr>
              <w:fldChar w:fldCharType="end"/>
            </w:r>
          </w:hyperlink>
        </w:p>
        <w:p w14:paraId="381A2948" w14:textId="2EB2A435" w:rsidR="008F2330" w:rsidRDefault="008F2330">
          <w:pPr>
            <w:pStyle w:val="TOC3"/>
            <w:tabs>
              <w:tab w:val="right" w:leader="dot" w:pos="9350"/>
            </w:tabs>
            <w:rPr>
              <w:rFonts w:eastAsiaTheme="minorEastAsia"/>
              <w:noProof/>
              <w:sz w:val="24"/>
              <w:szCs w:val="24"/>
            </w:rPr>
          </w:pPr>
          <w:hyperlink w:anchor="_Toc160440385" w:history="1">
            <w:r w:rsidRPr="00C75735">
              <w:rPr>
                <w:rStyle w:val="Hyperlink"/>
                <w:noProof/>
              </w:rPr>
              <w:t>B</w:t>
            </w:r>
            <w:r>
              <w:rPr>
                <w:noProof/>
                <w:webHidden/>
              </w:rPr>
              <w:tab/>
            </w:r>
            <w:r>
              <w:rPr>
                <w:noProof/>
                <w:webHidden/>
              </w:rPr>
              <w:fldChar w:fldCharType="begin"/>
            </w:r>
            <w:r>
              <w:rPr>
                <w:noProof/>
                <w:webHidden/>
              </w:rPr>
              <w:instrText xml:space="preserve"> PAGEREF _Toc160440385 \h </w:instrText>
            </w:r>
            <w:r>
              <w:rPr>
                <w:noProof/>
                <w:webHidden/>
              </w:rPr>
            </w:r>
            <w:r>
              <w:rPr>
                <w:noProof/>
                <w:webHidden/>
              </w:rPr>
              <w:fldChar w:fldCharType="separate"/>
            </w:r>
            <w:r w:rsidR="00B83BEA">
              <w:rPr>
                <w:noProof/>
                <w:webHidden/>
              </w:rPr>
              <w:t>147</w:t>
            </w:r>
            <w:r>
              <w:rPr>
                <w:noProof/>
                <w:webHidden/>
              </w:rPr>
              <w:fldChar w:fldCharType="end"/>
            </w:r>
          </w:hyperlink>
        </w:p>
        <w:p w14:paraId="5EAE8AA4" w14:textId="6DF21199" w:rsidR="008F2330" w:rsidRDefault="008F2330">
          <w:pPr>
            <w:pStyle w:val="TOC3"/>
            <w:tabs>
              <w:tab w:val="right" w:leader="dot" w:pos="9350"/>
            </w:tabs>
            <w:rPr>
              <w:rFonts w:eastAsiaTheme="minorEastAsia"/>
              <w:noProof/>
              <w:sz w:val="24"/>
              <w:szCs w:val="24"/>
            </w:rPr>
          </w:pPr>
          <w:hyperlink w:anchor="_Toc160440386" w:history="1">
            <w:r w:rsidRPr="00C75735">
              <w:rPr>
                <w:rStyle w:val="Hyperlink"/>
                <w:noProof/>
              </w:rPr>
              <w:t>C</w:t>
            </w:r>
            <w:r>
              <w:rPr>
                <w:noProof/>
                <w:webHidden/>
              </w:rPr>
              <w:tab/>
            </w:r>
            <w:r>
              <w:rPr>
                <w:noProof/>
                <w:webHidden/>
              </w:rPr>
              <w:fldChar w:fldCharType="begin"/>
            </w:r>
            <w:r>
              <w:rPr>
                <w:noProof/>
                <w:webHidden/>
              </w:rPr>
              <w:instrText xml:space="preserve"> PAGEREF _Toc160440386 \h </w:instrText>
            </w:r>
            <w:r>
              <w:rPr>
                <w:noProof/>
                <w:webHidden/>
              </w:rPr>
            </w:r>
            <w:r>
              <w:rPr>
                <w:noProof/>
                <w:webHidden/>
              </w:rPr>
              <w:fldChar w:fldCharType="separate"/>
            </w:r>
            <w:r w:rsidR="00B83BEA">
              <w:rPr>
                <w:noProof/>
                <w:webHidden/>
              </w:rPr>
              <w:t>147</w:t>
            </w:r>
            <w:r>
              <w:rPr>
                <w:noProof/>
                <w:webHidden/>
              </w:rPr>
              <w:fldChar w:fldCharType="end"/>
            </w:r>
          </w:hyperlink>
        </w:p>
        <w:p w14:paraId="6909AD76" w14:textId="05641E60" w:rsidR="008F2330" w:rsidRDefault="008F2330">
          <w:pPr>
            <w:pStyle w:val="TOC3"/>
            <w:tabs>
              <w:tab w:val="right" w:leader="dot" w:pos="9350"/>
            </w:tabs>
            <w:rPr>
              <w:rFonts w:eastAsiaTheme="minorEastAsia"/>
              <w:noProof/>
              <w:sz w:val="24"/>
              <w:szCs w:val="24"/>
            </w:rPr>
          </w:pPr>
          <w:hyperlink w:anchor="_Toc160440387" w:history="1">
            <w:r w:rsidRPr="00C75735">
              <w:rPr>
                <w:rStyle w:val="Hyperlink"/>
                <w:noProof/>
              </w:rPr>
              <w:t>D</w:t>
            </w:r>
            <w:r>
              <w:rPr>
                <w:noProof/>
                <w:webHidden/>
              </w:rPr>
              <w:tab/>
            </w:r>
            <w:r>
              <w:rPr>
                <w:noProof/>
                <w:webHidden/>
              </w:rPr>
              <w:fldChar w:fldCharType="begin"/>
            </w:r>
            <w:r>
              <w:rPr>
                <w:noProof/>
                <w:webHidden/>
              </w:rPr>
              <w:instrText xml:space="preserve"> PAGEREF _Toc160440387 \h </w:instrText>
            </w:r>
            <w:r>
              <w:rPr>
                <w:noProof/>
                <w:webHidden/>
              </w:rPr>
            </w:r>
            <w:r>
              <w:rPr>
                <w:noProof/>
                <w:webHidden/>
              </w:rPr>
              <w:fldChar w:fldCharType="separate"/>
            </w:r>
            <w:r w:rsidR="00B83BEA">
              <w:rPr>
                <w:noProof/>
                <w:webHidden/>
              </w:rPr>
              <w:t>147</w:t>
            </w:r>
            <w:r>
              <w:rPr>
                <w:noProof/>
                <w:webHidden/>
              </w:rPr>
              <w:fldChar w:fldCharType="end"/>
            </w:r>
          </w:hyperlink>
        </w:p>
        <w:p w14:paraId="335079AF" w14:textId="7E33BA2E" w:rsidR="008F2330" w:rsidRDefault="008F2330">
          <w:pPr>
            <w:pStyle w:val="TOC3"/>
            <w:tabs>
              <w:tab w:val="right" w:leader="dot" w:pos="9350"/>
            </w:tabs>
            <w:rPr>
              <w:rFonts w:eastAsiaTheme="minorEastAsia"/>
              <w:noProof/>
              <w:sz w:val="24"/>
              <w:szCs w:val="24"/>
            </w:rPr>
          </w:pPr>
          <w:hyperlink w:anchor="_Toc160440388" w:history="1">
            <w:r w:rsidRPr="00C75735">
              <w:rPr>
                <w:rStyle w:val="Hyperlink"/>
                <w:noProof/>
              </w:rPr>
              <w:t>E</w:t>
            </w:r>
            <w:r>
              <w:rPr>
                <w:noProof/>
                <w:webHidden/>
              </w:rPr>
              <w:tab/>
            </w:r>
            <w:r>
              <w:rPr>
                <w:noProof/>
                <w:webHidden/>
              </w:rPr>
              <w:fldChar w:fldCharType="begin"/>
            </w:r>
            <w:r>
              <w:rPr>
                <w:noProof/>
                <w:webHidden/>
              </w:rPr>
              <w:instrText xml:space="preserve"> PAGEREF _Toc160440388 \h </w:instrText>
            </w:r>
            <w:r>
              <w:rPr>
                <w:noProof/>
                <w:webHidden/>
              </w:rPr>
            </w:r>
            <w:r>
              <w:rPr>
                <w:noProof/>
                <w:webHidden/>
              </w:rPr>
              <w:fldChar w:fldCharType="separate"/>
            </w:r>
            <w:r w:rsidR="00B83BEA">
              <w:rPr>
                <w:noProof/>
                <w:webHidden/>
              </w:rPr>
              <w:t>148</w:t>
            </w:r>
            <w:r>
              <w:rPr>
                <w:noProof/>
                <w:webHidden/>
              </w:rPr>
              <w:fldChar w:fldCharType="end"/>
            </w:r>
          </w:hyperlink>
        </w:p>
        <w:p w14:paraId="3159050B" w14:textId="6ED2678D" w:rsidR="008F2330" w:rsidRDefault="008F2330">
          <w:pPr>
            <w:pStyle w:val="TOC3"/>
            <w:tabs>
              <w:tab w:val="right" w:leader="dot" w:pos="9350"/>
            </w:tabs>
            <w:rPr>
              <w:rFonts w:eastAsiaTheme="minorEastAsia"/>
              <w:noProof/>
              <w:sz w:val="24"/>
              <w:szCs w:val="24"/>
            </w:rPr>
          </w:pPr>
          <w:hyperlink w:anchor="_Toc160440389" w:history="1">
            <w:r w:rsidRPr="00C75735">
              <w:rPr>
                <w:rStyle w:val="Hyperlink"/>
                <w:noProof/>
              </w:rPr>
              <w:t>F</w:t>
            </w:r>
            <w:r>
              <w:rPr>
                <w:noProof/>
                <w:webHidden/>
              </w:rPr>
              <w:tab/>
            </w:r>
            <w:r>
              <w:rPr>
                <w:noProof/>
                <w:webHidden/>
              </w:rPr>
              <w:fldChar w:fldCharType="begin"/>
            </w:r>
            <w:r>
              <w:rPr>
                <w:noProof/>
                <w:webHidden/>
              </w:rPr>
              <w:instrText xml:space="preserve"> PAGEREF _Toc160440389 \h </w:instrText>
            </w:r>
            <w:r>
              <w:rPr>
                <w:noProof/>
                <w:webHidden/>
              </w:rPr>
            </w:r>
            <w:r>
              <w:rPr>
                <w:noProof/>
                <w:webHidden/>
              </w:rPr>
              <w:fldChar w:fldCharType="separate"/>
            </w:r>
            <w:r w:rsidR="00B83BEA">
              <w:rPr>
                <w:noProof/>
                <w:webHidden/>
              </w:rPr>
              <w:t>148</w:t>
            </w:r>
            <w:r>
              <w:rPr>
                <w:noProof/>
                <w:webHidden/>
              </w:rPr>
              <w:fldChar w:fldCharType="end"/>
            </w:r>
          </w:hyperlink>
        </w:p>
        <w:p w14:paraId="3F234200" w14:textId="362ECB62" w:rsidR="008F2330" w:rsidRDefault="008F2330">
          <w:pPr>
            <w:pStyle w:val="TOC3"/>
            <w:tabs>
              <w:tab w:val="right" w:leader="dot" w:pos="9350"/>
            </w:tabs>
            <w:rPr>
              <w:rFonts w:eastAsiaTheme="minorEastAsia"/>
              <w:noProof/>
              <w:sz w:val="24"/>
              <w:szCs w:val="24"/>
            </w:rPr>
          </w:pPr>
          <w:hyperlink w:anchor="_Toc160440390" w:history="1">
            <w:r w:rsidRPr="00C75735">
              <w:rPr>
                <w:rStyle w:val="Hyperlink"/>
                <w:noProof/>
              </w:rPr>
              <w:t>G</w:t>
            </w:r>
            <w:r>
              <w:rPr>
                <w:noProof/>
                <w:webHidden/>
              </w:rPr>
              <w:tab/>
            </w:r>
            <w:r>
              <w:rPr>
                <w:noProof/>
                <w:webHidden/>
              </w:rPr>
              <w:fldChar w:fldCharType="begin"/>
            </w:r>
            <w:r>
              <w:rPr>
                <w:noProof/>
                <w:webHidden/>
              </w:rPr>
              <w:instrText xml:space="preserve"> PAGEREF _Toc160440390 \h </w:instrText>
            </w:r>
            <w:r>
              <w:rPr>
                <w:noProof/>
                <w:webHidden/>
              </w:rPr>
            </w:r>
            <w:r>
              <w:rPr>
                <w:noProof/>
                <w:webHidden/>
              </w:rPr>
              <w:fldChar w:fldCharType="separate"/>
            </w:r>
            <w:r w:rsidR="00B83BEA">
              <w:rPr>
                <w:noProof/>
                <w:webHidden/>
              </w:rPr>
              <w:t>148</w:t>
            </w:r>
            <w:r>
              <w:rPr>
                <w:noProof/>
                <w:webHidden/>
              </w:rPr>
              <w:fldChar w:fldCharType="end"/>
            </w:r>
          </w:hyperlink>
        </w:p>
        <w:p w14:paraId="46A7CD05" w14:textId="137326DC" w:rsidR="008F2330" w:rsidRDefault="008F2330">
          <w:pPr>
            <w:pStyle w:val="TOC3"/>
            <w:tabs>
              <w:tab w:val="right" w:leader="dot" w:pos="9350"/>
            </w:tabs>
            <w:rPr>
              <w:rFonts w:eastAsiaTheme="minorEastAsia"/>
              <w:noProof/>
              <w:sz w:val="24"/>
              <w:szCs w:val="24"/>
            </w:rPr>
          </w:pPr>
          <w:hyperlink w:anchor="_Toc160440391" w:history="1">
            <w:r w:rsidRPr="00C75735">
              <w:rPr>
                <w:rStyle w:val="Hyperlink"/>
                <w:noProof/>
              </w:rPr>
              <w:t>H</w:t>
            </w:r>
            <w:r>
              <w:rPr>
                <w:noProof/>
                <w:webHidden/>
              </w:rPr>
              <w:tab/>
            </w:r>
            <w:r>
              <w:rPr>
                <w:noProof/>
                <w:webHidden/>
              </w:rPr>
              <w:fldChar w:fldCharType="begin"/>
            </w:r>
            <w:r>
              <w:rPr>
                <w:noProof/>
                <w:webHidden/>
              </w:rPr>
              <w:instrText xml:space="preserve"> PAGEREF _Toc160440391 \h </w:instrText>
            </w:r>
            <w:r>
              <w:rPr>
                <w:noProof/>
                <w:webHidden/>
              </w:rPr>
            </w:r>
            <w:r>
              <w:rPr>
                <w:noProof/>
                <w:webHidden/>
              </w:rPr>
              <w:fldChar w:fldCharType="separate"/>
            </w:r>
            <w:r w:rsidR="00B83BEA">
              <w:rPr>
                <w:noProof/>
                <w:webHidden/>
              </w:rPr>
              <w:t>148</w:t>
            </w:r>
            <w:r>
              <w:rPr>
                <w:noProof/>
                <w:webHidden/>
              </w:rPr>
              <w:fldChar w:fldCharType="end"/>
            </w:r>
          </w:hyperlink>
        </w:p>
        <w:p w14:paraId="2E711C8C" w14:textId="64A5EE90" w:rsidR="008F2330" w:rsidRDefault="008F2330">
          <w:pPr>
            <w:pStyle w:val="TOC3"/>
            <w:tabs>
              <w:tab w:val="right" w:leader="dot" w:pos="9350"/>
            </w:tabs>
            <w:rPr>
              <w:rFonts w:eastAsiaTheme="minorEastAsia"/>
              <w:noProof/>
              <w:sz w:val="24"/>
              <w:szCs w:val="24"/>
            </w:rPr>
          </w:pPr>
          <w:hyperlink w:anchor="_Toc160440392" w:history="1">
            <w:r w:rsidRPr="00C75735">
              <w:rPr>
                <w:rStyle w:val="Hyperlink"/>
                <w:noProof/>
              </w:rPr>
              <w:t>I</w:t>
            </w:r>
            <w:r>
              <w:rPr>
                <w:noProof/>
                <w:webHidden/>
              </w:rPr>
              <w:tab/>
            </w:r>
            <w:r>
              <w:rPr>
                <w:noProof/>
                <w:webHidden/>
              </w:rPr>
              <w:fldChar w:fldCharType="begin"/>
            </w:r>
            <w:r>
              <w:rPr>
                <w:noProof/>
                <w:webHidden/>
              </w:rPr>
              <w:instrText xml:space="preserve"> PAGEREF _Toc160440392 \h </w:instrText>
            </w:r>
            <w:r>
              <w:rPr>
                <w:noProof/>
                <w:webHidden/>
              </w:rPr>
            </w:r>
            <w:r>
              <w:rPr>
                <w:noProof/>
                <w:webHidden/>
              </w:rPr>
              <w:fldChar w:fldCharType="separate"/>
            </w:r>
            <w:r w:rsidR="00B83BEA">
              <w:rPr>
                <w:noProof/>
                <w:webHidden/>
              </w:rPr>
              <w:t>148</w:t>
            </w:r>
            <w:r>
              <w:rPr>
                <w:noProof/>
                <w:webHidden/>
              </w:rPr>
              <w:fldChar w:fldCharType="end"/>
            </w:r>
          </w:hyperlink>
        </w:p>
        <w:p w14:paraId="4460F7A2" w14:textId="2C061C6B" w:rsidR="008F2330" w:rsidRDefault="008F2330">
          <w:pPr>
            <w:pStyle w:val="TOC3"/>
            <w:tabs>
              <w:tab w:val="right" w:leader="dot" w:pos="9350"/>
            </w:tabs>
            <w:rPr>
              <w:rFonts w:eastAsiaTheme="minorEastAsia"/>
              <w:noProof/>
              <w:sz w:val="24"/>
              <w:szCs w:val="24"/>
            </w:rPr>
          </w:pPr>
          <w:hyperlink w:anchor="_Toc160440393" w:history="1">
            <w:r w:rsidRPr="00C75735">
              <w:rPr>
                <w:rStyle w:val="Hyperlink"/>
                <w:noProof/>
              </w:rPr>
              <w:t>L</w:t>
            </w:r>
            <w:r>
              <w:rPr>
                <w:noProof/>
                <w:webHidden/>
              </w:rPr>
              <w:tab/>
            </w:r>
            <w:r>
              <w:rPr>
                <w:noProof/>
                <w:webHidden/>
              </w:rPr>
              <w:fldChar w:fldCharType="begin"/>
            </w:r>
            <w:r>
              <w:rPr>
                <w:noProof/>
                <w:webHidden/>
              </w:rPr>
              <w:instrText xml:space="preserve"> PAGEREF _Toc160440393 \h </w:instrText>
            </w:r>
            <w:r>
              <w:rPr>
                <w:noProof/>
                <w:webHidden/>
              </w:rPr>
            </w:r>
            <w:r>
              <w:rPr>
                <w:noProof/>
                <w:webHidden/>
              </w:rPr>
              <w:fldChar w:fldCharType="separate"/>
            </w:r>
            <w:r w:rsidR="00B83BEA">
              <w:rPr>
                <w:noProof/>
                <w:webHidden/>
              </w:rPr>
              <w:t>148</w:t>
            </w:r>
            <w:r>
              <w:rPr>
                <w:noProof/>
                <w:webHidden/>
              </w:rPr>
              <w:fldChar w:fldCharType="end"/>
            </w:r>
          </w:hyperlink>
        </w:p>
        <w:p w14:paraId="5708D459" w14:textId="348D9A98" w:rsidR="008F2330" w:rsidRDefault="008F2330">
          <w:pPr>
            <w:pStyle w:val="TOC3"/>
            <w:tabs>
              <w:tab w:val="right" w:leader="dot" w:pos="9350"/>
            </w:tabs>
            <w:rPr>
              <w:rFonts w:eastAsiaTheme="minorEastAsia"/>
              <w:noProof/>
              <w:sz w:val="24"/>
              <w:szCs w:val="24"/>
            </w:rPr>
          </w:pPr>
          <w:hyperlink w:anchor="_Toc160440394" w:history="1">
            <w:r w:rsidRPr="00C75735">
              <w:rPr>
                <w:rStyle w:val="Hyperlink"/>
                <w:noProof/>
              </w:rPr>
              <w:t>M</w:t>
            </w:r>
            <w:r>
              <w:rPr>
                <w:noProof/>
                <w:webHidden/>
              </w:rPr>
              <w:tab/>
            </w:r>
            <w:r>
              <w:rPr>
                <w:noProof/>
                <w:webHidden/>
              </w:rPr>
              <w:fldChar w:fldCharType="begin"/>
            </w:r>
            <w:r>
              <w:rPr>
                <w:noProof/>
                <w:webHidden/>
              </w:rPr>
              <w:instrText xml:space="preserve"> PAGEREF _Toc160440394 \h </w:instrText>
            </w:r>
            <w:r>
              <w:rPr>
                <w:noProof/>
                <w:webHidden/>
              </w:rPr>
            </w:r>
            <w:r>
              <w:rPr>
                <w:noProof/>
                <w:webHidden/>
              </w:rPr>
              <w:fldChar w:fldCharType="separate"/>
            </w:r>
            <w:r w:rsidR="00B83BEA">
              <w:rPr>
                <w:noProof/>
                <w:webHidden/>
              </w:rPr>
              <w:t>148</w:t>
            </w:r>
            <w:r>
              <w:rPr>
                <w:noProof/>
                <w:webHidden/>
              </w:rPr>
              <w:fldChar w:fldCharType="end"/>
            </w:r>
          </w:hyperlink>
        </w:p>
        <w:p w14:paraId="08C733A6" w14:textId="729BBC94" w:rsidR="008F2330" w:rsidRDefault="008F2330">
          <w:pPr>
            <w:pStyle w:val="TOC3"/>
            <w:tabs>
              <w:tab w:val="right" w:leader="dot" w:pos="9350"/>
            </w:tabs>
            <w:rPr>
              <w:rFonts w:eastAsiaTheme="minorEastAsia"/>
              <w:noProof/>
              <w:sz w:val="24"/>
              <w:szCs w:val="24"/>
            </w:rPr>
          </w:pPr>
          <w:hyperlink w:anchor="_Toc160440395" w:history="1">
            <w:r w:rsidRPr="00C75735">
              <w:rPr>
                <w:rStyle w:val="Hyperlink"/>
                <w:noProof/>
              </w:rPr>
              <w:t>N</w:t>
            </w:r>
            <w:r>
              <w:rPr>
                <w:noProof/>
                <w:webHidden/>
              </w:rPr>
              <w:tab/>
            </w:r>
            <w:r>
              <w:rPr>
                <w:noProof/>
                <w:webHidden/>
              </w:rPr>
              <w:fldChar w:fldCharType="begin"/>
            </w:r>
            <w:r>
              <w:rPr>
                <w:noProof/>
                <w:webHidden/>
              </w:rPr>
              <w:instrText xml:space="preserve"> PAGEREF _Toc160440395 \h </w:instrText>
            </w:r>
            <w:r>
              <w:rPr>
                <w:noProof/>
                <w:webHidden/>
              </w:rPr>
            </w:r>
            <w:r>
              <w:rPr>
                <w:noProof/>
                <w:webHidden/>
              </w:rPr>
              <w:fldChar w:fldCharType="separate"/>
            </w:r>
            <w:r w:rsidR="00B83BEA">
              <w:rPr>
                <w:noProof/>
                <w:webHidden/>
              </w:rPr>
              <w:t>149</w:t>
            </w:r>
            <w:r>
              <w:rPr>
                <w:noProof/>
                <w:webHidden/>
              </w:rPr>
              <w:fldChar w:fldCharType="end"/>
            </w:r>
          </w:hyperlink>
        </w:p>
        <w:p w14:paraId="5D152E8F" w14:textId="6A5249E9" w:rsidR="008F2330" w:rsidRDefault="008F2330">
          <w:pPr>
            <w:pStyle w:val="TOC3"/>
            <w:tabs>
              <w:tab w:val="right" w:leader="dot" w:pos="9350"/>
            </w:tabs>
            <w:rPr>
              <w:rFonts w:eastAsiaTheme="minorEastAsia"/>
              <w:noProof/>
              <w:sz w:val="24"/>
              <w:szCs w:val="24"/>
            </w:rPr>
          </w:pPr>
          <w:hyperlink w:anchor="_Toc160440396" w:history="1">
            <w:r w:rsidRPr="00C75735">
              <w:rPr>
                <w:rStyle w:val="Hyperlink"/>
                <w:noProof/>
              </w:rPr>
              <w:t>P</w:t>
            </w:r>
            <w:r>
              <w:rPr>
                <w:noProof/>
                <w:webHidden/>
              </w:rPr>
              <w:tab/>
            </w:r>
            <w:r>
              <w:rPr>
                <w:noProof/>
                <w:webHidden/>
              </w:rPr>
              <w:fldChar w:fldCharType="begin"/>
            </w:r>
            <w:r>
              <w:rPr>
                <w:noProof/>
                <w:webHidden/>
              </w:rPr>
              <w:instrText xml:space="preserve"> PAGEREF _Toc160440396 \h </w:instrText>
            </w:r>
            <w:r>
              <w:rPr>
                <w:noProof/>
                <w:webHidden/>
              </w:rPr>
            </w:r>
            <w:r>
              <w:rPr>
                <w:noProof/>
                <w:webHidden/>
              </w:rPr>
              <w:fldChar w:fldCharType="separate"/>
            </w:r>
            <w:r w:rsidR="00B83BEA">
              <w:rPr>
                <w:noProof/>
                <w:webHidden/>
              </w:rPr>
              <w:t>149</w:t>
            </w:r>
            <w:r>
              <w:rPr>
                <w:noProof/>
                <w:webHidden/>
              </w:rPr>
              <w:fldChar w:fldCharType="end"/>
            </w:r>
          </w:hyperlink>
        </w:p>
        <w:p w14:paraId="10A81A30" w14:textId="45C3F831" w:rsidR="008F2330" w:rsidRDefault="008F2330">
          <w:pPr>
            <w:pStyle w:val="TOC3"/>
            <w:tabs>
              <w:tab w:val="right" w:leader="dot" w:pos="9350"/>
            </w:tabs>
            <w:rPr>
              <w:rFonts w:eastAsiaTheme="minorEastAsia"/>
              <w:noProof/>
              <w:sz w:val="24"/>
              <w:szCs w:val="24"/>
            </w:rPr>
          </w:pPr>
          <w:hyperlink w:anchor="_Toc160440397" w:history="1">
            <w:r w:rsidRPr="00C75735">
              <w:rPr>
                <w:rStyle w:val="Hyperlink"/>
                <w:noProof/>
              </w:rPr>
              <w:t>R</w:t>
            </w:r>
            <w:r>
              <w:rPr>
                <w:noProof/>
                <w:webHidden/>
              </w:rPr>
              <w:tab/>
            </w:r>
            <w:r>
              <w:rPr>
                <w:noProof/>
                <w:webHidden/>
              </w:rPr>
              <w:fldChar w:fldCharType="begin"/>
            </w:r>
            <w:r>
              <w:rPr>
                <w:noProof/>
                <w:webHidden/>
              </w:rPr>
              <w:instrText xml:space="preserve"> PAGEREF _Toc160440397 \h </w:instrText>
            </w:r>
            <w:r>
              <w:rPr>
                <w:noProof/>
                <w:webHidden/>
              </w:rPr>
            </w:r>
            <w:r>
              <w:rPr>
                <w:noProof/>
                <w:webHidden/>
              </w:rPr>
              <w:fldChar w:fldCharType="separate"/>
            </w:r>
            <w:r w:rsidR="00B83BEA">
              <w:rPr>
                <w:noProof/>
                <w:webHidden/>
              </w:rPr>
              <w:t>149</w:t>
            </w:r>
            <w:r>
              <w:rPr>
                <w:noProof/>
                <w:webHidden/>
              </w:rPr>
              <w:fldChar w:fldCharType="end"/>
            </w:r>
          </w:hyperlink>
        </w:p>
        <w:p w14:paraId="1C016F0B" w14:textId="6C63B982" w:rsidR="008F2330" w:rsidRDefault="008F2330">
          <w:pPr>
            <w:pStyle w:val="TOC3"/>
            <w:tabs>
              <w:tab w:val="right" w:leader="dot" w:pos="9350"/>
            </w:tabs>
            <w:rPr>
              <w:rFonts w:eastAsiaTheme="minorEastAsia"/>
              <w:noProof/>
              <w:sz w:val="24"/>
              <w:szCs w:val="24"/>
            </w:rPr>
          </w:pPr>
          <w:hyperlink w:anchor="_Toc160440398" w:history="1">
            <w:r w:rsidRPr="00C75735">
              <w:rPr>
                <w:rStyle w:val="Hyperlink"/>
                <w:noProof/>
              </w:rPr>
              <w:t>S</w:t>
            </w:r>
            <w:r>
              <w:rPr>
                <w:noProof/>
                <w:webHidden/>
              </w:rPr>
              <w:tab/>
            </w:r>
            <w:r>
              <w:rPr>
                <w:noProof/>
                <w:webHidden/>
              </w:rPr>
              <w:fldChar w:fldCharType="begin"/>
            </w:r>
            <w:r>
              <w:rPr>
                <w:noProof/>
                <w:webHidden/>
              </w:rPr>
              <w:instrText xml:space="preserve"> PAGEREF _Toc160440398 \h </w:instrText>
            </w:r>
            <w:r>
              <w:rPr>
                <w:noProof/>
                <w:webHidden/>
              </w:rPr>
            </w:r>
            <w:r>
              <w:rPr>
                <w:noProof/>
                <w:webHidden/>
              </w:rPr>
              <w:fldChar w:fldCharType="separate"/>
            </w:r>
            <w:r w:rsidR="00B83BEA">
              <w:rPr>
                <w:noProof/>
                <w:webHidden/>
              </w:rPr>
              <w:t>149</w:t>
            </w:r>
            <w:r>
              <w:rPr>
                <w:noProof/>
                <w:webHidden/>
              </w:rPr>
              <w:fldChar w:fldCharType="end"/>
            </w:r>
          </w:hyperlink>
        </w:p>
        <w:p w14:paraId="7E0DB709" w14:textId="071ED3F5" w:rsidR="008F2330" w:rsidRDefault="008F2330">
          <w:pPr>
            <w:pStyle w:val="TOC3"/>
            <w:tabs>
              <w:tab w:val="right" w:leader="dot" w:pos="9350"/>
            </w:tabs>
            <w:rPr>
              <w:rFonts w:eastAsiaTheme="minorEastAsia"/>
              <w:noProof/>
              <w:sz w:val="24"/>
              <w:szCs w:val="24"/>
            </w:rPr>
          </w:pPr>
          <w:hyperlink w:anchor="_Toc160440399" w:history="1">
            <w:r w:rsidRPr="00C75735">
              <w:rPr>
                <w:rStyle w:val="Hyperlink"/>
                <w:noProof/>
              </w:rPr>
              <w:t>T</w:t>
            </w:r>
            <w:r>
              <w:rPr>
                <w:noProof/>
                <w:webHidden/>
              </w:rPr>
              <w:tab/>
            </w:r>
            <w:r>
              <w:rPr>
                <w:noProof/>
                <w:webHidden/>
              </w:rPr>
              <w:fldChar w:fldCharType="begin"/>
            </w:r>
            <w:r>
              <w:rPr>
                <w:noProof/>
                <w:webHidden/>
              </w:rPr>
              <w:instrText xml:space="preserve"> PAGEREF _Toc160440399 \h </w:instrText>
            </w:r>
            <w:r>
              <w:rPr>
                <w:noProof/>
                <w:webHidden/>
              </w:rPr>
            </w:r>
            <w:r>
              <w:rPr>
                <w:noProof/>
                <w:webHidden/>
              </w:rPr>
              <w:fldChar w:fldCharType="separate"/>
            </w:r>
            <w:r w:rsidR="00B83BEA">
              <w:rPr>
                <w:noProof/>
                <w:webHidden/>
              </w:rPr>
              <w:t>149</w:t>
            </w:r>
            <w:r>
              <w:rPr>
                <w:noProof/>
                <w:webHidden/>
              </w:rPr>
              <w:fldChar w:fldCharType="end"/>
            </w:r>
          </w:hyperlink>
        </w:p>
        <w:p w14:paraId="6F33BD64" w14:textId="15C124C4" w:rsidR="008F2330" w:rsidRDefault="008F2330">
          <w:pPr>
            <w:pStyle w:val="TOC3"/>
            <w:tabs>
              <w:tab w:val="right" w:leader="dot" w:pos="9350"/>
            </w:tabs>
            <w:rPr>
              <w:rFonts w:eastAsiaTheme="minorEastAsia"/>
              <w:noProof/>
              <w:sz w:val="24"/>
              <w:szCs w:val="24"/>
            </w:rPr>
          </w:pPr>
          <w:hyperlink w:anchor="_Toc160440400" w:history="1">
            <w:r w:rsidRPr="00C75735">
              <w:rPr>
                <w:rStyle w:val="Hyperlink"/>
                <w:noProof/>
              </w:rPr>
              <w:t>W</w:t>
            </w:r>
            <w:r>
              <w:rPr>
                <w:noProof/>
                <w:webHidden/>
              </w:rPr>
              <w:tab/>
            </w:r>
            <w:r>
              <w:rPr>
                <w:noProof/>
                <w:webHidden/>
              </w:rPr>
              <w:fldChar w:fldCharType="begin"/>
            </w:r>
            <w:r>
              <w:rPr>
                <w:noProof/>
                <w:webHidden/>
              </w:rPr>
              <w:instrText xml:space="preserve"> PAGEREF _Toc160440400 \h </w:instrText>
            </w:r>
            <w:r>
              <w:rPr>
                <w:noProof/>
                <w:webHidden/>
              </w:rPr>
            </w:r>
            <w:r>
              <w:rPr>
                <w:noProof/>
                <w:webHidden/>
              </w:rPr>
              <w:fldChar w:fldCharType="separate"/>
            </w:r>
            <w:r w:rsidR="00B83BEA">
              <w:rPr>
                <w:noProof/>
                <w:webHidden/>
              </w:rPr>
              <w:t>149</w:t>
            </w:r>
            <w:r>
              <w:rPr>
                <w:noProof/>
                <w:webHidden/>
              </w:rPr>
              <w:fldChar w:fldCharType="end"/>
            </w:r>
          </w:hyperlink>
        </w:p>
        <w:p w14:paraId="242D6CA8" w14:textId="2EF59F8A" w:rsidR="00851587" w:rsidRDefault="00851587">
          <w:r>
            <w:rPr>
              <w:b/>
              <w:bCs/>
              <w:noProof/>
            </w:rPr>
            <w:fldChar w:fldCharType="end"/>
          </w:r>
        </w:p>
      </w:sdtContent>
    </w:sdt>
    <w:p w14:paraId="734D093E" w14:textId="77777777" w:rsidR="00851587" w:rsidRDefault="00851587" w:rsidP="00A70836">
      <w:pPr>
        <w:rPr>
          <w:rFonts w:asciiTheme="majorHAnsi" w:eastAsiaTheme="majorEastAsia" w:hAnsiTheme="majorHAnsi" w:cstheme="majorBidi"/>
          <w:color w:val="0F4761" w:themeColor="accent1" w:themeShade="BF"/>
          <w:sz w:val="40"/>
          <w:szCs w:val="40"/>
        </w:rPr>
      </w:pPr>
    </w:p>
    <w:p w14:paraId="5F13E7AE" w14:textId="77777777" w:rsidR="00851587" w:rsidRDefault="00851587" w:rsidP="00A70836">
      <w:pPr>
        <w:rPr>
          <w:rFonts w:asciiTheme="majorHAnsi" w:eastAsiaTheme="majorEastAsia" w:hAnsiTheme="majorHAnsi" w:cstheme="majorBidi"/>
          <w:color w:val="0F4761" w:themeColor="accent1" w:themeShade="BF"/>
          <w:sz w:val="40"/>
          <w:szCs w:val="40"/>
        </w:rPr>
      </w:pPr>
    </w:p>
    <w:p w14:paraId="0B23EB00" w14:textId="77777777" w:rsidR="0081099C" w:rsidRDefault="0081099C" w:rsidP="00A70836">
      <w:pPr>
        <w:rPr>
          <w:rFonts w:asciiTheme="majorHAnsi" w:eastAsiaTheme="majorEastAsia" w:hAnsiTheme="majorHAnsi" w:cstheme="majorBidi"/>
          <w:color w:val="0F4761" w:themeColor="accent1" w:themeShade="BF"/>
          <w:sz w:val="40"/>
          <w:szCs w:val="40"/>
        </w:rPr>
      </w:pPr>
    </w:p>
    <w:p w14:paraId="077C49E5" w14:textId="77777777" w:rsidR="0081099C" w:rsidRDefault="0081099C" w:rsidP="00A70836">
      <w:pPr>
        <w:rPr>
          <w:rFonts w:asciiTheme="majorHAnsi" w:eastAsiaTheme="majorEastAsia" w:hAnsiTheme="majorHAnsi" w:cstheme="majorBidi"/>
          <w:color w:val="0F4761" w:themeColor="accent1" w:themeShade="BF"/>
          <w:sz w:val="40"/>
          <w:szCs w:val="40"/>
        </w:rPr>
      </w:pPr>
    </w:p>
    <w:p w14:paraId="7662A0F4" w14:textId="77777777" w:rsidR="0081099C" w:rsidRDefault="0081099C" w:rsidP="00A70836">
      <w:pPr>
        <w:rPr>
          <w:rFonts w:asciiTheme="majorHAnsi" w:eastAsiaTheme="majorEastAsia" w:hAnsiTheme="majorHAnsi" w:cstheme="majorBidi"/>
          <w:color w:val="0F4761" w:themeColor="accent1" w:themeShade="BF"/>
          <w:sz w:val="40"/>
          <w:szCs w:val="40"/>
        </w:rPr>
      </w:pPr>
    </w:p>
    <w:p w14:paraId="3ACDB2B5" w14:textId="77777777" w:rsidR="0081099C" w:rsidRDefault="0081099C" w:rsidP="00A70836">
      <w:pPr>
        <w:rPr>
          <w:rFonts w:asciiTheme="majorHAnsi" w:eastAsiaTheme="majorEastAsia" w:hAnsiTheme="majorHAnsi" w:cstheme="majorBidi"/>
          <w:color w:val="0F4761" w:themeColor="accent1" w:themeShade="BF"/>
          <w:sz w:val="40"/>
          <w:szCs w:val="40"/>
        </w:rPr>
      </w:pPr>
    </w:p>
    <w:p w14:paraId="4494625F" w14:textId="77777777" w:rsidR="0081099C" w:rsidRDefault="0081099C" w:rsidP="00A70836">
      <w:pPr>
        <w:rPr>
          <w:rFonts w:asciiTheme="majorHAnsi" w:eastAsiaTheme="majorEastAsia" w:hAnsiTheme="majorHAnsi" w:cstheme="majorBidi"/>
          <w:color w:val="0F4761" w:themeColor="accent1" w:themeShade="BF"/>
          <w:sz w:val="40"/>
          <w:szCs w:val="40"/>
        </w:rPr>
      </w:pPr>
    </w:p>
    <w:p w14:paraId="65D576FF" w14:textId="77777777" w:rsidR="0081099C" w:rsidRDefault="0081099C" w:rsidP="00A70836">
      <w:pPr>
        <w:rPr>
          <w:rFonts w:asciiTheme="majorHAnsi" w:eastAsiaTheme="majorEastAsia" w:hAnsiTheme="majorHAnsi" w:cstheme="majorBidi"/>
          <w:color w:val="0F4761" w:themeColor="accent1" w:themeShade="BF"/>
          <w:sz w:val="40"/>
          <w:szCs w:val="40"/>
        </w:rPr>
      </w:pPr>
    </w:p>
    <w:p w14:paraId="4019843A" w14:textId="77777777" w:rsidR="0081099C" w:rsidRDefault="0081099C" w:rsidP="00A70836">
      <w:pPr>
        <w:rPr>
          <w:rFonts w:asciiTheme="majorHAnsi" w:eastAsiaTheme="majorEastAsia" w:hAnsiTheme="majorHAnsi" w:cstheme="majorBidi"/>
          <w:color w:val="0F4761" w:themeColor="accent1" w:themeShade="BF"/>
          <w:sz w:val="40"/>
          <w:szCs w:val="40"/>
        </w:rPr>
      </w:pPr>
    </w:p>
    <w:p w14:paraId="1F1DA2D4" w14:textId="1E9E7765" w:rsidR="00207650" w:rsidRDefault="00207650" w:rsidP="00207650">
      <w:pPr>
        <w:pStyle w:val="Heading1"/>
      </w:pPr>
      <w:bookmarkStart w:id="0" w:name="_Toc160439979"/>
      <w:r>
        <w:lastRenderedPageBreak/>
        <w:t>Logging and Detection</w:t>
      </w:r>
      <w:bookmarkEnd w:id="0"/>
    </w:p>
    <w:p w14:paraId="6C2E1742" w14:textId="4649087A" w:rsidR="00207650" w:rsidRPr="00207650" w:rsidRDefault="00207650" w:rsidP="00207650">
      <w:pPr>
        <w:pStyle w:val="Heading2"/>
      </w:pPr>
      <w:bookmarkStart w:id="1" w:name="_Toc160439980"/>
      <w:r>
        <w:t>The cat and mouse game</w:t>
      </w:r>
      <w:r w:rsidR="00281941">
        <w:t xml:space="preserve"> of Blue Teams and Threat Actors</w:t>
      </w:r>
      <w:bookmarkEnd w:id="1"/>
    </w:p>
    <w:p w14:paraId="432EA3D7" w14:textId="7DB02A0F" w:rsidR="00207650" w:rsidRDefault="003F4DF2" w:rsidP="00207650">
      <w:pPr>
        <w:pStyle w:val="Heading3"/>
      </w:pPr>
      <w:bookmarkStart w:id="2" w:name="_Toc160439981"/>
      <w:r>
        <w:t>TERMS</w:t>
      </w:r>
      <w:bookmarkEnd w:id="2"/>
    </w:p>
    <w:p w14:paraId="7DCB850C" w14:textId="425833FF" w:rsidR="00207650" w:rsidRPr="00207650" w:rsidRDefault="00207650" w:rsidP="002076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7650">
        <w:rPr>
          <w:rFonts w:ascii="Times New Roman" w:eastAsia="Times New Roman" w:hAnsi="Times New Roman" w:cs="Times New Roman"/>
          <w:kern w:val="0"/>
          <w:sz w:val="24"/>
          <w:szCs w:val="24"/>
          <w14:ligatures w14:val="none"/>
        </w:rPr>
        <w:t>In the context of operational IT and cybersecurity, the terms MTTF, MTTR</w:t>
      </w:r>
      <w:r w:rsidR="003F4DF2">
        <w:rPr>
          <w:rFonts w:ascii="Times New Roman" w:eastAsia="Times New Roman" w:hAnsi="Times New Roman" w:cs="Times New Roman"/>
          <w:kern w:val="0"/>
          <w:sz w:val="24"/>
          <w:szCs w:val="24"/>
          <w14:ligatures w14:val="none"/>
        </w:rPr>
        <w:t>(2)</w:t>
      </w:r>
      <w:r w:rsidRPr="00207650">
        <w:rPr>
          <w:rFonts w:ascii="Times New Roman" w:eastAsia="Times New Roman" w:hAnsi="Times New Roman" w:cs="Times New Roman"/>
          <w:kern w:val="0"/>
          <w:sz w:val="24"/>
          <w:szCs w:val="24"/>
          <w14:ligatures w14:val="none"/>
        </w:rPr>
        <w:t>, and MTTD are important metrics used to measure and manage the performance and reliability of systems and services. Each term serves a distinct purpose in identifying how systems fail, recover, and how threats are managed. Here's a breakdown of each term and how they differ from one another:</w:t>
      </w:r>
    </w:p>
    <w:p w14:paraId="03BC0F7B" w14:textId="749D462B" w:rsidR="00207650" w:rsidRPr="00207650" w:rsidRDefault="0000000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2" w:history="1">
        <w:r w:rsidR="00207650" w:rsidRPr="00AE5F44">
          <w:rPr>
            <w:rStyle w:val="Hyperlink"/>
            <w:rFonts w:ascii="Times New Roman" w:eastAsia="Times New Roman" w:hAnsi="Times New Roman" w:cs="Times New Roman"/>
            <w:b/>
            <w:bCs/>
            <w:kern w:val="0"/>
            <w:sz w:val="24"/>
            <w:szCs w:val="24"/>
            <w14:ligatures w14:val="none"/>
          </w:rPr>
          <w:t>MTTF</w:t>
        </w:r>
      </w:hyperlink>
      <w:r w:rsidR="00207650" w:rsidRPr="00207650">
        <w:rPr>
          <w:rFonts w:ascii="Times New Roman" w:eastAsia="Times New Roman" w:hAnsi="Times New Roman" w:cs="Times New Roman"/>
          <w:b/>
          <w:bCs/>
          <w:kern w:val="0"/>
          <w:sz w:val="24"/>
          <w:szCs w:val="24"/>
          <w14:ligatures w14:val="none"/>
        </w:rPr>
        <w:t xml:space="preserve"> (Mean Time to Failure):</w:t>
      </w:r>
    </w:p>
    <w:p w14:paraId="60AA875F" w14:textId="77777777" w:rsidR="00207650" w:rsidRPr="00207650" w:rsidRDefault="00207650">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7650">
        <w:rPr>
          <w:rFonts w:ascii="Times New Roman" w:eastAsia="Times New Roman" w:hAnsi="Times New Roman" w:cs="Times New Roman"/>
          <w:b/>
          <w:bCs/>
          <w:kern w:val="0"/>
          <w:sz w:val="24"/>
          <w:szCs w:val="24"/>
          <w14:ligatures w14:val="none"/>
        </w:rPr>
        <w:t>Use in Operational IT:</w:t>
      </w:r>
      <w:r w:rsidRPr="00207650">
        <w:rPr>
          <w:rFonts w:ascii="Times New Roman" w:eastAsia="Times New Roman" w:hAnsi="Times New Roman" w:cs="Times New Roman"/>
          <w:kern w:val="0"/>
          <w:sz w:val="24"/>
          <w:szCs w:val="24"/>
          <w14:ligatures w14:val="none"/>
        </w:rPr>
        <w:t xml:space="preserve"> MTTF is a reliability metric used to predict the average time between non-repairable failures of a technology product or system. It's applicable to items that are not repaired or maintained once they fail, essentially measuring the expected lifespan of a system or component before it fails under normal operation.</w:t>
      </w:r>
    </w:p>
    <w:p w14:paraId="09182F5E" w14:textId="77777777" w:rsidR="00207650" w:rsidRPr="00207650" w:rsidRDefault="00207650">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7650">
        <w:rPr>
          <w:rFonts w:ascii="Times New Roman" w:eastAsia="Times New Roman" w:hAnsi="Times New Roman" w:cs="Times New Roman"/>
          <w:b/>
          <w:bCs/>
          <w:kern w:val="0"/>
          <w:sz w:val="24"/>
          <w:szCs w:val="24"/>
          <w14:ligatures w14:val="none"/>
        </w:rPr>
        <w:t>Distinction:</w:t>
      </w:r>
      <w:r w:rsidRPr="00207650">
        <w:rPr>
          <w:rFonts w:ascii="Times New Roman" w:eastAsia="Times New Roman" w:hAnsi="Times New Roman" w:cs="Times New Roman"/>
          <w:kern w:val="0"/>
          <w:sz w:val="24"/>
          <w:szCs w:val="24"/>
          <w14:ligatures w14:val="none"/>
        </w:rPr>
        <w:t xml:space="preserve"> MTTF is focused on failure prediction and lifespan estimation for systems that are not meant to be repaired, making it more relevant for planning and designing durable systems.</w:t>
      </w:r>
    </w:p>
    <w:p w14:paraId="7FDDD32E" w14:textId="40AF0B0B" w:rsidR="00207650" w:rsidRPr="00207650" w:rsidRDefault="0000000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3" w:history="1">
        <w:r w:rsidR="00207650" w:rsidRPr="00AE5F44">
          <w:rPr>
            <w:rStyle w:val="Hyperlink"/>
            <w:rFonts w:ascii="Times New Roman" w:eastAsia="Times New Roman" w:hAnsi="Times New Roman" w:cs="Times New Roman"/>
            <w:b/>
            <w:bCs/>
            <w:kern w:val="0"/>
            <w:sz w:val="24"/>
            <w:szCs w:val="24"/>
            <w14:ligatures w14:val="none"/>
          </w:rPr>
          <w:t>MTTR</w:t>
        </w:r>
      </w:hyperlink>
      <w:r w:rsidR="00207650" w:rsidRPr="00207650">
        <w:rPr>
          <w:rFonts w:ascii="Times New Roman" w:eastAsia="Times New Roman" w:hAnsi="Times New Roman" w:cs="Times New Roman"/>
          <w:b/>
          <w:bCs/>
          <w:kern w:val="0"/>
          <w:sz w:val="24"/>
          <w:szCs w:val="24"/>
          <w14:ligatures w14:val="none"/>
        </w:rPr>
        <w:t xml:space="preserve"> (Mean Time to Repair/Remediate):</w:t>
      </w:r>
    </w:p>
    <w:p w14:paraId="7BFB8817" w14:textId="77777777" w:rsidR="00207650" w:rsidRPr="00207650" w:rsidRDefault="00207650">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7650">
        <w:rPr>
          <w:rFonts w:ascii="Times New Roman" w:eastAsia="Times New Roman" w:hAnsi="Times New Roman" w:cs="Times New Roman"/>
          <w:b/>
          <w:bCs/>
          <w:kern w:val="0"/>
          <w:sz w:val="24"/>
          <w:szCs w:val="24"/>
          <w14:ligatures w14:val="none"/>
        </w:rPr>
        <w:t>Use in Operational IT:</w:t>
      </w:r>
      <w:r w:rsidRPr="00207650">
        <w:rPr>
          <w:rFonts w:ascii="Times New Roman" w:eastAsia="Times New Roman" w:hAnsi="Times New Roman" w:cs="Times New Roman"/>
          <w:kern w:val="0"/>
          <w:sz w:val="24"/>
          <w:szCs w:val="24"/>
          <w14:ligatures w14:val="none"/>
        </w:rPr>
        <w:t xml:space="preserve"> In the context of operational IT, MTTR refers to the average time it takes to repair a system or component after a failure has occurred. This metric is crucial for maintenance strategies, as it measures the efficiency of the repair process, including the time to diagnose the issue, repair it, and return the system to operational status.</w:t>
      </w:r>
    </w:p>
    <w:p w14:paraId="7BA0C846" w14:textId="77777777" w:rsidR="00207650" w:rsidRPr="00207650" w:rsidRDefault="00207650">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7650">
        <w:rPr>
          <w:rFonts w:ascii="Times New Roman" w:eastAsia="Times New Roman" w:hAnsi="Times New Roman" w:cs="Times New Roman"/>
          <w:b/>
          <w:bCs/>
          <w:kern w:val="0"/>
          <w:sz w:val="24"/>
          <w:szCs w:val="24"/>
          <w14:ligatures w14:val="none"/>
        </w:rPr>
        <w:t>Use in Cybersecurity:</w:t>
      </w:r>
      <w:r w:rsidRPr="00207650">
        <w:rPr>
          <w:rFonts w:ascii="Times New Roman" w:eastAsia="Times New Roman" w:hAnsi="Times New Roman" w:cs="Times New Roman"/>
          <w:kern w:val="0"/>
          <w:sz w:val="24"/>
          <w:szCs w:val="24"/>
          <w14:ligatures w14:val="none"/>
        </w:rPr>
        <w:t xml:space="preserve"> MTTR can also refer to the mean time to remediate, which is the average time it takes to fix a vulnerability or issue that has been identified in a cybersecurity context. This includes patching systems, mitigating vulnerabilities, or implementing security measures to prevent exploitation.</w:t>
      </w:r>
    </w:p>
    <w:p w14:paraId="62301140" w14:textId="77777777" w:rsidR="00207650" w:rsidRPr="00207650" w:rsidRDefault="00207650">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7650">
        <w:rPr>
          <w:rFonts w:ascii="Times New Roman" w:eastAsia="Times New Roman" w:hAnsi="Times New Roman" w:cs="Times New Roman"/>
          <w:b/>
          <w:bCs/>
          <w:kern w:val="0"/>
          <w:sz w:val="24"/>
          <w:szCs w:val="24"/>
          <w14:ligatures w14:val="none"/>
        </w:rPr>
        <w:t>Distinction:</w:t>
      </w:r>
      <w:r w:rsidRPr="00207650">
        <w:rPr>
          <w:rFonts w:ascii="Times New Roman" w:eastAsia="Times New Roman" w:hAnsi="Times New Roman" w:cs="Times New Roman"/>
          <w:kern w:val="0"/>
          <w:sz w:val="24"/>
          <w:szCs w:val="24"/>
          <w14:ligatures w14:val="none"/>
        </w:rPr>
        <w:t xml:space="preserve"> While MTTR in operational IT focuses on physical or system repairs to reduce downtime, in cybersecurity, it emphasizes the rapid resolution of vulnerabilities or threats to minimize potential damage or exposure.</w:t>
      </w:r>
    </w:p>
    <w:p w14:paraId="6912ACC6" w14:textId="77777777" w:rsidR="00207650" w:rsidRPr="00207650" w:rsidRDefault="0020765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7650">
        <w:rPr>
          <w:rFonts w:ascii="Times New Roman" w:eastAsia="Times New Roman" w:hAnsi="Times New Roman" w:cs="Times New Roman"/>
          <w:b/>
          <w:bCs/>
          <w:kern w:val="0"/>
          <w:sz w:val="24"/>
          <w:szCs w:val="24"/>
          <w14:ligatures w14:val="none"/>
        </w:rPr>
        <w:t>MTTD (Mean Time to Detect):</w:t>
      </w:r>
    </w:p>
    <w:p w14:paraId="0C7B10AF" w14:textId="77777777" w:rsidR="00207650" w:rsidRPr="00207650" w:rsidRDefault="00207650">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7650">
        <w:rPr>
          <w:rFonts w:ascii="Times New Roman" w:eastAsia="Times New Roman" w:hAnsi="Times New Roman" w:cs="Times New Roman"/>
          <w:b/>
          <w:bCs/>
          <w:kern w:val="0"/>
          <w:sz w:val="24"/>
          <w:szCs w:val="24"/>
          <w14:ligatures w14:val="none"/>
        </w:rPr>
        <w:t>Use in Cybersecurity:</w:t>
      </w:r>
      <w:r w:rsidRPr="00207650">
        <w:rPr>
          <w:rFonts w:ascii="Times New Roman" w:eastAsia="Times New Roman" w:hAnsi="Times New Roman" w:cs="Times New Roman"/>
          <w:kern w:val="0"/>
          <w:sz w:val="24"/>
          <w:szCs w:val="24"/>
          <w14:ligatures w14:val="none"/>
        </w:rPr>
        <w:t xml:space="preserve"> MTTD is a metric used to measure the average time it takes for an organization to detect a security threat or breach. It's critical for evaluating the effectiveness of an organization's monitoring systems and incident detection processes. A lower MTTD indicates that an organization is quicker to identify potential security incidents, allowing for faster response and mitigation.</w:t>
      </w:r>
    </w:p>
    <w:p w14:paraId="683BBA80" w14:textId="77777777" w:rsidR="00207650" w:rsidRPr="00207650" w:rsidRDefault="00207650">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7650">
        <w:rPr>
          <w:rFonts w:ascii="Times New Roman" w:eastAsia="Times New Roman" w:hAnsi="Times New Roman" w:cs="Times New Roman"/>
          <w:b/>
          <w:bCs/>
          <w:kern w:val="0"/>
          <w:sz w:val="24"/>
          <w:szCs w:val="24"/>
          <w14:ligatures w14:val="none"/>
        </w:rPr>
        <w:t>Distinction:</w:t>
      </w:r>
      <w:r w:rsidRPr="00207650">
        <w:rPr>
          <w:rFonts w:ascii="Times New Roman" w:eastAsia="Times New Roman" w:hAnsi="Times New Roman" w:cs="Times New Roman"/>
          <w:kern w:val="0"/>
          <w:sz w:val="24"/>
          <w:szCs w:val="24"/>
          <w14:ligatures w14:val="none"/>
        </w:rPr>
        <w:t xml:space="preserve"> MTTD is specific to the cybersecurity domain, focusing on the detection phase of incident response. It's distinct from MTTF and MTTR by concentrating on the early identification of security threats rather than system failures or recovery processes.</w:t>
      </w:r>
    </w:p>
    <w:p w14:paraId="566EB1CA" w14:textId="5EADCD4C" w:rsidR="00207650" w:rsidRPr="00207650" w:rsidRDefault="0000000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4" w:history="1">
        <w:r w:rsidR="00207650" w:rsidRPr="00AE5F44">
          <w:rPr>
            <w:rStyle w:val="Hyperlink"/>
            <w:rFonts w:ascii="Times New Roman" w:eastAsia="Times New Roman" w:hAnsi="Times New Roman" w:cs="Times New Roman"/>
            <w:b/>
            <w:bCs/>
            <w:kern w:val="0"/>
            <w:sz w:val="24"/>
            <w:szCs w:val="24"/>
            <w14:ligatures w14:val="none"/>
          </w:rPr>
          <w:t>MTTR</w:t>
        </w:r>
      </w:hyperlink>
      <w:r w:rsidR="00207650" w:rsidRPr="00207650">
        <w:rPr>
          <w:rFonts w:ascii="Times New Roman" w:eastAsia="Times New Roman" w:hAnsi="Times New Roman" w:cs="Times New Roman"/>
          <w:b/>
          <w:bCs/>
          <w:kern w:val="0"/>
          <w:sz w:val="24"/>
          <w:szCs w:val="24"/>
          <w14:ligatures w14:val="none"/>
        </w:rPr>
        <w:t xml:space="preserve"> (Mean Time to </w:t>
      </w:r>
      <w:r w:rsidR="00AE5F44">
        <w:rPr>
          <w:rFonts w:ascii="Times New Roman" w:eastAsia="Times New Roman" w:hAnsi="Times New Roman" w:cs="Times New Roman"/>
          <w:b/>
          <w:bCs/>
          <w:kern w:val="0"/>
          <w:sz w:val="24"/>
          <w:szCs w:val="24"/>
          <w14:ligatures w14:val="none"/>
        </w:rPr>
        <w:t>Recovery or Respond&lt;folks will quibble&gt;</w:t>
      </w:r>
      <w:r w:rsidR="00207650" w:rsidRPr="00207650">
        <w:rPr>
          <w:rFonts w:ascii="Times New Roman" w:eastAsia="Times New Roman" w:hAnsi="Times New Roman" w:cs="Times New Roman"/>
          <w:b/>
          <w:bCs/>
          <w:kern w:val="0"/>
          <w:sz w:val="24"/>
          <w:szCs w:val="24"/>
          <w14:ligatures w14:val="none"/>
        </w:rPr>
        <w:t>):</w:t>
      </w:r>
    </w:p>
    <w:p w14:paraId="6FA784CC" w14:textId="6B87BF63" w:rsidR="00207650" w:rsidRPr="00207650" w:rsidRDefault="00207650">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7650">
        <w:rPr>
          <w:rFonts w:ascii="Times New Roman" w:eastAsia="Times New Roman" w:hAnsi="Times New Roman" w:cs="Times New Roman"/>
          <w:b/>
          <w:bCs/>
          <w:kern w:val="0"/>
          <w:sz w:val="24"/>
          <w:szCs w:val="24"/>
          <w14:ligatures w14:val="none"/>
        </w:rPr>
        <w:t>Use in Cybersecurity:</w:t>
      </w:r>
      <w:r w:rsidRPr="00207650">
        <w:rPr>
          <w:rFonts w:ascii="Times New Roman" w:eastAsia="Times New Roman" w:hAnsi="Times New Roman" w:cs="Times New Roman"/>
          <w:kern w:val="0"/>
          <w:sz w:val="24"/>
          <w:szCs w:val="24"/>
          <w14:ligatures w14:val="none"/>
        </w:rPr>
        <w:t xml:space="preserve"> When used in the context of responding</w:t>
      </w:r>
      <w:r w:rsidR="00AE5F44">
        <w:rPr>
          <w:rFonts w:ascii="Times New Roman" w:eastAsia="Times New Roman" w:hAnsi="Times New Roman" w:cs="Times New Roman"/>
          <w:kern w:val="0"/>
          <w:sz w:val="24"/>
          <w:szCs w:val="24"/>
          <w14:ligatures w14:val="none"/>
        </w:rPr>
        <w:t xml:space="preserve"> and recovering</w:t>
      </w:r>
      <w:r w:rsidRPr="00207650">
        <w:rPr>
          <w:rFonts w:ascii="Times New Roman" w:eastAsia="Times New Roman" w:hAnsi="Times New Roman" w:cs="Times New Roman"/>
          <w:kern w:val="0"/>
          <w:sz w:val="24"/>
          <w:szCs w:val="24"/>
          <w14:ligatures w14:val="none"/>
        </w:rPr>
        <w:t>, MTTR measures the average time it takes for an organization to respond to a detected cybersecurity threat. This includes the time to assess the threat, mobilize the response team, and take initial action to contain and control the incident.</w:t>
      </w:r>
    </w:p>
    <w:p w14:paraId="089E6DF7" w14:textId="77777777" w:rsidR="00207650" w:rsidRPr="00207650" w:rsidRDefault="00207650">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7650">
        <w:rPr>
          <w:rFonts w:ascii="Times New Roman" w:eastAsia="Times New Roman" w:hAnsi="Times New Roman" w:cs="Times New Roman"/>
          <w:b/>
          <w:bCs/>
          <w:kern w:val="0"/>
          <w:sz w:val="24"/>
          <w:szCs w:val="24"/>
          <w14:ligatures w14:val="none"/>
        </w:rPr>
        <w:t>Distinction:</w:t>
      </w:r>
      <w:r w:rsidRPr="00207650">
        <w:rPr>
          <w:rFonts w:ascii="Times New Roman" w:eastAsia="Times New Roman" w:hAnsi="Times New Roman" w:cs="Times New Roman"/>
          <w:kern w:val="0"/>
          <w:sz w:val="24"/>
          <w:szCs w:val="24"/>
          <w14:ligatures w14:val="none"/>
        </w:rPr>
        <w:t xml:space="preserve"> Although MTTR can refer to both repair/remediation and response, when distinguishing between remediate and respond, "respond" specifically pertains to the immediate actions taken after a threat is detected, before the full remediation process is completed. This emphasizes a more proactive approach in the initial handling of security incidents.</w:t>
      </w:r>
    </w:p>
    <w:p w14:paraId="40ED46EA" w14:textId="720B1ABA" w:rsidR="00207650" w:rsidRPr="00207650" w:rsidRDefault="00207650" w:rsidP="002076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7650">
        <w:rPr>
          <w:rFonts w:ascii="Times New Roman" w:eastAsia="Times New Roman" w:hAnsi="Times New Roman" w:cs="Times New Roman"/>
          <w:kern w:val="0"/>
          <w:sz w:val="24"/>
          <w:szCs w:val="24"/>
          <w14:ligatures w14:val="none"/>
        </w:rPr>
        <w:t>MTTF focuses on predicting system failures, MTTR (in operational IT) measures repair times, MTTD focuses on detecting cybersecurity threats, and MTTR (in cybersecurity, for response) measures the speed of responding to threats. Each metric provides valuable insights for improving system reliability, operational efficiency, and security posture.</w:t>
      </w:r>
    </w:p>
    <w:p w14:paraId="7A95D7D6" w14:textId="3F1E9A0B" w:rsidR="00207650" w:rsidRPr="00207650" w:rsidRDefault="003F4DF2" w:rsidP="003F4DF2">
      <w:pPr>
        <w:pStyle w:val="Heading3"/>
      </w:pPr>
      <w:bookmarkStart w:id="3" w:name="_Toc160439982"/>
      <w:r>
        <w:t>DWELL TIME</w:t>
      </w:r>
      <w:bookmarkEnd w:id="3"/>
    </w:p>
    <w:p w14:paraId="09B2F90E" w14:textId="54FBE289" w:rsidR="003F4DF2" w:rsidRDefault="00000000" w:rsidP="003F4DF2">
      <w:pPr>
        <w:pStyle w:val="NormalWeb"/>
      </w:pPr>
      <w:hyperlink r:id="rId15" w:history="1">
        <w:r w:rsidR="003F4DF2" w:rsidRPr="00327DCC">
          <w:rPr>
            <w:rStyle w:val="Hyperlink"/>
          </w:rPr>
          <w:t>Dwell time</w:t>
        </w:r>
      </w:hyperlink>
      <w:r w:rsidR="003F4DF2">
        <w:t xml:space="preserve"> in cybersecurity refers to the period between the initial compromise of a system by a threat actor and the moment the threat is detected by the target organization. This metric is crucial for understanding the effectiveness of an organization's cybersecurity posture and its ability to detect and respond to threats. Dwell time is indicative of how long an attacker has unfettered access to an organization’s network, during which they can move laterally, escalate privileges, exfiltrate data, and deploy malware or ransomware.</w:t>
      </w:r>
    </w:p>
    <w:p w14:paraId="3209490E" w14:textId="77777777" w:rsidR="003F4DF2" w:rsidRDefault="003F4DF2" w:rsidP="003F4DF2">
      <w:pPr>
        <w:pStyle w:val="Heading3"/>
      </w:pPr>
      <w:bookmarkStart w:id="4" w:name="_Toc160439983"/>
      <w:r>
        <w:t>Components of Dwell Time</w:t>
      </w:r>
      <w:bookmarkEnd w:id="4"/>
    </w:p>
    <w:p w14:paraId="2944760E" w14:textId="77777777" w:rsidR="003F4DF2" w:rsidRDefault="003F4DF2" w:rsidP="003F4DF2">
      <w:pPr>
        <w:pStyle w:val="NormalWeb"/>
      </w:pPr>
      <w:r>
        <w:t>Dwell time typically consists of two main phases:</w:t>
      </w:r>
    </w:p>
    <w:p w14:paraId="4271B401" w14:textId="77777777" w:rsidR="003F4DF2" w:rsidRDefault="003F4DF2">
      <w:pPr>
        <w:numPr>
          <w:ilvl w:val="0"/>
          <w:numId w:val="20"/>
        </w:numPr>
        <w:spacing w:before="100" w:beforeAutospacing="1" w:after="100" w:afterAutospacing="1" w:line="240" w:lineRule="auto"/>
      </w:pPr>
      <w:r>
        <w:rPr>
          <w:rStyle w:val="Strong"/>
        </w:rPr>
        <w:t>Intrusion to Detection:</w:t>
      </w:r>
      <w:r>
        <w:t xml:space="preserve"> The time from when an attacker first breaches a system to when the breach is detected.</w:t>
      </w:r>
    </w:p>
    <w:p w14:paraId="1F1357B1" w14:textId="77777777" w:rsidR="003F4DF2" w:rsidRDefault="003F4DF2">
      <w:pPr>
        <w:numPr>
          <w:ilvl w:val="0"/>
          <w:numId w:val="20"/>
        </w:numPr>
        <w:spacing w:before="100" w:beforeAutospacing="1" w:after="100" w:afterAutospacing="1" w:line="240" w:lineRule="auto"/>
      </w:pPr>
      <w:r>
        <w:rPr>
          <w:rStyle w:val="Strong"/>
        </w:rPr>
        <w:t>Detection to Remediation:</w:t>
      </w:r>
      <w:r>
        <w:t xml:space="preserve"> The period from detection of the breach to the successful containment and neutralization of the threat.</w:t>
      </w:r>
    </w:p>
    <w:p w14:paraId="4417E629" w14:textId="77777777" w:rsidR="003F4DF2" w:rsidRDefault="003F4DF2" w:rsidP="003F4DF2">
      <w:pPr>
        <w:pStyle w:val="NormalWeb"/>
      </w:pPr>
      <w:r>
        <w:t>While the second component focuses on response, dwell time traditionally emphasizes the intrusion to detection interval, highlighting the importance of early threat detection.</w:t>
      </w:r>
    </w:p>
    <w:p w14:paraId="63E589F6" w14:textId="77777777" w:rsidR="003F4DF2" w:rsidRDefault="003F4DF2" w:rsidP="003F4DF2">
      <w:pPr>
        <w:pStyle w:val="Heading3"/>
      </w:pPr>
      <w:bookmarkStart w:id="5" w:name="_Toc160439984"/>
      <w:r>
        <w:t>Importance of Dwell Time</w:t>
      </w:r>
      <w:bookmarkEnd w:id="5"/>
    </w:p>
    <w:p w14:paraId="77EA7EC0" w14:textId="5F2B5447" w:rsidR="003F4DF2" w:rsidRDefault="00000000">
      <w:pPr>
        <w:numPr>
          <w:ilvl w:val="0"/>
          <w:numId w:val="21"/>
        </w:numPr>
        <w:spacing w:before="100" w:beforeAutospacing="1" w:after="100" w:afterAutospacing="1" w:line="240" w:lineRule="auto"/>
      </w:pPr>
      <w:hyperlink r:id="rId16" w:history="1">
        <w:r w:rsidR="003F4DF2" w:rsidRPr="00327DCC">
          <w:rPr>
            <w:rStyle w:val="Hyperlink"/>
          </w:rPr>
          <w:t>Threat Actor</w:t>
        </w:r>
      </w:hyperlink>
      <w:r w:rsidR="003F4DF2">
        <w:rPr>
          <w:rStyle w:val="Strong"/>
        </w:rPr>
        <w:t xml:space="preserve"> Activities:</w:t>
      </w:r>
      <w:r w:rsidR="003F4DF2">
        <w:t xml:space="preserve"> The longer the dwell time, the more opportunity threat actors </w:t>
      </w:r>
      <w:r w:rsidR="006904E3">
        <w:t>have to</w:t>
      </w:r>
      <w:r w:rsidR="003F4DF2">
        <w:t xml:space="preserve"> achieve their objectives, whether it's stealing sensitive data, deploying ransomware, or establishing a persistent presence on the network for future activities.</w:t>
      </w:r>
    </w:p>
    <w:p w14:paraId="7A0D8A87" w14:textId="35BA9D38" w:rsidR="003F4DF2" w:rsidRDefault="003F4DF2">
      <w:pPr>
        <w:numPr>
          <w:ilvl w:val="0"/>
          <w:numId w:val="21"/>
        </w:numPr>
        <w:spacing w:before="100" w:beforeAutospacing="1" w:after="100" w:afterAutospacing="1" w:line="240" w:lineRule="auto"/>
      </w:pPr>
      <w:r>
        <w:rPr>
          <w:rStyle w:val="Strong"/>
        </w:rPr>
        <w:lastRenderedPageBreak/>
        <w:t xml:space="preserve">Damage </w:t>
      </w:r>
      <w:hyperlink r:id="rId17" w:history="1">
        <w:r w:rsidRPr="00327DCC">
          <w:rPr>
            <w:rStyle w:val="Hyperlink"/>
          </w:rPr>
          <w:t>Mitigation</w:t>
        </w:r>
      </w:hyperlink>
      <w:r>
        <w:rPr>
          <w:rStyle w:val="Strong"/>
        </w:rPr>
        <w:t>:</w:t>
      </w:r>
      <w:r>
        <w:t xml:space="preserve"> Reducing dwell time is critical for minimizing the potential damage and impact of a cyberattack. Shorter dwell times mean attackers have less time to conduct harmful activities.</w:t>
      </w:r>
    </w:p>
    <w:p w14:paraId="748843C4" w14:textId="647A3CDF" w:rsidR="003F4DF2" w:rsidRDefault="003F4DF2">
      <w:pPr>
        <w:numPr>
          <w:ilvl w:val="0"/>
          <w:numId w:val="21"/>
        </w:numPr>
        <w:spacing w:before="100" w:beforeAutospacing="1" w:after="100" w:afterAutospacing="1" w:line="240" w:lineRule="auto"/>
      </w:pPr>
      <w:r>
        <w:rPr>
          <w:rStyle w:val="Strong"/>
        </w:rPr>
        <w:t xml:space="preserve">Indicator of </w:t>
      </w:r>
      <w:hyperlink r:id="rId18" w:history="1">
        <w:r w:rsidRPr="00327DCC">
          <w:rPr>
            <w:rStyle w:val="Hyperlink"/>
          </w:rPr>
          <w:t>Security Posture</w:t>
        </w:r>
      </w:hyperlink>
      <w:r>
        <w:rPr>
          <w:rStyle w:val="Strong"/>
        </w:rPr>
        <w:t>:</w:t>
      </w:r>
      <w:r>
        <w:t xml:space="preserve"> Dwell time serves as an indicator of an organization’s cybersecurity effectiveness. A shorter dwell time suggests more robust detection capabilities and a proactive security posture.</w:t>
      </w:r>
    </w:p>
    <w:p w14:paraId="2A9CB79B" w14:textId="77777777" w:rsidR="003F4DF2" w:rsidRDefault="003F4DF2" w:rsidP="003F4DF2">
      <w:pPr>
        <w:pStyle w:val="Heading3"/>
      </w:pPr>
      <w:bookmarkStart w:id="6" w:name="_Toc160439985"/>
      <w:r>
        <w:t>Factors Influencing Dwell Time</w:t>
      </w:r>
      <w:bookmarkEnd w:id="6"/>
    </w:p>
    <w:p w14:paraId="593C8375" w14:textId="12EE6C3C" w:rsidR="003F4DF2" w:rsidRDefault="00000000">
      <w:pPr>
        <w:numPr>
          <w:ilvl w:val="0"/>
          <w:numId w:val="22"/>
        </w:numPr>
        <w:spacing w:before="100" w:beforeAutospacing="1" w:after="100" w:afterAutospacing="1" w:line="240" w:lineRule="auto"/>
      </w:pPr>
      <w:hyperlink r:id="rId19" w:history="1">
        <w:r w:rsidR="003F4DF2" w:rsidRPr="00327DCC">
          <w:rPr>
            <w:rStyle w:val="Hyperlink"/>
          </w:rPr>
          <w:t>Detection Capabilities</w:t>
        </w:r>
      </w:hyperlink>
      <w:r w:rsidR="003F4DF2">
        <w:rPr>
          <w:rStyle w:val="Strong"/>
        </w:rPr>
        <w:t>:</w:t>
      </w:r>
      <w:r w:rsidR="003F4DF2">
        <w:t xml:space="preserve"> The ability of an organization to detect anomalies and threats quickly through continuous monitoring, advanced security tools, and threat intelligence significantly affects dwell time.</w:t>
      </w:r>
    </w:p>
    <w:p w14:paraId="018C0AA8" w14:textId="2094DDCF" w:rsidR="003F4DF2" w:rsidRDefault="003F4DF2">
      <w:pPr>
        <w:numPr>
          <w:ilvl w:val="0"/>
          <w:numId w:val="22"/>
        </w:numPr>
        <w:spacing w:before="100" w:beforeAutospacing="1" w:after="100" w:afterAutospacing="1" w:line="240" w:lineRule="auto"/>
      </w:pPr>
      <w:r>
        <w:rPr>
          <w:rStyle w:val="Strong"/>
        </w:rPr>
        <w:t>Sophistication of the Attack:</w:t>
      </w:r>
      <w:r>
        <w:t xml:space="preserve"> More sophisticated attacks, such as those using </w:t>
      </w:r>
      <w:hyperlink r:id="rId20" w:history="1">
        <w:r w:rsidRPr="00327DCC">
          <w:rPr>
            <w:rStyle w:val="Hyperlink"/>
          </w:rPr>
          <w:t>advanced persistent threats</w:t>
        </w:r>
      </w:hyperlink>
      <w:r>
        <w:t xml:space="preserve"> (APTs) or </w:t>
      </w:r>
      <w:hyperlink r:id="rId21" w:history="1">
        <w:r w:rsidRPr="00327DCC">
          <w:rPr>
            <w:rStyle w:val="Hyperlink"/>
          </w:rPr>
          <w:t>zero-day vulnerabilities</w:t>
        </w:r>
      </w:hyperlink>
      <w:r>
        <w:t>, can be harder to detect, potentially increasing dwell time.</w:t>
      </w:r>
    </w:p>
    <w:p w14:paraId="748178C3" w14:textId="55AAE229" w:rsidR="003F4DF2" w:rsidRDefault="003F4DF2">
      <w:pPr>
        <w:numPr>
          <w:ilvl w:val="0"/>
          <w:numId w:val="22"/>
        </w:numPr>
        <w:spacing w:before="100" w:beforeAutospacing="1" w:after="100" w:afterAutospacing="1" w:line="240" w:lineRule="auto"/>
      </w:pPr>
      <w:r>
        <w:rPr>
          <w:rStyle w:val="Strong"/>
        </w:rPr>
        <w:t>Security Awareness:</w:t>
      </w:r>
      <w:r>
        <w:t xml:space="preserve"> The level of </w:t>
      </w:r>
      <w:hyperlink r:id="rId22" w:history="1">
        <w:r w:rsidRPr="00327DCC">
          <w:rPr>
            <w:rStyle w:val="Hyperlink"/>
          </w:rPr>
          <w:t>security awareness</w:t>
        </w:r>
      </w:hyperlink>
      <w:r>
        <w:t xml:space="preserve"> among employees and their ability to recognize and report potential security incidents plays a role in reducing dwell time.</w:t>
      </w:r>
    </w:p>
    <w:p w14:paraId="2602D7B7" w14:textId="5EE84358" w:rsidR="003F4DF2" w:rsidRDefault="003F4DF2">
      <w:pPr>
        <w:numPr>
          <w:ilvl w:val="0"/>
          <w:numId w:val="22"/>
        </w:numPr>
        <w:spacing w:before="100" w:beforeAutospacing="1" w:after="100" w:afterAutospacing="1" w:line="240" w:lineRule="auto"/>
      </w:pPr>
      <w:r>
        <w:rPr>
          <w:rStyle w:val="Strong"/>
        </w:rPr>
        <w:t>Security Policies and Procedures:</w:t>
      </w:r>
      <w:r>
        <w:t xml:space="preserve"> Well-defined </w:t>
      </w:r>
      <w:hyperlink r:id="rId23" w:history="1">
        <w:r w:rsidRPr="00327DCC">
          <w:rPr>
            <w:rStyle w:val="Hyperlink"/>
          </w:rPr>
          <w:t>security policies</w:t>
        </w:r>
      </w:hyperlink>
      <w:r>
        <w:t xml:space="preserve"> and </w:t>
      </w:r>
      <w:hyperlink r:id="rId24" w:anchor="Computer_security_incident_management" w:history="1">
        <w:r w:rsidRPr="00327DCC">
          <w:rPr>
            <w:rStyle w:val="Hyperlink"/>
          </w:rPr>
          <w:t>incident response</w:t>
        </w:r>
      </w:hyperlink>
      <w:r>
        <w:t xml:space="preserve"> procedures can help in quicker identification and mitigation of threats.</w:t>
      </w:r>
    </w:p>
    <w:p w14:paraId="561A44B2" w14:textId="77777777" w:rsidR="003F4DF2" w:rsidRDefault="003F4DF2" w:rsidP="003F4DF2">
      <w:pPr>
        <w:pStyle w:val="Heading3"/>
      </w:pPr>
      <w:bookmarkStart w:id="7" w:name="_Toc160439986"/>
      <w:r>
        <w:t>Reducing Dwell Time</w:t>
      </w:r>
      <w:bookmarkEnd w:id="7"/>
    </w:p>
    <w:p w14:paraId="48CA49DD" w14:textId="77777777" w:rsidR="003F4DF2" w:rsidRDefault="003F4DF2" w:rsidP="003F4DF2">
      <w:pPr>
        <w:pStyle w:val="NormalWeb"/>
      </w:pPr>
      <w:r>
        <w:t>Reducing dwell time requires a comprehensive approach to security, including:</w:t>
      </w:r>
    </w:p>
    <w:p w14:paraId="13807E07" w14:textId="4F26678E" w:rsidR="003F4DF2" w:rsidRDefault="003F4DF2">
      <w:pPr>
        <w:numPr>
          <w:ilvl w:val="0"/>
          <w:numId w:val="23"/>
        </w:numPr>
        <w:spacing w:before="100" w:beforeAutospacing="1" w:after="100" w:afterAutospacing="1" w:line="240" w:lineRule="auto"/>
      </w:pPr>
      <w:r>
        <w:rPr>
          <w:rStyle w:val="Strong"/>
        </w:rPr>
        <w:t>Advanced Detection Technologies:</w:t>
      </w:r>
      <w:r>
        <w:t xml:space="preserve"> Implementing advanced detection solutions like SIEM (</w:t>
      </w:r>
      <w:hyperlink r:id="rId25" w:history="1">
        <w:r w:rsidRPr="00327DCC">
          <w:rPr>
            <w:rStyle w:val="Hyperlink"/>
          </w:rPr>
          <w:t>Security Information and Event Management</w:t>
        </w:r>
      </w:hyperlink>
      <w:r>
        <w:t>), EDR (Endpoint Detection and Response), and XDR (</w:t>
      </w:r>
      <w:hyperlink r:id="rId26" w:history="1">
        <w:r w:rsidRPr="00327DCC">
          <w:rPr>
            <w:rStyle w:val="Hyperlink"/>
          </w:rPr>
          <w:t>Extended Detection and Response</w:t>
        </w:r>
      </w:hyperlink>
      <w:r>
        <w:t>) can enhance threat detection capabilities.</w:t>
      </w:r>
    </w:p>
    <w:p w14:paraId="436F84BF" w14:textId="3F8210DB" w:rsidR="003F4DF2" w:rsidRDefault="003F4DF2">
      <w:pPr>
        <w:numPr>
          <w:ilvl w:val="0"/>
          <w:numId w:val="23"/>
        </w:numPr>
        <w:spacing w:before="100" w:beforeAutospacing="1" w:after="100" w:afterAutospacing="1" w:line="240" w:lineRule="auto"/>
      </w:pPr>
      <w:r>
        <w:rPr>
          <w:rStyle w:val="Strong"/>
        </w:rPr>
        <w:t>Threat Hunting:</w:t>
      </w:r>
      <w:r>
        <w:t xml:space="preserve"> </w:t>
      </w:r>
      <w:hyperlink r:id="rId27" w:history="1">
        <w:r w:rsidRPr="00327DCC">
          <w:rPr>
            <w:rStyle w:val="Hyperlink"/>
          </w:rPr>
          <w:t>Proactively searching for threats</w:t>
        </w:r>
      </w:hyperlink>
      <w:r>
        <w:t xml:space="preserve"> that evade traditional detection measures can uncover hidden compromises.</w:t>
      </w:r>
    </w:p>
    <w:p w14:paraId="284461B0" w14:textId="45B38CB5" w:rsidR="003F4DF2" w:rsidRDefault="003F4DF2">
      <w:pPr>
        <w:numPr>
          <w:ilvl w:val="0"/>
          <w:numId w:val="23"/>
        </w:numPr>
        <w:spacing w:before="100" w:beforeAutospacing="1" w:after="100" w:afterAutospacing="1" w:line="240" w:lineRule="auto"/>
      </w:pPr>
      <w:r>
        <w:rPr>
          <w:rStyle w:val="Strong"/>
        </w:rPr>
        <w:t>Security Awareness Training:</w:t>
      </w:r>
      <w:r>
        <w:t xml:space="preserve"> Educating employees on cybersecurity best practices and threat recognition can aid in </w:t>
      </w:r>
      <w:hyperlink r:id="rId28" w:history="1">
        <w:r w:rsidRPr="00327DCC">
          <w:rPr>
            <w:rStyle w:val="Hyperlink"/>
          </w:rPr>
          <w:t>early detection of suspicious activities</w:t>
        </w:r>
      </w:hyperlink>
      <w:r>
        <w:t>.</w:t>
      </w:r>
    </w:p>
    <w:p w14:paraId="62646FA8" w14:textId="641DE85B" w:rsidR="003F4DF2" w:rsidRDefault="003F4DF2">
      <w:pPr>
        <w:numPr>
          <w:ilvl w:val="0"/>
          <w:numId w:val="23"/>
        </w:numPr>
        <w:spacing w:before="100" w:beforeAutospacing="1" w:after="100" w:afterAutospacing="1" w:line="240" w:lineRule="auto"/>
      </w:pPr>
      <w:r>
        <w:rPr>
          <w:rStyle w:val="Strong"/>
        </w:rPr>
        <w:t>Regular Auditing and Assessment:</w:t>
      </w:r>
      <w:r>
        <w:t xml:space="preserve"> Conducting </w:t>
      </w:r>
      <w:hyperlink r:id="rId29" w:history="1">
        <w:r w:rsidRPr="00327DCC">
          <w:rPr>
            <w:rStyle w:val="Hyperlink"/>
          </w:rPr>
          <w:t>regular security assessments</w:t>
        </w:r>
      </w:hyperlink>
      <w:r>
        <w:t xml:space="preserve"> and audits helps identify and address vulnerabilities before they can be exploited.</w:t>
      </w:r>
    </w:p>
    <w:p w14:paraId="421C6E40" w14:textId="18424A8E" w:rsidR="003F4DF2" w:rsidRDefault="003F4DF2">
      <w:pPr>
        <w:numPr>
          <w:ilvl w:val="0"/>
          <w:numId w:val="23"/>
        </w:numPr>
        <w:spacing w:before="100" w:beforeAutospacing="1" w:after="100" w:afterAutospacing="1" w:line="240" w:lineRule="auto"/>
      </w:pPr>
      <w:r>
        <w:rPr>
          <w:rStyle w:val="Strong"/>
        </w:rPr>
        <w:t>Incident Response Planning:</w:t>
      </w:r>
      <w:r>
        <w:t xml:space="preserve"> Having a </w:t>
      </w:r>
      <w:hyperlink r:id="rId30" w:history="1">
        <w:r w:rsidRPr="001533E9">
          <w:rPr>
            <w:rStyle w:val="Hyperlink"/>
          </w:rPr>
          <w:t>well-defined incident response plan</w:t>
        </w:r>
      </w:hyperlink>
      <w:r>
        <w:t xml:space="preserve"> ensures quick action can be taken once a threat is detected, reducing the overall impact of the breach.</w:t>
      </w:r>
    </w:p>
    <w:p w14:paraId="57BE6E81" w14:textId="77777777" w:rsidR="003F4DF2" w:rsidRDefault="003F4DF2" w:rsidP="003F4DF2">
      <w:pPr>
        <w:pStyle w:val="NormalWeb"/>
      </w:pPr>
      <w:r>
        <w:t>In essence, dwell time is a critical metric in cybersecurity, reflecting the time available to an attacker within a compromised network. Efforts to reduce dwell time focus on improving detection capabilities, enhancing security awareness, and implementing effective incident response strategies, all of which contribute to a stronger cybersecurity posture.</w:t>
      </w:r>
    </w:p>
    <w:p w14:paraId="329AC458" w14:textId="77777777" w:rsidR="00C67ED8" w:rsidRDefault="00C67ED8" w:rsidP="003F4DF2">
      <w:pPr>
        <w:pStyle w:val="NormalWeb"/>
      </w:pPr>
    </w:p>
    <w:p w14:paraId="073B2D66" w14:textId="77777777" w:rsidR="00C67ED8" w:rsidRDefault="00C67ED8" w:rsidP="003F4DF2">
      <w:pPr>
        <w:pStyle w:val="NormalWeb"/>
      </w:pPr>
    </w:p>
    <w:p w14:paraId="0B43A104" w14:textId="3FC8B9D4" w:rsidR="00C67ED8" w:rsidRDefault="00C67ED8" w:rsidP="00286C94">
      <w:pPr>
        <w:pStyle w:val="Heading2"/>
      </w:pPr>
      <w:bookmarkStart w:id="8" w:name="_Toc160439987"/>
      <w:r>
        <w:lastRenderedPageBreak/>
        <w:t>IOC</w:t>
      </w:r>
      <w:bookmarkEnd w:id="8"/>
    </w:p>
    <w:p w14:paraId="08E03117" w14:textId="7379D9F2" w:rsidR="00C52D11" w:rsidRDefault="00C52D11" w:rsidP="00C52D11">
      <w:pPr>
        <w:pStyle w:val="NormalWeb"/>
      </w:pPr>
      <w:r>
        <w:t xml:space="preserve">An </w:t>
      </w:r>
      <w:hyperlink r:id="rId31" w:history="1">
        <w:r w:rsidRPr="000944A4">
          <w:rPr>
            <w:rStyle w:val="Hyperlink"/>
          </w:rPr>
          <w:t>Indicator of Compromise</w:t>
        </w:r>
      </w:hyperlink>
      <w:r>
        <w:t xml:space="preserve"> (IOC) is a piece of information used to detect malicious activity or the presence of an attacker in an IT system or network. IOCs serve as forensic evidence of a potential security breach and are crucial in the early detection of cyber threats, enabling security teams to respond swiftly to mitigate damage. They are the "fingerprints" or "traces" left behind by attackers and can vary widely in form, ranging from simple data points to complex patterns of behavior. Understanding and monitoring for IOCs is a fundamental aspect of cybersecurity defense strategies.</w:t>
      </w:r>
    </w:p>
    <w:p w14:paraId="1BC7ED37" w14:textId="77777777" w:rsidR="00C52D11" w:rsidRDefault="00C52D11" w:rsidP="00C52D11">
      <w:pPr>
        <w:pStyle w:val="Heading3"/>
      </w:pPr>
      <w:bookmarkStart w:id="9" w:name="_Toc160439988"/>
      <w:r>
        <w:t>Types of IOCs</w:t>
      </w:r>
      <w:bookmarkEnd w:id="9"/>
    </w:p>
    <w:p w14:paraId="5FE410C0" w14:textId="77777777" w:rsidR="00C52D11" w:rsidRDefault="00C52D11" w:rsidP="00C52D11">
      <w:pPr>
        <w:pStyle w:val="NormalWeb"/>
      </w:pPr>
      <w:r>
        <w:t>IOCs can be categorized into various types, each providing different insights into potential security incidents:</w:t>
      </w:r>
    </w:p>
    <w:p w14:paraId="4B637150" w14:textId="77777777" w:rsidR="00C52D11" w:rsidRDefault="00C52D11">
      <w:pPr>
        <w:numPr>
          <w:ilvl w:val="0"/>
          <w:numId w:val="284"/>
        </w:numPr>
        <w:spacing w:before="100" w:beforeAutospacing="1" w:after="100" w:afterAutospacing="1" w:line="240" w:lineRule="auto"/>
      </w:pPr>
      <w:r>
        <w:rPr>
          <w:rStyle w:val="Strong"/>
        </w:rPr>
        <w:t>IP Addresses:</w:t>
      </w:r>
      <w:r>
        <w:t xml:space="preserve"> Malicious IP addresses associated with known threat actors or compromised systems that are communicating with internal assets.</w:t>
      </w:r>
    </w:p>
    <w:p w14:paraId="40FEE28E" w14:textId="77777777" w:rsidR="00C52D11" w:rsidRDefault="00C52D11">
      <w:pPr>
        <w:numPr>
          <w:ilvl w:val="0"/>
          <w:numId w:val="284"/>
        </w:numPr>
        <w:spacing w:before="100" w:beforeAutospacing="1" w:after="100" w:afterAutospacing="1" w:line="240" w:lineRule="auto"/>
      </w:pPr>
      <w:r>
        <w:rPr>
          <w:rStyle w:val="Strong"/>
        </w:rPr>
        <w:t>Domain Names:</w:t>
      </w:r>
      <w:r>
        <w:t xml:space="preserve"> Domains known to host malware, phishing sites, or command and control (C2) servers.</w:t>
      </w:r>
    </w:p>
    <w:p w14:paraId="0D4628EC" w14:textId="77777777" w:rsidR="00C52D11" w:rsidRDefault="00C52D11">
      <w:pPr>
        <w:numPr>
          <w:ilvl w:val="0"/>
          <w:numId w:val="284"/>
        </w:numPr>
        <w:spacing w:before="100" w:beforeAutospacing="1" w:after="100" w:afterAutospacing="1" w:line="240" w:lineRule="auto"/>
      </w:pPr>
      <w:r>
        <w:rPr>
          <w:rStyle w:val="Strong"/>
        </w:rPr>
        <w:t>URLs:</w:t>
      </w:r>
      <w:r>
        <w:t xml:space="preserve"> Specific URLs that may deliver malware or redirect users to malicious sites.</w:t>
      </w:r>
    </w:p>
    <w:p w14:paraId="579C9636" w14:textId="2530C389" w:rsidR="00C52D11" w:rsidRDefault="00C52D11">
      <w:pPr>
        <w:numPr>
          <w:ilvl w:val="0"/>
          <w:numId w:val="284"/>
        </w:numPr>
        <w:spacing w:before="100" w:beforeAutospacing="1" w:after="100" w:afterAutospacing="1" w:line="240" w:lineRule="auto"/>
      </w:pPr>
      <w:r>
        <w:rPr>
          <w:rStyle w:val="Strong"/>
        </w:rPr>
        <w:t>File Hashes:</w:t>
      </w:r>
      <w:r>
        <w:t xml:space="preserve"> Unique hashes (e.g., MD5, SHA-1, SHA-256) of known malicious files. Since </w:t>
      </w:r>
      <w:hyperlink r:id="rId32" w:history="1">
        <w:r w:rsidRPr="000944A4">
          <w:rPr>
            <w:rStyle w:val="Hyperlink"/>
          </w:rPr>
          <w:t>hashes</w:t>
        </w:r>
      </w:hyperlink>
      <w:r>
        <w:t xml:space="preserve"> are unique to specific file contents, they are effective in identifying malware samples.</w:t>
      </w:r>
    </w:p>
    <w:p w14:paraId="2D3B8377" w14:textId="77777777" w:rsidR="00C52D11" w:rsidRDefault="00C52D11">
      <w:pPr>
        <w:numPr>
          <w:ilvl w:val="0"/>
          <w:numId w:val="284"/>
        </w:numPr>
        <w:spacing w:before="100" w:beforeAutospacing="1" w:after="100" w:afterAutospacing="1" w:line="240" w:lineRule="auto"/>
      </w:pPr>
      <w:r>
        <w:rPr>
          <w:rStyle w:val="Strong"/>
        </w:rPr>
        <w:t>Email Addresses:</w:t>
      </w:r>
      <w:r>
        <w:t xml:space="preserve"> Email addresses used in phishing campaigns or associated with spear-phishing attacks.</w:t>
      </w:r>
    </w:p>
    <w:p w14:paraId="5F2F2AA5" w14:textId="6BE479A2" w:rsidR="00C52D11" w:rsidRDefault="00C52D11">
      <w:pPr>
        <w:numPr>
          <w:ilvl w:val="0"/>
          <w:numId w:val="284"/>
        </w:numPr>
        <w:spacing w:before="100" w:beforeAutospacing="1" w:after="100" w:afterAutospacing="1" w:line="240" w:lineRule="auto"/>
      </w:pPr>
      <w:r>
        <w:rPr>
          <w:rStyle w:val="Strong"/>
        </w:rPr>
        <w:t>Registry Keys:</w:t>
      </w:r>
      <w:r>
        <w:t xml:space="preserve"> Specific </w:t>
      </w:r>
      <w:hyperlink r:id="rId33" w:history="1">
        <w:r w:rsidRPr="000944A4">
          <w:rPr>
            <w:rStyle w:val="Hyperlink"/>
          </w:rPr>
          <w:t>Windows Registry</w:t>
        </w:r>
      </w:hyperlink>
      <w:r>
        <w:t xml:space="preserve"> keys that are often modified or used by malware.</w:t>
      </w:r>
    </w:p>
    <w:p w14:paraId="2F83E18C" w14:textId="77777777" w:rsidR="00C52D11" w:rsidRDefault="00C52D11">
      <w:pPr>
        <w:numPr>
          <w:ilvl w:val="0"/>
          <w:numId w:val="284"/>
        </w:numPr>
        <w:spacing w:before="100" w:beforeAutospacing="1" w:after="100" w:afterAutospacing="1" w:line="240" w:lineRule="auto"/>
      </w:pPr>
      <w:r>
        <w:rPr>
          <w:rStyle w:val="Strong"/>
        </w:rPr>
        <w:t>File Paths:</w:t>
      </w:r>
      <w:r>
        <w:t xml:space="preserve"> Unusual or suspicious file paths and names where malware is typically located or installed.</w:t>
      </w:r>
    </w:p>
    <w:p w14:paraId="71707705" w14:textId="2D8510BD" w:rsidR="00C52D11" w:rsidRDefault="00000000">
      <w:pPr>
        <w:numPr>
          <w:ilvl w:val="0"/>
          <w:numId w:val="284"/>
        </w:numPr>
        <w:spacing w:before="100" w:beforeAutospacing="1" w:after="100" w:afterAutospacing="1" w:line="240" w:lineRule="auto"/>
      </w:pPr>
      <w:hyperlink r:id="rId34" w:history="1">
        <w:r w:rsidR="00C52D11" w:rsidRPr="000944A4">
          <w:rPr>
            <w:rStyle w:val="Hyperlink"/>
          </w:rPr>
          <w:t>Malware Artifacts</w:t>
        </w:r>
      </w:hyperlink>
      <w:r w:rsidR="00C52D11">
        <w:rPr>
          <w:rStyle w:val="Strong"/>
        </w:rPr>
        <w:t>:</w:t>
      </w:r>
      <w:r w:rsidR="00C52D11">
        <w:t xml:space="preserve"> Specific characteristics or behaviors of malware, such as mutex names, command-line arguments, or persistence mechanisms.</w:t>
      </w:r>
    </w:p>
    <w:p w14:paraId="0292FFBE" w14:textId="289F4327" w:rsidR="00C52D11" w:rsidRDefault="00C52D11">
      <w:pPr>
        <w:numPr>
          <w:ilvl w:val="0"/>
          <w:numId w:val="284"/>
        </w:numPr>
        <w:spacing w:before="100" w:beforeAutospacing="1" w:after="100" w:afterAutospacing="1" w:line="240" w:lineRule="auto"/>
      </w:pPr>
      <w:r>
        <w:rPr>
          <w:rStyle w:val="Strong"/>
        </w:rPr>
        <w:t>Anomalous Network Traffic:</w:t>
      </w:r>
      <w:r>
        <w:t xml:space="preserve"> Unusual patterns of network traffic that indicate data exfiltration, lateral movement, or communication with </w:t>
      </w:r>
      <w:hyperlink r:id="rId35" w:history="1">
        <w:r w:rsidRPr="000944A4">
          <w:rPr>
            <w:rStyle w:val="Hyperlink"/>
          </w:rPr>
          <w:t>C2 servers</w:t>
        </w:r>
      </w:hyperlink>
      <w:r>
        <w:t>.</w:t>
      </w:r>
    </w:p>
    <w:p w14:paraId="5C69D87D" w14:textId="77777777" w:rsidR="00C52D11" w:rsidRDefault="00C52D11">
      <w:pPr>
        <w:numPr>
          <w:ilvl w:val="0"/>
          <w:numId w:val="284"/>
        </w:numPr>
        <w:spacing w:before="100" w:beforeAutospacing="1" w:after="100" w:afterAutospacing="1" w:line="240" w:lineRule="auto"/>
      </w:pPr>
      <w:r>
        <w:rPr>
          <w:rStyle w:val="Strong"/>
        </w:rPr>
        <w:t>Anomalous System or User Behavior:</w:t>
      </w:r>
      <w:r>
        <w:t xml:space="preserve"> Behavioral anomalies that deviate from normal baseline activity, such as sudden increases in data access or export, unusual login times, or geographic irregularities.</w:t>
      </w:r>
    </w:p>
    <w:p w14:paraId="63A323A7" w14:textId="77777777" w:rsidR="00C52D11" w:rsidRDefault="00C52D11" w:rsidP="00C52D11">
      <w:pPr>
        <w:pStyle w:val="Heading3"/>
      </w:pPr>
      <w:bookmarkStart w:id="10" w:name="_Toc160439989"/>
      <w:r>
        <w:t>The Importance of IOCs in Cybersecurity</w:t>
      </w:r>
      <w:bookmarkEnd w:id="10"/>
    </w:p>
    <w:p w14:paraId="049BB243" w14:textId="77777777" w:rsidR="00C52D11" w:rsidRDefault="00C52D11">
      <w:pPr>
        <w:numPr>
          <w:ilvl w:val="0"/>
          <w:numId w:val="285"/>
        </w:numPr>
        <w:spacing w:before="100" w:beforeAutospacing="1" w:after="100" w:afterAutospacing="1" w:line="240" w:lineRule="auto"/>
      </w:pPr>
      <w:r>
        <w:rPr>
          <w:rStyle w:val="Strong"/>
        </w:rPr>
        <w:t>Detection:</w:t>
      </w:r>
      <w:r>
        <w:t xml:space="preserve"> IOCs are used by various security solutions, including SIEM systems, endpoint detection and response (EDR) platforms, and intrusion detection systems (IDS), to detect malicious activities quickly.</w:t>
      </w:r>
    </w:p>
    <w:p w14:paraId="641259BA" w14:textId="77777777" w:rsidR="00C52D11" w:rsidRDefault="00C52D11">
      <w:pPr>
        <w:numPr>
          <w:ilvl w:val="0"/>
          <w:numId w:val="285"/>
        </w:numPr>
        <w:spacing w:before="100" w:beforeAutospacing="1" w:after="100" w:afterAutospacing="1" w:line="240" w:lineRule="auto"/>
      </w:pPr>
      <w:r>
        <w:rPr>
          <w:rStyle w:val="Strong"/>
        </w:rPr>
        <w:t>Investigation:</w:t>
      </w:r>
      <w:r>
        <w:t xml:space="preserve"> During incident response, IOCs help investigators understand the scope and method of an attack, aiding in the identification of compromised systems and data.</w:t>
      </w:r>
    </w:p>
    <w:p w14:paraId="2F0926EA" w14:textId="2FC4D5B8" w:rsidR="00C52D11" w:rsidRDefault="00000000">
      <w:pPr>
        <w:numPr>
          <w:ilvl w:val="0"/>
          <w:numId w:val="285"/>
        </w:numPr>
        <w:spacing w:before="100" w:beforeAutospacing="1" w:after="100" w:afterAutospacing="1" w:line="240" w:lineRule="auto"/>
      </w:pPr>
      <w:hyperlink r:id="rId36" w:history="1">
        <w:r w:rsidR="00C52D11" w:rsidRPr="000944A4">
          <w:rPr>
            <w:rStyle w:val="Hyperlink"/>
          </w:rPr>
          <w:t>Threat Intelligence</w:t>
        </w:r>
      </w:hyperlink>
      <w:r w:rsidR="00C52D11">
        <w:rPr>
          <w:rStyle w:val="Strong"/>
        </w:rPr>
        <w:t>:</w:t>
      </w:r>
      <w:r w:rsidR="00C52D11">
        <w:t xml:space="preserve"> IOCs are shared among organizations and through threat intelligence platforms to help the broader community recognize and protect against emerging threats.</w:t>
      </w:r>
    </w:p>
    <w:p w14:paraId="0D269988" w14:textId="77777777" w:rsidR="00C52D11" w:rsidRDefault="00C52D11">
      <w:pPr>
        <w:numPr>
          <w:ilvl w:val="0"/>
          <w:numId w:val="285"/>
        </w:numPr>
        <w:spacing w:before="100" w:beforeAutospacing="1" w:after="100" w:afterAutospacing="1" w:line="240" w:lineRule="auto"/>
      </w:pPr>
      <w:r>
        <w:rPr>
          <w:rStyle w:val="Strong"/>
        </w:rPr>
        <w:t>Prevention:</w:t>
      </w:r>
      <w:r>
        <w:t xml:space="preserve"> By integrating knowledge of IOCs into security tools, organizations can proactively block known threats before they can cause harm.</w:t>
      </w:r>
    </w:p>
    <w:p w14:paraId="1CDCA491" w14:textId="77777777" w:rsidR="00C52D11" w:rsidRDefault="00C52D11" w:rsidP="00C52D11">
      <w:pPr>
        <w:pStyle w:val="Heading3"/>
      </w:pPr>
      <w:bookmarkStart w:id="11" w:name="_Toc160439990"/>
      <w:r>
        <w:t>Challenges with IOCs</w:t>
      </w:r>
      <w:bookmarkEnd w:id="11"/>
    </w:p>
    <w:p w14:paraId="57A1FDF4" w14:textId="77777777" w:rsidR="00C52D11" w:rsidRDefault="00C52D11">
      <w:pPr>
        <w:numPr>
          <w:ilvl w:val="0"/>
          <w:numId w:val="286"/>
        </w:numPr>
        <w:spacing w:before="100" w:beforeAutospacing="1" w:after="100" w:afterAutospacing="1" w:line="240" w:lineRule="auto"/>
      </w:pPr>
      <w:r>
        <w:rPr>
          <w:rStyle w:val="Strong"/>
        </w:rPr>
        <w:t>Evolving Threats:</w:t>
      </w:r>
      <w:r>
        <w:t xml:space="preserve"> Attackers continuously modify their tactics and tools, which can render previously identified IOCs obsolete.</w:t>
      </w:r>
    </w:p>
    <w:p w14:paraId="7C986B14" w14:textId="712CDEF8" w:rsidR="00C52D11" w:rsidRDefault="00C52D11">
      <w:pPr>
        <w:numPr>
          <w:ilvl w:val="0"/>
          <w:numId w:val="286"/>
        </w:numPr>
        <w:spacing w:before="100" w:beforeAutospacing="1" w:after="100" w:afterAutospacing="1" w:line="240" w:lineRule="auto"/>
      </w:pPr>
      <w:r>
        <w:rPr>
          <w:rStyle w:val="Strong"/>
        </w:rPr>
        <w:t>False Positives:</w:t>
      </w:r>
      <w:r>
        <w:t xml:space="preserve"> Some IOCs, especially those that are overly broad or common, can lead to </w:t>
      </w:r>
      <w:hyperlink r:id="rId37" w:history="1">
        <w:r w:rsidRPr="000944A4">
          <w:rPr>
            <w:rStyle w:val="Hyperlink"/>
          </w:rPr>
          <w:t>false positives</w:t>
        </w:r>
      </w:hyperlink>
      <w:r>
        <w:t>, wasting security teams' time and resources.</w:t>
      </w:r>
    </w:p>
    <w:p w14:paraId="7E50DE9D" w14:textId="77777777" w:rsidR="00C52D11" w:rsidRDefault="00C52D11">
      <w:pPr>
        <w:numPr>
          <w:ilvl w:val="0"/>
          <w:numId w:val="286"/>
        </w:numPr>
        <w:spacing w:before="100" w:beforeAutospacing="1" w:after="100" w:afterAutospacing="1" w:line="240" w:lineRule="auto"/>
      </w:pPr>
      <w:r>
        <w:rPr>
          <w:rStyle w:val="Strong"/>
        </w:rPr>
        <w:t>Context:</w:t>
      </w:r>
      <w:r>
        <w:t xml:space="preserve"> IOCs need to be interpreted within the context of other indicators and environmental factors to accurately identify and understand an attack.</w:t>
      </w:r>
    </w:p>
    <w:p w14:paraId="7F793314" w14:textId="19E90F2F" w:rsidR="00C52D11" w:rsidRDefault="00C52D11" w:rsidP="00C52D11">
      <w:pPr>
        <w:pStyle w:val="Heading3"/>
      </w:pPr>
      <w:bookmarkStart w:id="12" w:name="_Toc160439991"/>
      <w:r>
        <w:t>Why are IOCs important?</w:t>
      </w:r>
      <w:bookmarkEnd w:id="12"/>
    </w:p>
    <w:p w14:paraId="67A984D1" w14:textId="77777777" w:rsidR="00C52D11" w:rsidRDefault="00C52D11" w:rsidP="00C52D11">
      <w:pPr>
        <w:pStyle w:val="NormalWeb"/>
      </w:pPr>
      <w:r>
        <w:t>Indicators of Compromise are critical elements in the identification, investigation, and response to cybersecurity threats. Effective use of IOCs requires a combination of up-to-date threat intelligence, comprehensive monitoring tools, and skilled analysts capable of interpreting the data within the specific context of their organization’s environment. As part of a layered defense strategy, IOCs enable organizations to detect threats more accurately, respond to incidents more effectively, and ultimately enhance their overall security posture.</w:t>
      </w:r>
    </w:p>
    <w:p w14:paraId="6807D314" w14:textId="69B1F88A" w:rsidR="00C67ED8" w:rsidRDefault="00C67ED8" w:rsidP="00286C94">
      <w:pPr>
        <w:pStyle w:val="Heading2"/>
      </w:pPr>
      <w:bookmarkStart w:id="13" w:name="_Toc160439992"/>
      <w:r>
        <w:t>IOA</w:t>
      </w:r>
      <w:bookmarkEnd w:id="13"/>
    </w:p>
    <w:p w14:paraId="312C0C2F" w14:textId="1B260468" w:rsidR="00286C94" w:rsidRDefault="00286C94" w:rsidP="00286C94">
      <w:pPr>
        <w:pStyle w:val="NormalWeb"/>
      </w:pPr>
      <w:r>
        <w:t xml:space="preserve">An </w:t>
      </w:r>
      <w:hyperlink r:id="rId38" w:history="1">
        <w:r w:rsidRPr="000944A4">
          <w:rPr>
            <w:rStyle w:val="Hyperlink"/>
          </w:rPr>
          <w:t>Indicator of Attack</w:t>
        </w:r>
      </w:hyperlink>
      <w:r>
        <w:t xml:space="preserve"> (IoA) in cybersecurity is a type of intelligence that focuses on detecting the intent or the action of an attacker, rather than the artifacts or traces left behind, as with Indicators of Compromise (IoCs). IoAs are designed to identify the active behavior or techniques attackers use to accomplish their objectives within a network or system. Unlike IoCs, which may indicate a breach has already occurred, IoAs aim to recognize and thwart attackers' actions in real-time or before significant damage is done. Understanding and monitoring for IoAs is crucial for proactive cybersecurity defenses, allowing for earlier detection and response to cyber threats.</w:t>
      </w:r>
    </w:p>
    <w:p w14:paraId="01DC2D36" w14:textId="77777777" w:rsidR="00286C94" w:rsidRDefault="00286C94" w:rsidP="00286C94">
      <w:pPr>
        <w:pStyle w:val="Heading3"/>
      </w:pPr>
      <w:bookmarkStart w:id="14" w:name="_Toc160439993"/>
      <w:r>
        <w:t>Components of an Indicator of Attack</w:t>
      </w:r>
      <w:bookmarkEnd w:id="14"/>
    </w:p>
    <w:p w14:paraId="76BF24B0" w14:textId="77777777" w:rsidR="00286C94" w:rsidRDefault="00286C94" w:rsidP="00286C94">
      <w:pPr>
        <w:pStyle w:val="NormalWeb"/>
      </w:pPr>
      <w:r>
        <w:t>IoAs are typically characterized by the tactics, techniques, and procedures (TTPs) employed by attackers. These can include, but are not limited to:</w:t>
      </w:r>
    </w:p>
    <w:p w14:paraId="1DEF7D5C" w14:textId="72969F53" w:rsidR="00286C94" w:rsidRDefault="00286C94">
      <w:pPr>
        <w:pStyle w:val="NormalWeb"/>
        <w:numPr>
          <w:ilvl w:val="0"/>
          <w:numId w:val="287"/>
        </w:numPr>
      </w:pPr>
      <w:r>
        <w:rPr>
          <w:rStyle w:val="Strong"/>
          <w:rFonts w:eastAsiaTheme="majorEastAsia"/>
        </w:rPr>
        <w:t xml:space="preserve">Unusual </w:t>
      </w:r>
      <w:hyperlink r:id="rId39" w:history="1">
        <w:r w:rsidRPr="000944A4">
          <w:rPr>
            <w:rStyle w:val="Hyperlink"/>
            <w:rFonts w:eastAsiaTheme="majorEastAsia"/>
          </w:rPr>
          <w:t>Lateral Movement</w:t>
        </w:r>
      </w:hyperlink>
      <w:r>
        <w:rPr>
          <w:rStyle w:val="Strong"/>
          <w:rFonts w:eastAsiaTheme="majorEastAsia"/>
        </w:rPr>
        <w:t>:</w:t>
      </w:r>
      <w:r>
        <w:t xml:space="preserve"> Activities suggesting an attacker is attempting to move within a network, such as unusual internal network connections, use of administrative tools in atypical ways, or access attempts to sensitive areas of the network.</w:t>
      </w:r>
    </w:p>
    <w:p w14:paraId="07A901ED" w14:textId="77777777" w:rsidR="00286C94" w:rsidRDefault="00286C94">
      <w:pPr>
        <w:pStyle w:val="NormalWeb"/>
        <w:numPr>
          <w:ilvl w:val="0"/>
          <w:numId w:val="287"/>
        </w:numPr>
      </w:pPr>
      <w:r>
        <w:rPr>
          <w:rStyle w:val="Strong"/>
          <w:rFonts w:eastAsiaTheme="majorEastAsia"/>
        </w:rPr>
        <w:lastRenderedPageBreak/>
        <w:t>Suspicious Command and Control (C2) Traffic:</w:t>
      </w:r>
      <w:r>
        <w:t xml:space="preserve"> Network traffic that suggests an external control channel is being established or used, often indicated by irregular beaconing patterns to known malicious domains or IP addresses.</w:t>
      </w:r>
    </w:p>
    <w:p w14:paraId="79BB89DB" w14:textId="77777777" w:rsidR="00286C94" w:rsidRDefault="00286C94">
      <w:pPr>
        <w:pStyle w:val="NormalWeb"/>
        <w:numPr>
          <w:ilvl w:val="0"/>
          <w:numId w:val="287"/>
        </w:numPr>
      </w:pPr>
      <w:r>
        <w:rPr>
          <w:rStyle w:val="Strong"/>
          <w:rFonts w:eastAsiaTheme="majorEastAsia"/>
        </w:rPr>
        <w:t>Anomalous Data Access or Exfiltration Attempts:</w:t>
      </w:r>
      <w:r>
        <w:t xml:space="preserve"> Sudden or unusual access to large volumes of data, use of compression tools in unexpected contexts, or traffic to external destinations not in line with normal business operations.</w:t>
      </w:r>
    </w:p>
    <w:p w14:paraId="2AA48F92" w14:textId="19591570" w:rsidR="00286C94" w:rsidRDefault="00000000">
      <w:pPr>
        <w:pStyle w:val="NormalWeb"/>
        <w:numPr>
          <w:ilvl w:val="0"/>
          <w:numId w:val="287"/>
        </w:numPr>
      </w:pPr>
      <w:hyperlink r:id="rId40" w:history="1">
        <w:r w:rsidR="00286C94" w:rsidRPr="000944A4">
          <w:rPr>
            <w:rStyle w:val="Hyperlink"/>
            <w:rFonts w:eastAsiaTheme="majorEastAsia"/>
          </w:rPr>
          <w:t>Privilege Escalation</w:t>
        </w:r>
      </w:hyperlink>
      <w:r w:rsidR="00286C94">
        <w:rPr>
          <w:rStyle w:val="Strong"/>
          <w:rFonts w:eastAsiaTheme="majorEastAsia"/>
        </w:rPr>
        <w:t xml:space="preserve"> Attempts:</w:t>
      </w:r>
      <w:r w:rsidR="00286C94">
        <w:t xml:space="preserve"> Actions aimed at gaining higher-level permissions on a system or network, such as exploiting vulnerabilities, leveraging stolen credentials, or attempting to bypass security controls.</w:t>
      </w:r>
    </w:p>
    <w:p w14:paraId="06249501" w14:textId="43F4671B" w:rsidR="00286C94" w:rsidRDefault="00000000">
      <w:pPr>
        <w:pStyle w:val="NormalWeb"/>
        <w:numPr>
          <w:ilvl w:val="0"/>
          <w:numId w:val="287"/>
        </w:numPr>
      </w:pPr>
      <w:hyperlink r:id="rId41" w:history="1">
        <w:r w:rsidR="00286C94" w:rsidRPr="000944A4">
          <w:rPr>
            <w:rStyle w:val="Hyperlink"/>
            <w:rFonts w:eastAsiaTheme="majorEastAsia"/>
          </w:rPr>
          <w:t>Persistence</w:t>
        </w:r>
      </w:hyperlink>
      <w:r w:rsidR="00286C94">
        <w:rPr>
          <w:rStyle w:val="Strong"/>
          <w:rFonts w:eastAsiaTheme="majorEastAsia"/>
        </w:rPr>
        <w:t xml:space="preserve"> Mechanism Establishment:</w:t>
      </w:r>
      <w:r w:rsidR="00286C94">
        <w:t xml:space="preserve"> Efforts to maintain access to a compromised system across reboots, including unauthorized changes to startup programs, the creation of new administrative users, or manipulation of system processes.</w:t>
      </w:r>
    </w:p>
    <w:p w14:paraId="44750D59" w14:textId="77777777" w:rsidR="00286C94" w:rsidRDefault="00286C94">
      <w:pPr>
        <w:pStyle w:val="NormalWeb"/>
        <w:numPr>
          <w:ilvl w:val="0"/>
          <w:numId w:val="287"/>
        </w:numPr>
      </w:pPr>
      <w:r>
        <w:rPr>
          <w:rStyle w:val="Strong"/>
          <w:rFonts w:eastAsiaTheme="majorEastAsia"/>
        </w:rPr>
        <w:t>Execution of Malicious Code:</w:t>
      </w:r>
      <w:r>
        <w:t xml:space="preserve"> Attempts to execute malware, ransomware, or scripts that can compromise systems, including the exploitation of vulnerabilities or the use of macros and PowerShell scripts in phishing emails.</w:t>
      </w:r>
    </w:p>
    <w:p w14:paraId="598DDBD5" w14:textId="77777777" w:rsidR="00286C94" w:rsidRDefault="00286C94" w:rsidP="00286C94">
      <w:pPr>
        <w:pStyle w:val="Heading3"/>
      </w:pPr>
      <w:bookmarkStart w:id="15" w:name="_Toc160439994"/>
      <w:r>
        <w:t>Importance of Indicators of Attack</w:t>
      </w:r>
      <w:bookmarkEnd w:id="15"/>
    </w:p>
    <w:p w14:paraId="323765AD" w14:textId="77777777" w:rsidR="00286C94" w:rsidRDefault="00286C94">
      <w:pPr>
        <w:numPr>
          <w:ilvl w:val="0"/>
          <w:numId w:val="288"/>
        </w:numPr>
        <w:spacing w:before="100" w:beforeAutospacing="1" w:after="100" w:afterAutospacing="1" w:line="240" w:lineRule="auto"/>
      </w:pPr>
      <w:r>
        <w:rPr>
          <w:rStyle w:val="Strong"/>
        </w:rPr>
        <w:t>Proactive Defense:</w:t>
      </w:r>
      <w:r>
        <w:t xml:space="preserve"> IoAs allow organizations to detect and respond to malicious activities earlier in the attack chain, potentially stopping attackers before they reach their objectives.</w:t>
      </w:r>
    </w:p>
    <w:p w14:paraId="12447BE3" w14:textId="77777777" w:rsidR="00286C94" w:rsidRDefault="00286C94">
      <w:pPr>
        <w:numPr>
          <w:ilvl w:val="0"/>
          <w:numId w:val="288"/>
        </w:numPr>
        <w:spacing w:before="100" w:beforeAutospacing="1" w:after="100" w:afterAutospacing="1" w:line="240" w:lineRule="auto"/>
      </w:pPr>
      <w:r>
        <w:rPr>
          <w:rStyle w:val="Strong"/>
        </w:rPr>
        <w:t>Reduced False Positives:</w:t>
      </w:r>
      <w:r>
        <w:t xml:space="preserve"> By focusing on behaviors that indicate an attack is underway, IoAs can reduce the number of false positives that often come with relying solely on IoCs.</w:t>
      </w:r>
    </w:p>
    <w:p w14:paraId="6851655D" w14:textId="77777777" w:rsidR="00286C94" w:rsidRDefault="00286C94">
      <w:pPr>
        <w:numPr>
          <w:ilvl w:val="0"/>
          <w:numId w:val="288"/>
        </w:numPr>
        <w:spacing w:before="100" w:beforeAutospacing="1" w:after="100" w:afterAutospacing="1" w:line="240" w:lineRule="auto"/>
      </w:pPr>
      <w:r>
        <w:rPr>
          <w:rStyle w:val="Strong"/>
        </w:rPr>
        <w:t>Adaptability to Evolving Threats:</w:t>
      </w:r>
      <w:r>
        <w:t xml:space="preserve"> IoAs are less dependent on specific malware signatures or known bad IPs/domains, making them more effective against new or evolving threats.</w:t>
      </w:r>
    </w:p>
    <w:p w14:paraId="15AA9FF1" w14:textId="77777777" w:rsidR="00286C94" w:rsidRDefault="00286C94">
      <w:pPr>
        <w:numPr>
          <w:ilvl w:val="0"/>
          <w:numId w:val="288"/>
        </w:numPr>
        <w:spacing w:before="100" w:beforeAutospacing="1" w:after="100" w:afterAutospacing="1" w:line="240" w:lineRule="auto"/>
      </w:pPr>
      <w:r>
        <w:rPr>
          <w:rStyle w:val="Strong"/>
        </w:rPr>
        <w:t>Enhanced Incident Response:</w:t>
      </w:r>
      <w:r>
        <w:t xml:space="preserve"> Understanding the behavior and techniques of attackers through IoAs can inform more effective response strategies and strengthen overall security posture.</w:t>
      </w:r>
    </w:p>
    <w:p w14:paraId="4DC69D64" w14:textId="77777777" w:rsidR="00286C94" w:rsidRDefault="00286C94" w:rsidP="00286C94">
      <w:pPr>
        <w:pStyle w:val="Heading3"/>
      </w:pPr>
      <w:bookmarkStart w:id="16" w:name="_Toc160439995"/>
      <w:r>
        <w:t>Challenges with Indicators of Attack</w:t>
      </w:r>
      <w:bookmarkEnd w:id="16"/>
    </w:p>
    <w:p w14:paraId="5790F20C" w14:textId="77777777" w:rsidR="00286C94" w:rsidRDefault="00286C94">
      <w:pPr>
        <w:numPr>
          <w:ilvl w:val="0"/>
          <w:numId w:val="289"/>
        </w:numPr>
        <w:spacing w:before="100" w:beforeAutospacing="1" w:after="100" w:afterAutospacing="1" w:line="240" w:lineRule="auto"/>
      </w:pPr>
      <w:r>
        <w:rPr>
          <w:rStyle w:val="Strong"/>
        </w:rPr>
        <w:t>Complex Analysis:</w:t>
      </w:r>
      <w:r>
        <w:t xml:space="preserve"> Detecting IoAs requires sophisticated analysis capabilities, as it involves understanding normal versus abnormal behaviors within the context of an organization’s unique environment.</w:t>
      </w:r>
    </w:p>
    <w:p w14:paraId="6EA2A5B3" w14:textId="77777777" w:rsidR="00286C94" w:rsidRDefault="00286C94">
      <w:pPr>
        <w:numPr>
          <w:ilvl w:val="0"/>
          <w:numId w:val="289"/>
        </w:numPr>
        <w:spacing w:before="100" w:beforeAutospacing="1" w:after="100" w:afterAutospacing="1" w:line="240" w:lineRule="auto"/>
      </w:pPr>
      <w:r>
        <w:rPr>
          <w:rStyle w:val="Strong"/>
        </w:rPr>
        <w:t>High Volume of Data:</w:t>
      </w:r>
      <w:r>
        <w:t xml:space="preserve"> Monitoring for IoAs can generate a large volume of data to analyze, requiring advanced tools and skilled analysts to interpret effectively.</w:t>
      </w:r>
    </w:p>
    <w:p w14:paraId="70BBC114" w14:textId="77777777" w:rsidR="00286C94" w:rsidRDefault="00286C94">
      <w:pPr>
        <w:numPr>
          <w:ilvl w:val="0"/>
          <w:numId w:val="289"/>
        </w:numPr>
        <w:spacing w:before="100" w:beforeAutospacing="1" w:after="100" w:afterAutospacing="1" w:line="240" w:lineRule="auto"/>
      </w:pPr>
      <w:r>
        <w:rPr>
          <w:rStyle w:val="Strong"/>
        </w:rPr>
        <w:t>Dynamic Threat Landscape:</w:t>
      </w:r>
      <w:r>
        <w:t xml:space="preserve"> Attackers continuously adapt their methods, requiring constant updates to the behavioral patterns and attack techniques that define IoAs.</w:t>
      </w:r>
    </w:p>
    <w:p w14:paraId="6DEB229C" w14:textId="47503485" w:rsidR="00286C94" w:rsidRDefault="00286C94" w:rsidP="00286C94">
      <w:pPr>
        <w:pStyle w:val="Heading3"/>
      </w:pPr>
      <w:bookmarkStart w:id="17" w:name="_Toc160439996"/>
      <w:r>
        <w:t>Why are IoAs important?</w:t>
      </w:r>
      <w:bookmarkEnd w:id="17"/>
    </w:p>
    <w:p w14:paraId="709BAEBC" w14:textId="3B2D1753" w:rsidR="00286C94" w:rsidRDefault="00286C94" w:rsidP="00286C94">
      <w:pPr>
        <w:pStyle w:val="NormalWeb"/>
      </w:pPr>
      <w:r>
        <w:t xml:space="preserve">Indicators of Attack offer a proactive approach to cybersecurity, focusing on detecting attackers' actions and intentions. By incorporating IoAs into their security strategy, organizations can identify malicious activities earlier, reduce the impact of attacks, and adapt more swiftly to new threats. Successful implementation of IoA monitoring requires advanced analytical tools, </w:t>
      </w:r>
      <w:r>
        <w:lastRenderedPageBreak/>
        <w:t>continuous learning, and skilled security professionals capable of interpreting complex behavioral data within the context of their</w:t>
      </w:r>
      <w:r w:rsidR="000944A4">
        <w:t xml:space="preserve"> organization's unique environment. To effectively leverage IoAs, it's crucial to integrate them within a comprehensive cybersecurity framework that includes real-time monitoring, incident response planning, and threat intelligence sharing.</w:t>
      </w:r>
    </w:p>
    <w:p w14:paraId="5BD9A62F" w14:textId="2C9A6FEF" w:rsidR="00C52D11" w:rsidRDefault="00286C94" w:rsidP="00286C94">
      <w:pPr>
        <w:pStyle w:val="Heading2"/>
      </w:pPr>
      <w:bookmarkStart w:id="18" w:name="_Toc160439997"/>
      <w:r>
        <w:t>IoCs and IoAs – What is the difference?</w:t>
      </w:r>
      <w:bookmarkEnd w:id="18"/>
    </w:p>
    <w:p w14:paraId="42BEEEC3" w14:textId="77777777" w:rsidR="00286C94" w:rsidRDefault="00286C94" w:rsidP="00286C94">
      <w:pPr>
        <w:pStyle w:val="NormalWeb"/>
      </w:pPr>
      <w:r>
        <w:t>Indicators of Compromise (IoCs) and Indicators of Attack (IoAs) are both critical elements in cybersecurity for detecting threats, but they serve different purposes and offer unique insights into potential security incidents. Understanding the distinction between IoCs and IoAs is essential for implementing a comprehensive security strategy that can detect, prevent, and respond to cyber threats effectively.</w:t>
      </w:r>
    </w:p>
    <w:p w14:paraId="31DA7B58" w14:textId="77777777" w:rsidR="00286C94" w:rsidRDefault="00286C94" w:rsidP="00286C94">
      <w:pPr>
        <w:pStyle w:val="Heading3"/>
      </w:pPr>
      <w:bookmarkStart w:id="19" w:name="_Toc160439998"/>
      <w:r>
        <w:t>Indicators of Compromise (IoCs)</w:t>
      </w:r>
      <w:bookmarkEnd w:id="19"/>
    </w:p>
    <w:p w14:paraId="25BAA3E8" w14:textId="77777777" w:rsidR="00286C94" w:rsidRDefault="00286C94">
      <w:pPr>
        <w:numPr>
          <w:ilvl w:val="0"/>
          <w:numId w:val="290"/>
        </w:numPr>
        <w:spacing w:before="100" w:beforeAutospacing="1" w:after="100" w:afterAutospacing="1" w:line="240" w:lineRule="auto"/>
      </w:pPr>
      <w:r>
        <w:rPr>
          <w:rStyle w:val="Strong"/>
        </w:rPr>
        <w:t>Definition:</w:t>
      </w:r>
      <w:r>
        <w:t xml:space="preserve"> IoCs are pieces of evidence that indicate a network or system has been breached or compromised. They are typically observed after an attack has occurred and are used to identify malicious activities retrospectively.</w:t>
      </w:r>
    </w:p>
    <w:p w14:paraId="042EB2F5" w14:textId="77777777" w:rsidR="00286C94" w:rsidRDefault="00286C94">
      <w:pPr>
        <w:numPr>
          <w:ilvl w:val="0"/>
          <w:numId w:val="290"/>
        </w:numPr>
        <w:spacing w:before="100" w:beforeAutospacing="1" w:after="100" w:afterAutospacing="1" w:line="240" w:lineRule="auto"/>
      </w:pPr>
      <w:r>
        <w:rPr>
          <w:rStyle w:val="Strong"/>
        </w:rPr>
        <w:t>Nature:</w:t>
      </w:r>
      <w:r>
        <w:t xml:space="preserve"> IoCs are usually specific, tangible artifacts or remnants of an attack, such as malware signatures, malicious IP addresses, domain names, file hashes, unusual files or registry keys, and suspicious network traffic patterns.</w:t>
      </w:r>
    </w:p>
    <w:p w14:paraId="0E9412E9" w14:textId="77777777" w:rsidR="00286C94" w:rsidRDefault="00286C94">
      <w:pPr>
        <w:numPr>
          <w:ilvl w:val="0"/>
          <w:numId w:val="290"/>
        </w:numPr>
        <w:spacing w:before="100" w:beforeAutospacing="1" w:after="100" w:afterAutospacing="1" w:line="240" w:lineRule="auto"/>
      </w:pPr>
      <w:r>
        <w:rPr>
          <w:rStyle w:val="Strong"/>
        </w:rPr>
        <w:t>Purpose:</w:t>
      </w:r>
      <w:r>
        <w:t xml:space="preserve"> The primary purpose of IoCs is to help organizations identify and analyze breaches that have already happened, enabling them to respond to and mitigate the impact of attacks, understand attackers' methods, and prevent future incidents.</w:t>
      </w:r>
    </w:p>
    <w:p w14:paraId="61A62712" w14:textId="77777777" w:rsidR="00286C94" w:rsidRDefault="00286C94">
      <w:pPr>
        <w:numPr>
          <w:ilvl w:val="0"/>
          <w:numId w:val="290"/>
        </w:numPr>
        <w:spacing w:before="100" w:beforeAutospacing="1" w:after="100" w:afterAutospacing="1" w:line="240" w:lineRule="auto"/>
      </w:pPr>
      <w:r>
        <w:rPr>
          <w:rStyle w:val="Strong"/>
        </w:rPr>
        <w:t>Detection:</w:t>
      </w:r>
      <w:r>
        <w:t xml:space="preserve"> Relies on known bad signatures, patterns, or behaviors. IoCs are often used in conjunction with threat intelligence feeds to match observed data against known threats.</w:t>
      </w:r>
    </w:p>
    <w:p w14:paraId="3E35C0BF" w14:textId="77777777" w:rsidR="00286C94" w:rsidRDefault="00286C94">
      <w:pPr>
        <w:numPr>
          <w:ilvl w:val="0"/>
          <w:numId w:val="290"/>
        </w:numPr>
        <w:spacing w:before="100" w:beforeAutospacing="1" w:after="100" w:afterAutospacing="1" w:line="240" w:lineRule="auto"/>
      </w:pPr>
      <w:r>
        <w:rPr>
          <w:rStyle w:val="Strong"/>
        </w:rPr>
        <w:t>Limitation:</w:t>
      </w:r>
      <w:r>
        <w:t xml:space="preserve"> Since IoCs focus on evidence of past breaches, they might not be effective against new, unknown threats or sophisticated attackers who can change their tactics to avoid detection.</w:t>
      </w:r>
    </w:p>
    <w:p w14:paraId="2F3025BF" w14:textId="77777777" w:rsidR="00286C94" w:rsidRDefault="00286C94" w:rsidP="00286C94">
      <w:pPr>
        <w:pStyle w:val="Heading3"/>
      </w:pPr>
      <w:bookmarkStart w:id="20" w:name="_Toc160439999"/>
      <w:r>
        <w:t>Indicators of Attack (IoAs)</w:t>
      </w:r>
      <w:bookmarkEnd w:id="20"/>
    </w:p>
    <w:p w14:paraId="6524D95D" w14:textId="77777777" w:rsidR="00286C94" w:rsidRDefault="00286C94">
      <w:pPr>
        <w:numPr>
          <w:ilvl w:val="0"/>
          <w:numId w:val="291"/>
        </w:numPr>
        <w:spacing w:before="100" w:beforeAutospacing="1" w:after="100" w:afterAutospacing="1" w:line="240" w:lineRule="auto"/>
      </w:pPr>
      <w:r>
        <w:rPr>
          <w:rStyle w:val="Strong"/>
        </w:rPr>
        <w:t>Definition:</w:t>
      </w:r>
      <w:r>
        <w:t xml:space="preserve"> IoAs focus on detecting the intent or actions of attackers in real-time or before an attack is fully executed. They aim to identify the active behavior or techniques used by attackers to achieve their objectives.</w:t>
      </w:r>
    </w:p>
    <w:p w14:paraId="51B3C1D7" w14:textId="77777777" w:rsidR="00286C94" w:rsidRDefault="00286C94">
      <w:pPr>
        <w:numPr>
          <w:ilvl w:val="0"/>
          <w:numId w:val="291"/>
        </w:numPr>
        <w:spacing w:before="100" w:beforeAutospacing="1" w:after="100" w:afterAutospacing="1" w:line="240" w:lineRule="auto"/>
      </w:pPr>
      <w:r>
        <w:rPr>
          <w:rStyle w:val="Strong"/>
        </w:rPr>
        <w:t>Nature:</w:t>
      </w:r>
      <w:r>
        <w:t xml:space="preserve"> IoAs are behavioral patterns or sequences of activities that suggest an ongoing attack or an attacker's attempt to compromise a system. These include tactics, techniques, and procedures (TTPs) like lateral movements, privilege escalation attempts, and unusual patterns of access or network traffic.</w:t>
      </w:r>
    </w:p>
    <w:p w14:paraId="78203503" w14:textId="77777777" w:rsidR="00286C94" w:rsidRDefault="00286C94">
      <w:pPr>
        <w:numPr>
          <w:ilvl w:val="0"/>
          <w:numId w:val="291"/>
        </w:numPr>
        <w:spacing w:before="100" w:beforeAutospacing="1" w:after="100" w:afterAutospacing="1" w:line="240" w:lineRule="auto"/>
      </w:pPr>
      <w:r>
        <w:rPr>
          <w:rStyle w:val="Strong"/>
        </w:rPr>
        <w:t>Purpose:</w:t>
      </w:r>
      <w:r>
        <w:t xml:space="preserve"> IoAs are used for early detection of potential threats, allowing organizations to proactively respond to and thwart attacks before significant damage is done. They are key to a proactive defense strategy, focusing on stopping attackers in their tracks.</w:t>
      </w:r>
    </w:p>
    <w:p w14:paraId="069EA11D" w14:textId="77777777" w:rsidR="00286C94" w:rsidRDefault="00286C94">
      <w:pPr>
        <w:numPr>
          <w:ilvl w:val="0"/>
          <w:numId w:val="291"/>
        </w:numPr>
        <w:spacing w:before="100" w:beforeAutospacing="1" w:after="100" w:afterAutospacing="1" w:line="240" w:lineRule="auto"/>
      </w:pPr>
      <w:r>
        <w:rPr>
          <w:rStyle w:val="Strong"/>
        </w:rPr>
        <w:lastRenderedPageBreak/>
        <w:t>Detection:</w:t>
      </w:r>
      <w:r>
        <w:t xml:space="preserve"> Involves monitoring for suspicious activities or behaviors that deviate from the norm, which may indicate an attacker's actions. Detection relies on understanding the context of normal operations and identifying anomalies.</w:t>
      </w:r>
    </w:p>
    <w:p w14:paraId="0E97941B" w14:textId="77777777" w:rsidR="00286C94" w:rsidRDefault="00286C94">
      <w:pPr>
        <w:numPr>
          <w:ilvl w:val="0"/>
          <w:numId w:val="291"/>
        </w:numPr>
        <w:spacing w:before="100" w:beforeAutospacing="1" w:after="100" w:afterAutospacing="1" w:line="240" w:lineRule="auto"/>
      </w:pPr>
      <w:r>
        <w:rPr>
          <w:rStyle w:val="Strong"/>
        </w:rPr>
        <w:t>Limitation:</w:t>
      </w:r>
      <w:r>
        <w:t xml:space="preserve"> Detecting IoAs requires sophisticated analytical capabilities and contextual understanding of an organization’s environment to distinguish between legitimate activities and potential threats. It can also lead to false positives if normal but unusual activities are mistakenly identified as malicious.</w:t>
      </w:r>
    </w:p>
    <w:p w14:paraId="6819769F" w14:textId="11F987C2" w:rsidR="00286C94" w:rsidRDefault="00286C94" w:rsidP="00286C94">
      <w:pPr>
        <w:pStyle w:val="Heading3"/>
      </w:pPr>
      <w:bookmarkStart w:id="21" w:name="_Toc160440000"/>
      <w:r>
        <w:t>Why is knowing the difference important?</w:t>
      </w:r>
      <w:bookmarkEnd w:id="21"/>
    </w:p>
    <w:p w14:paraId="33E88F0C" w14:textId="77777777" w:rsidR="00286C94" w:rsidRDefault="00286C94" w:rsidP="00286C94">
      <w:pPr>
        <w:pStyle w:val="NormalWeb"/>
      </w:pPr>
      <w:r>
        <w:t>While IoCs are invaluable for understanding and recovering from past attacks, IoAs are crucial for proactive detection and prevention of ongoing or imminent threats. A comprehensive security strategy should leverage both IoCs and IoAs to cover the full spectrum of threat detection and response. This dual approach enables organizations to not only respond to existing compromises but also to actively monitor for and prevent potential attacks, thereby enhancing their overall security posture and resilience against cyber threats.</w:t>
      </w:r>
    </w:p>
    <w:p w14:paraId="5C180447" w14:textId="47C949C4" w:rsidR="00C67ED8" w:rsidRDefault="00C67ED8" w:rsidP="00B90851">
      <w:pPr>
        <w:pStyle w:val="Heading2"/>
      </w:pPr>
      <w:bookmarkStart w:id="22" w:name="_Toc160440001"/>
      <w:r>
        <w:t>TTP</w:t>
      </w:r>
      <w:bookmarkEnd w:id="22"/>
    </w:p>
    <w:p w14:paraId="29C6A9D6" w14:textId="513A1845" w:rsidR="00B90851" w:rsidRDefault="00000000" w:rsidP="00B90851">
      <w:pPr>
        <w:pStyle w:val="NormalWeb"/>
      </w:pPr>
      <w:hyperlink r:id="rId42" w:history="1">
        <w:r w:rsidR="00B90851" w:rsidRPr="00C148C0">
          <w:rPr>
            <w:rStyle w:val="Hyperlink"/>
          </w:rPr>
          <w:t>Tactics, Techniques, and Procedures</w:t>
        </w:r>
      </w:hyperlink>
      <w:r w:rsidR="00B90851">
        <w:t xml:space="preserve"> (TTPs) are foundational concepts in cybersecurity and threat intelligence that describe how adversaries conduct their operations. Understanding TTPs is crucial for effectively defending against and responding to cyber threats. They offer a granular view of an attacker's behavior, providing insights into the adversary's modus operandi from the planning stage through to the execution of an attack. Let's break down each component:</w:t>
      </w:r>
    </w:p>
    <w:p w14:paraId="456E3A07" w14:textId="77777777" w:rsidR="00B90851" w:rsidRDefault="00B90851" w:rsidP="00B90851">
      <w:pPr>
        <w:pStyle w:val="Heading3"/>
      </w:pPr>
      <w:bookmarkStart w:id="23" w:name="_Toc160440002"/>
      <w:r>
        <w:t>Tactics</w:t>
      </w:r>
      <w:bookmarkEnd w:id="23"/>
    </w:p>
    <w:p w14:paraId="30B4FCBB" w14:textId="77777777" w:rsidR="00B90851" w:rsidRDefault="00B90851" w:rsidP="00B90851">
      <w:pPr>
        <w:pStyle w:val="NormalWeb"/>
      </w:pPr>
      <w:r>
        <w:t>Tactics refer to the "why" of an attack, describing the adversary's overall objectives or goals during a cyber operation. It's the strategic component of a threat actor's plan, outlining what they aim to achieve. For instance, a tactic could involve gaining initial access to a network, maintaining persistence within that network, or exfiltrating sensitive data. Tactics provide a high-level view of the adversary's intentions, such as disrupting services, stealing information, or deploying ransomware.</w:t>
      </w:r>
    </w:p>
    <w:p w14:paraId="2A5051C6" w14:textId="77777777" w:rsidR="00B90851" w:rsidRDefault="00B90851" w:rsidP="00B90851">
      <w:pPr>
        <w:pStyle w:val="Heading3"/>
      </w:pPr>
      <w:bookmarkStart w:id="24" w:name="_Toc160440003"/>
      <w:r>
        <w:t>Techniques</w:t>
      </w:r>
      <w:bookmarkEnd w:id="24"/>
    </w:p>
    <w:p w14:paraId="665DE97A" w14:textId="77777777" w:rsidR="00B90851" w:rsidRDefault="00B90851" w:rsidP="00B90851">
      <w:pPr>
        <w:pStyle w:val="NormalWeb"/>
      </w:pPr>
      <w:r>
        <w:t>Techniques describe "how" the adversary achieves their tactical objectives — the specific methods or actions used to carry out an attack. These are the individual methods employed to accomplish the tactics identified. For example, if the tactic is to gain initial access, the technique could involve spear-phishing emails, exploiting vulnerabilities, or using stolen credentials. Techniques are more detailed than tactics, offering a closer look at the specific operational steps an attacker takes.</w:t>
      </w:r>
    </w:p>
    <w:p w14:paraId="3BD2D146" w14:textId="77777777" w:rsidR="00B90851" w:rsidRDefault="00B90851" w:rsidP="00B90851">
      <w:pPr>
        <w:pStyle w:val="Heading3"/>
      </w:pPr>
      <w:bookmarkStart w:id="25" w:name="_Toc160440004"/>
      <w:r>
        <w:lastRenderedPageBreak/>
        <w:t>Procedures</w:t>
      </w:r>
      <w:bookmarkEnd w:id="25"/>
    </w:p>
    <w:p w14:paraId="21B3501C" w14:textId="77777777" w:rsidR="00B90851" w:rsidRDefault="00B90851" w:rsidP="00B90851">
      <w:pPr>
        <w:pStyle w:val="NormalWeb"/>
      </w:pPr>
      <w:r>
        <w:t>Procedures are the "details" of the techniques, providing a step-by-step account of how each technique is executed. This includes the specific tools, commands, malware, and actions used by the adversary to implement the technique. For example, a procedure could detail the use of a particular piece of malware in a phishing email, including how it's delivered, executed, and what commands it carries out once on the victim's system. Procedures offer the most granular view of an adversary's actions, showcasing the exact processes and tools used during an attack.</w:t>
      </w:r>
    </w:p>
    <w:p w14:paraId="7715084D" w14:textId="77777777" w:rsidR="00B90851" w:rsidRDefault="00B90851" w:rsidP="00B90851">
      <w:pPr>
        <w:pStyle w:val="Heading3"/>
      </w:pPr>
      <w:bookmarkStart w:id="26" w:name="_Toc160440005"/>
      <w:r>
        <w:t>Importance of Understanding TTPs</w:t>
      </w:r>
      <w:bookmarkEnd w:id="26"/>
    </w:p>
    <w:p w14:paraId="7CEC72C5" w14:textId="77777777" w:rsidR="00B90851" w:rsidRDefault="00B90851">
      <w:pPr>
        <w:numPr>
          <w:ilvl w:val="0"/>
          <w:numId w:val="292"/>
        </w:numPr>
        <w:spacing w:before="100" w:beforeAutospacing="1" w:after="100" w:afterAutospacing="1" w:line="240" w:lineRule="auto"/>
      </w:pPr>
      <w:r>
        <w:rPr>
          <w:rStyle w:val="Strong"/>
        </w:rPr>
        <w:t>Enhanced Threat Intelligence:</w:t>
      </w:r>
      <w:r>
        <w:t xml:space="preserve"> Analyzing TTPs allows organizations to gain a deeper understanding of how specific adversaries operate, enabling the development of more effective defense strategies.</w:t>
      </w:r>
    </w:p>
    <w:p w14:paraId="15FBF910" w14:textId="77777777" w:rsidR="00B90851" w:rsidRDefault="00B90851">
      <w:pPr>
        <w:numPr>
          <w:ilvl w:val="0"/>
          <w:numId w:val="292"/>
        </w:numPr>
        <w:spacing w:before="100" w:beforeAutospacing="1" w:after="100" w:afterAutospacing="1" w:line="240" w:lineRule="auto"/>
      </w:pPr>
      <w:r>
        <w:rPr>
          <w:rStyle w:val="Strong"/>
        </w:rPr>
        <w:t>Improved Security Posture:</w:t>
      </w:r>
      <w:r>
        <w:t xml:space="preserve"> By identifying and understanding the TTPs used by attackers, security teams can tailor their defenses to protect against specific threats, improving their overall security posture.</w:t>
      </w:r>
    </w:p>
    <w:p w14:paraId="7E8E9A46" w14:textId="77777777" w:rsidR="00B90851" w:rsidRDefault="00B90851">
      <w:pPr>
        <w:numPr>
          <w:ilvl w:val="0"/>
          <w:numId w:val="292"/>
        </w:numPr>
        <w:spacing w:before="100" w:beforeAutospacing="1" w:after="100" w:afterAutospacing="1" w:line="240" w:lineRule="auto"/>
      </w:pPr>
      <w:r>
        <w:rPr>
          <w:rStyle w:val="Strong"/>
        </w:rPr>
        <w:t>Proactive Defense:</w:t>
      </w:r>
      <w:r>
        <w:t xml:space="preserve"> Knowledge of TTPs enables organizations to anticipate potential attacks and implement proactive measures to prevent them, rather than reacting after an attack has occurred.</w:t>
      </w:r>
    </w:p>
    <w:p w14:paraId="3FC169DD" w14:textId="77777777" w:rsidR="00B90851" w:rsidRDefault="00B90851">
      <w:pPr>
        <w:numPr>
          <w:ilvl w:val="0"/>
          <w:numId w:val="292"/>
        </w:numPr>
        <w:spacing w:before="100" w:beforeAutospacing="1" w:after="100" w:afterAutospacing="1" w:line="240" w:lineRule="auto"/>
      </w:pPr>
      <w:r>
        <w:rPr>
          <w:rStyle w:val="Strong"/>
        </w:rPr>
        <w:t>Incident Response:</w:t>
      </w:r>
      <w:r>
        <w:t xml:space="preserve"> Understanding the TTPs associated with a particular attack or threat actor can aid in faster and more effective incident response and forensic analysis.</w:t>
      </w:r>
    </w:p>
    <w:p w14:paraId="7A0715A1" w14:textId="77777777" w:rsidR="00B90851" w:rsidRDefault="00B90851" w:rsidP="00B90851">
      <w:pPr>
        <w:pStyle w:val="Heading3"/>
      </w:pPr>
      <w:bookmarkStart w:id="27" w:name="_Toc160440006"/>
      <w:r>
        <w:t>Application of TTPs in Cybersecurity</w:t>
      </w:r>
      <w:bookmarkEnd w:id="27"/>
    </w:p>
    <w:p w14:paraId="7CD5B33A" w14:textId="77777777" w:rsidR="00B90851" w:rsidRDefault="00B90851" w:rsidP="00B90851">
      <w:pPr>
        <w:pStyle w:val="NormalWeb"/>
      </w:pPr>
      <w:r>
        <w:t>Security professionals use knowledge of TTPs to enhance various aspects of cybersecurity, including:</w:t>
      </w:r>
    </w:p>
    <w:p w14:paraId="2D49AE15" w14:textId="77777777" w:rsidR="00B90851" w:rsidRDefault="00B90851">
      <w:pPr>
        <w:numPr>
          <w:ilvl w:val="0"/>
          <w:numId w:val="293"/>
        </w:numPr>
        <w:spacing w:before="100" w:beforeAutospacing="1" w:after="100" w:afterAutospacing="1" w:line="240" w:lineRule="auto"/>
      </w:pPr>
      <w:r>
        <w:rPr>
          <w:rStyle w:val="Strong"/>
        </w:rPr>
        <w:t>Threat Hunting:</w:t>
      </w:r>
      <w:r>
        <w:t xml:space="preserve"> Searching for signs of known TTPs within an environment to identify undetected breaches or ongoing attacks.</w:t>
      </w:r>
    </w:p>
    <w:p w14:paraId="7EA838C3" w14:textId="77777777" w:rsidR="00B90851" w:rsidRDefault="00B90851">
      <w:pPr>
        <w:numPr>
          <w:ilvl w:val="0"/>
          <w:numId w:val="293"/>
        </w:numPr>
        <w:spacing w:before="100" w:beforeAutospacing="1" w:after="100" w:afterAutospacing="1" w:line="240" w:lineRule="auto"/>
      </w:pPr>
      <w:r>
        <w:rPr>
          <w:rStyle w:val="Strong"/>
        </w:rPr>
        <w:t>Security Information and Event Management (SIEM):</w:t>
      </w:r>
      <w:r>
        <w:t xml:space="preserve"> Configuring SIEM systems to detect activities associated with known TTPs.</w:t>
      </w:r>
    </w:p>
    <w:p w14:paraId="16968894" w14:textId="77777777" w:rsidR="00B90851" w:rsidRDefault="00B90851">
      <w:pPr>
        <w:numPr>
          <w:ilvl w:val="0"/>
          <w:numId w:val="293"/>
        </w:numPr>
        <w:spacing w:before="100" w:beforeAutospacing="1" w:after="100" w:afterAutospacing="1" w:line="240" w:lineRule="auto"/>
      </w:pPr>
      <w:r>
        <w:rPr>
          <w:rStyle w:val="Strong"/>
        </w:rPr>
        <w:t>Training and Awareness:</w:t>
      </w:r>
      <w:r>
        <w:t xml:space="preserve"> Educating staff about common TTPs used in phishing, social engineering, and other attacks to improve organizational resilience.</w:t>
      </w:r>
    </w:p>
    <w:p w14:paraId="2802536F" w14:textId="53C7A7FE" w:rsidR="00B90851" w:rsidRDefault="00B90851" w:rsidP="00C148C0">
      <w:pPr>
        <w:pStyle w:val="NormalWeb"/>
        <w:jc w:val="both"/>
      </w:pPr>
      <w:r>
        <w:t xml:space="preserve">Frameworks such as </w:t>
      </w:r>
      <w:hyperlink r:id="rId43" w:history="1">
        <w:r w:rsidRPr="00C148C0">
          <w:rPr>
            <w:rStyle w:val="Hyperlink"/>
          </w:rPr>
          <w:t>MITRE ATT&amp;CK</w:t>
        </w:r>
      </w:hyperlink>
      <w:r>
        <w:t xml:space="preserve"> provide comprehensive catalogs of TTPs based on observed attacks, serving as valuable resources for understanding and preparing for cybersecurity threats.</w:t>
      </w:r>
    </w:p>
    <w:p w14:paraId="7C478F9B" w14:textId="53F178D8" w:rsidR="00B90851" w:rsidRDefault="00B90851" w:rsidP="00B90851">
      <w:pPr>
        <w:pStyle w:val="NormalWeb"/>
      </w:pPr>
      <w:r>
        <w:t xml:space="preserve">In summary, TTPs are critical for dissecting and understanding </w:t>
      </w:r>
      <w:r w:rsidR="00C148C0">
        <w:t>cyber-attacks</w:t>
      </w:r>
      <w:r>
        <w:t>, providing actionable intelligence that organizations can use to enhance their defensive measures, anticipate future threats, and respond more effectively to incidents.</w:t>
      </w:r>
    </w:p>
    <w:p w14:paraId="6BA6B9E0" w14:textId="0DD0FEE3" w:rsidR="00C67ED8" w:rsidRDefault="00C67ED8" w:rsidP="00C52D11"/>
    <w:p w14:paraId="584A5AF2" w14:textId="34EDEEB1" w:rsidR="00207650" w:rsidRDefault="003F4DF2" w:rsidP="003A1AED">
      <w:pPr>
        <w:pStyle w:val="Heading1"/>
      </w:pPr>
      <w:bookmarkStart w:id="28" w:name="_Toc160440007"/>
      <w:r>
        <w:lastRenderedPageBreak/>
        <w:t>SIEMS and ... Big Data</w:t>
      </w:r>
      <w:bookmarkEnd w:id="28"/>
    </w:p>
    <w:p w14:paraId="4312A64D" w14:textId="532341A5" w:rsidR="003F4DF2" w:rsidRDefault="003F4DF2" w:rsidP="003F4DF2">
      <w:pPr>
        <w:pStyle w:val="NormalWeb"/>
      </w:pPr>
      <w:r>
        <w:t>SIEMs (</w:t>
      </w:r>
      <w:hyperlink r:id="rId44" w:history="1">
        <w:r w:rsidRPr="00C148C0">
          <w:rPr>
            <w:rStyle w:val="Hyperlink"/>
          </w:rPr>
          <w:t>Security Information and Event Management</w:t>
        </w:r>
      </w:hyperlink>
      <w:r>
        <w:t xml:space="preserve"> systems) and logging mechanisms are increasingly considered part of the </w:t>
      </w:r>
      <w:hyperlink r:id="rId45" w:history="1">
        <w:r w:rsidRPr="00C148C0">
          <w:rPr>
            <w:rStyle w:val="Hyperlink"/>
          </w:rPr>
          <w:t>Big Data</w:t>
        </w:r>
      </w:hyperlink>
      <w:r>
        <w:t xml:space="preserve"> realm due to several factors that align with the core characteristics of Big Data: volume, velocity, variety, and veracity. The integration of SIEMs and logging into Big Data analytics reflects the evolving landscape of cybersecurity and the growing complexity and scale of data that organizations need to process for security monitoring, threat detection, and incident response. Here's why they are considered Big Data now:</w:t>
      </w:r>
    </w:p>
    <w:p w14:paraId="3D82ABBE" w14:textId="77777777" w:rsidR="003F4DF2" w:rsidRDefault="003F4DF2" w:rsidP="003F4DF2">
      <w:pPr>
        <w:pStyle w:val="Heading3"/>
      </w:pPr>
      <w:bookmarkStart w:id="29" w:name="_Toc160440008"/>
      <w:r>
        <w:t>Volume</w:t>
      </w:r>
      <w:bookmarkEnd w:id="29"/>
    </w:p>
    <w:p w14:paraId="590374B5" w14:textId="77777777" w:rsidR="003F4DF2" w:rsidRDefault="003F4DF2" w:rsidP="003F4DF2">
      <w:pPr>
        <w:pStyle w:val="NormalWeb"/>
      </w:pPr>
      <w:r>
        <w:t>Organizations generate massive volumes of log data daily from various sources, including network devices, servers, applications, and security tools. The sheer quantity of logs produced can easily reach terabytes or petabytes, surpassing the capacity of traditional data management tools and requiring Big Data solutions to store, manage, and analyze effectively.</w:t>
      </w:r>
    </w:p>
    <w:p w14:paraId="74A1380A" w14:textId="77777777" w:rsidR="003F4DF2" w:rsidRDefault="003F4DF2" w:rsidP="003F4DF2">
      <w:pPr>
        <w:pStyle w:val="Heading3"/>
      </w:pPr>
      <w:bookmarkStart w:id="30" w:name="_Toc160440009"/>
      <w:r>
        <w:t>Velocity</w:t>
      </w:r>
      <w:bookmarkEnd w:id="30"/>
    </w:p>
    <w:p w14:paraId="67EFD43D" w14:textId="77777777" w:rsidR="003F4DF2" w:rsidRDefault="003F4DF2" w:rsidP="003F4DF2">
      <w:pPr>
        <w:pStyle w:val="NormalWeb"/>
      </w:pPr>
      <w:r>
        <w:t>The speed at which log data is generated and needs to be processed is staggering. Real-time or near-real-time analysis is essential for timely threat detection and response. The high velocity of incoming data streams demands robust and scalable processing capabilities that Big Data technologies offer, enabling continuous monitoring and immediate analysis.</w:t>
      </w:r>
    </w:p>
    <w:p w14:paraId="76AE04B2" w14:textId="77777777" w:rsidR="003F4DF2" w:rsidRDefault="003F4DF2" w:rsidP="003F4DF2">
      <w:pPr>
        <w:pStyle w:val="Heading3"/>
      </w:pPr>
      <w:bookmarkStart w:id="31" w:name="_Toc160440010"/>
      <w:r>
        <w:t>Variety</w:t>
      </w:r>
      <w:bookmarkEnd w:id="31"/>
    </w:p>
    <w:p w14:paraId="0CF70705" w14:textId="77777777" w:rsidR="003F4DF2" w:rsidRDefault="003F4DF2" w:rsidP="003F4DF2">
      <w:pPr>
        <w:pStyle w:val="NormalWeb"/>
      </w:pPr>
      <w:r>
        <w:t>Log data comes in numerous formats, from structured data in databases to unstructured text in application logs and semi-structured data in JSON or XML formats from web services. The diversity of data types and sources adds complexity to data aggregation, normalization, and analysis processes. Big Data technologies are adept at handling this variety, providing flexible schemas and data processing mechanisms to integrate and analyze heterogeneous data.</w:t>
      </w:r>
    </w:p>
    <w:p w14:paraId="7BD50316" w14:textId="77777777" w:rsidR="003F4DF2" w:rsidRDefault="003F4DF2" w:rsidP="003F4DF2">
      <w:pPr>
        <w:pStyle w:val="Heading3"/>
      </w:pPr>
      <w:bookmarkStart w:id="32" w:name="_Toc160440011"/>
      <w:r>
        <w:t>Veracity</w:t>
      </w:r>
      <w:bookmarkEnd w:id="32"/>
    </w:p>
    <w:p w14:paraId="35E44CA4" w14:textId="77777777" w:rsidR="003F4DF2" w:rsidRDefault="003F4DF2" w:rsidP="003F4DF2">
      <w:pPr>
        <w:pStyle w:val="NormalWeb"/>
      </w:pPr>
      <w:r>
        <w:t>The accuracy and integrity of log data are crucial for effective security analysis. However, the volume and variety of data sources can lead to inconsistencies, errors, and gaps in the data collected. Big Data analytics include capabilities for cleaning, validating, and ensuring the reliability of data, which are essential for accurate threat detection and analysis.</w:t>
      </w:r>
    </w:p>
    <w:p w14:paraId="125D0DEA" w14:textId="77777777" w:rsidR="003F4DF2" w:rsidRDefault="003F4DF2" w:rsidP="003F4DF2">
      <w:pPr>
        <w:pStyle w:val="Heading3"/>
      </w:pPr>
      <w:bookmarkStart w:id="33" w:name="_Toc160440012"/>
      <w:r>
        <w:t>Big Data Technologies in SIEMs and Logging</w:t>
      </w:r>
      <w:bookmarkEnd w:id="33"/>
    </w:p>
    <w:p w14:paraId="16EB97C9" w14:textId="77777777" w:rsidR="003F4DF2" w:rsidRDefault="003F4DF2" w:rsidP="003F4DF2">
      <w:pPr>
        <w:pStyle w:val="NormalWeb"/>
      </w:pPr>
      <w:r>
        <w:t>To address these challenges, modern SIEMs and logging solutions increasingly incorporate Big Data technologies. For example:</w:t>
      </w:r>
    </w:p>
    <w:p w14:paraId="672AC253" w14:textId="77777777" w:rsidR="003F4DF2" w:rsidRDefault="003F4DF2">
      <w:pPr>
        <w:numPr>
          <w:ilvl w:val="0"/>
          <w:numId w:val="27"/>
        </w:numPr>
        <w:spacing w:before="100" w:beforeAutospacing="1" w:after="100" w:afterAutospacing="1" w:line="240" w:lineRule="auto"/>
      </w:pPr>
      <w:r>
        <w:rPr>
          <w:rStyle w:val="Strong"/>
        </w:rPr>
        <w:lastRenderedPageBreak/>
        <w:t>Distributed Data Processing:</w:t>
      </w:r>
      <w:r>
        <w:t xml:space="preserve"> Technologies like Hadoop and Spark allow for efficient processing of large datasets across clusters of computers, making it possible to analyze vast volumes of log data quickly.</w:t>
      </w:r>
    </w:p>
    <w:p w14:paraId="6E6DCEDA" w14:textId="77777777" w:rsidR="003F4DF2" w:rsidRDefault="003F4DF2">
      <w:pPr>
        <w:numPr>
          <w:ilvl w:val="0"/>
          <w:numId w:val="27"/>
        </w:numPr>
        <w:spacing w:before="100" w:beforeAutospacing="1" w:after="100" w:afterAutospacing="1" w:line="240" w:lineRule="auto"/>
      </w:pPr>
      <w:r>
        <w:rPr>
          <w:rStyle w:val="Strong"/>
        </w:rPr>
        <w:t>Advanced Analytics and Machine Learning:</w:t>
      </w:r>
      <w:r>
        <w:t xml:space="preserve"> Big Data platforms enable the application of sophisticated analytics and machine learning algorithms to identify patterns, anomalies, and indicators of compromise within the data that traditional tools might miss.</w:t>
      </w:r>
    </w:p>
    <w:p w14:paraId="05A58632" w14:textId="77777777" w:rsidR="003F4DF2" w:rsidRDefault="003F4DF2">
      <w:pPr>
        <w:numPr>
          <w:ilvl w:val="0"/>
          <w:numId w:val="27"/>
        </w:numPr>
        <w:spacing w:before="100" w:beforeAutospacing="1" w:after="100" w:afterAutospacing="1" w:line="240" w:lineRule="auto"/>
      </w:pPr>
      <w:r>
        <w:rPr>
          <w:rStyle w:val="Strong"/>
        </w:rPr>
        <w:t>Scalable Storage:</w:t>
      </w:r>
      <w:r>
        <w:t xml:space="preserve"> Solutions like NoSQL databases offer scalable storage options for handling the exponential growth in log data, ensuring data is accessible for analysis over time.</w:t>
      </w:r>
    </w:p>
    <w:p w14:paraId="3A19EF86" w14:textId="77777777" w:rsidR="003F4DF2" w:rsidRDefault="003F4DF2">
      <w:pPr>
        <w:numPr>
          <w:ilvl w:val="0"/>
          <w:numId w:val="27"/>
        </w:numPr>
        <w:spacing w:before="100" w:beforeAutospacing="1" w:after="100" w:afterAutospacing="1" w:line="240" w:lineRule="auto"/>
      </w:pPr>
      <w:r>
        <w:rPr>
          <w:rStyle w:val="Strong"/>
        </w:rPr>
        <w:t>Real-time Processing:</w:t>
      </w:r>
      <w:r>
        <w:t xml:space="preserve"> Technologies capable of streaming data processing enable real-time analysis of log data, allowing for immediate detection of and response to security incidents.</w:t>
      </w:r>
    </w:p>
    <w:p w14:paraId="1006CCD6" w14:textId="19BEA904" w:rsidR="003F4DF2" w:rsidRDefault="003F4DF2" w:rsidP="003F4DF2">
      <w:pPr>
        <w:pStyle w:val="NormalWeb"/>
      </w:pPr>
      <w:r>
        <w:t>The evolution of SIEMs and logging towards Big Data is driven by the need to manage the increasing scale, complexity, and speed of data generated in modern IT environments. Big Data technologies provide the necessary tools to effectively process, analyze, and leverage this data for enhanced security insights and actions, making them an integral part of contemporary cybersecurity strategies.</w:t>
      </w:r>
    </w:p>
    <w:p w14:paraId="22169CD1" w14:textId="79DE7C75" w:rsidR="00207650" w:rsidRDefault="00207650" w:rsidP="00A70836">
      <w:pPr>
        <w:rPr>
          <w:rFonts w:asciiTheme="majorHAnsi" w:eastAsiaTheme="majorEastAsia" w:hAnsiTheme="majorHAnsi" w:cstheme="majorBidi"/>
          <w:color w:val="0F4761" w:themeColor="accent1" w:themeShade="BF"/>
          <w:sz w:val="40"/>
          <w:szCs w:val="40"/>
        </w:rPr>
      </w:pPr>
    </w:p>
    <w:p w14:paraId="6F915931" w14:textId="649DB4E9" w:rsidR="003F4DF2" w:rsidRDefault="003F4DF2" w:rsidP="003A1AED">
      <w:pPr>
        <w:pStyle w:val="Heading2"/>
      </w:pPr>
      <w:bookmarkStart w:id="34" w:name="_Toc160440013"/>
      <w:r>
        <w:t>Wait … Big Data</w:t>
      </w:r>
      <w:r w:rsidR="00C148C0">
        <w:t xml:space="preserve"> are you sure</w:t>
      </w:r>
      <w:r>
        <w:t>?</w:t>
      </w:r>
      <w:bookmarkEnd w:id="34"/>
    </w:p>
    <w:p w14:paraId="2ABB6FA1" w14:textId="77777777" w:rsidR="003F4DF2" w:rsidRDefault="003F4DF2" w:rsidP="003F4DF2">
      <w:pPr>
        <w:pStyle w:val="NormalWeb"/>
      </w:pPr>
      <w:r>
        <w:t>Big Data refers to extremely large datasets that cannot be efficiently processed, analyzed, or stored with traditional data processing tools due to their volume, velocity, variety, and sometimes, veracity. It encompasses information collected from a wide array of sources, including social media, business transactions, online videos, sensors, and IoT (Internet of Things) devices. The concept of Big Data is not just about the amount of data but also about the technologies and methodologies used to make sense of that data, uncover patterns, and derive insights.</w:t>
      </w:r>
    </w:p>
    <w:p w14:paraId="73B64D79" w14:textId="1625924D" w:rsidR="003F4DF2" w:rsidRDefault="003F4DF2" w:rsidP="003F4DF2">
      <w:pPr>
        <w:pStyle w:val="Heading3"/>
      </w:pPr>
      <w:bookmarkStart w:id="35" w:name="_Toc160440014"/>
      <w:r>
        <w:t xml:space="preserve">Key Characteristics of Big Data (The </w:t>
      </w:r>
      <w:r w:rsidR="003A1AED">
        <w:t>Five</w:t>
      </w:r>
      <w:r>
        <w:t xml:space="preserve"> Vs)</w:t>
      </w:r>
      <w:bookmarkEnd w:id="35"/>
    </w:p>
    <w:p w14:paraId="249083C1" w14:textId="77777777" w:rsidR="003A1AED" w:rsidRDefault="003A1AED" w:rsidP="003A1AED">
      <w:pPr>
        <w:pStyle w:val="Heading3"/>
      </w:pPr>
      <w:bookmarkStart w:id="36" w:name="_Toc160440015"/>
      <w:r>
        <w:t>Volume</w:t>
      </w:r>
      <w:bookmarkEnd w:id="36"/>
    </w:p>
    <w:p w14:paraId="571B5755" w14:textId="77777777" w:rsidR="003A1AED" w:rsidRDefault="003A1AED">
      <w:pPr>
        <w:numPr>
          <w:ilvl w:val="0"/>
          <w:numId w:val="294"/>
        </w:numPr>
        <w:spacing w:before="100" w:beforeAutospacing="1" w:after="100" w:afterAutospacing="1" w:line="240" w:lineRule="auto"/>
      </w:pPr>
      <w:r>
        <w:rPr>
          <w:rStyle w:val="Strong"/>
        </w:rPr>
        <w:t>Definition:</w:t>
      </w:r>
      <w:r>
        <w:t xml:space="preserve"> Volume refers to the sheer amount of data generated and stored by organizations. This includes data from business transactions, social media interactions, sensor data, and much more.</w:t>
      </w:r>
    </w:p>
    <w:p w14:paraId="4EF23803" w14:textId="77777777" w:rsidR="003A1AED" w:rsidRDefault="003A1AED">
      <w:pPr>
        <w:numPr>
          <w:ilvl w:val="0"/>
          <w:numId w:val="294"/>
        </w:numPr>
        <w:spacing w:before="100" w:beforeAutospacing="1" w:after="100" w:afterAutospacing="1" w:line="240" w:lineRule="auto"/>
      </w:pPr>
      <w:r>
        <w:rPr>
          <w:rStyle w:val="Strong"/>
        </w:rPr>
        <w:t>Implication:</w:t>
      </w:r>
      <w:r>
        <w:t xml:space="preserve"> The challenge of volume is not just in storing large datasets but also in efficiently processing and analyzing them to extract meaningful insights.</w:t>
      </w:r>
    </w:p>
    <w:p w14:paraId="3D5BA6A7" w14:textId="77777777" w:rsidR="003A1AED" w:rsidRDefault="003A1AED" w:rsidP="003A1AED">
      <w:pPr>
        <w:pStyle w:val="Heading3"/>
      </w:pPr>
      <w:bookmarkStart w:id="37" w:name="_Toc160440016"/>
      <w:r>
        <w:lastRenderedPageBreak/>
        <w:t>2. Velocity</w:t>
      </w:r>
      <w:bookmarkEnd w:id="37"/>
    </w:p>
    <w:p w14:paraId="00152D2A" w14:textId="77777777" w:rsidR="003A1AED" w:rsidRDefault="003A1AED">
      <w:pPr>
        <w:numPr>
          <w:ilvl w:val="0"/>
          <w:numId w:val="295"/>
        </w:numPr>
        <w:spacing w:before="100" w:beforeAutospacing="1" w:after="100" w:afterAutospacing="1" w:line="240" w:lineRule="auto"/>
      </w:pPr>
      <w:r>
        <w:rPr>
          <w:rStyle w:val="Strong"/>
        </w:rPr>
        <w:t>Definition:</w:t>
      </w:r>
      <w:r>
        <w:t xml:space="preserve"> Velocity denotes the speed at which new data is generated and the pace at which it needs to be processed and analyzed. High velocity means that data is being produced continuously and often in real-time.</w:t>
      </w:r>
    </w:p>
    <w:p w14:paraId="4772453A" w14:textId="77777777" w:rsidR="003A1AED" w:rsidRDefault="003A1AED">
      <w:pPr>
        <w:numPr>
          <w:ilvl w:val="0"/>
          <w:numId w:val="295"/>
        </w:numPr>
        <w:spacing w:before="100" w:beforeAutospacing="1" w:after="100" w:afterAutospacing="1" w:line="240" w:lineRule="auto"/>
      </w:pPr>
      <w:r>
        <w:rPr>
          <w:rStyle w:val="Strong"/>
        </w:rPr>
        <w:t>Implication:</w:t>
      </w:r>
      <w:r>
        <w:t xml:space="preserve"> Organizations must be capable of quickly capturing, processing, and analyzing data to make timely decisions, especially in environments where new data constantly streams from sources like IoT devices or online transactions.</w:t>
      </w:r>
    </w:p>
    <w:p w14:paraId="05D698EB" w14:textId="77777777" w:rsidR="003A1AED" w:rsidRDefault="003A1AED" w:rsidP="003A1AED">
      <w:pPr>
        <w:pStyle w:val="Heading3"/>
      </w:pPr>
      <w:bookmarkStart w:id="38" w:name="_Toc160440017"/>
      <w:r>
        <w:t>3. Variety</w:t>
      </w:r>
      <w:bookmarkEnd w:id="38"/>
    </w:p>
    <w:p w14:paraId="14B51E21" w14:textId="77777777" w:rsidR="003A1AED" w:rsidRDefault="003A1AED">
      <w:pPr>
        <w:numPr>
          <w:ilvl w:val="0"/>
          <w:numId w:val="296"/>
        </w:numPr>
        <w:spacing w:before="100" w:beforeAutospacing="1" w:after="100" w:afterAutospacing="1" w:line="240" w:lineRule="auto"/>
      </w:pPr>
      <w:r>
        <w:rPr>
          <w:rStyle w:val="Strong"/>
        </w:rPr>
        <w:t>Definition:</w:t>
      </w:r>
      <w:r>
        <w:t xml:space="preserve"> Variety refers to the different types of data formats and sources, including structured data (e.g., databases), unstructured data (e.g., text, images, videos), and semi-structured data (e.g., XML files).</w:t>
      </w:r>
    </w:p>
    <w:p w14:paraId="035198A8" w14:textId="77777777" w:rsidR="003A1AED" w:rsidRDefault="003A1AED">
      <w:pPr>
        <w:numPr>
          <w:ilvl w:val="0"/>
          <w:numId w:val="296"/>
        </w:numPr>
        <w:spacing w:before="100" w:beforeAutospacing="1" w:after="100" w:afterAutospacing="1" w:line="240" w:lineRule="auto"/>
      </w:pPr>
      <w:r>
        <w:rPr>
          <w:rStyle w:val="Strong"/>
        </w:rPr>
        <w:t>Implication:</w:t>
      </w:r>
      <w:r>
        <w:t xml:space="preserve"> The diversity of data types and sources poses challenges in terms of data integration, processing, and analysis, requiring versatile tools and approaches to handle the complexity.</w:t>
      </w:r>
    </w:p>
    <w:p w14:paraId="6C5A0F23" w14:textId="77777777" w:rsidR="003A1AED" w:rsidRDefault="003A1AED" w:rsidP="003A1AED">
      <w:pPr>
        <w:pStyle w:val="Heading3"/>
      </w:pPr>
      <w:bookmarkStart w:id="39" w:name="_Toc160440018"/>
      <w:r>
        <w:t>4. Veracity</w:t>
      </w:r>
      <w:bookmarkEnd w:id="39"/>
    </w:p>
    <w:p w14:paraId="5603B511" w14:textId="77777777" w:rsidR="003A1AED" w:rsidRDefault="003A1AED">
      <w:pPr>
        <w:numPr>
          <w:ilvl w:val="0"/>
          <w:numId w:val="297"/>
        </w:numPr>
        <w:spacing w:before="100" w:beforeAutospacing="1" w:after="100" w:afterAutospacing="1" w:line="240" w:lineRule="auto"/>
      </w:pPr>
      <w:r>
        <w:rPr>
          <w:rStyle w:val="Strong"/>
        </w:rPr>
        <w:t>Definition:</w:t>
      </w:r>
      <w:r>
        <w:t xml:space="preserve"> Veracity concerns the reliability and accuracy of data. Given the vast sources of big data, varying degrees of quality and trustworthiness can significantly impact the insights derived from the data.</w:t>
      </w:r>
    </w:p>
    <w:p w14:paraId="6746279D" w14:textId="77777777" w:rsidR="003A1AED" w:rsidRDefault="003A1AED">
      <w:pPr>
        <w:numPr>
          <w:ilvl w:val="0"/>
          <w:numId w:val="297"/>
        </w:numPr>
        <w:spacing w:before="100" w:beforeAutospacing="1" w:after="100" w:afterAutospacing="1" w:line="240" w:lineRule="auto"/>
      </w:pPr>
      <w:r>
        <w:rPr>
          <w:rStyle w:val="Strong"/>
        </w:rPr>
        <w:t>Implication:</w:t>
      </w:r>
      <w:r>
        <w:t xml:space="preserve"> Organizations must implement measures to verify data accuracy and clean data to ensure that analyses and decisions are based on reliable information.</w:t>
      </w:r>
    </w:p>
    <w:p w14:paraId="096A9518" w14:textId="77777777" w:rsidR="003A1AED" w:rsidRDefault="003A1AED" w:rsidP="003A1AED">
      <w:pPr>
        <w:pStyle w:val="Heading3"/>
      </w:pPr>
      <w:bookmarkStart w:id="40" w:name="_Toc160440019"/>
      <w:r>
        <w:t>5. Value</w:t>
      </w:r>
      <w:bookmarkEnd w:id="40"/>
    </w:p>
    <w:p w14:paraId="58E67223" w14:textId="77777777" w:rsidR="003A1AED" w:rsidRDefault="003A1AED">
      <w:pPr>
        <w:numPr>
          <w:ilvl w:val="0"/>
          <w:numId w:val="298"/>
        </w:numPr>
        <w:spacing w:before="100" w:beforeAutospacing="1" w:after="100" w:afterAutospacing="1" w:line="240" w:lineRule="auto"/>
      </w:pPr>
      <w:r>
        <w:rPr>
          <w:rStyle w:val="Strong"/>
        </w:rPr>
        <w:t>Definition:</w:t>
      </w:r>
      <w:r>
        <w:t xml:space="preserve"> Value is about turning big data into meaningful insights that can benefit the organization. It’s the end goal of data processing and analysis—extracting actionable intelligence that can lead to competitive advantages, operational improvements, or enhanced customer experiences.</w:t>
      </w:r>
    </w:p>
    <w:p w14:paraId="1BB5A04E" w14:textId="77777777" w:rsidR="003A1AED" w:rsidRDefault="003A1AED">
      <w:pPr>
        <w:numPr>
          <w:ilvl w:val="0"/>
          <w:numId w:val="298"/>
        </w:numPr>
        <w:spacing w:before="100" w:beforeAutospacing="1" w:after="100" w:afterAutospacing="1" w:line="240" w:lineRule="auto"/>
      </w:pPr>
      <w:r>
        <w:rPr>
          <w:rStyle w:val="Strong"/>
        </w:rPr>
        <w:t>Implication:</w:t>
      </w:r>
      <w:r>
        <w:t xml:space="preserve"> The challenge is to sift through large volumes of data to find what is truly valuable and to translate these findings into tangible benefits. Organizations need to focus on identifying and leveraging data that drives strategic objectives and outcomes.</w:t>
      </w:r>
    </w:p>
    <w:p w14:paraId="50A8FC48" w14:textId="77777777" w:rsidR="00C148C0" w:rsidRDefault="00C148C0" w:rsidP="00C148C0">
      <w:pPr>
        <w:spacing w:before="100" w:beforeAutospacing="1" w:after="100" w:afterAutospacing="1" w:line="240" w:lineRule="auto"/>
      </w:pPr>
    </w:p>
    <w:p w14:paraId="103F151B" w14:textId="77777777" w:rsidR="00C148C0" w:rsidRDefault="00C148C0" w:rsidP="00C148C0">
      <w:pPr>
        <w:spacing w:before="100" w:beforeAutospacing="1" w:after="100" w:afterAutospacing="1" w:line="240" w:lineRule="auto"/>
      </w:pPr>
    </w:p>
    <w:p w14:paraId="6A9E2D0D" w14:textId="77777777" w:rsidR="00C148C0" w:rsidRDefault="00C148C0" w:rsidP="00C148C0">
      <w:pPr>
        <w:spacing w:before="100" w:beforeAutospacing="1" w:after="100" w:afterAutospacing="1" w:line="240" w:lineRule="auto"/>
      </w:pPr>
    </w:p>
    <w:p w14:paraId="51D58153" w14:textId="77777777" w:rsidR="003F4DF2" w:rsidRDefault="003F4DF2" w:rsidP="003A1AED">
      <w:pPr>
        <w:pStyle w:val="Heading2"/>
      </w:pPr>
      <w:bookmarkStart w:id="41" w:name="_Toc160440020"/>
      <w:r>
        <w:lastRenderedPageBreak/>
        <w:t>Importance of Big Data</w:t>
      </w:r>
      <w:bookmarkEnd w:id="41"/>
    </w:p>
    <w:p w14:paraId="06CF298B" w14:textId="77777777" w:rsidR="003F4DF2" w:rsidRDefault="003F4DF2">
      <w:pPr>
        <w:numPr>
          <w:ilvl w:val="0"/>
          <w:numId w:val="24"/>
        </w:numPr>
        <w:spacing w:before="100" w:beforeAutospacing="1" w:after="100" w:afterAutospacing="1" w:line="240" w:lineRule="auto"/>
      </w:pPr>
      <w:r>
        <w:rPr>
          <w:rStyle w:val="Strong"/>
        </w:rPr>
        <w:t>Informed Decision Making:</w:t>
      </w:r>
      <w:r>
        <w:t xml:space="preserve"> Big Data analytics helps organizations make data-driven decisions by providing deep insights into customer behavior, market trends, and operational performance.</w:t>
      </w:r>
    </w:p>
    <w:p w14:paraId="54796B8C" w14:textId="77777777" w:rsidR="003F4DF2" w:rsidRDefault="003F4DF2">
      <w:pPr>
        <w:numPr>
          <w:ilvl w:val="0"/>
          <w:numId w:val="24"/>
        </w:numPr>
        <w:spacing w:before="100" w:beforeAutospacing="1" w:after="100" w:afterAutospacing="1" w:line="240" w:lineRule="auto"/>
      </w:pPr>
      <w:r>
        <w:rPr>
          <w:rStyle w:val="Strong"/>
        </w:rPr>
        <w:t>Innovation and Product Development:</w:t>
      </w:r>
      <w:r>
        <w:t xml:space="preserve"> Insights gained from Big Data analysis can lead to the development of new products and services, tailored to meet customer needs and preferences.</w:t>
      </w:r>
    </w:p>
    <w:p w14:paraId="511FC096" w14:textId="77777777" w:rsidR="003F4DF2" w:rsidRDefault="003F4DF2">
      <w:pPr>
        <w:numPr>
          <w:ilvl w:val="0"/>
          <w:numId w:val="24"/>
        </w:numPr>
        <w:spacing w:before="100" w:beforeAutospacing="1" w:after="100" w:afterAutospacing="1" w:line="240" w:lineRule="auto"/>
      </w:pPr>
      <w:r>
        <w:rPr>
          <w:rStyle w:val="Strong"/>
        </w:rPr>
        <w:t>Operational Efficiency:</w:t>
      </w:r>
      <w:r>
        <w:t xml:space="preserve"> Analyzing large datasets can help organizations identify inefficiencies and optimize their operations for better performance and reduced costs.</w:t>
      </w:r>
    </w:p>
    <w:p w14:paraId="4A2C1574" w14:textId="77777777" w:rsidR="003F4DF2" w:rsidRDefault="003F4DF2">
      <w:pPr>
        <w:numPr>
          <w:ilvl w:val="0"/>
          <w:numId w:val="24"/>
        </w:numPr>
        <w:spacing w:before="100" w:beforeAutospacing="1" w:after="100" w:afterAutospacing="1" w:line="240" w:lineRule="auto"/>
      </w:pPr>
      <w:r>
        <w:rPr>
          <w:rStyle w:val="Strong"/>
        </w:rPr>
        <w:t>Competitive Advantage:</w:t>
      </w:r>
      <w:r>
        <w:t xml:space="preserve"> By leveraging Big Data, organizations can gain a competitive edge through improved customer insights, targeted marketing, and strategic business moves based on trends identified through data analysis.</w:t>
      </w:r>
    </w:p>
    <w:p w14:paraId="183FF09D" w14:textId="77777777" w:rsidR="003F4DF2" w:rsidRDefault="003F4DF2" w:rsidP="003F4DF2">
      <w:pPr>
        <w:pStyle w:val="Heading3"/>
      </w:pPr>
      <w:bookmarkStart w:id="42" w:name="_Toc160440021"/>
      <w:r>
        <w:t>Technologies and Tools in Big Data</w:t>
      </w:r>
      <w:bookmarkEnd w:id="42"/>
    </w:p>
    <w:p w14:paraId="67FE78F8" w14:textId="77777777" w:rsidR="003F4DF2" w:rsidRDefault="003F4DF2" w:rsidP="003F4DF2">
      <w:pPr>
        <w:pStyle w:val="NormalWeb"/>
      </w:pPr>
      <w:r>
        <w:t>Big Data relies on specific technologies and tools to process and analyze large datasets. Some of the key technologies include:</w:t>
      </w:r>
    </w:p>
    <w:p w14:paraId="2873BC4E" w14:textId="5DCD5834" w:rsidR="003F4DF2" w:rsidRDefault="00000000">
      <w:pPr>
        <w:numPr>
          <w:ilvl w:val="0"/>
          <w:numId w:val="25"/>
        </w:numPr>
        <w:spacing w:before="100" w:beforeAutospacing="1" w:after="100" w:afterAutospacing="1" w:line="240" w:lineRule="auto"/>
      </w:pPr>
      <w:hyperlink r:id="rId46" w:history="1">
        <w:r w:rsidR="003F4DF2" w:rsidRPr="00850404">
          <w:rPr>
            <w:rStyle w:val="Hyperlink"/>
          </w:rPr>
          <w:t>Hadoop</w:t>
        </w:r>
      </w:hyperlink>
      <w:r w:rsidR="003F4DF2">
        <w:rPr>
          <w:rStyle w:val="Strong"/>
        </w:rPr>
        <w:t>:</w:t>
      </w:r>
      <w:r w:rsidR="003F4DF2">
        <w:t xml:space="preserve"> An open-source framework that allows for distributed processing of large data sets across clusters of computers using simple programming models.</w:t>
      </w:r>
    </w:p>
    <w:p w14:paraId="7B0BB9A0" w14:textId="6DEDA215" w:rsidR="003F4DF2" w:rsidRDefault="00000000">
      <w:pPr>
        <w:numPr>
          <w:ilvl w:val="0"/>
          <w:numId w:val="25"/>
        </w:numPr>
        <w:spacing w:before="100" w:beforeAutospacing="1" w:after="100" w:afterAutospacing="1" w:line="240" w:lineRule="auto"/>
      </w:pPr>
      <w:hyperlink r:id="rId47" w:history="1">
        <w:r w:rsidR="003F4DF2" w:rsidRPr="00850404">
          <w:rPr>
            <w:rStyle w:val="Hyperlink"/>
          </w:rPr>
          <w:t>Spark</w:t>
        </w:r>
      </w:hyperlink>
      <w:r w:rsidR="003F4DF2">
        <w:rPr>
          <w:rStyle w:val="Strong"/>
        </w:rPr>
        <w:t>:</w:t>
      </w:r>
      <w:r w:rsidR="003F4DF2">
        <w:t xml:space="preserve"> An open-source distributed computing system that provides an interface for programming entire clusters with implicit data parallelism and fault tolerance.</w:t>
      </w:r>
    </w:p>
    <w:p w14:paraId="0BDD1F4C" w14:textId="15DF7434" w:rsidR="003F4DF2" w:rsidRDefault="00000000">
      <w:pPr>
        <w:numPr>
          <w:ilvl w:val="0"/>
          <w:numId w:val="25"/>
        </w:numPr>
        <w:spacing w:before="100" w:beforeAutospacing="1" w:after="100" w:afterAutospacing="1" w:line="240" w:lineRule="auto"/>
      </w:pPr>
      <w:hyperlink r:id="rId48" w:history="1">
        <w:r w:rsidR="003F4DF2" w:rsidRPr="00850404">
          <w:rPr>
            <w:rStyle w:val="Hyperlink"/>
          </w:rPr>
          <w:t>NoSQL</w:t>
        </w:r>
      </w:hyperlink>
      <w:r w:rsidR="003F4DF2">
        <w:rPr>
          <w:rStyle w:val="Strong"/>
        </w:rPr>
        <w:t xml:space="preserve"> Databases:</w:t>
      </w:r>
      <w:r w:rsidR="003F4DF2">
        <w:t xml:space="preserve"> Designed for specific data models and have flexible schemas for building modern applications. Examples include MongoDB, Cassandra, and Couchbase.</w:t>
      </w:r>
    </w:p>
    <w:p w14:paraId="3D0656F0" w14:textId="77777777" w:rsidR="003F4DF2" w:rsidRDefault="003F4DF2">
      <w:pPr>
        <w:numPr>
          <w:ilvl w:val="0"/>
          <w:numId w:val="25"/>
        </w:numPr>
        <w:spacing w:before="100" w:beforeAutospacing="1" w:after="100" w:afterAutospacing="1" w:line="240" w:lineRule="auto"/>
      </w:pPr>
      <w:r>
        <w:rPr>
          <w:rStyle w:val="Strong"/>
        </w:rPr>
        <w:t>Machine Learning and AI:</w:t>
      </w:r>
      <w:r>
        <w:t xml:space="preserve"> Advanced analytics techniques and algorithms used to predict outcomes, identify patterns, and make data-driven recommendations.</w:t>
      </w:r>
    </w:p>
    <w:p w14:paraId="37421519" w14:textId="77777777" w:rsidR="003F4DF2" w:rsidRDefault="003F4DF2" w:rsidP="003F4DF2">
      <w:pPr>
        <w:pStyle w:val="Heading3"/>
      </w:pPr>
      <w:bookmarkStart w:id="43" w:name="_Toc160440022"/>
      <w:r>
        <w:t>Challenges in Big Data</w:t>
      </w:r>
      <w:bookmarkEnd w:id="43"/>
    </w:p>
    <w:p w14:paraId="7D3026BC" w14:textId="77777777" w:rsidR="003F4DF2" w:rsidRDefault="003F4DF2">
      <w:pPr>
        <w:numPr>
          <w:ilvl w:val="0"/>
          <w:numId w:val="26"/>
        </w:numPr>
        <w:spacing w:before="100" w:beforeAutospacing="1" w:after="100" w:afterAutospacing="1" w:line="240" w:lineRule="auto"/>
      </w:pPr>
      <w:r>
        <w:rPr>
          <w:rStyle w:val="Strong"/>
        </w:rPr>
        <w:t>Data Privacy and Security:</w:t>
      </w:r>
      <w:r>
        <w:t xml:space="preserve"> As data volumes grow, so do the challenges related to securing sensitive information and protecting privacy.</w:t>
      </w:r>
    </w:p>
    <w:p w14:paraId="3B4B0584" w14:textId="77777777" w:rsidR="003F4DF2" w:rsidRDefault="003F4DF2">
      <w:pPr>
        <w:numPr>
          <w:ilvl w:val="0"/>
          <w:numId w:val="26"/>
        </w:numPr>
        <w:spacing w:before="100" w:beforeAutospacing="1" w:after="100" w:afterAutospacing="1" w:line="240" w:lineRule="auto"/>
      </w:pPr>
      <w:r>
        <w:rPr>
          <w:rStyle w:val="Strong"/>
        </w:rPr>
        <w:t>Data Integration and Silos:</w:t>
      </w:r>
      <w:r>
        <w:t xml:space="preserve"> Combining data from various sources and breaking down data silos to provide a unified view can be complex.</w:t>
      </w:r>
    </w:p>
    <w:p w14:paraId="481F5F50" w14:textId="77777777" w:rsidR="003F4DF2" w:rsidRDefault="003F4DF2">
      <w:pPr>
        <w:numPr>
          <w:ilvl w:val="0"/>
          <w:numId w:val="26"/>
        </w:numPr>
        <w:spacing w:before="100" w:beforeAutospacing="1" w:after="100" w:afterAutospacing="1" w:line="240" w:lineRule="auto"/>
      </w:pPr>
      <w:r>
        <w:rPr>
          <w:rStyle w:val="Strong"/>
        </w:rPr>
        <w:t>Quality and Cleansing:</w:t>
      </w:r>
      <w:r>
        <w:t xml:space="preserve"> Ensuring the cleanliness and accuracy of Big Data is essential for reliable analytics, yet it remains a significant challenge due to the volume and variety of data.</w:t>
      </w:r>
    </w:p>
    <w:p w14:paraId="1CD28672" w14:textId="77777777" w:rsidR="003F4DF2" w:rsidRDefault="003F4DF2" w:rsidP="00A70836">
      <w:pPr>
        <w:rPr>
          <w:rFonts w:asciiTheme="majorHAnsi" w:eastAsiaTheme="majorEastAsia" w:hAnsiTheme="majorHAnsi" w:cstheme="majorBidi"/>
          <w:color w:val="0F4761" w:themeColor="accent1" w:themeShade="BF"/>
          <w:sz w:val="40"/>
          <w:szCs w:val="40"/>
        </w:rPr>
      </w:pPr>
    </w:p>
    <w:p w14:paraId="52D3B2B4" w14:textId="77777777" w:rsidR="00894137" w:rsidRDefault="00894137" w:rsidP="00A70836">
      <w:pPr>
        <w:rPr>
          <w:rFonts w:asciiTheme="majorHAnsi" w:eastAsiaTheme="majorEastAsia" w:hAnsiTheme="majorHAnsi" w:cstheme="majorBidi"/>
          <w:color w:val="0F4761" w:themeColor="accent1" w:themeShade="BF"/>
          <w:sz w:val="40"/>
          <w:szCs w:val="40"/>
        </w:rPr>
      </w:pPr>
    </w:p>
    <w:p w14:paraId="5BA4EF83" w14:textId="3842356A" w:rsidR="00207650" w:rsidRDefault="00B17AB4" w:rsidP="00894137">
      <w:pPr>
        <w:pStyle w:val="Heading1"/>
      </w:pPr>
      <w:bookmarkStart w:id="44" w:name="_Toc160440023"/>
      <w:r>
        <w:lastRenderedPageBreak/>
        <w:t>So… Data? What is Data?</w:t>
      </w:r>
      <w:bookmarkEnd w:id="44"/>
    </w:p>
    <w:p w14:paraId="07391260" w14:textId="43C38800" w:rsidR="00B17AB4" w:rsidRDefault="00B17AB4" w:rsidP="00B17AB4">
      <w:pPr>
        <w:pStyle w:val="Heading3"/>
      </w:pPr>
      <w:bookmarkStart w:id="45" w:name="_Toc160440024"/>
      <w:r>
        <w:t>Structured vs Unstructured Data</w:t>
      </w:r>
      <w:bookmarkEnd w:id="45"/>
    </w:p>
    <w:p w14:paraId="6A6E3452" w14:textId="0F889E99" w:rsidR="00B17AB4" w:rsidRDefault="00B17AB4" w:rsidP="00B17AB4">
      <w:pPr>
        <w:pStyle w:val="NormalWeb"/>
      </w:pPr>
      <w:r>
        <w:t>Structured and unstructured data are two fundamental types of data that differ significantly in format, storage, and analysis methods. These differences play a crucial role in how data is utilized across various applications and processes in businesses, research, and technology development.</w:t>
      </w:r>
    </w:p>
    <w:p w14:paraId="20DA242E" w14:textId="77777777" w:rsidR="00B17AB4" w:rsidRDefault="00B17AB4" w:rsidP="00B17AB4">
      <w:pPr>
        <w:pStyle w:val="Heading3"/>
      </w:pPr>
      <w:bookmarkStart w:id="46" w:name="_Toc160440025"/>
      <w:r>
        <w:t>Structured Data</w:t>
      </w:r>
      <w:bookmarkEnd w:id="46"/>
    </w:p>
    <w:p w14:paraId="6BAAABE2" w14:textId="71D4FC27" w:rsidR="00B17AB4" w:rsidRDefault="00000000" w:rsidP="00B17AB4">
      <w:pPr>
        <w:pStyle w:val="NormalWeb"/>
      </w:pPr>
      <w:hyperlink r:id="rId49" w:history="1">
        <w:r w:rsidR="00B17AB4" w:rsidRPr="00850404">
          <w:rPr>
            <w:rStyle w:val="Hyperlink"/>
          </w:rPr>
          <w:t>Structured data</w:t>
        </w:r>
      </w:hyperlink>
      <w:r w:rsidR="00B17AB4">
        <w:t xml:space="preserve"> is highly organized and formatted in a way that is easily searchable and understandable by computer systems. It adheres to a specific schema or model that defines the type, format, and relationship of the data contained within it. This type of data is typically stored in relational databases (RDBMS) and can be easily accessed, processed, and analyzed using standard database tools and queries (e.g., SQL).</w:t>
      </w:r>
    </w:p>
    <w:p w14:paraId="0D90FFA1" w14:textId="77777777" w:rsidR="00B17AB4" w:rsidRDefault="00B17AB4" w:rsidP="00B17AB4">
      <w:pPr>
        <w:pStyle w:val="NormalWeb"/>
      </w:pPr>
      <w:r>
        <w:rPr>
          <w:rStyle w:val="Strong"/>
          <w:rFonts w:eastAsiaTheme="majorEastAsia"/>
        </w:rPr>
        <w:t>Characteristics:</w:t>
      </w:r>
    </w:p>
    <w:p w14:paraId="0EAB8727" w14:textId="77777777" w:rsidR="00B17AB4" w:rsidRDefault="00B17AB4">
      <w:pPr>
        <w:numPr>
          <w:ilvl w:val="0"/>
          <w:numId w:val="28"/>
        </w:numPr>
        <w:spacing w:before="100" w:beforeAutospacing="1" w:after="100" w:afterAutospacing="1" w:line="240" w:lineRule="auto"/>
      </w:pPr>
      <w:r>
        <w:rPr>
          <w:rStyle w:val="Strong"/>
        </w:rPr>
        <w:t>Highly Organized:</w:t>
      </w:r>
      <w:r>
        <w:t xml:space="preserve"> Data is organized into rows and columns within tables, making it easy to enter, query, and analyze.</w:t>
      </w:r>
    </w:p>
    <w:p w14:paraId="656C9777" w14:textId="77777777" w:rsidR="00B17AB4" w:rsidRDefault="00B17AB4">
      <w:pPr>
        <w:numPr>
          <w:ilvl w:val="0"/>
          <w:numId w:val="28"/>
        </w:numPr>
        <w:spacing w:before="100" w:beforeAutospacing="1" w:after="100" w:afterAutospacing="1" w:line="240" w:lineRule="auto"/>
      </w:pPr>
      <w:r>
        <w:rPr>
          <w:rStyle w:val="Strong"/>
        </w:rPr>
        <w:t>Predefined Schema:</w:t>
      </w:r>
      <w:r>
        <w:t xml:space="preserve"> The structure of the data is defined beforehand, with clear definitions for each field (e.g., name, age, salary).</w:t>
      </w:r>
    </w:p>
    <w:p w14:paraId="11FBA832" w14:textId="77777777" w:rsidR="00B17AB4" w:rsidRDefault="00B17AB4">
      <w:pPr>
        <w:numPr>
          <w:ilvl w:val="0"/>
          <w:numId w:val="28"/>
        </w:numPr>
        <w:spacing w:before="100" w:beforeAutospacing="1" w:after="100" w:afterAutospacing="1" w:line="240" w:lineRule="auto"/>
      </w:pPr>
      <w:r>
        <w:rPr>
          <w:rStyle w:val="Strong"/>
        </w:rPr>
        <w:t>Easy to Search:</w:t>
      </w:r>
      <w:r>
        <w:t xml:space="preserve"> Due to its organized nature, structured data can be quickly searched and retrieved.</w:t>
      </w:r>
    </w:p>
    <w:p w14:paraId="7E703238" w14:textId="77777777" w:rsidR="00B17AB4" w:rsidRDefault="00B17AB4">
      <w:pPr>
        <w:numPr>
          <w:ilvl w:val="0"/>
          <w:numId w:val="28"/>
        </w:numPr>
        <w:spacing w:before="100" w:beforeAutospacing="1" w:after="100" w:afterAutospacing="1" w:line="240" w:lineRule="auto"/>
      </w:pPr>
      <w:r>
        <w:rPr>
          <w:rStyle w:val="Strong"/>
        </w:rPr>
        <w:t>Examples:</w:t>
      </w:r>
      <w:r>
        <w:t xml:space="preserve"> Customer databases, sales transactions, inventory control systems, and financial records.</w:t>
      </w:r>
    </w:p>
    <w:p w14:paraId="3143870E" w14:textId="77777777" w:rsidR="00B17AB4" w:rsidRDefault="00B17AB4" w:rsidP="00B17AB4">
      <w:pPr>
        <w:pStyle w:val="Heading3"/>
      </w:pPr>
      <w:bookmarkStart w:id="47" w:name="_Toc160440026"/>
      <w:r>
        <w:t>Unstructured Data</w:t>
      </w:r>
      <w:bookmarkEnd w:id="47"/>
    </w:p>
    <w:p w14:paraId="06A0EF8B" w14:textId="618F9400" w:rsidR="00B17AB4" w:rsidRDefault="00000000" w:rsidP="00B17AB4">
      <w:pPr>
        <w:pStyle w:val="NormalWeb"/>
      </w:pPr>
      <w:hyperlink r:id="rId50" w:history="1">
        <w:r w:rsidR="00B17AB4" w:rsidRPr="00850404">
          <w:rPr>
            <w:rStyle w:val="Hyperlink"/>
          </w:rPr>
          <w:t>Unstructured data</w:t>
        </w:r>
      </w:hyperlink>
      <w:r w:rsidR="00B17AB4">
        <w:t>, on the other hand, lacks a predefined data model or organization, making it more complex and challenging to process and analyze using conventional database tools. It encompasses a wide variety of data formats, including text, images, videos, emails, social media posts, and web pages. Unstructured data is far more prevalent than structured data and is growing at an unprecedented rate with the proliferation of digital media and the internet.</w:t>
      </w:r>
    </w:p>
    <w:p w14:paraId="67125799" w14:textId="77777777" w:rsidR="00B17AB4" w:rsidRDefault="00B17AB4" w:rsidP="00B17AB4">
      <w:pPr>
        <w:pStyle w:val="NormalWeb"/>
      </w:pPr>
      <w:r>
        <w:rPr>
          <w:rStyle w:val="Strong"/>
          <w:rFonts w:eastAsiaTheme="majorEastAsia"/>
        </w:rPr>
        <w:t>Characteristics:</w:t>
      </w:r>
    </w:p>
    <w:p w14:paraId="45B779F3" w14:textId="77777777" w:rsidR="00B17AB4" w:rsidRDefault="00B17AB4">
      <w:pPr>
        <w:numPr>
          <w:ilvl w:val="0"/>
          <w:numId w:val="29"/>
        </w:numPr>
        <w:spacing w:before="100" w:beforeAutospacing="1" w:after="100" w:afterAutospacing="1" w:line="240" w:lineRule="auto"/>
      </w:pPr>
      <w:r>
        <w:rPr>
          <w:rStyle w:val="Strong"/>
        </w:rPr>
        <w:t>No Predefined Format:</w:t>
      </w:r>
      <w:r>
        <w:t xml:space="preserve"> Data does not adhere to a specific format or structure, often requiring specialized processing techniques.</w:t>
      </w:r>
    </w:p>
    <w:p w14:paraId="2ACE324D" w14:textId="77777777" w:rsidR="00B17AB4" w:rsidRDefault="00B17AB4">
      <w:pPr>
        <w:numPr>
          <w:ilvl w:val="0"/>
          <w:numId w:val="29"/>
        </w:numPr>
        <w:spacing w:before="100" w:beforeAutospacing="1" w:after="100" w:afterAutospacing="1" w:line="240" w:lineRule="auto"/>
      </w:pPr>
      <w:r>
        <w:rPr>
          <w:rStyle w:val="Strong"/>
        </w:rPr>
        <w:t>Diverse Data Types:</w:t>
      </w:r>
      <w:r>
        <w:t xml:space="preserve"> Includes text, multimedia content, emails, and other forms of communication and media.</w:t>
      </w:r>
    </w:p>
    <w:p w14:paraId="436C7157" w14:textId="77777777" w:rsidR="00B17AB4" w:rsidRDefault="00B17AB4">
      <w:pPr>
        <w:numPr>
          <w:ilvl w:val="0"/>
          <w:numId w:val="29"/>
        </w:numPr>
        <w:spacing w:before="100" w:beforeAutospacing="1" w:after="100" w:afterAutospacing="1" w:line="240" w:lineRule="auto"/>
      </w:pPr>
      <w:r>
        <w:rPr>
          <w:rStyle w:val="Strong"/>
        </w:rPr>
        <w:lastRenderedPageBreak/>
        <w:t>Difficult to Analyze:</w:t>
      </w:r>
      <w:r>
        <w:t xml:space="preserve"> Requires more complex and advanced methods for analysis, such as natural language processing (NLP), machine learning, and data mining.</w:t>
      </w:r>
    </w:p>
    <w:p w14:paraId="3244E761" w14:textId="77777777" w:rsidR="00B17AB4" w:rsidRDefault="00B17AB4">
      <w:pPr>
        <w:numPr>
          <w:ilvl w:val="0"/>
          <w:numId w:val="29"/>
        </w:numPr>
        <w:spacing w:before="100" w:beforeAutospacing="1" w:after="100" w:afterAutospacing="1" w:line="240" w:lineRule="auto"/>
      </w:pPr>
      <w:r>
        <w:rPr>
          <w:rStyle w:val="Strong"/>
        </w:rPr>
        <w:t>Examples:</w:t>
      </w:r>
      <w:r>
        <w:t xml:space="preserve"> Social media posts, videos, customer reviews, emails, research articles, and sensor data.</w:t>
      </w:r>
    </w:p>
    <w:p w14:paraId="186D46BD" w14:textId="77777777" w:rsidR="00B17AB4" w:rsidRDefault="00B17AB4" w:rsidP="00B17AB4">
      <w:pPr>
        <w:pStyle w:val="Heading3"/>
      </w:pPr>
      <w:bookmarkStart w:id="48" w:name="_Toc160440027"/>
      <w:r>
        <w:t>Comparison and Use Cases</w:t>
      </w:r>
      <w:bookmarkEnd w:id="48"/>
    </w:p>
    <w:p w14:paraId="333F739D" w14:textId="77777777" w:rsidR="00B17AB4" w:rsidRDefault="00B17AB4">
      <w:pPr>
        <w:numPr>
          <w:ilvl w:val="0"/>
          <w:numId w:val="30"/>
        </w:numPr>
        <w:spacing w:before="100" w:beforeAutospacing="1" w:after="100" w:afterAutospacing="1" w:line="240" w:lineRule="auto"/>
      </w:pPr>
      <w:r>
        <w:rPr>
          <w:rStyle w:val="Strong"/>
        </w:rPr>
        <w:t>Storage:</w:t>
      </w:r>
      <w:r>
        <w:t xml:space="preserve"> Structured data is stored in relational databases, while unstructured data is often stored in non-relational databases (NoSQL), data lakes, or object storage.</w:t>
      </w:r>
    </w:p>
    <w:p w14:paraId="2443154B" w14:textId="77777777" w:rsidR="00B17AB4" w:rsidRDefault="00B17AB4">
      <w:pPr>
        <w:numPr>
          <w:ilvl w:val="0"/>
          <w:numId w:val="30"/>
        </w:numPr>
        <w:spacing w:before="100" w:beforeAutospacing="1" w:after="100" w:afterAutospacing="1" w:line="240" w:lineRule="auto"/>
      </w:pPr>
      <w:r>
        <w:rPr>
          <w:rStyle w:val="Strong"/>
        </w:rPr>
        <w:t>Analysis:</w:t>
      </w:r>
      <w:r>
        <w:t xml:space="preserve"> Structured data analysis relies on traditional database queries and BI tools. Unstructured data analysis might use AI, machine learning algorithms, and text analytics to extract meaningful information.</w:t>
      </w:r>
    </w:p>
    <w:p w14:paraId="3C94AE1F" w14:textId="77777777" w:rsidR="00B17AB4" w:rsidRDefault="00B17AB4">
      <w:pPr>
        <w:numPr>
          <w:ilvl w:val="0"/>
          <w:numId w:val="30"/>
        </w:numPr>
        <w:spacing w:before="100" w:beforeAutospacing="1" w:after="100" w:afterAutospacing="1" w:line="240" w:lineRule="auto"/>
      </w:pPr>
      <w:r>
        <w:rPr>
          <w:rStyle w:val="Strong"/>
        </w:rPr>
        <w:t>Volume and Growth:</w:t>
      </w:r>
      <w:r>
        <w:t xml:space="preserve"> Unstructured data is growing at a much faster rate than structured data, partly due to the explosion of digital content and the internet.</w:t>
      </w:r>
    </w:p>
    <w:p w14:paraId="2EE8A6DE" w14:textId="77777777" w:rsidR="00B17AB4" w:rsidRDefault="00B17AB4">
      <w:pPr>
        <w:numPr>
          <w:ilvl w:val="0"/>
          <w:numId w:val="30"/>
        </w:numPr>
        <w:spacing w:before="100" w:beforeAutospacing="1" w:after="100" w:afterAutospacing="1" w:line="240" w:lineRule="auto"/>
      </w:pPr>
      <w:r>
        <w:rPr>
          <w:rStyle w:val="Strong"/>
        </w:rPr>
        <w:t>Value and Insights:</w:t>
      </w:r>
      <w:r>
        <w:t xml:space="preserve"> Both types of data are valuable; structured data provides the backbone for critical operational processes, while unstructured data can offer deeper insights into customer behavior, trends, and preferences.</w:t>
      </w:r>
    </w:p>
    <w:p w14:paraId="2E5650B1" w14:textId="77777777" w:rsidR="00B17AB4" w:rsidRDefault="00B17AB4" w:rsidP="00B17AB4">
      <w:pPr>
        <w:pStyle w:val="NormalWeb"/>
      </w:pPr>
      <w:r>
        <w:t>The distinction between structured and unstructured data highlights the diverse challenges and opportunities in data management and analysis. As technology evolves, the ability to harness both types of data effectively will remain a key competitive advantage for organizations across all sectors.</w:t>
      </w:r>
    </w:p>
    <w:p w14:paraId="09A7F8EE" w14:textId="5B0FD9C7" w:rsidR="003F4DF2" w:rsidRDefault="00B17AB4" w:rsidP="00A70836">
      <w:pPr>
        <w:rPr>
          <w:rFonts w:asciiTheme="majorHAnsi" w:eastAsiaTheme="majorEastAsia" w:hAnsiTheme="majorHAnsi" w:cstheme="majorBidi"/>
          <w:color w:val="0F4761" w:themeColor="accent1" w:themeShade="BF"/>
          <w:sz w:val="40"/>
          <w:szCs w:val="40"/>
        </w:rPr>
      </w:pPr>
      <w:r>
        <w:rPr>
          <w:rFonts w:asciiTheme="majorHAnsi" w:eastAsiaTheme="majorEastAsia" w:hAnsiTheme="majorHAnsi" w:cstheme="majorBidi"/>
          <w:color w:val="0F4761" w:themeColor="accent1" w:themeShade="BF"/>
          <w:sz w:val="40"/>
          <w:szCs w:val="40"/>
        </w:rPr>
        <w:t>Different Types of Data</w:t>
      </w:r>
    </w:p>
    <w:p w14:paraId="533A1948" w14:textId="77777777" w:rsidR="00B17AB4" w:rsidRDefault="00B17AB4" w:rsidP="00B17AB4">
      <w:pPr>
        <w:pStyle w:val="NormalWeb"/>
      </w:pPr>
      <w:r>
        <w:t>Data can be categorized into various types based on its structure, nature, and the way it is processed. Understanding these types helps in designing effective data management, storage, and analysis strategies. Here are the primary types of data:</w:t>
      </w:r>
    </w:p>
    <w:p w14:paraId="76E8C31C" w14:textId="77777777" w:rsidR="00B17AB4" w:rsidRDefault="00B17AB4" w:rsidP="00B17AB4">
      <w:pPr>
        <w:pStyle w:val="Heading3"/>
      </w:pPr>
      <w:bookmarkStart w:id="49" w:name="_Toc160440028"/>
      <w:r>
        <w:t>1. Structured Data</w:t>
      </w:r>
      <w:bookmarkEnd w:id="49"/>
    </w:p>
    <w:p w14:paraId="5A91EED9" w14:textId="77777777" w:rsidR="00B17AB4" w:rsidRDefault="00B17AB4" w:rsidP="00B17AB4">
      <w:pPr>
        <w:pStyle w:val="NormalWeb"/>
      </w:pPr>
      <w:r>
        <w:t>Structured data is highly organized and easily understandable by machine language. It fits into a fixed schema, meaning it operates within a predefined framework of rows and columns in databases. This type of data is straightforward to enter, store, query, and analyze. Examples include names, dates, addresses, credit card numbers, and stock information.</w:t>
      </w:r>
    </w:p>
    <w:p w14:paraId="2B84E768" w14:textId="77777777" w:rsidR="00B17AB4" w:rsidRDefault="00B17AB4" w:rsidP="00B17AB4">
      <w:pPr>
        <w:pStyle w:val="Heading3"/>
      </w:pPr>
      <w:bookmarkStart w:id="50" w:name="_Toc160440029"/>
      <w:r>
        <w:t>2. Unstructured Data</w:t>
      </w:r>
      <w:bookmarkEnd w:id="50"/>
    </w:p>
    <w:p w14:paraId="24AE3BD4" w14:textId="77777777" w:rsidR="00B17AB4" w:rsidRDefault="00B17AB4" w:rsidP="00B17AB4">
      <w:pPr>
        <w:pStyle w:val="NormalWeb"/>
      </w:pPr>
      <w:r>
        <w:t>Unstructured data lacks a predefined data model, making it more complex for processing and analysis. It encompasses a wide variety of formats, including text files, emails, social media posts, videos, photos, audio files, presentations, webpages, and more. Unstructured data is voluminous compared to structured data and requires more sophisticated tools and techniques for analysis, such as natural language processing and machine learning.</w:t>
      </w:r>
    </w:p>
    <w:p w14:paraId="4B39EC96" w14:textId="77777777" w:rsidR="00B17AB4" w:rsidRDefault="00B17AB4" w:rsidP="00B17AB4">
      <w:pPr>
        <w:pStyle w:val="Heading3"/>
      </w:pPr>
      <w:bookmarkStart w:id="51" w:name="_Toc160440030"/>
      <w:r>
        <w:lastRenderedPageBreak/>
        <w:t>3. Semi-structured Data</w:t>
      </w:r>
      <w:bookmarkEnd w:id="51"/>
    </w:p>
    <w:p w14:paraId="083615A8" w14:textId="77777777" w:rsidR="00B17AB4" w:rsidRDefault="00B17AB4" w:rsidP="00B17AB4">
      <w:pPr>
        <w:pStyle w:val="NormalWeb"/>
      </w:pPr>
      <w:r>
        <w:t>Semi-structured data contains aspects of both structured and unstructured data. While it does not fit into a rigid structure, it contains tags or other markers to separate semantic elements and enforce hierarchies of records and fields. Examples include JSON, XML files, and some types of email where the data has a flexible schema but is not entirely unorganized.</w:t>
      </w:r>
    </w:p>
    <w:p w14:paraId="1DE9755F" w14:textId="77777777" w:rsidR="00B17AB4" w:rsidRDefault="00B17AB4" w:rsidP="00B17AB4">
      <w:pPr>
        <w:pStyle w:val="Heading3"/>
      </w:pPr>
      <w:bookmarkStart w:id="52" w:name="_Toc160440031"/>
      <w:r>
        <w:t>4. Big Data</w:t>
      </w:r>
      <w:bookmarkEnd w:id="52"/>
    </w:p>
    <w:p w14:paraId="20487EDA" w14:textId="77777777" w:rsidR="00B17AB4" w:rsidRDefault="00B17AB4" w:rsidP="00B17AB4">
      <w:pPr>
        <w:pStyle w:val="NormalWeb"/>
      </w:pPr>
      <w:r>
        <w:t>Big Data refers to datasets that are so large or complex that traditional data processing software is inadequate to deal with them. Big Data encompasses structured, unstructured, and semi-structured data, and is characterized by the three Vs: Volume (large amounts of data), Velocity (fast rate of data in and out), and Variety (data coming in all types and formats).</w:t>
      </w:r>
    </w:p>
    <w:p w14:paraId="183733A9" w14:textId="77777777" w:rsidR="00B17AB4" w:rsidRDefault="00B17AB4" w:rsidP="00B17AB4">
      <w:pPr>
        <w:pStyle w:val="Heading3"/>
      </w:pPr>
      <w:bookmarkStart w:id="53" w:name="_Toc160440032"/>
      <w:r>
        <w:t>5. Time-series Data</w:t>
      </w:r>
      <w:bookmarkEnd w:id="53"/>
    </w:p>
    <w:p w14:paraId="18C5924B" w14:textId="77777777" w:rsidR="00B17AB4" w:rsidRDefault="00B17AB4" w:rsidP="00B17AB4">
      <w:pPr>
        <w:pStyle w:val="NormalWeb"/>
      </w:pPr>
      <w:r>
        <w:t>Time-series data is a sequence of data points collected or recorded at time intervals. This type of data is used to track changes over time and is common in finance (stock prices, economic indicators), meteorology (temperature, precipitation), and healthcare (heart rate, blood pressure levels).</w:t>
      </w:r>
    </w:p>
    <w:p w14:paraId="6E8A0E0D" w14:textId="77777777" w:rsidR="00B17AB4" w:rsidRDefault="00B17AB4" w:rsidP="00B17AB4">
      <w:pPr>
        <w:pStyle w:val="Heading3"/>
      </w:pPr>
      <w:bookmarkStart w:id="54" w:name="_Toc160440033"/>
      <w:r>
        <w:t>6. Qualitative Data</w:t>
      </w:r>
      <w:bookmarkEnd w:id="54"/>
    </w:p>
    <w:p w14:paraId="4149FB83" w14:textId="77777777" w:rsidR="00B17AB4" w:rsidRDefault="00B17AB4" w:rsidP="00B17AB4">
      <w:pPr>
        <w:pStyle w:val="NormalWeb"/>
      </w:pPr>
      <w:r>
        <w:t>Qualitative data is descriptive data that can be observed but not measured. It deals with descriptions and characteristics that can be observed but do not necessarily have a numerical value. Examples include transcripts from interviews, notes from observations, and responses to open-ended survey questions.</w:t>
      </w:r>
    </w:p>
    <w:p w14:paraId="4E42B4EB" w14:textId="77777777" w:rsidR="00B17AB4" w:rsidRDefault="00B17AB4" w:rsidP="00B17AB4">
      <w:pPr>
        <w:pStyle w:val="Heading3"/>
      </w:pPr>
      <w:bookmarkStart w:id="55" w:name="_Toc160440034"/>
      <w:r>
        <w:t>7. Quantitative Data</w:t>
      </w:r>
      <w:bookmarkEnd w:id="55"/>
    </w:p>
    <w:p w14:paraId="70237D86" w14:textId="77777777" w:rsidR="00B17AB4" w:rsidRDefault="00B17AB4" w:rsidP="00B17AB4">
      <w:pPr>
        <w:pStyle w:val="NormalWeb"/>
      </w:pPr>
      <w:r>
        <w:t>Quantitative data is numerical and can be measured and quantified. This type of data is used for statistical analysis and can be presented in the form of numbers, quantities, or values. Quantitative data can be discrete (countable items, such as the number of students) or continuous (measurable quantities, such as height or weight).</w:t>
      </w:r>
    </w:p>
    <w:p w14:paraId="1C937BF0" w14:textId="77777777" w:rsidR="00B17AB4" w:rsidRDefault="00B17AB4" w:rsidP="00B17AB4">
      <w:pPr>
        <w:pStyle w:val="NormalWeb"/>
      </w:pPr>
      <w:r>
        <w:t>Understanding the different types of data is crucial for selecting the right techniques and tools for data collection, storage, processing, and analysis. Each type has its unique challenges and opportunities, influencing how organizations leverage data for decision-making, insights, and innovation.</w:t>
      </w:r>
    </w:p>
    <w:p w14:paraId="4711BACD" w14:textId="440AD4B6" w:rsidR="003F4DF2" w:rsidRDefault="0030367B" w:rsidP="00850404">
      <w:pPr>
        <w:pStyle w:val="Heading2"/>
      </w:pPr>
      <w:bookmarkStart w:id="56" w:name="_Toc160440035"/>
      <w:r>
        <w:lastRenderedPageBreak/>
        <w:t>FILES FILES my kingdom for what type of file</w:t>
      </w:r>
      <w:r w:rsidR="00E34989">
        <w:t xml:space="preserve"> with data</w:t>
      </w:r>
      <w:r>
        <w:t xml:space="preserve"> am I looking at?</w:t>
      </w:r>
      <w:bookmarkEnd w:id="56"/>
    </w:p>
    <w:p w14:paraId="77223466" w14:textId="77777777" w:rsidR="0030367B" w:rsidRDefault="0030367B" w:rsidP="0030367B">
      <w:pPr>
        <w:pStyle w:val="NormalWeb"/>
      </w:pPr>
      <w:r>
        <w:t>A flat file and an extensible file represent two different approaches to data storage and organization, each with its own characteristics, uses, and advantages.</w:t>
      </w:r>
    </w:p>
    <w:p w14:paraId="764137BE" w14:textId="77777777" w:rsidR="0030367B" w:rsidRDefault="0030367B" w:rsidP="0030367B">
      <w:pPr>
        <w:pStyle w:val="Heading3"/>
      </w:pPr>
      <w:bookmarkStart w:id="57" w:name="_Toc160440036"/>
      <w:r>
        <w:t>Flat File</w:t>
      </w:r>
      <w:bookmarkEnd w:id="57"/>
    </w:p>
    <w:p w14:paraId="3F047C9E" w14:textId="77777777" w:rsidR="0030367B" w:rsidRDefault="0030367B" w:rsidP="0030367B">
      <w:pPr>
        <w:pStyle w:val="NormalWeb"/>
      </w:pPr>
      <w:r>
        <w:t xml:space="preserve">A flat file is a simple data storage format that stores data in a plain text file, where each line can represent a record, and columns are typically separated by delimiters such as commas (CSV files), tabs (TSV files), or spaces. </w:t>
      </w:r>
      <w:r w:rsidRPr="00E34989">
        <w:rPr>
          <w:b/>
          <w:bCs/>
          <w:u w:val="single"/>
        </w:rPr>
        <w:t>Flat files do not contain structured relationships between the data they hold</w:t>
      </w:r>
      <w:r>
        <w:t>. They are straightforward and easy to understand, making them widely used for data import/export in various applications, simple databases, and data interchange formats.</w:t>
      </w:r>
    </w:p>
    <w:p w14:paraId="2A2D9856" w14:textId="77777777" w:rsidR="0030367B" w:rsidRDefault="0030367B" w:rsidP="0030367B">
      <w:pPr>
        <w:pStyle w:val="NormalWeb"/>
      </w:pPr>
      <w:r>
        <w:rPr>
          <w:rStyle w:val="Strong"/>
          <w:rFonts w:eastAsiaTheme="majorEastAsia"/>
        </w:rPr>
        <w:t>Characteristics of Flat Files:</w:t>
      </w:r>
    </w:p>
    <w:p w14:paraId="3239D40A" w14:textId="77777777" w:rsidR="0030367B" w:rsidRDefault="0030367B">
      <w:pPr>
        <w:numPr>
          <w:ilvl w:val="0"/>
          <w:numId w:val="31"/>
        </w:numPr>
        <w:spacing w:before="100" w:beforeAutospacing="1" w:after="100" w:afterAutospacing="1" w:line="240" w:lineRule="auto"/>
      </w:pPr>
      <w:r>
        <w:rPr>
          <w:rStyle w:val="Strong"/>
        </w:rPr>
        <w:t>Simplicity:</w:t>
      </w:r>
      <w:r>
        <w:t xml:space="preserve"> They are simple and easy to create, read, and edit with standard text editors.</w:t>
      </w:r>
    </w:p>
    <w:p w14:paraId="6F885155" w14:textId="77777777" w:rsidR="0030367B" w:rsidRDefault="0030367B">
      <w:pPr>
        <w:numPr>
          <w:ilvl w:val="0"/>
          <w:numId w:val="31"/>
        </w:numPr>
        <w:spacing w:before="100" w:beforeAutospacing="1" w:after="100" w:afterAutospacing="1" w:line="240" w:lineRule="auto"/>
      </w:pPr>
      <w:r>
        <w:rPr>
          <w:rStyle w:val="Strong"/>
        </w:rPr>
        <w:t>Lack of Hierarchy:</w:t>
      </w:r>
      <w:r>
        <w:t xml:space="preserve"> Flat files do not inherently support hierarchical or relational data structuring.</w:t>
      </w:r>
    </w:p>
    <w:p w14:paraId="5BA51194" w14:textId="77777777" w:rsidR="0030367B" w:rsidRDefault="0030367B">
      <w:pPr>
        <w:numPr>
          <w:ilvl w:val="0"/>
          <w:numId w:val="31"/>
        </w:numPr>
        <w:spacing w:before="100" w:beforeAutospacing="1" w:after="100" w:afterAutospacing="1" w:line="240" w:lineRule="auto"/>
      </w:pPr>
      <w:r>
        <w:rPr>
          <w:rStyle w:val="Strong"/>
        </w:rPr>
        <w:t>Data Redundancy:</w:t>
      </w:r>
      <w:r>
        <w:t xml:space="preserve"> Since there's no way to define relationships, data can be repeated across multiple records.</w:t>
      </w:r>
    </w:p>
    <w:p w14:paraId="66A04397" w14:textId="77777777" w:rsidR="0030367B" w:rsidRDefault="0030367B">
      <w:pPr>
        <w:numPr>
          <w:ilvl w:val="0"/>
          <w:numId w:val="31"/>
        </w:numPr>
        <w:spacing w:before="100" w:beforeAutospacing="1" w:after="100" w:afterAutospacing="1" w:line="240" w:lineRule="auto"/>
      </w:pPr>
      <w:r>
        <w:rPr>
          <w:rStyle w:val="Strong"/>
        </w:rPr>
        <w:t>Portability:</w:t>
      </w:r>
      <w:r>
        <w:t xml:space="preserve"> Being text-based, they are highly portable across different systems.</w:t>
      </w:r>
    </w:p>
    <w:p w14:paraId="2D4DD61E" w14:textId="77777777" w:rsidR="0030367B" w:rsidRDefault="0030367B" w:rsidP="0030367B">
      <w:pPr>
        <w:pStyle w:val="Heading3"/>
      </w:pPr>
      <w:bookmarkStart w:id="58" w:name="_Toc160440037"/>
      <w:r>
        <w:t>Extensible File (Focusing on Extensible Markup Language - XML as an Example)</w:t>
      </w:r>
      <w:bookmarkEnd w:id="58"/>
    </w:p>
    <w:p w14:paraId="1E1C03B5" w14:textId="77777777" w:rsidR="0030367B" w:rsidRDefault="0030367B" w:rsidP="0030367B">
      <w:pPr>
        <w:pStyle w:val="NormalWeb"/>
      </w:pPr>
      <w:r>
        <w:t>Extensible files, such as those in XML (Extensible Markup Language) format, are designed to store structured data in a text file format but with a significant difference in flexibility and complexity. XML allows for a hierarchical organization of data with tags that describe the data, making it both human-readable and machine-readable. This structure enables the representation of complex relationships between data items and supports metadata.</w:t>
      </w:r>
    </w:p>
    <w:p w14:paraId="33C7032F" w14:textId="77777777" w:rsidR="0030367B" w:rsidRDefault="0030367B" w:rsidP="0030367B">
      <w:pPr>
        <w:pStyle w:val="NormalWeb"/>
      </w:pPr>
      <w:r>
        <w:rPr>
          <w:rStyle w:val="Strong"/>
          <w:rFonts w:eastAsiaTheme="majorEastAsia"/>
        </w:rPr>
        <w:t>Characteristics of Extensible Files (XML):</w:t>
      </w:r>
    </w:p>
    <w:p w14:paraId="74D1E009" w14:textId="77777777" w:rsidR="0030367B" w:rsidRDefault="0030367B">
      <w:pPr>
        <w:numPr>
          <w:ilvl w:val="0"/>
          <w:numId w:val="32"/>
        </w:numPr>
        <w:spacing w:before="100" w:beforeAutospacing="1" w:after="100" w:afterAutospacing="1" w:line="240" w:lineRule="auto"/>
      </w:pPr>
      <w:r>
        <w:rPr>
          <w:rStyle w:val="Strong"/>
        </w:rPr>
        <w:t>Structured and Hierarchical:</w:t>
      </w:r>
      <w:r>
        <w:t xml:space="preserve"> XML files can represent complex data structures with parent-child relationships and nesting.</w:t>
      </w:r>
    </w:p>
    <w:p w14:paraId="328CC1CA" w14:textId="77777777" w:rsidR="0030367B" w:rsidRDefault="0030367B">
      <w:pPr>
        <w:numPr>
          <w:ilvl w:val="0"/>
          <w:numId w:val="32"/>
        </w:numPr>
        <w:spacing w:before="100" w:beforeAutospacing="1" w:after="100" w:afterAutospacing="1" w:line="240" w:lineRule="auto"/>
      </w:pPr>
      <w:r>
        <w:rPr>
          <w:rStyle w:val="Strong"/>
        </w:rPr>
        <w:t>Self-describing:</w:t>
      </w:r>
      <w:r>
        <w:t xml:space="preserve"> XML files are self-describing; the tags not only convey information about the data values but also describe the data structure.</w:t>
      </w:r>
    </w:p>
    <w:p w14:paraId="5CF33A6C" w14:textId="77777777" w:rsidR="0030367B" w:rsidRDefault="0030367B">
      <w:pPr>
        <w:numPr>
          <w:ilvl w:val="0"/>
          <w:numId w:val="32"/>
        </w:numPr>
        <w:spacing w:before="100" w:beforeAutospacing="1" w:after="100" w:afterAutospacing="1" w:line="240" w:lineRule="auto"/>
      </w:pPr>
      <w:r>
        <w:rPr>
          <w:rStyle w:val="Strong"/>
        </w:rPr>
        <w:t>Flexible:</w:t>
      </w:r>
      <w:r>
        <w:t xml:space="preserve"> The structure of an XML file is not fixed and can be extended to accommodate additional data without disrupting existing systems.</w:t>
      </w:r>
    </w:p>
    <w:p w14:paraId="7A152B7B" w14:textId="77777777" w:rsidR="0030367B" w:rsidRDefault="0030367B">
      <w:pPr>
        <w:numPr>
          <w:ilvl w:val="0"/>
          <w:numId w:val="32"/>
        </w:numPr>
        <w:spacing w:before="100" w:beforeAutospacing="1" w:after="100" w:afterAutospacing="1" w:line="240" w:lineRule="auto"/>
      </w:pPr>
      <w:r>
        <w:rPr>
          <w:rStyle w:val="Strong"/>
        </w:rPr>
        <w:t>Widely Supported:</w:t>
      </w:r>
      <w:r>
        <w:t xml:space="preserve"> XML is widely supported across various software and platforms, making it suitable for data interchange and web services.</w:t>
      </w:r>
    </w:p>
    <w:p w14:paraId="1931FD41" w14:textId="77777777" w:rsidR="0030367B" w:rsidRDefault="0030367B" w:rsidP="0030367B">
      <w:pPr>
        <w:pStyle w:val="Heading3"/>
      </w:pPr>
      <w:bookmarkStart w:id="59" w:name="_Toc160440038"/>
      <w:r>
        <w:lastRenderedPageBreak/>
        <w:t>Key Differences</w:t>
      </w:r>
      <w:bookmarkEnd w:id="59"/>
    </w:p>
    <w:p w14:paraId="2DCD6BEC" w14:textId="77777777" w:rsidR="0030367B" w:rsidRDefault="0030367B">
      <w:pPr>
        <w:numPr>
          <w:ilvl w:val="0"/>
          <w:numId w:val="33"/>
        </w:numPr>
        <w:spacing w:before="100" w:beforeAutospacing="1" w:after="100" w:afterAutospacing="1" w:line="240" w:lineRule="auto"/>
      </w:pPr>
      <w:r>
        <w:rPr>
          <w:rStyle w:val="Strong"/>
        </w:rPr>
        <w:t>Structure and Complexity:</w:t>
      </w:r>
      <w:r>
        <w:t xml:space="preserve"> Flat files are simple and lack the ability to natively represent complex hierarchical or relational data structures. Extensible files like XML are designed to handle complex, structured data with relationships between different data elements.</w:t>
      </w:r>
    </w:p>
    <w:p w14:paraId="3CB21740" w14:textId="77777777" w:rsidR="0030367B" w:rsidRDefault="0030367B">
      <w:pPr>
        <w:numPr>
          <w:ilvl w:val="0"/>
          <w:numId w:val="33"/>
        </w:numPr>
        <w:spacing w:before="100" w:beforeAutospacing="1" w:after="100" w:afterAutospacing="1" w:line="240" w:lineRule="auto"/>
      </w:pPr>
      <w:r>
        <w:rPr>
          <w:rStyle w:val="Strong"/>
        </w:rPr>
        <w:t>Flexibility:</w:t>
      </w:r>
      <w:r>
        <w:t xml:space="preserve"> Flat files have a fixed structure determined by the delimiter used. Extensible files are more flexible, allowing for the addition of new data elements without altering existing structures.</w:t>
      </w:r>
    </w:p>
    <w:p w14:paraId="1732B5EA" w14:textId="77777777" w:rsidR="0030367B" w:rsidRDefault="0030367B">
      <w:pPr>
        <w:numPr>
          <w:ilvl w:val="0"/>
          <w:numId w:val="33"/>
        </w:numPr>
        <w:spacing w:before="100" w:beforeAutospacing="1" w:after="100" w:afterAutospacing="1" w:line="240" w:lineRule="auto"/>
      </w:pPr>
      <w:r>
        <w:rPr>
          <w:rStyle w:val="Strong"/>
        </w:rPr>
        <w:t>Readability:</w:t>
      </w:r>
      <w:r>
        <w:t xml:space="preserve"> While both types are human-readable, extensible files provide a clearer understanding of the data's structure and meaning through the use of descriptive tags.</w:t>
      </w:r>
    </w:p>
    <w:p w14:paraId="0F798650" w14:textId="77777777" w:rsidR="0030367B" w:rsidRDefault="0030367B">
      <w:pPr>
        <w:numPr>
          <w:ilvl w:val="0"/>
          <w:numId w:val="33"/>
        </w:numPr>
        <w:spacing w:before="100" w:beforeAutospacing="1" w:after="100" w:afterAutospacing="1" w:line="240" w:lineRule="auto"/>
      </w:pPr>
      <w:r>
        <w:rPr>
          <w:rStyle w:val="Strong"/>
        </w:rPr>
        <w:t>Use Cases:</w:t>
      </w:r>
      <w:r>
        <w:t xml:space="preserve"> Flat files are often used for simple data storage, small databases, or data transfer where the structure is straightforward. Extensible files are preferred for complex data interchange, web services, and configurations where hierarchical or structured data is necessary.</w:t>
      </w:r>
    </w:p>
    <w:p w14:paraId="4422564C" w14:textId="77777777" w:rsidR="0030367B" w:rsidRDefault="0030367B" w:rsidP="0030367B">
      <w:pPr>
        <w:pStyle w:val="NormalWeb"/>
      </w:pPr>
      <w:r>
        <w:t>In summary, the choice between a flat file and an extensible file depends on the specific needs for data complexity, structure, and flexibility. Flat files offer simplicity and ease of use for straightforward data tasks, while extensible files like XML provide a robust solution for complex data representation and interchange.</w:t>
      </w:r>
    </w:p>
    <w:p w14:paraId="2517E681" w14:textId="2821CA86" w:rsidR="0030367B" w:rsidRDefault="009D2628" w:rsidP="00850404">
      <w:pPr>
        <w:pStyle w:val="Heading2"/>
      </w:pPr>
      <w:bookmarkStart w:id="60" w:name="_Toc160440039"/>
      <w:r>
        <w:t>Delimiter</w:t>
      </w:r>
      <w:bookmarkEnd w:id="60"/>
    </w:p>
    <w:p w14:paraId="56EA09FD" w14:textId="77777777" w:rsidR="009D2628" w:rsidRDefault="009D2628" w:rsidP="009D2628">
      <w:pPr>
        <w:pStyle w:val="NormalWeb"/>
      </w:pPr>
      <w:r>
        <w:t>A delimiter is a character or sequence of characters used to specify the boundary between separate, independent regions in text or data streams. In the context of data storage and processing, delimiters are crucial for organizing data into a readable and interpretable format by indicating where one piece of data ends and another begins. Delimiters enable the parsing, interpretation, and processing of data in various formats, including CSV (Comma-Separated Values) files, tab-delimited files, and other structured data formats.</w:t>
      </w:r>
    </w:p>
    <w:p w14:paraId="6B8E0FB7" w14:textId="77777777" w:rsidR="009D2628" w:rsidRDefault="009D2628" w:rsidP="009D2628">
      <w:pPr>
        <w:pStyle w:val="Heading3"/>
      </w:pPr>
      <w:bookmarkStart w:id="61" w:name="_Toc160440040"/>
      <w:r>
        <w:t>Common Uses of Delimiters</w:t>
      </w:r>
      <w:bookmarkEnd w:id="61"/>
    </w:p>
    <w:p w14:paraId="43FDD365" w14:textId="77777777" w:rsidR="009D2628" w:rsidRDefault="009D2628">
      <w:pPr>
        <w:numPr>
          <w:ilvl w:val="0"/>
          <w:numId w:val="111"/>
        </w:numPr>
        <w:spacing w:before="100" w:beforeAutospacing="1" w:after="100" w:afterAutospacing="1" w:line="240" w:lineRule="auto"/>
      </w:pPr>
      <w:r>
        <w:rPr>
          <w:rStyle w:val="Strong"/>
        </w:rPr>
        <w:t>Text and Data Files:</w:t>
      </w:r>
      <w:r>
        <w:t xml:space="preserve"> In CSV files, for example, commas are commonly used as delimiters to separate individual fields within a record. Other file types might use tabs, semicolons, or spaces as delimiters.</w:t>
      </w:r>
    </w:p>
    <w:p w14:paraId="7BA3A387" w14:textId="77777777" w:rsidR="009D2628" w:rsidRDefault="009D2628">
      <w:pPr>
        <w:numPr>
          <w:ilvl w:val="0"/>
          <w:numId w:val="111"/>
        </w:numPr>
        <w:spacing w:before="100" w:beforeAutospacing="1" w:after="100" w:afterAutospacing="1" w:line="240" w:lineRule="auto"/>
      </w:pPr>
      <w:r>
        <w:rPr>
          <w:rStyle w:val="Strong"/>
        </w:rPr>
        <w:t>Programming:</w:t>
      </w:r>
      <w:r>
        <w:t xml:space="preserve"> In programming languages, delimiters such as commas, semicolons, and brackets are used to separate elements in an array, end statements, and define blocks of code, respectively.</w:t>
      </w:r>
    </w:p>
    <w:p w14:paraId="4FC56A14" w14:textId="77777777" w:rsidR="009D2628" w:rsidRDefault="009D2628">
      <w:pPr>
        <w:numPr>
          <w:ilvl w:val="0"/>
          <w:numId w:val="111"/>
        </w:numPr>
        <w:spacing w:before="100" w:beforeAutospacing="1" w:after="100" w:afterAutospacing="1" w:line="240" w:lineRule="auto"/>
      </w:pPr>
      <w:r>
        <w:rPr>
          <w:rStyle w:val="Strong"/>
        </w:rPr>
        <w:t>Data Transmission:</w:t>
      </w:r>
      <w:r>
        <w:t xml:space="preserve"> Delimiters are used in data transmission protocols to frame segments of data, ensuring that the receiving system can correctly parse and interpret the transmitted information.</w:t>
      </w:r>
    </w:p>
    <w:p w14:paraId="63835ACE" w14:textId="77777777" w:rsidR="009D2628" w:rsidRDefault="009D2628" w:rsidP="009D2628">
      <w:pPr>
        <w:pStyle w:val="Heading3"/>
      </w:pPr>
      <w:bookmarkStart w:id="62" w:name="_Toc160440041"/>
      <w:r>
        <w:lastRenderedPageBreak/>
        <w:t>Types of Delimiters</w:t>
      </w:r>
      <w:bookmarkEnd w:id="62"/>
    </w:p>
    <w:p w14:paraId="413F6CFF" w14:textId="77777777" w:rsidR="009D2628" w:rsidRDefault="009D2628">
      <w:pPr>
        <w:numPr>
          <w:ilvl w:val="0"/>
          <w:numId w:val="112"/>
        </w:numPr>
        <w:spacing w:before="100" w:beforeAutospacing="1" w:after="100" w:afterAutospacing="1" w:line="240" w:lineRule="auto"/>
      </w:pPr>
      <w:r>
        <w:rPr>
          <w:rStyle w:val="Strong"/>
        </w:rPr>
        <w:t>Character Delimiters:</w:t>
      </w:r>
      <w:r>
        <w:t xml:space="preserve"> Single characters like commas (</w:t>
      </w:r>
      <w:r>
        <w:rPr>
          <w:rStyle w:val="HTMLCode"/>
          <w:rFonts w:eastAsiaTheme="majorEastAsia"/>
        </w:rPr>
        <w:t>,</w:t>
      </w:r>
      <w:r>
        <w:t>), tabs (</w:t>
      </w:r>
      <w:r>
        <w:rPr>
          <w:rStyle w:val="HTMLCode"/>
          <w:rFonts w:eastAsiaTheme="majorEastAsia"/>
        </w:rPr>
        <w:t>\t</w:t>
      </w:r>
      <w:r>
        <w:t>), or pipes (</w:t>
      </w:r>
      <w:r>
        <w:rPr>
          <w:rStyle w:val="HTMLCode"/>
          <w:rFonts w:eastAsiaTheme="majorEastAsia"/>
        </w:rPr>
        <w:t>|</w:t>
      </w:r>
      <w:r>
        <w:t>) that separate fields within a record. The choice of character depends on the data and the likelihood of the character occurring within the data fields themselves.</w:t>
      </w:r>
    </w:p>
    <w:p w14:paraId="39455C83" w14:textId="77777777" w:rsidR="009D2628" w:rsidRDefault="009D2628">
      <w:pPr>
        <w:numPr>
          <w:ilvl w:val="0"/>
          <w:numId w:val="112"/>
        </w:numPr>
        <w:spacing w:before="100" w:beforeAutospacing="1" w:after="100" w:afterAutospacing="1" w:line="240" w:lineRule="auto"/>
      </w:pPr>
      <w:r>
        <w:rPr>
          <w:rStyle w:val="Strong"/>
        </w:rPr>
        <w:t>String Delimiters:</w:t>
      </w:r>
      <w:r>
        <w:t xml:space="preserve"> Sequences of characters or special strings used when single-character delimiters are insufficient or might be present in the data. For example, XML and JSON use string delimiters like </w:t>
      </w:r>
      <w:r>
        <w:rPr>
          <w:rStyle w:val="HTMLCode"/>
          <w:rFonts w:eastAsiaTheme="majorEastAsia"/>
        </w:rPr>
        <w:t>&lt;tag&gt;</w:t>
      </w:r>
      <w:r>
        <w:t xml:space="preserve"> and </w:t>
      </w:r>
      <w:r>
        <w:rPr>
          <w:rStyle w:val="HTMLCode"/>
          <w:rFonts w:eastAsiaTheme="majorEastAsia"/>
        </w:rPr>
        <w:t>{}</w:t>
      </w:r>
      <w:r>
        <w:t xml:space="preserve"> to structure data hierarchically.</w:t>
      </w:r>
    </w:p>
    <w:p w14:paraId="34FADA51" w14:textId="77777777" w:rsidR="009D2628" w:rsidRDefault="009D2628">
      <w:pPr>
        <w:numPr>
          <w:ilvl w:val="0"/>
          <w:numId w:val="112"/>
        </w:numPr>
        <w:spacing w:before="100" w:beforeAutospacing="1" w:after="100" w:afterAutospacing="1" w:line="240" w:lineRule="auto"/>
      </w:pPr>
      <w:r>
        <w:rPr>
          <w:rStyle w:val="Strong"/>
        </w:rPr>
        <w:t>Escape Characters:</w:t>
      </w:r>
      <w:r>
        <w:t xml:space="preserve"> In cases where data might contain the delimiter (e.g., a comma within a CSV field), escape characters or encapsulating quotes are used to indicate that the delimiter should be treated as part of the data, not as a separator.</w:t>
      </w:r>
    </w:p>
    <w:p w14:paraId="16962F45" w14:textId="77777777" w:rsidR="009D2628" w:rsidRDefault="009D2628" w:rsidP="009D2628">
      <w:pPr>
        <w:pStyle w:val="Heading3"/>
      </w:pPr>
      <w:bookmarkStart w:id="63" w:name="_Toc160440042"/>
      <w:r>
        <w:t>Choosing Delimiters</w:t>
      </w:r>
      <w:bookmarkEnd w:id="63"/>
    </w:p>
    <w:p w14:paraId="1AA01561" w14:textId="77777777" w:rsidR="009D2628" w:rsidRDefault="009D2628" w:rsidP="009D2628">
      <w:pPr>
        <w:pStyle w:val="NormalWeb"/>
      </w:pPr>
      <w:r>
        <w:t>The choice of delimiter is important and depends on several factors:</w:t>
      </w:r>
    </w:p>
    <w:p w14:paraId="0A60DD45" w14:textId="77777777" w:rsidR="009D2628" w:rsidRDefault="009D2628">
      <w:pPr>
        <w:numPr>
          <w:ilvl w:val="0"/>
          <w:numId w:val="113"/>
        </w:numPr>
        <w:spacing w:before="100" w:beforeAutospacing="1" w:after="100" w:afterAutospacing="1" w:line="240" w:lineRule="auto"/>
      </w:pPr>
      <w:r>
        <w:rPr>
          <w:rStyle w:val="Strong"/>
        </w:rPr>
        <w:t>Data Complexity:</w:t>
      </w:r>
      <w:r>
        <w:t xml:space="preserve"> Simpler data might only require basic delimiters like commas or tabs, while more complex or hierarchical data may benefit from structured formats like JSON or XML that use string delimiters.</w:t>
      </w:r>
    </w:p>
    <w:p w14:paraId="411547EE" w14:textId="77777777" w:rsidR="009D2628" w:rsidRDefault="009D2628">
      <w:pPr>
        <w:numPr>
          <w:ilvl w:val="0"/>
          <w:numId w:val="113"/>
        </w:numPr>
        <w:spacing w:before="100" w:beforeAutospacing="1" w:after="100" w:afterAutospacing="1" w:line="240" w:lineRule="auto"/>
      </w:pPr>
      <w:r>
        <w:rPr>
          <w:rStyle w:val="Strong"/>
        </w:rPr>
        <w:t>Data Integrity:</w:t>
      </w:r>
      <w:r>
        <w:t xml:space="preserve"> The selected delimiter should not appear in the data itself, or if it does, there should be mechanisms (like escape characters) to handle such occurrences without data loss or corruption.</w:t>
      </w:r>
    </w:p>
    <w:p w14:paraId="68754136" w14:textId="77777777" w:rsidR="009D2628" w:rsidRDefault="009D2628">
      <w:pPr>
        <w:numPr>
          <w:ilvl w:val="0"/>
          <w:numId w:val="113"/>
        </w:numPr>
        <w:spacing w:before="100" w:beforeAutospacing="1" w:after="100" w:afterAutospacing="1" w:line="240" w:lineRule="auto"/>
      </w:pPr>
      <w:r>
        <w:rPr>
          <w:rStyle w:val="Strong"/>
        </w:rPr>
        <w:t>Compatibility:</w:t>
      </w:r>
      <w:r>
        <w:t xml:space="preserve"> The choice may also be influenced by the systems or software that will process the data, as some may have limitations or preferences for certain delimiters.</w:t>
      </w:r>
    </w:p>
    <w:p w14:paraId="7553A6F4" w14:textId="77777777" w:rsidR="009D2628" w:rsidRDefault="009D2628" w:rsidP="009D2628">
      <w:pPr>
        <w:pStyle w:val="Heading3"/>
      </w:pPr>
      <w:bookmarkStart w:id="64" w:name="_Toc160440043"/>
      <w:r>
        <w:t>Importance of Delimiters</w:t>
      </w:r>
      <w:bookmarkEnd w:id="64"/>
    </w:p>
    <w:p w14:paraId="2538E5E3" w14:textId="77777777" w:rsidR="009D2628" w:rsidRDefault="009D2628">
      <w:pPr>
        <w:numPr>
          <w:ilvl w:val="0"/>
          <w:numId w:val="114"/>
        </w:numPr>
        <w:spacing w:before="100" w:beforeAutospacing="1" w:after="100" w:afterAutospacing="1" w:line="240" w:lineRule="auto"/>
      </w:pPr>
      <w:r>
        <w:rPr>
          <w:rStyle w:val="Strong"/>
        </w:rPr>
        <w:t>Data Parsing and Processing:</w:t>
      </w:r>
      <w:r>
        <w:t xml:space="preserve"> Delimiters make it possible to accurately parse and process data, essential for data analysis, database loading, and information exchange between systems.</w:t>
      </w:r>
    </w:p>
    <w:p w14:paraId="12D80A10" w14:textId="77777777" w:rsidR="009D2628" w:rsidRDefault="009D2628">
      <w:pPr>
        <w:numPr>
          <w:ilvl w:val="0"/>
          <w:numId w:val="114"/>
        </w:numPr>
        <w:spacing w:before="100" w:beforeAutospacing="1" w:after="100" w:afterAutospacing="1" w:line="240" w:lineRule="auto"/>
      </w:pPr>
      <w:r>
        <w:rPr>
          <w:rStyle w:val="Strong"/>
        </w:rPr>
        <w:t>Data Integrity:</w:t>
      </w:r>
      <w:r>
        <w:t xml:space="preserve"> Proper use of delimiters ensures that the original data can be reconstructed without loss or alteration, preserving data integrity.</w:t>
      </w:r>
    </w:p>
    <w:p w14:paraId="0506BE11" w14:textId="77777777" w:rsidR="009D2628" w:rsidRDefault="009D2628">
      <w:pPr>
        <w:numPr>
          <w:ilvl w:val="0"/>
          <w:numId w:val="114"/>
        </w:numPr>
        <w:spacing w:before="100" w:beforeAutospacing="1" w:after="100" w:afterAutospacing="1" w:line="240" w:lineRule="auto"/>
      </w:pPr>
      <w:r>
        <w:rPr>
          <w:rStyle w:val="Strong"/>
        </w:rPr>
        <w:t>Interoperability:</w:t>
      </w:r>
      <w:r>
        <w:t xml:space="preserve"> Standardized use of delimiters facilitates data exchange between different systems, applications, and databases, promoting interoperability.</w:t>
      </w:r>
    </w:p>
    <w:p w14:paraId="6EB632C4" w14:textId="77777777" w:rsidR="009D2628" w:rsidRDefault="009D2628" w:rsidP="009D2628">
      <w:pPr>
        <w:pStyle w:val="NormalWeb"/>
      </w:pPr>
      <w:r>
        <w:t>In summary, delimiters play a fundamental role in data storage, processing, and communication, providing a simple yet effective way to structure and interpret data across diverse contexts and applications.</w:t>
      </w:r>
    </w:p>
    <w:p w14:paraId="5F37CF65" w14:textId="77777777" w:rsidR="009D2628" w:rsidRPr="009D2628" w:rsidRDefault="009D2628" w:rsidP="009D2628"/>
    <w:p w14:paraId="51E811F6" w14:textId="63F3353B" w:rsidR="0030367B" w:rsidRDefault="0030367B" w:rsidP="0030367B">
      <w:pPr>
        <w:pStyle w:val="Heading2"/>
      </w:pPr>
      <w:bookmarkStart w:id="65" w:name="_Toc160440044"/>
      <w:r>
        <w:lastRenderedPageBreak/>
        <w:t>FLAT FILE LOGS</w:t>
      </w:r>
      <w:bookmarkEnd w:id="65"/>
    </w:p>
    <w:p w14:paraId="570F840D" w14:textId="77777777" w:rsidR="0030367B" w:rsidRDefault="0030367B" w:rsidP="0030367B">
      <w:pPr>
        <w:pStyle w:val="NormalWeb"/>
      </w:pPr>
      <w:r>
        <w:t>Logs saved as flat files refer to the practice of recording system, application, or security events in plain text files. These files are characterized by their simple structure, where each line typically represents a single log entry, and data fields within each entry are separated by delimiters such as commas, spaces, tabs, or semicolons. This format is one of the most common and straightforward methods for storing log data, making it accessible for both humans and machines to read and process.</w:t>
      </w:r>
    </w:p>
    <w:p w14:paraId="0949D3BF" w14:textId="77777777" w:rsidR="0030367B" w:rsidRDefault="0030367B" w:rsidP="0030367B">
      <w:pPr>
        <w:pStyle w:val="Heading3"/>
      </w:pPr>
      <w:bookmarkStart w:id="66" w:name="_Toc160440045"/>
      <w:r>
        <w:t>Characteristics of Logs as Flat Files</w:t>
      </w:r>
      <w:bookmarkEnd w:id="66"/>
    </w:p>
    <w:p w14:paraId="704D04E0" w14:textId="77777777" w:rsidR="0030367B" w:rsidRDefault="0030367B">
      <w:pPr>
        <w:numPr>
          <w:ilvl w:val="0"/>
          <w:numId w:val="34"/>
        </w:numPr>
        <w:tabs>
          <w:tab w:val="clear" w:pos="720"/>
          <w:tab w:val="num" w:pos="1440"/>
        </w:tabs>
        <w:spacing w:before="100" w:beforeAutospacing="1" w:after="100" w:afterAutospacing="1" w:line="240" w:lineRule="auto"/>
      </w:pPr>
      <w:r>
        <w:rPr>
          <w:rStyle w:val="Strong"/>
        </w:rPr>
        <w:t>Simplicity:</w:t>
      </w:r>
      <w:r>
        <w:t xml:space="preserve"> Flat file logs are easy to create, read, and write without the need for specialized database software. This simplicity also aids in quick access and analysis using standard text-processing tools.</w:t>
      </w:r>
    </w:p>
    <w:p w14:paraId="55C0F1F2" w14:textId="77777777" w:rsidR="0030367B" w:rsidRDefault="0030367B">
      <w:pPr>
        <w:numPr>
          <w:ilvl w:val="0"/>
          <w:numId w:val="34"/>
        </w:numPr>
        <w:tabs>
          <w:tab w:val="clear" w:pos="720"/>
          <w:tab w:val="num" w:pos="1440"/>
        </w:tabs>
        <w:spacing w:before="100" w:beforeAutospacing="1" w:after="100" w:afterAutospacing="1" w:line="240" w:lineRule="auto"/>
      </w:pPr>
      <w:r>
        <w:rPr>
          <w:rStyle w:val="Strong"/>
        </w:rPr>
        <w:t>Portability:</w:t>
      </w:r>
      <w:r>
        <w:t xml:space="preserve"> Being text-based, these logs can be easily transferred between different systems, platforms, or applications without compatibility issues.</w:t>
      </w:r>
    </w:p>
    <w:p w14:paraId="660EB265" w14:textId="77777777" w:rsidR="0030367B" w:rsidRDefault="0030367B">
      <w:pPr>
        <w:numPr>
          <w:ilvl w:val="0"/>
          <w:numId w:val="34"/>
        </w:numPr>
        <w:tabs>
          <w:tab w:val="clear" w:pos="720"/>
          <w:tab w:val="num" w:pos="1440"/>
        </w:tabs>
        <w:spacing w:before="100" w:beforeAutospacing="1" w:after="100" w:afterAutospacing="1" w:line="240" w:lineRule="auto"/>
      </w:pPr>
      <w:r>
        <w:rPr>
          <w:rStyle w:val="Strong"/>
        </w:rPr>
        <w:t>Standardization:</w:t>
      </w:r>
      <w:r>
        <w:t xml:space="preserve"> Many logging standards and practices (e.g., syslog) produce logs in this format, making it easier to integrate with various tools and systems.</w:t>
      </w:r>
    </w:p>
    <w:p w14:paraId="5CDEB298" w14:textId="77777777" w:rsidR="0030367B" w:rsidRDefault="0030367B">
      <w:pPr>
        <w:numPr>
          <w:ilvl w:val="0"/>
          <w:numId w:val="34"/>
        </w:numPr>
        <w:tabs>
          <w:tab w:val="clear" w:pos="720"/>
          <w:tab w:val="num" w:pos="1440"/>
        </w:tabs>
        <w:spacing w:before="100" w:beforeAutospacing="1" w:after="100" w:afterAutospacing="1" w:line="240" w:lineRule="auto"/>
      </w:pPr>
      <w:r>
        <w:rPr>
          <w:rStyle w:val="Strong"/>
        </w:rPr>
        <w:t>Scalability Concerns:</w:t>
      </w:r>
      <w:r>
        <w:t xml:space="preserve"> While flat files are simple to use, managing and analyzing them can become challenging as the volume of log data grows significantly. This may necessitate the use of log management tools or systems to handle large datasets efficiently.</w:t>
      </w:r>
    </w:p>
    <w:p w14:paraId="66764C41" w14:textId="77777777" w:rsidR="0030367B" w:rsidRDefault="0030367B" w:rsidP="0030367B">
      <w:pPr>
        <w:pStyle w:val="Heading3"/>
      </w:pPr>
      <w:bookmarkStart w:id="67" w:name="_Toc160440046"/>
      <w:r>
        <w:t>Structure of Flat File Logs</w:t>
      </w:r>
      <w:bookmarkEnd w:id="67"/>
    </w:p>
    <w:p w14:paraId="63584E0D" w14:textId="77777777" w:rsidR="0030367B" w:rsidRDefault="0030367B" w:rsidP="0030367B">
      <w:pPr>
        <w:pStyle w:val="NormalWeb"/>
      </w:pPr>
      <w:r>
        <w:t>A typical flat file log entry contains several pieces of information, often including:</w:t>
      </w:r>
    </w:p>
    <w:p w14:paraId="4DB72CE7" w14:textId="77777777" w:rsidR="0030367B" w:rsidRDefault="0030367B">
      <w:pPr>
        <w:numPr>
          <w:ilvl w:val="0"/>
          <w:numId w:val="35"/>
        </w:numPr>
        <w:tabs>
          <w:tab w:val="clear" w:pos="720"/>
          <w:tab w:val="num" w:pos="1440"/>
        </w:tabs>
        <w:spacing w:before="100" w:beforeAutospacing="1" w:after="100" w:afterAutospacing="1" w:line="240" w:lineRule="auto"/>
      </w:pPr>
      <w:r>
        <w:t>Timestamp: The date and time when the event occurred.</w:t>
      </w:r>
    </w:p>
    <w:p w14:paraId="07426E24" w14:textId="77777777" w:rsidR="0030367B" w:rsidRDefault="0030367B">
      <w:pPr>
        <w:numPr>
          <w:ilvl w:val="0"/>
          <w:numId w:val="35"/>
        </w:numPr>
        <w:tabs>
          <w:tab w:val="clear" w:pos="720"/>
          <w:tab w:val="num" w:pos="1440"/>
        </w:tabs>
        <w:spacing w:before="100" w:beforeAutospacing="1" w:after="100" w:afterAutospacing="1" w:line="240" w:lineRule="auto"/>
      </w:pPr>
      <w:r>
        <w:t>Event Source: The system or application generating the log entry.</w:t>
      </w:r>
    </w:p>
    <w:p w14:paraId="1A8814DA" w14:textId="77777777" w:rsidR="0030367B" w:rsidRDefault="0030367B">
      <w:pPr>
        <w:numPr>
          <w:ilvl w:val="0"/>
          <w:numId w:val="35"/>
        </w:numPr>
        <w:tabs>
          <w:tab w:val="clear" w:pos="720"/>
          <w:tab w:val="num" w:pos="1440"/>
        </w:tabs>
        <w:spacing w:before="100" w:beforeAutospacing="1" w:after="100" w:afterAutospacing="1" w:line="240" w:lineRule="auto"/>
      </w:pPr>
      <w:r>
        <w:t>Event ID: A unique identifier for the type of event.</w:t>
      </w:r>
    </w:p>
    <w:p w14:paraId="7194A464" w14:textId="3E640CEB" w:rsidR="0030367B" w:rsidRDefault="00000000">
      <w:pPr>
        <w:numPr>
          <w:ilvl w:val="0"/>
          <w:numId w:val="35"/>
        </w:numPr>
        <w:tabs>
          <w:tab w:val="clear" w:pos="720"/>
          <w:tab w:val="num" w:pos="1440"/>
        </w:tabs>
        <w:spacing w:before="100" w:beforeAutospacing="1" w:after="100" w:afterAutospacing="1" w:line="240" w:lineRule="auto"/>
      </w:pPr>
      <w:hyperlink r:id="rId51" w:history="1">
        <w:r w:rsidR="0030367B" w:rsidRPr="009F0687">
          <w:rPr>
            <w:rStyle w:val="Hyperlink"/>
          </w:rPr>
          <w:t>Severity Level</w:t>
        </w:r>
      </w:hyperlink>
      <w:r w:rsidR="0030367B">
        <w:t>: Indicates the seriousness of the event (e.g., Info, Warning, Error).</w:t>
      </w:r>
    </w:p>
    <w:p w14:paraId="6E738F2E" w14:textId="77777777" w:rsidR="0030367B" w:rsidRDefault="0030367B">
      <w:pPr>
        <w:numPr>
          <w:ilvl w:val="0"/>
          <w:numId w:val="35"/>
        </w:numPr>
        <w:tabs>
          <w:tab w:val="clear" w:pos="720"/>
          <w:tab w:val="num" w:pos="1440"/>
        </w:tabs>
        <w:spacing w:before="100" w:beforeAutospacing="1" w:after="100" w:afterAutospacing="1" w:line="240" w:lineRule="auto"/>
      </w:pPr>
      <w:r>
        <w:t>Description: A human-readable message describing the event.</w:t>
      </w:r>
    </w:p>
    <w:p w14:paraId="6248C57B" w14:textId="77777777" w:rsidR="0030367B" w:rsidRDefault="0030367B">
      <w:pPr>
        <w:numPr>
          <w:ilvl w:val="0"/>
          <w:numId w:val="35"/>
        </w:numPr>
        <w:tabs>
          <w:tab w:val="clear" w:pos="720"/>
          <w:tab w:val="num" w:pos="1440"/>
        </w:tabs>
        <w:spacing w:before="100" w:beforeAutospacing="1" w:after="100" w:afterAutospacing="1" w:line="240" w:lineRule="auto"/>
      </w:pPr>
      <w:r>
        <w:t>Additional Data: Any extra information relevant to the event, which may vary depending on the application or system.</w:t>
      </w:r>
    </w:p>
    <w:p w14:paraId="1CCCDD92" w14:textId="77777777" w:rsidR="0030367B" w:rsidRDefault="0030367B" w:rsidP="0030367B">
      <w:pPr>
        <w:pStyle w:val="Heading3"/>
      </w:pPr>
      <w:bookmarkStart w:id="68" w:name="_Toc160440047"/>
      <w:r>
        <w:t>Use Cases</w:t>
      </w:r>
      <w:bookmarkEnd w:id="68"/>
    </w:p>
    <w:p w14:paraId="7A5CF45D" w14:textId="77777777" w:rsidR="0030367B" w:rsidRDefault="0030367B" w:rsidP="0030367B">
      <w:pPr>
        <w:pStyle w:val="NormalWeb"/>
      </w:pPr>
      <w:r>
        <w:t>Logs saved as flat files are used across various domains, including:</w:t>
      </w:r>
    </w:p>
    <w:p w14:paraId="5B179B2E" w14:textId="77777777" w:rsidR="0030367B" w:rsidRDefault="0030367B">
      <w:pPr>
        <w:numPr>
          <w:ilvl w:val="0"/>
          <w:numId w:val="36"/>
        </w:numPr>
        <w:tabs>
          <w:tab w:val="clear" w:pos="720"/>
          <w:tab w:val="num" w:pos="1440"/>
        </w:tabs>
        <w:spacing w:before="100" w:beforeAutospacing="1" w:after="100" w:afterAutospacing="1" w:line="240" w:lineRule="auto"/>
      </w:pPr>
      <w:r>
        <w:rPr>
          <w:rStyle w:val="Strong"/>
        </w:rPr>
        <w:t>System Logs:</w:t>
      </w:r>
      <w:r>
        <w:t xml:space="preserve"> Record events related to the operating system, such as system startups, shutdowns, and system errors.</w:t>
      </w:r>
    </w:p>
    <w:p w14:paraId="33A9163E" w14:textId="77777777" w:rsidR="0030367B" w:rsidRDefault="0030367B">
      <w:pPr>
        <w:numPr>
          <w:ilvl w:val="0"/>
          <w:numId w:val="36"/>
        </w:numPr>
        <w:tabs>
          <w:tab w:val="clear" w:pos="720"/>
          <w:tab w:val="num" w:pos="1440"/>
        </w:tabs>
        <w:spacing w:before="100" w:beforeAutospacing="1" w:after="100" w:afterAutospacing="1" w:line="240" w:lineRule="auto"/>
      </w:pPr>
      <w:r>
        <w:rPr>
          <w:rStyle w:val="Strong"/>
        </w:rPr>
        <w:t>Application Logs:</w:t>
      </w:r>
      <w:r>
        <w:t xml:space="preserve"> Document activities and errors within specific applications, providing insights into application performance and issues.</w:t>
      </w:r>
    </w:p>
    <w:p w14:paraId="78C71CE4" w14:textId="77777777" w:rsidR="0030367B" w:rsidRDefault="0030367B">
      <w:pPr>
        <w:numPr>
          <w:ilvl w:val="0"/>
          <w:numId w:val="36"/>
        </w:numPr>
        <w:tabs>
          <w:tab w:val="clear" w:pos="720"/>
          <w:tab w:val="num" w:pos="1440"/>
        </w:tabs>
        <w:spacing w:before="100" w:beforeAutospacing="1" w:after="100" w:afterAutospacing="1" w:line="240" w:lineRule="auto"/>
      </w:pPr>
      <w:r>
        <w:rPr>
          <w:rStyle w:val="Strong"/>
        </w:rPr>
        <w:lastRenderedPageBreak/>
        <w:t>Security Logs:</w:t>
      </w:r>
      <w:r>
        <w:t xml:space="preserve"> Track security-related events like login attempts, access violations, and other potential security threats.</w:t>
      </w:r>
    </w:p>
    <w:p w14:paraId="09AC44E7" w14:textId="77777777" w:rsidR="0030367B" w:rsidRDefault="0030367B">
      <w:pPr>
        <w:numPr>
          <w:ilvl w:val="0"/>
          <w:numId w:val="36"/>
        </w:numPr>
        <w:tabs>
          <w:tab w:val="clear" w:pos="720"/>
          <w:tab w:val="num" w:pos="1440"/>
        </w:tabs>
        <w:spacing w:before="100" w:beforeAutospacing="1" w:after="100" w:afterAutospacing="1" w:line="240" w:lineRule="auto"/>
      </w:pPr>
      <w:r>
        <w:rPr>
          <w:rStyle w:val="Strong"/>
        </w:rPr>
        <w:t>Audit Trails:</w:t>
      </w:r>
      <w:r>
        <w:t xml:space="preserve"> Help in creating an audit trail of activities for compliance and forensic analysis.</w:t>
      </w:r>
    </w:p>
    <w:p w14:paraId="30DBFEF3" w14:textId="77777777" w:rsidR="0030367B" w:rsidRDefault="0030367B" w:rsidP="0030367B">
      <w:pPr>
        <w:pStyle w:val="Heading3"/>
      </w:pPr>
      <w:bookmarkStart w:id="69" w:name="_Toc160440048"/>
      <w:r>
        <w:t>Managing and Analyzing Flat File Logs</w:t>
      </w:r>
      <w:bookmarkEnd w:id="69"/>
    </w:p>
    <w:p w14:paraId="02D0907D" w14:textId="77777777" w:rsidR="0030367B" w:rsidRDefault="0030367B" w:rsidP="0030367B">
      <w:pPr>
        <w:pStyle w:val="NormalWeb"/>
      </w:pPr>
      <w:r>
        <w:t>While flat file logs are straightforward to generate and use, they can become unwieldy as the volume of data increases. Organizations often employ log management solutions and tools for:</w:t>
      </w:r>
    </w:p>
    <w:p w14:paraId="1643C795" w14:textId="77777777" w:rsidR="0030367B" w:rsidRDefault="0030367B">
      <w:pPr>
        <w:numPr>
          <w:ilvl w:val="0"/>
          <w:numId w:val="37"/>
        </w:numPr>
        <w:tabs>
          <w:tab w:val="clear" w:pos="720"/>
          <w:tab w:val="num" w:pos="1440"/>
        </w:tabs>
        <w:spacing w:before="100" w:beforeAutospacing="1" w:after="100" w:afterAutospacing="1" w:line="240" w:lineRule="auto"/>
      </w:pPr>
      <w:r>
        <w:t>Aggregating logs from multiple sources into a centralized location.</w:t>
      </w:r>
    </w:p>
    <w:p w14:paraId="414C4D23" w14:textId="77777777" w:rsidR="0030367B" w:rsidRDefault="0030367B">
      <w:pPr>
        <w:numPr>
          <w:ilvl w:val="0"/>
          <w:numId w:val="37"/>
        </w:numPr>
        <w:tabs>
          <w:tab w:val="clear" w:pos="720"/>
          <w:tab w:val="num" w:pos="1440"/>
        </w:tabs>
        <w:spacing w:before="100" w:beforeAutospacing="1" w:after="100" w:afterAutospacing="1" w:line="240" w:lineRule="auto"/>
      </w:pPr>
      <w:r>
        <w:t>Parsing and normalizing log data to extract valuable information.</w:t>
      </w:r>
    </w:p>
    <w:p w14:paraId="2738166D" w14:textId="77777777" w:rsidR="0030367B" w:rsidRDefault="0030367B">
      <w:pPr>
        <w:numPr>
          <w:ilvl w:val="0"/>
          <w:numId w:val="37"/>
        </w:numPr>
        <w:tabs>
          <w:tab w:val="clear" w:pos="720"/>
          <w:tab w:val="num" w:pos="1440"/>
        </w:tabs>
        <w:spacing w:before="100" w:beforeAutospacing="1" w:after="100" w:afterAutospacing="1" w:line="240" w:lineRule="auto"/>
      </w:pPr>
      <w:r>
        <w:t>Searching and querying log data to identify trends, issues, or incidents.</w:t>
      </w:r>
    </w:p>
    <w:p w14:paraId="2DC11DDA" w14:textId="77777777" w:rsidR="0030367B" w:rsidRDefault="0030367B">
      <w:pPr>
        <w:numPr>
          <w:ilvl w:val="0"/>
          <w:numId w:val="37"/>
        </w:numPr>
        <w:tabs>
          <w:tab w:val="clear" w:pos="720"/>
          <w:tab w:val="num" w:pos="1440"/>
        </w:tabs>
        <w:spacing w:before="100" w:beforeAutospacing="1" w:after="100" w:afterAutospacing="1" w:line="240" w:lineRule="auto"/>
      </w:pPr>
      <w:r>
        <w:t>Monitoring log data in real time to detect anomalies or critical events as they happen.</w:t>
      </w:r>
    </w:p>
    <w:p w14:paraId="64A30E42" w14:textId="77777777" w:rsidR="0030367B" w:rsidRDefault="0030367B" w:rsidP="0030367B">
      <w:pPr>
        <w:pStyle w:val="NormalWeb"/>
      </w:pPr>
      <w:r>
        <w:t>Despite the advent of more complex logging and data storage solutions, flat file logs remain a staple in many environments due to their simplicity, ease of use, and wide support across logging tools and systems.</w:t>
      </w:r>
    </w:p>
    <w:p w14:paraId="04C54D0B" w14:textId="529BE4DD" w:rsidR="003F4DF2" w:rsidRDefault="0030367B" w:rsidP="009F0687">
      <w:pPr>
        <w:pStyle w:val="Heading2"/>
      </w:pPr>
      <w:bookmarkStart w:id="70" w:name="_Toc160440049"/>
      <w:r>
        <w:t>WINDOWS LOGS</w:t>
      </w:r>
      <w:bookmarkEnd w:id="70"/>
    </w:p>
    <w:p w14:paraId="4F6BCBE5" w14:textId="6424AB31" w:rsidR="0030367B" w:rsidRDefault="00000000" w:rsidP="0030367B">
      <w:pPr>
        <w:pStyle w:val="NormalWeb"/>
      </w:pPr>
      <w:hyperlink r:id="rId52" w:history="1">
        <w:r w:rsidR="0030367B" w:rsidRPr="009F0687">
          <w:rPr>
            <w:rStyle w:val="Hyperlink"/>
          </w:rPr>
          <w:t>EVTX files</w:t>
        </w:r>
      </w:hyperlink>
      <w:r w:rsidR="0030367B">
        <w:t xml:space="preserve"> are a Windows-specific log file format introduced with Windows Vista and used in all subsequent versions of Windows, including Windows Server editions. These files serve as containers for event logs generated by the Windows Event Log Service, which records significant events on a Windows system. Events can include system, application, security-related activities, and more, providing valuable data for system administration, troubleshooting, security analysis, and compliance auditing.</w:t>
      </w:r>
      <w:r w:rsidR="009F0687">
        <w:t xml:space="preserve"> Natively it can be viewed with Microsoft’s </w:t>
      </w:r>
      <w:hyperlink r:id="rId53" w:history="1">
        <w:r w:rsidR="009F0687" w:rsidRPr="009F0687">
          <w:rPr>
            <w:rStyle w:val="Hyperlink"/>
          </w:rPr>
          <w:t>Event Viewer</w:t>
        </w:r>
      </w:hyperlink>
      <w:r w:rsidR="009F0687">
        <w:t>.</w:t>
      </w:r>
    </w:p>
    <w:p w14:paraId="7579E89B" w14:textId="77777777" w:rsidR="0030367B" w:rsidRDefault="0030367B" w:rsidP="0030367B">
      <w:pPr>
        <w:pStyle w:val="Heading3"/>
      </w:pPr>
      <w:bookmarkStart w:id="71" w:name="_Toc160440050"/>
      <w:r>
        <w:t>Characteristics of EVTX Files</w:t>
      </w:r>
      <w:bookmarkEnd w:id="71"/>
    </w:p>
    <w:p w14:paraId="60DD6909" w14:textId="77777777" w:rsidR="0030367B" w:rsidRDefault="0030367B">
      <w:pPr>
        <w:numPr>
          <w:ilvl w:val="0"/>
          <w:numId w:val="38"/>
        </w:numPr>
        <w:tabs>
          <w:tab w:val="clear" w:pos="720"/>
          <w:tab w:val="num" w:pos="1440"/>
        </w:tabs>
        <w:spacing w:before="100" w:beforeAutospacing="1" w:after="100" w:afterAutospacing="1" w:line="240" w:lineRule="auto"/>
      </w:pPr>
      <w:r>
        <w:rPr>
          <w:rStyle w:val="Strong"/>
        </w:rPr>
        <w:t>Binary Format:</w:t>
      </w:r>
      <w:r>
        <w:t xml:space="preserve"> Unlike the plain text format of flat files, EVTX files are stored in a proprietary binary format. This makes them more compact and efficient in terms of storage but requires specific tools to read and analyze, such as the Windows Event Viewer or other third-party tools capable of parsing EVTX format.</w:t>
      </w:r>
    </w:p>
    <w:p w14:paraId="2913594F" w14:textId="77777777" w:rsidR="0030367B" w:rsidRDefault="0030367B">
      <w:pPr>
        <w:numPr>
          <w:ilvl w:val="0"/>
          <w:numId w:val="38"/>
        </w:numPr>
        <w:tabs>
          <w:tab w:val="clear" w:pos="720"/>
          <w:tab w:val="num" w:pos="1440"/>
        </w:tabs>
        <w:spacing w:before="100" w:beforeAutospacing="1" w:after="100" w:afterAutospacing="1" w:line="240" w:lineRule="auto"/>
      </w:pPr>
      <w:r>
        <w:rPr>
          <w:rStyle w:val="Strong"/>
        </w:rPr>
        <w:t>Structured Data:</w:t>
      </w:r>
      <w:r>
        <w:t xml:space="preserve"> EVTX files store logs in a structured manner, with detailed metadata for each event. This includes information like the event ID, source, type, timestamp, and a detailed message along with potential user and computer information related to the event.</w:t>
      </w:r>
    </w:p>
    <w:p w14:paraId="6655F9C6" w14:textId="77777777" w:rsidR="0030367B" w:rsidRDefault="0030367B">
      <w:pPr>
        <w:numPr>
          <w:ilvl w:val="0"/>
          <w:numId w:val="38"/>
        </w:numPr>
        <w:tabs>
          <w:tab w:val="clear" w:pos="720"/>
          <w:tab w:val="num" w:pos="1440"/>
        </w:tabs>
        <w:spacing w:before="100" w:beforeAutospacing="1" w:after="100" w:afterAutospacing="1" w:line="240" w:lineRule="auto"/>
      </w:pPr>
      <w:r>
        <w:rPr>
          <w:rStyle w:val="Strong"/>
        </w:rPr>
        <w:t>Security:</w:t>
      </w:r>
      <w:r>
        <w:t xml:space="preserve"> The binary format and controlled access via the Windows Event Log Service enhance the security of log data, making it harder to tamper with compared to plain text log files.</w:t>
      </w:r>
    </w:p>
    <w:p w14:paraId="0B5C051D" w14:textId="77777777" w:rsidR="0030367B" w:rsidRDefault="0030367B">
      <w:pPr>
        <w:numPr>
          <w:ilvl w:val="0"/>
          <w:numId w:val="38"/>
        </w:numPr>
        <w:tabs>
          <w:tab w:val="clear" w:pos="720"/>
          <w:tab w:val="num" w:pos="1440"/>
        </w:tabs>
        <w:spacing w:before="100" w:beforeAutospacing="1" w:after="100" w:afterAutospacing="1" w:line="240" w:lineRule="auto"/>
      </w:pPr>
      <w:r>
        <w:rPr>
          <w:rStyle w:val="Strong"/>
        </w:rPr>
        <w:t>Compression:</w:t>
      </w:r>
      <w:r>
        <w:t xml:space="preserve"> EVTX files use a form of compression to efficiently store large volumes of log data, reducing the storage footprint on the system.</w:t>
      </w:r>
    </w:p>
    <w:p w14:paraId="643CD764" w14:textId="77777777" w:rsidR="0030367B" w:rsidRDefault="0030367B" w:rsidP="0030367B">
      <w:pPr>
        <w:pStyle w:val="Heading3"/>
      </w:pPr>
      <w:bookmarkStart w:id="72" w:name="_Toc160440051"/>
      <w:r>
        <w:lastRenderedPageBreak/>
        <w:t>Structure of EVTX Files</w:t>
      </w:r>
      <w:bookmarkEnd w:id="72"/>
    </w:p>
    <w:p w14:paraId="0D1FF777" w14:textId="77777777" w:rsidR="0030367B" w:rsidRDefault="0030367B" w:rsidP="0030367B">
      <w:pPr>
        <w:pStyle w:val="NormalWeb"/>
      </w:pPr>
      <w:r>
        <w:t>An EVTX file typically contains:</w:t>
      </w:r>
    </w:p>
    <w:p w14:paraId="1E65456F" w14:textId="77777777" w:rsidR="0030367B" w:rsidRDefault="0030367B">
      <w:pPr>
        <w:numPr>
          <w:ilvl w:val="0"/>
          <w:numId w:val="39"/>
        </w:numPr>
        <w:tabs>
          <w:tab w:val="clear" w:pos="720"/>
          <w:tab w:val="num" w:pos="1440"/>
        </w:tabs>
        <w:spacing w:before="100" w:beforeAutospacing="1" w:after="100" w:afterAutospacing="1" w:line="240" w:lineRule="auto"/>
      </w:pPr>
      <w:r>
        <w:rPr>
          <w:rStyle w:val="Strong"/>
        </w:rPr>
        <w:t>Header:</w:t>
      </w:r>
      <w:r>
        <w:t xml:space="preserve"> Metadata about the file itself, including version information and a magic number to identify the file format.</w:t>
      </w:r>
    </w:p>
    <w:p w14:paraId="2E256574" w14:textId="77777777" w:rsidR="0030367B" w:rsidRDefault="0030367B">
      <w:pPr>
        <w:numPr>
          <w:ilvl w:val="0"/>
          <w:numId w:val="39"/>
        </w:numPr>
        <w:tabs>
          <w:tab w:val="clear" w:pos="720"/>
          <w:tab w:val="num" w:pos="1440"/>
        </w:tabs>
        <w:spacing w:before="100" w:beforeAutospacing="1" w:after="100" w:afterAutospacing="1" w:line="240" w:lineRule="auto"/>
      </w:pPr>
      <w:r>
        <w:rPr>
          <w:rStyle w:val="Strong"/>
        </w:rPr>
        <w:t>Chunks:</w:t>
      </w:r>
      <w:r>
        <w:t xml:space="preserve"> The file is divided into chunks, each containing a set of events. Chunks help manage the data efficiently, especially when logs are being written or read.</w:t>
      </w:r>
    </w:p>
    <w:p w14:paraId="6BB1DA78" w14:textId="77777777" w:rsidR="0030367B" w:rsidRDefault="0030367B">
      <w:pPr>
        <w:numPr>
          <w:ilvl w:val="0"/>
          <w:numId w:val="39"/>
        </w:numPr>
        <w:tabs>
          <w:tab w:val="clear" w:pos="720"/>
          <w:tab w:val="num" w:pos="1440"/>
        </w:tabs>
        <w:spacing w:before="100" w:beforeAutospacing="1" w:after="100" w:afterAutospacing="1" w:line="240" w:lineRule="auto"/>
      </w:pPr>
      <w:r>
        <w:rPr>
          <w:rStyle w:val="Strong"/>
        </w:rPr>
        <w:t>Events:</w:t>
      </w:r>
      <w:r>
        <w:t xml:space="preserve"> Each event within a chunk has its own structure, including a record ID, timestamp, event level, event ID, source, and a message that describes what happened. Events may also contain binary or XML data providing further details.</w:t>
      </w:r>
    </w:p>
    <w:p w14:paraId="21172ACD" w14:textId="77777777" w:rsidR="0030367B" w:rsidRDefault="0030367B" w:rsidP="0030367B">
      <w:pPr>
        <w:pStyle w:val="Heading3"/>
      </w:pPr>
      <w:bookmarkStart w:id="73" w:name="_Toc160440052"/>
      <w:r>
        <w:t>Use Cases</w:t>
      </w:r>
      <w:bookmarkEnd w:id="73"/>
    </w:p>
    <w:p w14:paraId="10D1C208" w14:textId="77777777" w:rsidR="0030367B" w:rsidRDefault="0030367B" w:rsidP="0030367B">
      <w:pPr>
        <w:pStyle w:val="NormalWeb"/>
      </w:pPr>
      <w:r>
        <w:t>EVTX files are used extensively in Windows environments for:</w:t>
      </w:r>
    </w:p>
    <w:p w14:paraId="5A0D724A" w14:textId="77777777" w:rsidR="0030367B" w:rsidRDefault="0030367B">
      <w:pPr>
        <w:numPr>
          <w:ilvl w:val="0"/>
          <w:numId w:val="40"/>
        </w:numPr>
        <w:tabs>
          <w:tab w:val="clear" w:pos="720"/>
          <w:tab w:val="num" w:pos="1440"/>
        </w:tabs>
        <w:spacing w:before="100" w:beforeAutospacing="1" w:after="100" w:afterAutospacing="1" w:line="240" w:lineRule="auto"/>
      </w:pPr>
      <w:r>
        <w:rPr>
          <w:rStyle w:val="Strong"/>
        </w:rPr>
        <w:t>System Monitoring:</w:t>
      </w:r>
      <w:r>
        <w:t xml:space="preserve"> Tracking system operations, failures, and significant system events.</w:t>
      </w:r>
    </w:p>
    <w:p w14:paraId="50E6625D" w14:textId="77777777" w:rsidR="0030367B" w:rsidRDefault="0030367B">
      <w:pPr>
        <w:numPr>
          <w:ilvl w:val="0"/>
          <w:numId w:val="40"/>
        </w:numPr>
        <w:tabs>
          <w:tab w:val="clear" w:pos="720"/>
          <w:tab w:val="num" w:pos="1440"/>
        </w:tabs>
        <w:spacing w:before="100" w:beforeAutospacing="1" w:after="100" w:afterAutospacing="1" w:line="240" w:lineRule="auto"/>
      </w:pPr>
      <w:r>
        <w:rPr>
          <w:rStyle w:val="Strong"/>
        </w:rPr>
        <w:t>Security Analysis:</w:t>
      </w:r>
      <w:r>
        <w:t xml:space="preserve"> Recording security events such as login attempts, access rights changes, and other security-relevant information.</w:t>
      </w:r>
    </w:p>
    <w:p w14:paraId="31586FB0" w14:textId="77777777" w:rsidR="0030367B" w:rsidRDefault="0030367B">
      <w:pPr>
        <w:numPr>
          <w:ilvl w:val="0"/>
          <w:numId w:val="40"/>
        </w:numPr>
        <w:tabs>
          <w:tab w:val="clear" w:pos="720"/>
          <w:tab w:val="num" w:pos="1440"/>
        </w:tabs>
        <w:spacing w:before="100" w:beforeAutospacing="1" w:after="100" w:afterAutospacing="1" w:line="240" w:lineRule="auto"/>
      </w:pPr>
      <w:r>
        <w:rPr>
          <w:rStyle w:val="Strong"/>
        </w:rPr>
        <w:t>Troubleshooting:</w:t>
      </w:r>
      <w:r>
        <w:t xml:space="preserve"> Helping system administrators and support personnel diagnose and resolve issues.</w:t>
      </w:r>
    </w:p>
    <w:p w14:paraId="28C18DFA" w14:textId="77777777" w:rsidR="0030367B" w:rsidRDefault="0030367B">
      <w:pPr>
        <w:numPr>
          <w:ilvl w:val="0"/>
          <w:numId w:val="40"/>
        </w:numPr>
        <w:tabs>
          <w:tab w:val="clear" w:pos="720"/>
          <w:tab w:val="num" w:pos="1440"/>
        </w:tabs>
        <w:spacing w:before="100" w:beforeAutospacing="1" w:after="100" w:afterAutospacing="1" w:line="240" w:lineRule="auto"/>
      </w:pPr>
      <w:r>
        <w:rPr>
          <w:rStyle w:val="Strong"/>
        </w:rPr>
        <w:t>Compliance and Auditing:</w:t>
      </w:r>
      <w:r>
        <w:t xml:space="preserve"> Providing a record of activities for compliance with various regulatory standards, where maintaining and reviewing logs is a requirement.</w:t>
      </w:r>
    </w:p>
    <w:p w14:paraId="24707DE6" w14:textId="77777777" w:rsidR="0030367B" w:rsidRDefault="0030367B" w:rsidP="0030367B">
      <w:pPr>
        <w:pStyle w:val="Heading3"/>
      </w:pPr>
      <w:bookmarkStart w:id="74" w:name="_Toc160440053"/>
      <w:r>
        <w:t>Managing and Analyzing EVTX Files</w:t>
      </w:r>
      <w:bookmarkEnd w:id="74"/>
    </w:p>
    <w:p w14:paraId="0A9A9E60" w14:textId="77777777" w:rsidR="0030367B" w:rsidRDefault="0030367B" w:rsidP="0030367B">
      <w:pPr>
        <w:pStyle w:val="NormalWeb"/>
      </w:pPr>
      <w:r>
        <w:t>While the Windows Event Viewer is the primary tool for viewing EVTX files on a Windows system, various third-party tools offer more advanced analysis capabilities, including filtering, searching, and aggregating data from multiple EVTX files. For large-scale analysis, it's common to export EVTX log data to more accessible formats (e.g., CSV or JSON) or to a centralized log management solution that can handle EVTX files alongside other log data types.</w:t>
      </w:r>
    </w:p>
    <w:p w14:paraId="68BA76BB" w14:textId="77777777" w:rsidR="0030367B" w:rsidRDefault="0030367B" w:rsidP="0030367B">
      <w:pPr>
        <w:pStyle w:val="NormalWeb"/>
      </w:pPr>
      <w:r>
        <w:t>In summary, EVTX files are an integral part of Windows system and security monitoring, providing a robust and secure way to log and analyze system events. Their binary format allows for efficient storage and management of detailed event data, making them a valuable resource for system administrators, security professionals, and compliance officers.</w:t>
      </w:r>
    </w:p>
    <w:p w14:paraId="69F218C9" w14:textId="77777777" w:rsidR="003F4DF2" w:rsidRDefault="003F4DF2" w:rsidP="00A70836">
      <w:pPr>
        <w:rPr>
          <w:rFonts w:asciiTheme="majorHAnsi" w:eastAsiaTheme="majorEastAsia" w:hAnsiTheme="majorHAnsi" w:cstheme="majorBidi"/>
          <w:color w:val="0F4761" w:themeColor="accent1" w:themeShade="BF"/>
          <w:sz w:val="40"/>
          <w:szCs w:val="40"/>
        </w:rPr>
      </w:pPr>
    </w:p>
    <w:p w14:paraId="2E8033B9" w14:textId="77777777" w:rsidR="009F0687" w:rsidRDefault="009F0687" w:rsidP="00A70836">
      <w:pPr>
        <w:rPr>
          <w:rFonts w:asciiTheme="majorHAnsi" w:eastAsiaTheme="majorEastAsia" w:hAnsiTheme="majorHAnsi" w:cstheme="majorBidi"/>
          <w:color w:val="0F4761" w:themeColor="accent1" w:themeShade="BF"/>
          <w:sz w:val="40"/>
          <w:szCs w:val="40"/>
        </w:rPr>
      </w:pPr>
    </w:p>
    <w:p w14:paraId="30CDF3FC" w14:textId="77777777" w:rsidR="009F0687" w:rsidRDefault="009F0687" w:rsidP="00A70836">
      <w:pPr>
        <w:rPr>
          <w:rFonts w:asciiTheme="majorHAnsi" w:eastAsiaTheme="majorEastAsia" w:hAnsiTheme="majorHAnsi" w:cstheme="majorBidi"/>
          <w:color w:val="0F4761" w:themeColor="accent1" w:themeShade="BF"/>
          <w:sz w:val="40"/>
          <w:szCs w:val="40"/>
        </w:rPr>
      </w:pPr>
    </w:p>
    <w:p w14:paraId="125CC164" w14:textId="5842ECDB" w:rsidR="000D17CE" w:rsidRDefault="000D17CE" w:rsidP="00A70836">
      <w:pPr>
        <w:rPr>
          <w:rFonts w:asciiTheme="majorHAnsi" w:eastAsiaTheme="majorEastAsia" w:hAnsiTheme="majorHAnsi" w:cstheme="majorBidi"/>
          <w:color w:val="0F4761" w:themeColor="accent1" w:themeShade="BF"/>
          <w:sz w:val="40"/>
          <w:szCs w:val="40"/>
        </w:rPr>
      </w:pPr>
      <w:r>
        <w:rPr>
          <w:rFonts w:asciiTheme="majorHAnsi" w:eastAsiaTheme="majorEastAsia" w:hAnsiTheme="majorHAnsi" w:cstheme="majorBidi"/>
          <w:color w:val="0F4761" w:themeColor="accent1" w:themeShade="BF"/>
          <w:sz w:val="40"/>
          <w:szCs w:val="40"/>
        </w:rPr>
        <w:lastRenderedPageBreak/>
        <w:t>Text Based File Storage – Arrays and Databases</w:t>
      </w:r>
    </w:p>
    <w:p w14:paraId="691EC9C9" w14:textId="38287E09" w:rsidR="00593856" w:rsidRDefault="00593856" w:rsidP="00593856">
      <w:pPr>
        <w:pStyle w:val="NormalWeb"/>
      </w:pPr>
      <w:r>
        <w:t xml:space="preserve">Key-value pairs are a fundamental concept in databases, data storage, and data formats such as </w:t>
      </w:r>
      <w:hyperlink r:id="rId54" w:history="1">
        <w:r w:rsidRPr="009F0687">
          <w:rPr>
            <w:rStyle w:val="Hyperlink"/>
          </w:rPr>
          <w:t>JSON (JavaScript Object Notation).</w:t>
        </w:r>
      </w:hyperlink>
      <w:r>
        <w:t xml:space="preserve"> They represent a simple and intuitive way to store and organize data. Here's a detailed explanation of what key-value pairs are, with a focus on their use in databases and JSON.</w:t>
      </w:r>
    </w:p>
    <w:p w14:paraId="5D300473" w14:textId="77777777" w:rsidR="00593856" w:rsidRDefault="00593856" w:rsidP="00593856">
      <w:pPr>
        <w:pStyle w:val="Heading3"/>
      </w:pPr>
      <w:bookmarkStart w:id="75" w:name="_Toc160440054"/>
      <w:r>
        <w:t>Key-Value Pairs Explained</w:t>
      </w:r>
      <w:bookmarkEnd w:id="75"/>
    </w:p>
    <w:p w14:paraId="1627A737" w14:textId="5EC4C6B0" w:rsidR="00593856" w:rsidRDefault="00593856" w:rsidP="00593856">
      <w:pPr>
        <w:pStyle w:val="NormalWeb"/>
      </w:pPr>
      <w:r>
        <w:t xml:space="preserve">A </w:t>
      </w:r>
      <w:hyperlink r:id="rId55" w:history="1">
        <w:r w:rsidRPr="009F0687">
          <w:rPr>
            <w:rStyle w:val="Hyperlink"/>
          </w:rPr>
          <w:t>key-value pair</w:t>
        </w:r>
      </w:hyperlink>
      <w:r>
        <w:t xml:space="preserve"> consists of two related data elements:</w:t>
      </w:r>
    </w:p>
    <w:p w14:paraId="0A46B0FD" w14:textId="77777777" w:rsidR="00593856" w:rsidRDefault="00593856">
      <w:pPr>
        <w:numPr>
          <w:ilvl w:val="0"/>
          <w:numId w:val="41"/>
        </w:numPr>
        <w:tabs>
          <w:tab w:val="clear" w:pos="720"/>
          <w:tab w:val="num" w:pos="1440"/>
        </w:tabs>
        <w:spacing w:before="100" w:beforeAutospacing="1" w:after="100" w:afterAutospacing="1" w:line="240" w:lineRule="auto"/>
      </w:pPr>
      <w:r>
        <w:rPr>
          <w:rStyle w:val="Strong"/>
        </w:rPr>
        <w:t>Key:</w:t>
      </w:r>
      <w:r>
        <w:t xml:space="preserve"> A unique identifier that is used to retrieve the associated value. Keys are distinct within a specific dataset or database; no two keys are the same.</w:t>
      </w:r>
    </w:p>
    <w:p w14:paraId="5500A2BD" w14:textId="77777777" w:rsidR="00593856" w:rsidRDefault="00593856">
      <w:pPr>
        <w:numPr>
          <w:ilvl w:val="0"/>
          <w:numId w:val="41"/>
        </w:numPr>
        <w:tabs>
          <w:tab w:val="clear" w:pos="720"/>
          <w:tab w:val="num" w:pos="1440"/>
        </w:tabs>
        <w:spacing w:before="100" w:beforeAutospacing="1" w:after="100" w:afterAutospacing="1" w:line="240" w:lineRule="auto"/>
      </w:pPr>
      <w:r>
        <w:rPr>
          <w:rStyle w:val="Strong"/>
        </w:rPr>
        <w:t>Value:</w:t>
      </w:r>
      <w:r>
        <w:t xml:space="preserve"> The data that is associated with a key. The value can be of various data types, including strings, numbers, arrays, or even complex objects.</w:t>
      </w:r>
    </w:p>
    <w:p w14:paraId="14701BC8" w14:textId="77777777" w:rsidR="00593856" w:rsidRDefault="00593856" w:rsidP="00593856">
      <w:pPr>
        <w:pStyle w:val="Heading3"/>
      </w:pPr>
      <w:bookmarkStart w:id="76" w:name="_Toc160440055"/>
      <w:r>
        <w:t>In Databases</w:t>
      </w:r>
      <w:bookmarkEnd w:id="76"/>
    </w:p>
    <w:p w14:paraId="2BE68972" w14:textId="77777777" w:rsidR="00593856" w:rsidRDefault="00593856" w:rsidP="00593856">
      <w:pPr>
        <w:pStyle w:val="NormalWeb"/>
      </w:pPr>
      <w:r>
        <w:t>In the context of databases, especially NoSQL databases designed for high scalability and flexibility, key-value pairs are a common data model. This model provides a straightforward way to store data by associating a value with a unique key. Data retrieval is efficient because you only need to know the key to quickly access its corresponding value.</w:t>
      </w:r>
    </w:p>
    <w:p w14:paraId="4633A052" w14:textId="77777777" w:rsidR="00593856" w:rsidRDefault="00593856">
      <w:pPr>
        <w:numPr>
          <w:ilvl w:val="0"/>
          <w:numId w:val="42"/>
        </w:numPr>
        <w:tabs>
          <w:tab w:val="clear" w:pos="720"/>
          <w:tab w:val="num" w:pos="1440"/>
        </w:tabs>
        <w:spacing w:before="100" w:beforeAutospacing="1" w:after="100" w:afterAutospacing="1" w:line="240" w:lineRule="auto"/>
      </w:pPr>
      <w:r>
        <w:rPr>
          <w:rStyle w:val="Strong"/>
        </w:rPr>
        <w:t>Example:</w:t>
      </w:r>
      <w:r>
        <w:t xml:space="preserve"> In a key-value database, you might store user information where the key is the user ID (e.g., "user123"), and the value is a string or object containing the user's details (e.g., name, email).</w:t>
      </w:r>
    </w:p>
    <w:p w14:paraId="459A55B0" w14:textId="77777777" w:rsidR="00593856" w:rsidRDefault="00593856" w:rsidP="00593856">
      <w:pPr>
        <w:pStyle w:val="Heading3"/>
      </w:pPr>
      <w:bookmarkStart w:id="77" w:name="_Toc160440056"/>
      <w:r>
        <w:t>In JSON</w:t>
      </w:r>
      <w:bookmarkEnd w:id="77"/>
    </w:p>
    <w:p w14:paraId="4CD609FE" w14:textId="77777777" w:rsidR="00593856" w:rsidRDefault="00593856" w:rsidP="00593856">
      <w:pPr>
        <w:pStyle w:val="NormalWeb"/>
      </w:pPr>
      <w:r>
        <w:t>JSON is a lightweight data-interchange format that is easy for humans to read and write and easy for machines to parse and generate. It uses key-value pairs (referred to as "objects" in JSON terminology) to represent data.</w:t>
      </w:r>
    </w:p>
    <w:p w14:paraId="4A4A32EF" w14:textId="77777777" w:rsidR="00593856" w:rsidRDefault="00593856">
      <w:pPr>
        <w:pStyle w:val="NormalWeb"/>
        <w:numPr>
          <w:ilvl w:val="0"/>
          <w:numId w:val="43"/>
        </w:numPr>
        <w:tabs>
          <w:tab w:val="clear" w:pos="720"/>
          <w:tab w:val="num" w:pos="1440"/>
        </w:tabs>
      </w:pPr>
      <w:r>
        <w:rPr>
          <w:rStyle w:val="Strong"/>
          <w:rFonts w:eastAsiaTheme="majorEastAsia"/>
        </w:rPr>
        <w:t>JSON Object:</w:t>
      </w:r>
      <w:r>
        <w:t xml:space="preserve"> A collection of key-value pairs enclosed in curly braces </w:t>
      </w:r>
      <w:r>
        <w:rPr>
          <w:rStyle w:val="HTMLCode"/>
          <w:rFonts w:eastAsiaTheme="majorEastAsia"/>
        </w:rPr>
        <w:t>{}</w:t>
      </w:r>
      <w:r>
        <w:t>. Keys in JSON are strings, and the values can be strings, numbers, arrays, boolean values, null, or even nested JSON objects.</w:t>
      </w:r>
    </w:p>
    <w:p w14:paraId="5BBEFF75" w14:textId="77777777" w:rsidR="00593856" w:rsidRDefault="00593856" w:rsidP="00593856">
      <w:r>
        <w:t>{</w:t>
      </w:r>
    </w:p>
    <w:p w14:paraId="495B1BAC" w14:textId="77777777" w:rsidR="00593856" w:rsidRDefault="00593856" w:rsidP="00593856">
      <w:r>
        <w:t xml:space="preserve">  "name": "John Doe",</w:t>
      </w:r>
    </w:p>
    <w:p w14:paraId="47416C1A" w14:textId="77777777" w:rsidR="00593856" w:rsidRDefault="00593856" w:rsidP="00593856">
      <w:r>
        <w:t xml:space="preserve">  "age": 30,</w:t>
      </w:r>
    </w:p>
    <w:p w14:paraId="33DCFA63" w14:textId="77777777" w:rsidR="00593856" w:rsidRDefault="00593856" w:rsidP="00593856">
      <w:r>
        <w:t xml:space="preserve">  "isEmployed": true,</w:t>
      </w:r>
    </w:p>
    <w:p w14:paraId="3F7E72BE" w14:textId="77777777" w:rsidR="00593856" w:rsidRDefault="00593856" w:rsidP="00593856">
      <w:r>
        <w:lastRenderedPageBreak/>
        <w:t xml:space="preserve">  "address": {</w:t>
      </w:r>
    </w:p>
    <w:p w14:paraId="7104C780" w14:textId="77777777" w:rsidR="00593856" w:rsidRDefault="00593856" w:rsidP="00593856">
      <w:r>
        <w:t xml:space="preserve">    "street": "123 Elm St",</w:t>
      </w:r>
    </w:p>
    <w:p w14:paraId="5F666997" w14:textId="77777777" w:rsidR="00593856" w:rsidRDefault="00593856" w:rsidP="00593856">
      <w:r>
        <w:t xml:space="preserve">    "city": "Anytown"</w:t>
      </w:r>
    </w:p>
    <w:p w14:paraId="76EDBBDD" w14:textId="77777777" w:rsidR="00593856" w:rsidRDefault="00593856" w:rsidP="00593856">
      <w:r>
        <w:t xml:space="preserve">  }</w:t>
      </w:r>
    </w:p>
    <w:p w14:paraId="308B9562" w14:textId="194D10B6" w:rsidR="003F4DF2" w:rsidRDefault="00593856" w:rsidP="00593856">
      <w:r>
        <w:t>}</w:t>
      </w:r>
    </w:p>
    <w:p w14:paraId="753DE83F" w14:textId="0E6211FF" w:rsidR="008809B7" w:rsidRDefault="008809B7" w:rsidP="008809B7">
      <w:pPr>
        <w:pStyle w:val="NormalWeb"/>
      </w:pPr>
      <w:r>
        <w:t xml:space="preserve">In this JSON example, </w:t>
      </w:r>
      <w:r>
        <w:rPr>
          <w:rStyle w:val="HTMLCode"/>
          <w:rFonts w:eastAsiaTheme="majorEastAsia"/>
        </w:rPr>
        <w:t>"name"</w:t>
      </w:r>
      <w:r>
        <w:t xml:space="preserve">, </w:t>
      </w:r>
      <w:r>
        <w:rPr>
          <w:rStyle w:val="HTMLCode"/>
          <w:rFonts w:eastAsiaTheme="majorEastAsia"/>
        </w:rPr>
        <w:t>"age"</w:t>
      </w:r>
      <w:r>
        <w:t xml:space="preserve">, </w:t>
      </w:r>
      <w:r>
        <w:rPr>
          <w:rStyle w:val="HTMLCode"/>
          <w:rFonts w:eastAsiaTheme="majorEastAsia"/>
        </w:rPr>
        <w:t>"isEmployed"</w:t>
      </w:r>
      <w:r>
        <w:t xml:space="preserve">, and </w:t>
      </w:r>
      <w:r>
        <w:rPr>
          <w:rStyle w:val="HTMLCode"/>
          <w:rFonts w:eastAsiaTheme="majorEastAsia"/>
        </w:rPr>
        <w:t>"address"</w:t>
      </w:r>
      <w:r>
        <w:t xml:space="preserve"> are keys, each associated with its respective value (a string, number, boolean, and another JSON object).</w:t>
      </w:r>
    </w:p>
    <w:p w14:paraId="6303AA40" w14:textId="77777777" w:rsidR="008809B7" w:rsidRDefault="008809B7" w:rsidP="008809B7">
      <w:pPr>
        <w:pStyle w:val="Heading3"/>
      </w:pPr>
      <w:bookmarkStart w:id="78" w:name="_Toc160440057"/>
      <w:r>
        <w:t>Advantages of Key-Value Pairs</w:t>
      </w:r>
      <w:bookmarkEnd w:id="78"/>
    </w:p>
    <w:p w14:paraId="1EA752B6" w14:textId="77777777" w:rsidR="008809B7" w:rsidRDefault="008809B7">
      <w:pPr>
        <w:numPr>
          <w:ilvl w:val="0"/>
          <w:numId w:val="44"/>
        </w:numPr>
        <w:tabs>
          <w:tab w:val="clear" w:pos="720"/>
          <w:tab w:val="num" w:pos="1440"/>
        </w:tabs>
        <w:spacing w:before="100" w:beforeAutospacing="1" w:after="100" w:afterAutospacing="1" w:line="240" w:lineRule="auto"/>
      </w:pPr>
      <w:r>
        <w:rPr>
          <w:rStyle w:val="Strong"/>
        </w:rPr>
        <w:t>Simplicity:</w:t>
      </w:r>
      <w:r>
        <w:t xml:space="preserve"> Key-value pairs provide a simple and intuitive way to store and access data.</w:t>
      </w:r>
    </w:p>
    <w:p w14:paraId="141CD474" w14:textId="77777777" w:rsidR="008809B7" w:rsidRDefault="008809B7">
      <w:pPr>
        <w:numPr>
          <w:ilvl w:val="0"/>
          <w:numId w:val="44"/>
        </w:numPr>
        <w:tabs>
          <w:tab w:val="clear" w:pos="720"/>
          <w:tab w:val="num" w:pos="1440"/>
        </w:tabs>
        <w:spacing w:before="100" w:beforeAutospacing="1" w:after="100" w:afterAutospacing="1" w:line="240" w:lineRule="auto"/>
      </w:pPr>
      <w:r>
        <w:rPr>
          <w:rStyle w:val="Strong"/>
        </w:rPr>
        <w:t>Flexibility:</w:t>
      </w:r>
      <w:r>
        <w:t xml:space="preserve"> They allow for flexible data models, especially useful in schema-less or NoSQL databases and JSON, where the structure of data can change.</w:t>
      </w:r>
    </w:p>
    <w:p w14:paraId="310F32CB" w14:textId="77777777" w:rsidR="008809B7" w:rsidRDefault="008809B7">
      <w:pPr>
        <w:numPr>
          <w:ilvl w:val="0"/>
          <w:numId w:val="44"/>
        </w:numPr>
        <w:tabs>
          <w:tab w:val="clear" w:pos="720"/>
          <w:tab w:val="num" w:pos="1440"/>
        </w:tabs>
        <w:spacing w:before="100" w:beforeAutospacing="1" w:after="100" w:afterAutospacing="1" w:line="240" w:lineRule="auto"/>
      </w:pPr>
      <w:r>
        <w:rPr>
          <w:rStyle w:val="Strong"/>
        </w:rPr>
        <w:t>Efficiency:</w:t>
      </w:r>
      <w:r>
        <w:t xml:space="preserve"> Accessing the value for a given key is typically fast and efficient, making key-value pairs suitable for performance-critical applications.</w:t>
      </w:r>
    </w:p>
    <w:p w14:paraId="2F1C689E" w14:textId="77777777" w:rsidR="008809B7" w:rsidRDefault="008809B7" w:rsidP="008809B7">
      <w:pPr>
        <w:pStyle w:val="Heading3"/>
      </w:pPr>
      <w:bookmarkStart w:id="79" w:name="_Toc160440058"/>
      <w:r>
        <w:t>Use Cases</w:t>
      </w:r>
      <w:bookmarkEnd w:id="79"/>
    </w:p>
    <w:p w14:paraId="6FE64B30" w14:textId="77777777" w:rsidR="008809B7" w:rsidRDefault="008809B7" w:rsidP="008809B7">
      <w:pPr>
        <w:pStyle w:val="NormalWeb"/>
      </w:pPr>
      <w:r>
        <w:t>Key-value pairs are widely used in:</w:t>
      </w:r>
    </w:p>
    <w:p w14:paraId="70DF6FD0" w14:textId="77777777" w:rsidR="008809B7" w:rsidRDefault="008809B7">
      <w:pPr>
        <w:numPr>
          <w:ilvl w:val="0"/>
          <w:numId w:val="45"/>
        </w:numPr>
        <w:tabs>
          <w:tab w:val="clear" w:pos="720"/>
          <w:tab w:val="num" w:pos="1440"/>
        </w:tabs>
        <w:spacing w:before="100" w:beforeAutospacing="1" w:after="100" w:afterAutospacing="1" w:line="240" w:lineRule="auto"/>
      </w:pPr>
      <w:r>
        <w:t>Configurations and settings, where keys represent setting names, and values represent setting values.</w:t>
      </w:r>
    </w:p>
    <w:p w14:paraId="46D176AC" w14:textId="77777777" w:rsidR="008809B7" w:rsidRDefault="008809B7">
      <w:pPr>
        <w:numPr>
          <w:ilvl w:val="0"/>
          <w:numId w:val="45"/>
        </w:numPr>
        <w:tabs>
          <w:tab w:val="clear" w:pos="720"/>
          <w:tab w:val="num" w:pos="1440"/>
        </w:tabs>
        <w:spacing w:before="100" w:beforeAutospacing="1" w:after="100" w:afterAutospacing="1" w:line="240" w:lineRule="auto"/>
      </w:pPr>
      <w:r>
        <w:t>NoSQL databases, particularly key-value stores, for efficient data retrieval.</w:t>
      </w:r>
    </w:p>
    <w:p w14:paraId="6CC284EA" w14:textId="77777777" w:rsidR="008809B7" w:rsidRDefault="008809B7">
      <w:pPr>
        <w:numPr>
          <w:ilvl w:val="0"/>
          <w:numId w:val="45"/>
        </w:numPr>
        <w:tabs>
          <w:tab w:val="clear" w:pos="720"/>
          <w:tab w:val="num" w:pos="1440"/>
        </w:tabs>
        <w:spacing w:before="100" w:beforeAutospacing="1" w:after="100" w:afterAutospacing="1" w:line="240" w:lineRule="auto"/>
      </w:pPr>
      <w:r>
        <w:t>Data interchange and APIs, where JSON format is commonly used for its readability and ease of use.</w:t>
      </w:r>
    </w:p>
    <w:p w14:paraId="5F8948AC" w14:textId="7EBD7A15" w:rsidR="003F4DF2" w:rsidRDefault="008B3018" w:rsidP="00A70836">
      <w:pPr>
        <w:rPr>
          <w:rFonts w:asciiTheme="majorHAnsi" w:eastAsiaTheme="majorEastAsia" w:hAnsiTheme="majorHAnsi" w:cstheme="majorBidi"/>
          <w:color w:val="0F4761" w:themeColor="accent1" w:themeShade="BF"/>
          <w:sz w:val="40"/>
          <w:szCs w:val="40"/>
        </w:rPr>
      </w:pPr>
      <w:r>
        <w:t>Key-value pairs are a fundamental data representation method that offers simplicity, flexibility, and efficiency, making them suitable for a wide range of applications in databases, data storage, and data interchange formats like JSON.</w:t>
      </w:r>
    </w:p>
    <w:p w14:paraId="486B6E7B" w14:textId="58C962C2" w:rsidR="003F4DF2" w:rsidRDefault="002B09D3" w:rsidP="00A70836">
      <w:pPr>
        <w:rPr>
          <w:rFonts w:asciiTheme="majorHAnsi" w:eastAsiaTheme="majorEastAsia" w:hAnsiTheme="majorHAnsi" w:cstheme="majorBidi"/>
          <w:color w:val="0F4761" w:themeColor="accent1" w:themeShade="BF"/>
          <w:sz w:val="40"/>
          <w:szCs w:val="40"/>
        </w:rPr>
      </w:pPr>
      <w:r>
        <w:rPr>
          <w:rFonts w:asciiTheme="majorHAnsi" w:eastAsiaTheme="majorEastAsia" w:hAnsiTheme="majorHAnsi" w:cstheme="majorBidi"/>
          <w:color w:val="0F4761" w:themeColor="accent1" w:themeShade="BF"/>
          <w:sz w:val="40"/>
          <w:szCs w:val="40"/>
        </w:rPr>
        <w:t>Notable Markup languages in Cybersecurity and Uses</w:t>
      </w:r>
    </w:p>
    <w:p w14:paraId="51D8DF61" w14:textId="77777777" w:rsidR="002B09D3" w:rsidRDefault="002B09D3" w:rsidP="002B09D3">
      <w:pPr>
        <w:pStyle w:val="NormalWeb"/>
      </w:pPr>
      <w:r>
        <w:t>In the realm of cybersecurity, JSON (JavaScript Object Notation), YARA, and YAML (YAML Ain't Markup Language) are utilized for various purposes, each contributing to the efficiency and effectiveness of security operations, threat detection, and configuration management. Here’s an overview of how and where each is used:</w:t>
      </w:r>
    </w:p>
    <w:p w14:paraId="07FE6C9A" w14:textId="77777777" w:rsidR="002B09D3" w:rsidRDefault="002B09D3" w:rsidP="002B09D3">
      <w:pPr>
        <w:pStyle w:val="Heading3"/>
      </w:pPr>
      <w:bookmarkStart w:id="80" w:name="_Toc160440059"/>
      <w:r>
        <w:lastRenderedPageBreak/>
        <w:t>JSON in Cybersecurity</w:t>
      </w:r>
      <w:bookmarkEnd w:id="80"/>
    </w:p>
    <w:p w14:paraId="4698F3B0" w14:textId="77777777" w:rsidR="002B09D3" w:rsidRDefault="002B09D3" w:rsidP="002B09D3">
      <w:pPr>
        <w:pStyle w:val="NormalWeb"/>
      </w:pPr>
      <w:r>
        <w:rPr>
          <w:rStyle w:val="Strong"/>
          <w:rFonts w:eastAsiaTheme="majorEastAsia"/>
        </w:rPr>
        <w:t>How it's used:</w:t>
      </w:r>
    </w:p>
    <w:p w14:paraId="74C97310" w14:textId="77777777" w:rsidR="002B09D3" w:rsidRDefault="002B09D3">
      <w:pPr>
        <w:numPr>
          <w:ilvl w:val="0"/>
          <w:numId w:val="46"/>
        </w:numPr>
        <w:tabs>
          <w:tab w:val="clear" w:pos="720"/>
          <w:tab w:val="num" w:pos="1440"/>
        </w:tabs>
        <w:spacing w:before="100" w:beforeAutospacing="1" w:after="100" w:afterAutospacing="1" w:line="240" w:lineRule="auto"/>
      </w:pPr>
      <w:r>
        <w:rPr>
          <w:rStyle w:val="Strong"/>
        </w:rPr>
        <w:t>Data Interchange:</w:t>
      </w:r>
      <w:r>
        <w:t xml:space="preserve"> JSON is widely used for exchanging data between servers and web applications. In cybersecurity, it facilitates the sharing of threat intelligence, incident reports, and configuration data between systems and tools.</w:t>
      </w:r>
    </w:p>
    <w:p w14:paraId="6F501BA1" w14:textId="77777777" w:rsidR="002B09D3" w:rsidRDefault="002B09D3">
      <w:pPr>
        <w:numPr>
          <w:ilvl w:val="0"/>
          <w:numId w:val="46"/>
        </w:numPr>
        <w:tabs>
          <w:tab w:val="clear" w:pos="720"/>
          <w:tab w:val="num" w:pos="1440"/>
        </w:tabs>
        <w:spacing w:before="100" w:beforeAutospacing="1" w:after="100" w:afterAutospacing="1" w:line="240" w:lineRule="auto"/>
      </w:pPr>
      <w:r>
        <w:rPr>
          <w:rStyle w:val="Strong"/>
        </w:rPr>
        <w:t>APIs for Security Tools:</w:t>
      </w:r>
      <w:r>
        <w:t xml:space="preserve"> Many cybersecurity tools and platforms offer APIs that use JSON format for requests and responses. This standardization allows for easy integration and automation of security operations.</w:t>
      </w:r>
    </w:p>
    <w:p w14:paraId="6F40E233" w14:textId="77777777" w:rsidR="002B09D3" w:rsidRDefault="002B09D3">
      <w:pPr>
        <w:numPr>
          <w:ilvl w:val="0"/>
          <w:numId w:val="46"/>
        </w:numPr>
        <w:tabs>
          <w:tab w:val="clear" w:pos="720"/>
          <w:tab w:val="num" w:pos="1440"/>
        </w:tabs>
        <w:spacing w:before="100" w:beforeAutospacing="1" w:after="100" w:afterAutospacing="1" w:line="240" w:lineRule="auto"/>
      </w:pPr>
      <w:r>
        <w:rPr>
          <w:rStyle w:val="Strong"/>
        </w:rPr>
        <w:t>Configuration and Policy Definition:</w:t>
      </w:r>
      <w:r>
        <w:t xml:space="preserve"> Security solutions often use JSON to configure policies and settings. Its readability and simplicity make JSON a preferred choice for defining complex configurations in a structured manner.</w:t>
      </w:r>
    </w:p>
    <w:p w14:paraId="2732C254" w14:textId="77777777" w:rsidR="002B09D3" w:rsidRDefault="002B09D3" w:rsidP="002B09D3">
      <w:pPr>
        <w:pStyle w:val="NormalWeb"/>
      </w:pPr>
      <w:r>
        <w:rPr>
          <w:rStyle w:val="Strong"/>
          <w:rFonts w:eastAsiaTheme="majorEastAsia"/>
        </w:rPr>
        <w:t>Where it's used:</w:t>
      </w:r>
    </w:p>
    <w:p w14:paraId="6155D779" w14:textId="77777777" w:rsidR="002B09D3" w:rsidRDefault="002B09D3">
      <w:pPr>
        <w:numPr>
          <w:ilvl w:val="0"/>
          <w:numId w:val="47"/>
        </w:numPr>
        <w:tabs>
          <w:tab w:val="clear" w:pos="720"/>
          <w:tab w:val="num" w:pos="1440"/>
        </w:tabs>
        <w:spacing w:before="100" w:beforeAutospacing="1" w:after="100" w:afterAutospacing="1" w:line="240" w:lineRule="auto"/>
      </w:pPr>
      <w:r>
        <w:t>Security Information and Event Management (SIEM) systems, Intrusion Detection Systems (IDS), and other monitoring tools to configure rules and parse log data.</w:t>
      </w:r>
    </w:p>
    <w:p w14:paraId="35381752" w14:textId="77777777" w:rsidR="002B09D3" w:rsidRDefault="002B09D3">
      <w:pPr>
        <w:numPr>
          <w:ilvl w:val="0"/>
          <w:numId w:val="47"/>
        </w:numPr>
        <w:tabs>
          <w:tab w:val="clear" w:pos="720"/>
          <w:tab w:val="num" w:pos="1440"/>
        </w:tabs>
        <w:spacing w:before="100" w:beforeAutospacing="1" w:after="100" w:afterAutospacing="1" w:line="240" w:lineRule="auto"/>
      </w:pPr>
      <w:r>
        <w:t>Threat intelligence platforms for importing and exporting indicators of compromise (IoCs) and other threat data.</w:t>
      </w:r>
    </w:p>
    <w:p w14:paraId="43E380E0" w14:textId="77777777" w:rsidR="002B09D3" w:rsidRDefault="002B09D3">
      <w:pPr>
        <w:numPr>
          <w:ilvl w:val="0"/>
          <w:numId w:val="47"/>
        </w:numPr>
        <w:tabs>
          <w:tab w:val="clear" w:pos="720"/>
          <w:tab w:val="num" w:pos="1440"/>
        </w:tabs>
        <w:spacing w:before="100" w:beforeAutospacing="1" w:after="100" w:afterAutospacing="1" w:line="240" w:lineRule="auto"/>
      </w:pPr>
      <w:r>
        <w:t>Cloud security configurations, where JSON is used to define security policies and access controls.</w:t>
      </w:r>
    </w:p>
    <w:p w14:paraId="09D3F449" w14:textId="77777777" w:rsidR="002B09D3" w:rsidRDefault="002B09D3" w:rsidP="002B09D3">
      <w:pPr>
        <w:pStyle w:val="Heading3"/>
      </w:pPr>
      <w:bookmarkStart w:id="81" w:name="_Toc160440060"/>
      <w:r>
        <w:t>YARA in Cybersecurity</w:t>
      </w:r>
      <w:bookmarkEnd w:id="81"/>
    </w:p>
    <w:p w14:paraId="234F3F02" w14:textId="77777777" w:rsidR="002B09D3" w:rsidRDefault="002B09D3" w:rsidP="002B09D3">
      <w:pPr>
        <w:pStyle w:val="NormalWeb"/>
      </w:pPr>
      <w:r>
        <w:rPr>
          <w:rStyle w:val="Strong"/>
          <w:rFonts w:eastAsiaTheme="majorEastAsia"/>
        </w:rPr>
        <w:t>How it's used:</w:t>
      </w:r>
    </w:p>
    <w:p w14:paraId="3230E2D4" w14:textId="0D4F2E72" w:rsidR="002B09D3" w:rsidRDefault="002B09D3">
      <w:pPr>
        <w:numPr>
          <w:ilvl w:val="0"/>
          <w:numId w:val="48"/>
        </w:numPr>
        <w:tabs>
          <w:tab w:val="clear" w:pos="720"/>
          <w:tab w:val="num" w:pos="1440"/>
        </w:tabs>
        <w:spacing w:before="100" w:beforeAutospacing="1" w:after="100" w:afterAutospacing="1" w:line="240" w:lineRule="auto"/>
      </w:pPr>
      <w:r>
        <w:rPr>
          <w:rStyle w:val="Strong"/>
        </w:rPr>
        <w:t>Malware Identification and Classification:</w:t>
      </w:r>
      <w:r>
        <w:t xml:space="preserve"> </w:t>
      </w:r>
      <w:hyperlink r:id="rId56" w:history="1">
        <w:r w:rsidRPr="009F0687">
          <w:rPr>
            <w:rStyle w:val="Hyperlink"/>
          </w:rPr>
          <w:t>YARA</w:t>
        </w:r>
      </w:hyperlink>
      <w:r>
        <w:t xml:space="preserve"> is used to create rules that can match patterns corresponding to specific malware families or behaviors. These rules can include strings, binary patterns, and logical conditions.</w:t>
      </w:r>
    </w:p>
    <w:p w14:paraId="187AB436" w14:textId="77777777" w:rsidR="002B09D3" w:rsidRDefault="002B09D3">
      <w:pPr>
        <w:numPr>
          <w:ilvl w:val="0"/>
          <w:numId w:val="48"/>
        </w:numPr>
        <w:tabs>
          <w:tab w:val="clear" w:pos="720"/>
          <w:tab w:val="num" w:pos="1440"/>
        </w:tabs>
        <w:spacing w:before="100" w:beforeAutospacing="1" w:after="100" w:afterAutospacing="1" w:line="240" w:lineRule="auto"/>
      </w:pPr>
      <w:r>
        <w:rPr>
          <w:rStyle w:val="Strong"/>
        </w:rPr>
        <w:t>Threat Hunting and Incident Response:</w:t>
      </w:r>
      <w:r>
        <w:t xml:space="preserve"> Security professionals use YARA rules to scan systems, files, and memory for signs of compromise or to identify the presence of known malware.</w:t>
      </w:r>
    </w:p>
    <w:p w14:paraId="36604340" w14:textId="77777777" w:rsidR="002B09D3" w:rsidRDefault="002B09D3">
      <w:pPr>
        <w:numPr>
          <w:ilvl w:val="0"/>
          <w:numId w:val="48"/>
        </w:numPr>
        <w:tabs>
          <w:tab w:val="clear" w:pos="720"/>
          <w:tab w:val="num" w:pos="1440"/>
        </w:tabs>
        <w:spacing w:before="100" w:beforeAutospacing="1" w:after="100" w:afterAutospacing="1" w:line="240" w:lineRule="auto"/>
      </w:pPr>
      <w:r>
        <w:rPr>
          <w:rStyle w:val="Strong"/>
        </w:rPr>
        <w:t>Integration with Security Tools:</w:t>
      </w:r>
      <w:r>
        <w:t xml:space="preserve"> YARA is integrated into various security tools and platforms to automate the scanning and detection process. It enhances the capabilities of antivirus programs, endpoint detection and response (EDR) systems, and forensic tools.</w:t>
      </w:r>
    </w:p>
    <w:p w14:paraId="2600BA9B" w14:textId="77777777" w:rsidR="002B09D3" w:rsidRDefault="002B09D3" w:rsidP="002B09D3">
      <w:pPr>
        <w:pStyle w:val="NormalWeb"/>
      </w:pPr>
      <w:r>
        <w:rPr>
          <w:rStyle w:val="Strong"/>
          <w:rFonts w:eastAsiaTheme="majorEastAsia"/>
        </w:rPr>
        <w:t>Where it's used:</w:t>
      </w:r>
    </w:p>
    <w:p w14:paraId="0503834F" w14:textId="77777777" w:rsidR="002B09D3" w:rsidRDefault="002B09D3">
      <w:pPr>
        <w:numPr>
          <w:ilvl w:val="0"/>
          <w:numId w:val="49"/>
        </w:numPr>
        <w:tabs>
          <w:tab w:val="clear" w:pos="720"/>
          <w:tab w:val="num" w:pos="1440"/>
        </w:tabs>
        <w:spacing w:before="100" w:beforeAutospacing="1" w:after="100" w:afterAutospacing="1" w:line="240" w:lineRule="auto"/>
      </w:pPr>
      <w:r>
        <w:t>In digital forensics and incident response (DFIR) operations to quickly identify and categorize malware samples during an investigation.</w:t>
      </w:r>
    </w:p>
    <w:p w14:paraId="72D12D9C" w14:textId="77777777" w:rsidR="002B09D3" w:rsidRDefault="002B09D3">
      <w:pPr>
        <w:numPr>
          <w:ilvl w:val="0"/>
          <w:numId w:val="49"/>
        </w:numPr>
        <w:tabs>
          <w:tab w:val="clear" w:pos="720"/>
          <w:tab w:val="num" w:pos="1440"/>
        </w:tabs>
        <w:spacing w:before="100" w:beforeAutospacing="1" w:after="100" w:afterAutospacing="1" w:line="240" w:lineRule="auto"/>
      </w:pPr>
      <w:r>
        <w:t>By malware researchers and analysts in labs to classify new malware variants and understand their characteristics.</w:t>
      </w:r>
    </w:p>
    <w:p w14:paraId="5DCFB78D" w14:textId="77777777" w:rsidR="002B09D3" w:rsidRDefault="002B09D3">
      <w:pPr>
        <w:numPr>
          <w:ilvl w:val="0"/>
          <w:numId w:val="49"/>
        </w:numPr>
        <w:tabs>
          <w:tab w:val="clear" w:pos="720"/>
          <w:tab w:val="num" w:pos="1440"/>
        </w:tabs>
        <w:spacing w:before="100" w:beforeAutospacing="1" w:after="100" w:afterAutospacing="1" w:line="240" w:lineRule="auto"/>
      </w:pPr>
      <w:r>
        <w:lastRenderedPageBreak/>
        <w:t>In automated malware analysis systems to filter and identify suspicious files for further examination.</w:t>
      </w:r>
    </w:p>
    <w:p w14:paraId="04C17C0F" w14:textId="77777777" w:rsidR="002B09D3" w:rsidRDefault="002B09D3" w:rsidP="002B09D3">
      <w:pPr>
        <w:pStyle w:val="Heading3"/>
      </w:pPr>
      <w:bookmarkStart w:id="82" w:name="_Toc160440061"/>
      <w:r>
        <w:t>YAML in Cybersecurity</w:t>
      </w:r>
      <w:bookmarkEnd w:id="82"/>
    </w:p>
    <w:p w14:paraId="0DC10B24" w14:textId="77777777" w:rsidR="002B09D3" w:rsidRDefault="002B09D3" w:rsidP="002B09D3">
      <w:pPr>
        <w:pStyle w:val="NormalWeb"/>
      </w:pPr>
      <w:r>
        <w:rPr>
          <w:rStyle w:val="Strong"/>
          <w:rFonts w:eastAsiaTheme="majorEastAsia"/>
        </w:rPr>
        <w:t>How it's used:</w:t>
      </w:r>
    </w:p>
    <w:p w14:paraId="41D526B1" w14:textId="1FB45531" w:rsidR="002B09D3" w:rsidRDefault="002B09D3">
      <w:pPr>
        <w:numPr>
          <w:ilvl w:val="0"/>
          <w:numId w:val="50"/>
        </w:numPr>
        <w:tabs>
          <w:tab w:val="clear" w:pos="720"/>
          <w:tab w:val="num" w:pos="1440"/>
        </w:tabs>
        <w:spacing w:before="100" w:beforeAutospacing="1" w:after="100" w:afterAutospacing="1" w:line="240" w:lineRule="auto"/>
      </w:pPr>
      <w:r>
        <w:rPr>
          <w:rStyle w:val="Strong"/>
        </w:rPr>
        <w:t>Configuration Management:</w:t>
      </w:r>
      <w:r>
        <w:t xml:space="preserve"> </w:t>
      </w:r>
      <w:hyperlink r:id="rId57" w:history="1">
        <w:r w:rsidRPr="009F0687">
          <w:rPr>
            <w:rStyle w:val="Hyperlink"/>
          </w:rPr>
          <w:t>YAML</w:t>
        </w:r>
      </w:hyperlink>
      <w:r>
        <w:t xml:space="preserve"> is often used for writing configuration files for security tools and applications due to its human-friendly syntax. It allows for the concise expression of data structures like lists and dictionaries, making it ideal for configuring complex systems.</w:t>
      </w:r>
    </w:p>
    <w:p w14:paraId="293A1A23" w14:textId="77777777" w:rsidR="002B09D3" w:rsidRDefault="002B09D3">
      <w:pPr>
        <w:numPr>
          <w:ilvl w:val="0"/>
          <w:numId w:val="50"/>
        </w:numPr>
        <w:tabs>
          <w:tab w:val="clear" w:pos="720"/>
          <w:tab w:val="num" w:pos="1440"/>
        </w:tabs>
        <w:spacing w:before="100" w:beforeAutospacing="1" w:after="100" w:afterAutospacing="1" w:line="240" w:lineRule="auto"/>
      </w:pPr>
      <w:r>
        <w:rPr>
          <w:rStyle w:val="Strong"/>
        </w:rPr>
        <w:t>Infrastructure as Code (IaC):</w:t>
      </w:r>
      <w:r>
        <w:t xml:space="preserve"> In cloud security, YAML is utilized for defining and deploying cloud infrastructure securely and consistently. It’s used in IaC tools to specify security groups, roles, policies, and other cloud resources.</w:t>
      </w:r>
    </w:p>
    <w:p w14:paraId="35096F48" w14:textId="77777777" w:rsidR="002B09D3" w:rsidRDefault="002B09D3">
      <w:pPr>
        <w:numPr>
          <w:ilvl w:val="0"/>
          <w:numId w:val="50"/>
        </w:numPr>
        <w:tabs>
          <w:tab w:val="clear" w:pos="720"/>
          <w:tab w:val="num" w:pos="1440"/>
        </w:tabs>
        <w:spacing w:before="100" w:beforeAutospacing="1" w:after="100" w:afterAutospacing="1" w:line="240" w:lineRule="auto"/>
      </w:pPr>
      <w:r>
        <w:rPr>
          <w:rStyle w:val="Strong"/>
        </w:rPr>
        <w:t>Security Automation:</w:t>
      </w:r>
      <w:r>
        <w:t xml:space="preserve"> YAML files are used to define playbooks and workflows in security automation and orchestration platforms. These playbooks can automate response actions to common threats, streamlining the security operations process.</w:t>
      </w:r>
    </w:p>
    <w:p w14:paraId="45FEEA55" w14:textId="77777777" w:rsidR="002B09D3" w:rsidRDefault="002B09D3" w:rsidP="002B09D3">
      <w:pPr>
        <w:pStyle w:val="NormalWeb"/>
      </w:pPr>
      <w:r>
        <w:rPr>
          <w:rStyle w:val="Strong"/>
          <w:rFonts w:eastAsiaTheme="majorEastAsia"/>
        </w:rPr>
        <w:t>Where it's used:</w:t>
      </w:r>
    </w:p>
    <w:p w14:paraId="5F709C2A" w14:textId="77777777" w:rsidR="002B09D3" w:rsidRDefault="002B09D3">
      <w:pPr>
        <w:numPr>
          <w:ilvl w:val="0"/>
          <w:numId w:val="51"/>
        </w:numPr>
        <w:tabs>
          <w:tab w:val="clear" w:pos="720"/>
          <w:tab w:val="num" w:pos="1440"/>
        </w:tabs>
        <w:spacing w:before="100" w:beforeAutospacing="1" w:after="100" w:afterAutospacing="1" w:line="240" w:lineRule="auto"/>
      </w:pPr>
      <w:r>
        <w:t>Security orchestration, automation, and response (SOAR) platforms to define automated workflows and incident response actions.</w:t>
      </w:r>
    </w:p>
    <w:p w14:paraId="7E23D690" w14:textId="77777777" w:rsidR="002B09D3" w:rsidRDefault="002B09D3">
      <w:pPr>
        <w:numPr>
          <w:ilvl w:val="0"/>
          <w:numId w:val="51"/>
        </w:numPr>
        <w:tabs>
          <w:tab w:val="clear" w:pos="720"/>
          <w:tab w:val="num" w:pos="1440"/>
        </w:tabs>
        <w:spacing w:before="100" w:beforeAutospacing="1" w:after="100" w:afterAutospacing="1" w:line="240" w:lineRule="auto"/>
      </w:pPr>
      <w:r>
        <w:t>Configuration files for network security appliances, firewalls, and other infrastructure components.</w:t>
      </w:r>
    </w:p>
    <w:p w14:paraId="3FEB5450" w14:textId="77777777" w:rsidR="002B09D3" w:rsidRDefault="002B09D3">
      <w:pPr>
        <w:numPr>
          <w:ilvl w:val="0"/>
          <w:numId w:val="51"/>
        </w:numPr>
        <w:tabs>
          <w:tab w:val="clear" w:pos="720"/>
          <w:tab w:val="num" w:pos="1440"/>
        </w:tabs>
        <w:spacing w:before="100" w:beforeAutospacing="1" w:after="100" w:afterAutospacing="1" w:line="240" w:lineRule="auto"/>
      </w:pPr>
      <w:r>
        <w:t>DevSecOps pipelines for defining security scans, compliance checks, and other security-related tasks as part of the continuous integration/continuous deployment (CI/CD) process.</w:t>
      </w:r>
    </w:p>
    <w:p w14:paraId="420E6099" w14:textId="207388E2" w:rsidR="002B09D3" w:rsidRDefault="002B09D3" w:rsidP="002B09D3">
      <w:pPr>
        <w:pStyle w:val="NormalWeb"/>
      </w:pPr>
      <w:r>
        <w:t>JSON, YARA, and YAML each play a critical role in cybersecurity, aiding in data interchange, malware detection, configuration management, and security automation. Their adoption across tools and platforms underscores their importance in streamlining cybersecurity operations, enhancing threat detection, and ensuring consistent security postures across digital environments.</w:t>
      </w:r>
    </w:p>
    <w:p w14:paraId="57E8B5EC" w14:textId="25E0171E" w:rsidR="003F4DF2" w:rsidRDefault="002B09D3" w:rsidP="00A70836">
      <w:pPr>
        <w:rPr>
          <w:rFonts w:asciiTheme="majorHAnsi" w:eastAsiaTheme="majorEastAsia" w:hAnsiTheme="majorHAnsi" w:cstheme="majorBidi"/>
          <w:color w:val="0F4761" w:themeColor="accent1" w:themeShade="BF"/>
          <w:sz w:val="40"/>
          <w:szCs w:val="40"/>
        </w:rPr>
      </w:pPr>
      <w:r>
        <w:rPr>
          <w:rFonts w:asciiTheme="majorHAnsi" w:eastAsiaTheme="majorEastAsia" w:hAnsiTheme="majorHAnsi" w:cstheme="majorBidi"/>
          <w:color w:val="0F4761" w:themeColor="accent1" w:themeShade="BF"/>
          <w:sz w:val="40"/>
          <w:szCs w:val="40"/>
        </w:rPr>
        <w:t>FORMATS</w:t>
      </w:r>
    </w:p>
    <w:p w14:paraId="0518DE2C" w14:textId="77777777" w:rsidR="002B09D3" w:rsidRDefault="002B09D3" w:rsidP="002B09D3">
      <w:pPr>
        <w:pStyle w:val="NormalWeb"/>
      </w:pPr>
      <w:r>
        <w:t>JSON (JavaScript Object Notation), YARA, and YAML (YAML Ain't Markup Language) are three distinct formats used across various fields including cybersecurity, software development, and configuration management. Each format has its unique structure and use case, catering to specific requirements for data representation, threat detection rules, and configuration settings.</w:t>
      </w:r>
    </w:p>
    <w:p w14:paraId="5ED78043" w14:textId="77777777" w:rsidR="009F0687" w:rsidRDefault="009F0687" w:rsidP="002B09D3">
      <w:pPr>
        <w:pStyle w:val="NormalWeb"/>
      </w:pPr>
    </w:p>
    <w:p w14:paraId="260FE493" w14:textId="77777777" w:rsidR="002B09D3" w:rsidRDefault="002B09D3" w:rsidP="002B09D3">
      <w:pPr>
        <w:pStyle w:val="Heading3"/>
      </w:pPr>
      <w:bookmarkStart w:id="83" w:name="_Toc160440062"/>
      <w:r>
        <w:lastRenderedPageBreak/>
        <w:t>JSON (JavaScript Object Notation)</w:t>
      </w:r>
      <w:bookmarkEnd w:id="83"/>
    </w:p>
    <w:p w14:paraId="4AC0A3C8" w14:textId="77777777" w:rsidR="002B09D3" w:rsidRDefault="002B09D3" w:rsidP="002B09D3">
      <w:pPr>
        <w:pStyle w:val="NormalWeb"/>
      </w:pPr>
      <w:r>
        <w:rPr>
          <w:rStyle w:val="Strong"/>
          <w:rFonts w:eastAsiaTheme="majorEastAsia"/>
        </w:rPr>
        <w:t>Structure:</w:t>
      </w:r>
    </w:p>
    <w:p w14:paraId="5B581B54" w14:textId="77777777" w:rsidR="002B09D3" w:rsidRDefault="002B09D3">
      <w:pPr>
        <w:numPr>
          <w:ilvl w:val="0"/>
          <w:numId w:val="52"/>
        </w:numPr>
        <w:tabs>
          <w:tab w:val="clear" w:pos="720"/>
          <w:tab w:val="num" w:pos="1440"/>
        </w:tabs>
        <w:spacing w:before="100" w:beforeAutospacing="1" w:after="100" w:afterAutospacing="1" w:line="240" w:lineRule="auto"/>
      </w:pPr>
      <w:r>
        <w:t>JSON is a lightweight data interchange format that is easy for humans to read and write, and easy for machines to parse and generate.</w:t>
      </w:r>
    </w:p>
    <w:p w14:paraId="5E1D4007" w14:textId="77777777" w:rsidR="002B09D3" w:rsidRDefault="002B09D3">
      <w:pPr>
        <w:numPr>
          <w:ilvl w:val="0"/>
          <w:numId w:val="52"/>
        </w:numPr>
        <w:tabs>
          <w:tab w:val="clear" w:pos="720"/>
          <w:tab w:val="num" w:pos="1440"/>
        </w:tabs>
        <w:spacing w:before="100" w:beforeAutospacing="1" w:after="100" w:afterAutospacing="1" w:line="240" w:lineRule="auto"/>
      </w:pPr>
      <w:r>
        <w:t xml:space="preserve">Data is organized into key-value pairs and ordered lists. Key-value pairs are encapsulated in curly braces </w:t>
      </w:r>
      <w:r>
        <w:rPr>
          <w:rStyle w:val="HTMLCode"/>
          <w:rFonts w:eastAsiaTheme="majorEastAsia"/>
        </w:rPr>
        <w:t>{}</w:t>
      </w:r>
      <w:r>
        <w:t xml:space="preserve">, representing objects, while lists of values are enclosed in square brackets </w:t>
      </w:r>
      <w:r>
        <w:rPr>
          <w:rStyle w:val="HTMLCode"/>
          <w:rFonts w:eastAsiaTheme="majorEastAsia"/>
        </w:rPr>
        <w:t>[]</w:t>
      </w:r>
      <w:r>
        <w:t>.</w:t>
      </w:r>
    </w:p>
    <w:p w14:paraId="232E3692" w14:textId="77777777" w:rsidR="002B09D3" w:rsidRDefault="002B09D3">
      <w:pPr>
        <w:numPr>
          <w:ilvl w:val="0"/>
          <w:numId w:val="52"/>
        </w:numPr>
        <w:tabs>
          <w:tab w:val="clear" w:pos="720"/>
          <w:tab w:val="num" w:pos="1440"/>
        </w:tabs>
        <w:spacing w:before="100" w:beforeAutospacing="1" w:after="100" w:afterAutospacing="1" w:line="240" w:lineRule="auto"/>
      </w:pPr>
      <w:r>
        <w:t>Keys are strings, and values can be strings, numbers, objects, arrays, booleans (</w:t>
      </w:r>
      <w:r>
        <w:rPr>
          <w:rStyle w:val="HTMLCode"/>
          <w:rFonts w:eastAsiaTheme="majorEastAsia"/>
        </w:rPr>
        <w:t>true</w:t>
      </w:r>
      <w:r>
        <w:t xml:space="preserve"> or </w:t>
      </w:r>
      <w:r>
        <w:rPr>
          <w:rStyle w:val="HTMLCode"/>
          <w:rFonts w:eastAsiaTheme="majorEastAsia"/>
        </w:rPr>
        <w:t>false</w:t>
      </w:r>
      <w:r>
        <w:t xml:space="preserve">), or </w:t>
      </w:r>
      <w:r>
        <w:rPr>
          <w:rStyle w:val="HTMLCode"/>
          <w:rFonts w:eastAsiaTheme="majorEastAsia"/>
        </w:rPr>
        <w:t>null</w:t>
      </w:r>
      <w:r>
        <w:t>.</w:t>
      </w:r>
    </w:p>
    <w:p w14:paraId="3EF03357" w14:textId="77777777" w:rsidR="002B09D3" w:rsidRDefault="002B09D3" w:rsidP="002B09D3">
      <w:pPr>
        <w:pStyle w:val="NormalWeb"/>
      </w:pPr>
      <w:r>
        <w:rPr>
          <w:rStyle w:val="Strong"/>
          <w:rFonts w:eastAsiaTheme="majorEastAsia"/>
        </w:rPr>
        <w:t>Usage:</w:t>
      </w:r>
    </w:p>
    <w:p w14:paraId="1FEE6234" w14:textId="77777777" w:rsidR="002B09D3" w:rsidRDefault="002B09D3">
      <w:pPr>
        <w:numPr>
          <w:ilvl w:val="0"/>
          <w:numId w:val="53"/>
        </w:numPr>
        <w:tabs>
          <w:tab w:val="clear" w:pos="720"/>
          <w:tab w:val="num" w:pos="1440"/>
        </w:tabs>
        <w:spacing w:before="100" w:beforeAutospacing="1" w:after="100" w:afterAutospacing="1" w:line="240" w:lineRule="auto"/>
      </w:pPr>
      <w:r>
        <w:t>Widely used in web applications for data interchange between clients and servers.</w:t>
      </w:r>
    </w:p>
    <w:p w14:paraId="173A3751" w14:textId="77777777" w:rsidR="002B09D3" w:rsidRDefault="002B09D3">
      <w:pPr>
        <w:numPr>
          <w:ilvl w:val="0"/>
          <w:numId w:val="53"/>
        </w:numPr>
        <w:tabs>
          <w:tab w:val="clear" w:pos="720"/>
          <w:tab w:val="num" w:pos="1440"/>
        </w:tabs>
        <w:spacing w:before="100" w:beforeAutospacing="1" w:after="100" w:afterAutospacing="1" w:line="240" w:lineRule="auto"/>
      </w:pPr>
      <w:r>
        <w:t>Configuration files, REST APIs, and storing and transmitting structured data.</w:t>
      </w:r>
    </w:p>
    <w:p w14:paraId="2F68CA69" w14:textId="77777777" w:rsidR="002B09D3" w:rsidRDefault="002B09D3" w:rsidP="002B09D3">
      <w:pPr>
        <w:pStyle w:val="NormalWeb"/>
      </w:pPr>
      <w:r>
        <w:rPr>
          <w:rStyle w:val="Strong"/>
          <w:rFonts w:eastAsiaTheme="majorEastAsia"/>
        </w:rPr>
        <w:t>Example:</w:t>
      </w:r>
    </w:p>
    <w:p w14:paraId="374948FD" w14:textId="77777777" w:rsidR="002B09D3" w:rsidRDefault="002B09D3" w:rsidP="002B09D3">
      <w:r>
        <w:t>{</w:t>
      </w:r>
    </w:p>
    <w:p w14:paraId="1181ED67" w14:textId="77777777" w:rsidR="002B09D3" w:rsidRDefault="002B09D3" w:rsidP="002B09D3">
      <w:r>
        <w:t xml:space="preserve">  "name": "John Doe",</w:t>
      </w:r>
    </w:p>
    <w:p w14:paraId="407D3394" w14:textId="77777777" w:rsidR="002B09D3" w:rsidRDefault="002B09D3" w:rsidP="002B09D3">
      <w:r>
        <w:t xml:space="preserve">  "age": 30,</w:t>
      </w:r>
    </w:p>
    <w:p w14:paraId="1E308039" w14:textId="77777777" w:rsidR="002B09D3" w:rsidRDefault="002B09D3" w:rsidP="002B09D3">
      <w:r>
        <w:t xml:space="preserve">  "isEmployed": true,</w:t>
      </w:r>
    </w:p>
    <w:p w14:paraId="45B3BAD0" w14:textId="77777777" w:rsidR="002B09D3" w:rsidRDefault="002B09D3" w:rsidP="002B09D3">
      <w:r>
        <w:t xml:space="preserve">  "address": {</w:t>
      </w:r>
    </w:p>
    <w:p w14:paraId="1B128891" w14:textId="77777777" w:rsidR="002B09D3" w:rsidRDefault="002B09D3" w:rsidP="002B09D3">
      <w:r>
        <w:t xml:space="preserve">    "street": "123 Main St",</w:t>
      </w:r>
    </w:p>
    <w:p w14:paraId="310DF5B3" w14:textId="77777777" w:rsidR="002B09D3" w:rsidRDefault="002B09D3" w:rsidP="002B09D3">
      <w:r>
        <w:t xml:space="preserve">    "city": "Anytown"</w:t>
      </w:r>
    </w:p>
    <w:p w14:paraId="7F979164" w14:textId="77777777" w:rsidR="002B09D3" w:rsidRDefault="002B09D3" w:rsidP="002B09D3">
      <w:r>
        <w:t xml:space="preserve">  },</w:t>
      </w:r>
    </w:p>
    <w:p w14:paraId="74B1A076" w14:textId="77777777" w:rsidR="002B09D3" w:rsidRDefault="002B09D3" w:rsidP="002B09D3">
      <w:r>
        <w:t xml:space="preserve">  "phoneNumbers": ["123-456-7890", "456-789-0123"]</w:t>
      </w:r>
    </w:p>
    <w:p w14:paraId="01CBF537" w14:textId="5D65C7E0" w:rsidR="003F4DF2" w:rsidRDefault="002B09D3" w:rsidP="002B09D3">
      <w:r>
        <w:t>}</w:t>
      </w:r>
    </w:p>
    <w:p w14:paraId="3ECDB105" w14:textId="77777777" w:rsidR="002B09D3" w:rsidRDefault="002B09D3" w:rsidP="002B09D3">
      <w:pPr>
        <w:pStyle w:val="Heading3"/>
      </w:pPr>
      <w:bookmarkStart w:id="84" w:name="_Toc160440063"/>
      <w:r>
        <w:t>YARA</w:t>
      </w:r>
      <w:bookmarkEnd w:id="84"/>
    </w:p>
    <w:p w14:paraId="740CE4EE" w14:textId="77777777" w:rsidR="002B09D3" w:rsidRDefault="002B09D3" w:rsidP="002B09D3">
      <w:pPr>
        <w:pStyle w:val="NormalWeb"/>
      </w:pPr>
      <w:r>
        <w:rPr>
          <w:rStyle w:val="Strong"/>
          <w:rFonts w:eastAsiaTheme="majorEastAsia"/>
        </w:rPr>
        <w:t>Structure:</w:t>
      </w:r>
    </w:p>
    <w:p w14:paraId="2DB76FAE" w14:textId="77777777" w:rsidR="002B09D3" w:rsidRDefault="002B09D3">
      <w:pPr>
        <w:numPr>
          <w:ilvl w:val="0"/>
          <w:numId w:val="54"/>
        </w:numPr>
        <w:tabs>
          <w:tab w:val="clear" w:pos="720"/>
          <w:tab w:val="num" w:pos="1440"/>
        </w:tabs>
        <w:spacing w:before="100" w:beforeAutospacing="1" w:after="100" w:afterAutospacing="1" w:line="240" w:lineRule="auto"/>
      </w:pPr>
      <w:r>
        <w:t>YARA is a tool aimed at (but not limited to) helping malware researchers to identify and classify malware samples.</w:t>
      </w:r>
    </w:p>
    <w:p w14:paraId="71442B5E" w14:textId="77777777" w:rsidR="002B09D3" w:rsidRDefault="002B09D3">
      <w:pPr>
        <w:numPr>
          <w:ilvl w:val="0"/>
          <w:numId w:val="54"/>
        </w:numPr>
        <w:tabs>
          <w:tab w:val="clear" w:pos="720"/>
          <w:tab w:val="num" w:pos="1440"/>
        </w:tabs>
        <w:spacing w:before="100" w:beforeAutospacing="1" w:after="100" w:afterAutospacing="1" w:line="240" w:lineRule="auto"/>
      </w:pPr>
      <w:r>
        <w:t>A YARA rule is composed of a set of strings (text or binary) and a boolean expression. These rules are used to describe patterns that match the characteristics of malware or other suspicious files.</w:t>
      </w:r>
    </w:p>
    <w:p w14:paraId="5F40A816" w14:textId="77777777" w:rsidR="002B09D3" w:rsidRDefault="002B09D3">
      <w:pPr>
        <w:numPr>
          <w:ilvl w:val="0"/>
          <w:numId w:val="54"/>
        </w:numPr>
        <w:tabs>
          <w:tab w:val="clear" w:pos="720"/>
          <w:tab w:val="num" w:pos="1440"/>
        </w:tabs>
        <w:spacing w:before="100" w:beforeAutospacing="1" w:after="100" w:afterAutospacing="1" w:line="240" w:lineRule="auto"/>
      </w:pPr>
      <w:r>
        <w:lastRenderedPageBreak/>
        <w:t>Rules can include metadata, strings to search for, and condition expressions to control when a rule is considered a match.</w:t>
      </w:r>
    </w:p>
    <w:p w14:paraId="4E7D4668" w14:textId="77777777" w:rsidR="002B09D3" w:rsidRDefault="002B09D3" w:rsidP="002B09D3">
      <w:pPr>
        <w:pStyle w:val="NormalWeb"/>
      </w:pPr>
      <w:r>
        <w:rPr>
          <w:rStyle w:val="Strong"/>
          <w:rFonts w:eastAsiaTheme="majorEastAsia"/>
        </w:rPr>
        <w:t>Usage:</w:t>
      </w:r>
    </w:p>
    <w:p w14:paraId="3702EBA2" w14:textId="77777777" w:rsidR="002B09D3" w:rsidRDefault="002B09D3">
      <w:pPr>
        <w:numPr>
          <w:ilvl w:val="0"/>
          <w:numId w:val="55"/>
        </w:numPr>
        <w:tabs>
          <w:tab w:val="clear" w:pos="720"/>
          <w:tab w:val="num" w:pos="1440"/>
        </w:tabs>
        <w:spacing w:before="100" w:beforeAutospacing="1" w:after="100" w:afterAutospacing="1" w:line="240" w:lineRule="auto"/>
      </w:pPr>
      <w:r>
        <w:t>Malware detection and classification by creating custom rules that match binary or textual patterns in files.</w:t>
      </w:r>
    </w:p>
    <w:p w14:paraId="06167641" w14:textId="77777777" w:rsidR="002B09D3" w:rsidRDefault="002B09D3">
      <w:pPr>
        <w:numPr>
          <w:ilvl w:val="0"/>
          <w:numId w:val="55"/>
        </w:numPr>
        <w:tabs>
          <w:tab w:val="clear" w:pos="720"/>
          <w:tab w:val="num" w:pos="1440"/>
        </w:tabs>
        <w:spacing w:before="100" w:beforeAutospacing="1" w:after="100" w:afterAutospacing="1" w:line="240" w:lineRule="auto"/>
      </w:pPr>
      <w:r>
        <w:t>Threat hunting and incident response to scan systems and files for indicators of compromise.</w:t>
      </w:r>
    </w:p>
    <w:p w14:paraId="26C34B45" w14:textId="77777777" w:rsidR="002B09D3" w:rsidRDefault="002B09D3" w:rsidP="002B09D3">
      <w:pPr>
        <w:pStyle w:val="NormalWeb"/>
      </w:pPr>
      <w:r>
        <w:rPr>
          <w:rStyle w:val="Strong"/>
          <w:rFonts w:eastAsiaTheme="majorEastAsia"/>
        </w:rPr>
        <w:t>Example:</w:t>
      </w:r>
    </w:p>
    <w:p w14:paraId="00EDFEB3" w14:textId="77777777" w:rsidR="002B09D3" w:rsidRDefault="002B09D3" w:rsidP="002B09D3">
      <w:r>
        <w:t>rule SuspiciousFile {</w:t>
      </w:r>
    </w:p>
    <w:p w14:paraId="4550DB30" w14:textId="77777777" w:rsidR="002B09D3" w:rsidRDefault="002B09D3" w:rsidP="002B09D3">
      <w:r>
        <w:t xml:space="preserve">  meta:</w:t>
      </w:r>
    </w:p>
    <w:p w14:paraId="49F5A930" w14:textId="77777777" w:rsidR="002B09D3" w:rsidRDefault="002B09D3" w:rsidP="002B09D3">
      <w:r>
        <w:t xml:space="preserve">    description = "Detects suspicious file"</w:t>
      </w:r>
    </w:p>
    <w:p w14:paraId="70687931" w14:textId="77777777" w:rsidR="002B09D3" w:rsidRDefault="002B09D3" w:rsidP="002B09D3">
      <w:r>
        <w:t xml:space="preserve">  strings:</w:t>
      </w:r>
    </w:p>
    <w:p w14:paraId="72FE3612" w14:textId="77777777" w:rsidR="002B09D3" w:rsidRDefault="002B09D3" w:rsidP="002B09D3">
      <w:r>
        <w:t xml:space="preserve">    $a = "suspicious_string" ascii</w:t>
      </w:r>
    </w:p>
    <w:p w14:paraId="1D6D58B0" w14:textId="77777777" w:rsidR="002B09D3" w:rsidRDefault="002B09D3" w:rsidP="002B09D3">
      <w:r>
        <w:t xml:space="preserve">    $b = { F4 23 B7 C8 }</w:t>
      </w:r>
    </w:p>
    <w:p w14:paraId="06F00D11" w14:textId="77777777" w:rsidR="002B09D3" w:rsidRDefault="002B09D3" w:rsidP="002B09D3">
      <w:r>
        <w:t xml:space="preserve">  condition:</w:t>
      </w:r>
    </w:p>
    <w:p w14:paraId="4231F056" w14:textId="77777777" w:rsidR="002B09D3" w:rsidRDefault="002B09D3" w:rsidP="002B09D3">
      <w:r>
        <w:t xml:space="preserve">    $a or $b</w:t>
      </w:r>
    </w:p>
    <w:p w14:paraId="57F6E7FC" w14:textId="10DDDEB3" w:rsidR="003F4DF2" w:rsidRDefault="002B09D3" w:rsidP="002B09D3">
      <w:r>
        <w:t>}</w:t>
      </w:r>
    </w:p>
    <w:p w14:paraId="003ABD21" w14:textId="77777777" w:rsidR="002B09D3" w:rsidRDefault="002B09D3" w:rsidP="002B09D3">
      <w:pPr>
        <w:pStyle w:val="Heading3"/>
      </w:pPr>
      <w:bookmarkStart w:id="85" w:name="_Toc160440064"/>
      <w:r>
        <w:t>YAML (YAML Ain't Markup Language)</w:t>
      </w:r>
      <w:bookmarkEnd w:id="85"/>
    </w:p>
    <w:p w14:paraId="68763F54" w14:textId="77777777" w:rsidR="002B09D3" w:rsidRDefault="002B09D3" w:rsidP="002B09D3">
      <w:pPr>
        <w:pStyle w:val="NormalWeb"/>
      </w:pPr>
      <w:r>
        <w:rPr>
          <w:rStyle w:val="Strong"/>
          <w:rFonts w:eastAsiaTheme="majorEastAsia"/>
        </w:rPr>
        <w:t>Structure:</w:t>
      </w:r>
    </w:p>
    <w:p w14:paraId="1B685708" w14:textId="77777777" w:rsidR="002B09D3" w:rsidRDefault="002B09D3">
      <w:pPr>
        <w:numPr>
          <w:ilvl w:val="0"/>
          <w:numId w:val="56"/>
        </w:numPr>
        <w:tabs>
          <w:tab w:val="clear" w:pos="720"/>
          <w:tab w:val="num" w:pos="1440"/>
        </w:tabs>
        <w:spacing w:before="100" w:beforeAutospacing="1" w:after="100" w:afterAutospacing="1" w:line="240" w:lineRule="auto"/>
      </w:pPr>
      <w:r>
        <w:t>YAML is a human-readable data serialization standard that can be used in conjunction with all programming languages and is often used for configuration files.</w:t>
      </w:r>
    </w:p>
    <w:p w14:paraId="0CDF83C8" w14:textId="77777777" w:rsidR="002B09D3" w:rsidRDefault="002B09D3">
      <w:pPr>
        <w:numPr>
          <w:ilvl w:val="0"/>
          <w:numId w:val="56"/>
        </w:numPr>
        <w:tabs>
          <w:tab w:val="clear" w:pos="720"/>
          <w:tab w:val="num" w:pos="1440"/>
        </w:tabs>
        <w:spacing w:before="100" w:beforeAutospacing="1" w:after="100" w:afterAutospacing="1" w:line="240" w:lineRule="auto"/>
      </w:pPr>
      <w:r>
        <w:t>It supports data structures such as scalars (strings, numbers), lists (arrays), and associative arrays (maps or dictionaries).</w:t>
      </w:r>
    </w:p>
    <w:p w14:paraId="75CF5A22" w14:textId="77777777" w:rsidR="002B09D3" w:rsidRDefault="002B09D3">
      <w:pPr>
        <w:numPr>
          <w:ilvl w:val="0"/>
          <w:numId w:val="56"/>
        </w:numPr>
        <w:tabs>
          <w:tab w:val="clear" w:pos="720"/>
          <w:tab w:val="num" w:pos="1440"/>
        </w:tabs>
        <w:spacing w:before="100" w:beforeAutospacing="1" w:after="100" w:afterAutospacing="1" w:line="240" w:lineRule="auto"/>
      </w:pPr>
      <w:r>
        <w:t>YAML uses indentation to represent hierarchy, making it visually clear and readable. It does not use brackets or braces but relies on indentation level to indicate structure.</w:t>
      </w:r>
    </w:p>
    <w:p w14:paraId="2EC1B952" w14:textId="77777777" w:rsidR="002B09D3" w:rsidRDefault="002B09D3" w:rsidP="002B09D3">
      <w:pPr>
        <w:pStyle w:val="NormalWeb"/>
      </w:pPr>
      <w:r>
        <w:rPr>
          <w:rStyle w:val="Strong"/>
          <w:rFonts w:eastAsiaTheme="majorEastAsia"/>
        </w:rPr>
        <w:t>Usage:</w:t>
      </w:r>
    </w:p>
    <w:p w14:paraId="58EF5914" w14:textId="77777777" w:rsidR="002B09D3" w:rsidRDefault="002B09D3">
      <w:pPr>
        <w:numPr>
          <w:ilvl w:val="0"/>
          <w:numId w:val="57"/>
        </w:numPr>
        <w:tabs>
          <w:tab w:val="clear" w:pos="720"/>
          <w:tab w:val="num" w:pos="1440"/>
        </w:tabs>
        <w:spacing w:before="100" w:beforeAutospacing="1" w:after="100" w:afterAutospacing="1" w:line="240" w:lineRule="auto"/>
      </w:pPr>
      <w:r>
        <w:t>Configuration files for software applications, development projects, and infrastructure as code (IaC) tools.</w:t>
      </w:r>
    </w:p>
    <w:p w14:paraId="71392962" w14:textId="77777777" w:rsidR="002B09D3" w:rsidRDefault="002B09D3">
      <w:pPr>
        <w:numPr>
          <w:ilvl w:val="0"/>
          <w:numId w:val="57"/>
        </w:numPr>
        <w:tabs>
          <w:tab w:val="clear" w:pos="720"/>
          <w:tab w:val="num" w:pos="1440"/>
        </w:tabs>
        <w:spacing w:before="100" w:beforeAutospacing="1" w:after="100" w:afterAutospacing="1" w:line="240" w:lineRule="auto"/>
      </w:pPr>
      <w:r>
        <w:t>Data exchange format, particularly where human readability is of high importance.</w:t>
      </w:r>
    </w:p>
    <w:p w14:paraId="38F57BA1" w14:textId="77777777" w:rsidR="002B09D3" w:rsidRDefault="002B09D3" w:rsidP="002B09D3">
      <w:pPr>
        <w:pStyle w:val="NormalWeb"/>
      </w:pPr>
      <w:r>
        <w:rPr>
          <w:rStyle w:val="Strong"/>
          <w:rFonts w:eastAsiaTheme="majorEastAsia"/>
        </w:rPr>
        <w:t>Example:</w:t>
      </w:r>
    </w:p>
    <w:p w14:paraId="628B8CF3" w14:textId="77777777" w:rsidR="002B09D3" w:rsidRDefault="002B09D3" w:rsidP="002B09D3">
      <w:r>
        <w:lastRenderedPageBreak/>
        <w:t>person:</w:t>
      </w:r>
    </w:p>
    <w:p w14:paraId="1EAB2D62" w14:textId="77777777" w:rsidR="002B09D3" w:rsidRDefault="002B09D3" w:rsidP="002B09D3">
      <w:r>
        <w:t xml:space="preserve">  name: John Doe</w:t>
      </w:r>
    </w:p>
    <w:p w14:paraId="27F8B9AE" w14:textId="77777777" w:rsidR="002B09D3" w:rsidRDefault="002B09D3" w:rsidP="002B09D3">
      <w:r>
        <w:t xml:space="preserve">  age: 30</w:t>
      </w:r>
    </w:p>
    <w:p w14:paraId="0BF82114" w14:textId="77777777" w:rsidR="002B09D3" w:rsidRDefault="002B09D3" w:rsidP="002B09D3">
      <w:r>
        <w:t xml:space="preserve">  isEmployed: true</w:t>
      </w:r>
    </w:p>
    <w:p w14:paraId="4919C013" w14:textId="77777777" w:rsidR="002B09D3" w:rsidRDefault="002B09D3" w:rsidP="002B09D3">
      <w:r>
        <w:t xml:space="preserve">  address:</w:t>
      </w:r>
    </w:p>
    <w:p w14:paraId="7BEA8180" w14:textId="77777777" w:rsidR="002B09D3" w:rsidRDefault="002B09D3" w:rsidP="002B09D3">
      <w:r>
        <w:t xml:space="preserve">    street: 123 Main St</w:t>
      </w:r>
    </w:p>
    <w:p w14:paraId="6E76FB37" w14:textId="77777777" w:rsidR="002B09D3" w:rsidRDefault="002B09D3" w:rsidP="002B09D3">
      <w:r>
        <w:t xml:space="preserve">    city: Anytown</w:t>
      </w:r>
    </w:p>
    <w:p w14:paraId="65906696" w14:textId="77777777" w:rsidR="002B09D3" w:rsidRDefault="002B09D3" w:rsidP="002B09D3">
      <w:r>
        <w:t xml:space="preserve">  phoneNumbers:</w:t>
      </w:r>
    </w:p>
    <w:p w14:paraId="6FBC8133" w14:textId="77777777" w:rsidR="002B09D3" w:rsidRDefault="002B09D3" w:rsidP="002B09D3">
      <w:r>
        <w:t xml:space="preserve">    - 123-456-7890</w:t>
      </w:r>
    </w:p>
    <w:p w14:paraId="02F7C85C" w14:textId="2DB57345" w:rsidR="002B09D3" w:rsidRDefault="002B09D3" w:rsidP="002B09D3">
      <w:r>
        <w:t xml:space="preserve">    - 456-789-0123</w:t>
      </w:r>
    </w:p>
    <w:p w14:paraId="0893628C" w14:textId="6F1358D3" w:rsidR="002B09D3" w:rsidRDefault="002B09D3" w:rsidP="002B09D3">
      <w:r>
        <w:t>Each of these formats—JSON, YARA, and YAML—serves a specific purpose and is chosen based on the requirements of the task at hand, whether it's data interchange, malware analysis, or configuration management. Their design principles reflect the balance between machine processability and human readability, with each offering unique features suitable for different applications.</w:t>
      </w:r>
    </w:p>
    <w:p w14:paraId="332CC860" w14:textId="173707F8" w:rsidR="003F4DF2" w:rsidRDefault="00C66B6C" w:rsidP="00C66B6C">
      <w:pPr>
        <w:pStyle w:val="Heading1"/>
      </w:pPr>
      <w:bookmarkStart w:id="86" w:name="_Toc160440065"/>
      <w:r>
        <w:t>DATABASES</w:t>
      </w:r>
      <w:bookmarkEnd w:id="86"/>
    </w:p>
    <w:p w14:paraId="098B578C" w14:textId="77777777" w:rsidR="00C66B6C" w:rsidRDefault="00C66B6C" w:rsidP="00C66B6C">
      <w:pPr>
        <w:pStyle w:val="NormalWeb"/>
      </w:pPr>
      <w:r>
        <w:t xml:space="preserve">Security Information and Event Management (SIEM) systems are designed to provide a holistic view of an organization's information security, combining security event management (SEM) with security information management (SIM). </w:t>
      </w:r>
    </w:p>
    <w:p w14:paraId="411D6815" w14:textId="3215CDF7" w:rsidR="00C66B6C" w:rsidRDefault="00C66B6C" w:rsidP="00C66B6C">
      <w:pPr>
        <w:pStyle w:val="NormalWeb"/>
      </w:pPr>
      <w:r>
        <w:t>To handle the vast amount of data they collect, analyze, and store — including logs, events, and other security-related information — SIEM systems can integrate with various types of databases. The choice of database often depends on the specific requirements of the SIEM solution, such as performance, scalability, data complexity, and real-time processing capabilities. Here’s a list of database types commonly used with SIEM systems:</w:t>
      </w:r>
    </w:p>
    <w:p w14:paraId="202ED329" w14:textId="313BC73A" w:rsidR="00C66B6C" w:rsidRDefault="00C66B6C" w:rsidP="00C66B6C">
      <w:pPr>
        <w:pStyle w:val="Heading3"/>
      </w:pPr>
      <w:bookmarkStart w:id="87" w:name="_Toc160440066"/>
      <w:r>
        <w:t>1. Relational Databases (</w:t>
      </w:r>
      <w:hyperlink r:id="rId58" w:history="1">
        <w:r w:rsidRPr="001B714F">
          <w:rPr>
            <w:rStyle w:val="Hyperlink"/>
          </w:rPr>
          <w:t>RDBMS</w:t>
        </w:r>
      </w:hyperlink>
      <w:r>
        <w:t>)</w:t>
      </w:r>
      <w:bookmarkEnd w:id="87"/>
    </w:p>
    <w:p w14:paraId="3F678417" w14:textId="77777777" w:rsidR="00C66B6C" w:rsidRDefault="00C66B6C">
      <w:pPr>
        <w:numPr>
          <w:ilvl w:val="0"/>
          <w:numId w:val="58"/>
        </w:numPr>
        <w:tabs>
          <w:tab w:val="clear" w:pos="720"/>
          <w:tab w:val="num" w:pos="1440"/>
        </w:tabs>
        <w:spacing w:before="100" w:beforeAutospacing="1" w:after="100" w:afterAutospacing="1" w:line="240" w:lineRule="auto"/>
      </w:pPr>
      <w:r>
        <w:rPr>
          <w:rStyle w:val="Strong"/>
        </w:rPr>
        <w:t>Example:</w:t>
      </w:r>
      <w:r>
        <w:t xml:space="preserve"> MySQL, PostgreSQL, Microsoft SQL Server, Oracle Database</w:t>
      </w:r>
    </w:p>
    <w:p w14:paraId="0143490A" w14:textId="77777777" w:rsidR="00C66B6C" w:rsidRDefault="00C66B6C">
      <w:pPr>
        <w:numPr>
          <w:ilvl w:val="0"/>
          <w:numId w:val="58"/>
        </w:numPr>
        <w:tabs>
          <w:tab w:val="clear" w:pos="720"/>
          <w:tab w:val="num" w:pos="1440"/>
        </w:tabs>
        <w:spacing w:before="100" w:beforeAutospacing="1" w:after="100" w:afterAutospacing="1" w:line="240" w:lineRule="auto"/>
      </w:pPr>
      <w:r>
        <w:rPr>
          <w:rStyle w:val="Strong"/>
        </w:rPr>
        <w:t>Usage:</w:t>
      </w:r>
      <w:r>
        <w:t xml:space="preserve"> Used for structured data that fits into predefined schemas. Relational databases are often employed for storing configuration data, user information, and structured log data where relationships between entities need to be efficiently queried and maintained.</w:t>
      </w:r>
    </w:p>
    <w:p w14:paraId="0D55C094" w14:textId="77777777" w:rsidR="00C66B6C" w:rsidRDefault="00C66B6C" w:rsidP="00C66B6C">
      <w:pPr>
        <w:pStyle w:val="Heading3"/>
      </w:pPr>
      <w:bookmarkStart w:id="88" w:name="_Toc160440067"/>
      <w:r>
        <w:lastRenderedPageBreak/>
        <w:t>2. NoSQL Databases</w:t>
      </w:r>
      <w:bookmarkEnd w:id="88"/>
    </w:p>
    <w:p w14:paraId="2DC9AD3C" w14:textId="48750BD2" w:rsidR="00C66B6C" w:rsidRDefault="00C66B6C">
      <w:pPr>
        <w:numPr>
          <w:ilvl w:val="0"/>
          <w:numId w:val="59"/>
        </w:numPr>
        <w:tabs>
          <w:tab w:val="clear" w:pos="720"/>
          <w:tab w:val="num" w:pos="1440"/>
        </w:tabs>
        <w:spacing w:before="100" w:beforeAutospacing="1" w:after="100" w:afterAutospacing="1" w:line="240" w:lineRule="auto"/>
      </w:pPr>
      <w:r>
        <w:rPr>
          <w:rStyle w:val="Strong"/>
        </w:rPr>
        <w:t>Document-Oriented Databases:</w:t>
      </w:r>
      <w:r>
        <w:t xml:space="preserve"> </w:t>
      </w:r>
      <w:hyperlink r:id="rId59" w:history="1">
        <w:r w:rsidRPr="001B714F">
          <w:rPr>
            <w:rStyle w:val="Hyperlink"/>
          </w:rPr>
          <w:t>MongoDB</w:t>
        </w:r>
      </w:hyperlink>
      <w:r>
        <w:t xml:space="preserve">, </w:t>
      </w:r>
      <w:hyperlink r:id="rId60" w:history="1">
        <w:r w:rsidRPr="001B714F">
          <w:rPr>
            <w:rStyle w:val="Hyperlink"/>
          </w:rPr>
          <w:t>Couchbase</w:t>
        </w:r>
      </w:hyperlink>
    </w:p>
    <w:p w14:paraId="2D079002" w14:textId="77777777" w:rsidR="00C66B6C" w:rsidRDefault="00C66B6C">
      <w:pPr>
        <w:numPr>
          <w:ilvl w:val="1"/>
          <w:numId w:val="59"/>
        </w:numPr>
        <w:tabs>
          <w:tab w:val="clear" w:pos="1440"/>
          <w:tab w:val="num" w:pos="2160"/>
        </w:tabs>
        <w:spacing w:before="100" w:beforeAutospacing="1" w:after="100" w:afterAutospacing="1" w:line="240" w:lineRule="auto"/>
      </w:pPr>
      <w:r>
        <w:rPr>
          <w:rStyle w:val="Strong"/>
        </w:rPr>
        <w:t>Usage:</w:t>
      </w:r>
      <w:r>
        <w:t xml:space="preserve"> Ideal for storing JSON-like, schema-less data, making them suitable for unstructured or semi-structured event data. They provide flexibility for evolving data structures.</w:t>
      </w:r>
    </w:p>
    <w:p w14:paraId="162C5736" w14:textId="0F12B8DE" w:rsidR="00C66B6C" w:rsidRDefault="00C66B6C">
      <w:pPr>
        <w:numPr>
          <w:ilvl w:val="0"/>
          <w:numId w:val="59"/>
        </w:numPr>
        <w:tabs>
          <w:tab w:val="clear" w:pos="720"/>
          <w:tab w:val="num" w:pos="1440"/>
        </w:tabs>
        <w:spacing w:before="100" w:beforeAutospacing="1" w:after="100" w:afterAutospacing="1" w:line="240" w:lineRule="auto"/>
      </w:pPr>
      <w:r>
        <w:rPr>
          <w:rStyle w:val="Strong"/>
        </w:rPr>
        <w:t>Key-Value Stores:</w:t>
      </w:r>
      <w:r>
        <w:t xml:space="preserve"> </w:t>
      </w:r>
      <w:hyperlink r:id="rId61" w:history="1">
        <w:r w:rsidRPr="001B714F">
          <w:rPr>
            <w:rStyle w:val="Hyperlink"/>
          </w:rPr>
          <w:t>Redis</w:t>
        </w:r>
      </w:hyperlink>
      <w:r>
        <w:t xml:space="preserve">, </w:t>
      </w:r>
      <w:hyperlink r:id="rId62" w:history="1">
        <w:r w:rsidRPr="001B714F">
          <w:rPr>
            <w:rStyle w:val="Hyperlink"/>
          </w:rPr>
          <w:t>Amazon DynamoDB</w:t>
        </w:r>
      </w:hyperlink>
    </w:p>
    <w:p w14:paraId="3E1A7079" w14:textId="77777777" w:rsidR="00C66B6C" w:rsidRDefault="00C66B6C">
      <w:pPr>
        <w:numPr>
          <w:ilvl w:val="1"/>
          <w:numId w:val="59"/>
        </w:numPr>
        <w:tabs>
          <w:tab w:val="clear" w:pos="1440"/>
          <w:tab w:val="num" w:pos="2160"/>
        </w:tabs>
        <w:spacing w:before="100" w:beforeAutospacing="1" w:after="100" w:afterAutospacing="1" w:line="240" w:lineRule="auto"/>
      </w:pPr>
      <w:r>
        <w:rPr>
          <w:rStyle w:val="Strong"/>
        </w:rPr>
        <w:t>Usage:</w:t>
      </w:r>
      <w:r>
        <w:t xml:space="preserve"> Used for quickly accessing large volumes of data based on a key. They are often used for caching frequently queried information, such as threat intelligence feeds or quick lookup tables.</w:t>
      </w:r>
    </w:p>
    <w:p w14:paraId="1759967B" w14:textId="3E60A77B" w:rsidR="00C66B6C" w:rsidRDefault="00C66B6C">
      <w:pPr>
        <w:numPr>
          <w:ilvl w:val="0"/>
          <w:numId w:val="59"/>
        </w:numPr>
        <w:tabs>
          <w:tab w:val="clear" w:pos="720"/>
          <w:tab w:val="num" w:pos="1440"/>
        </w:tabs>
        <w:spacing w:before="100" w:beforeAutospacing="1" w:after="100" w:afterAutospacing="1" w:line="240" w:lineRule="auto"/>
      </w:pPr>
      <w:r>
        <w:rPr>
          <w:rStyle w:val="Strong"/>
        </w:rPr>
        <w:t>Wide-Column Stores:</w:t>
      </w:r>
      <w:r>
        <w:t xml:space="preserve"> </w:t>
      </w:r>
      <w:hyperlink r:id="rId63" w:history="1">
        <w:r w:rsidRPr="001B714F">
          <w:rPr>
            <w:rStyle w:val="Hyperlink"/>
          </w:rPr>
          <w:t>Cassandra</w:t>
        </w:r>
      </w:hyperlink>
      <w:r>
        <w:t xml:space="preserve">, </w:t>
      </w:r>
      <w:hyperlink r:id="rId64" w:history="1">
        <w:r w:rsidRPr="001B714F">
          <w:rPr>
            <w:rStyle w:val="Hyperlink"/>
          </w:rPr>
          <w:t>HBase</w:t>
        </w:r>
      </w:hyperlink>
    </w:p>
    <w:p w14:paraId="62EEB79C" w14:textId="77777777" w:rsidR="00C66B6C" w:rsidRDefault="00C66B6C">
      <w:pPr>
        <w:numPr>
          <w:ilvl w:val="1"/>
          <w:numId w:val="59"/>
        </w:numPr>
        <w:tabs>
          <w:tab w:val="clear" w:pos="1440"/>
          <w:tab w:val="num" w:pos="2160"/>
        </w:tabs>
        <w:spacing w:before="100" w:beforeAutospacing="1" w:after="100" w:afterAutospacing="1" w:line="240" w:lineRule="auto"/>
      </w:pPr>
      <w:r>
        <w:rPr>
          <w:rStyle w:val="Strong"/>
        </w:rPr>
        <w:t>Usage:</w:t>
      </w:r>
      <w:r>
        <w:t xml:space="preserve"> Optimized for queries over large datasets and suitable for storing event logs and time-series data. They offer scalability and performance benefits for writing and reading vast amounts of data.</w:t>
      </w:r>
    </w:p>
    <w:p w14:paraId="7B06CE16" w14:textId="54102858" w:rsidR="00C66B6C" w:rsidRDefault="00C66B6C">
      <w:pPr>
        <w:numPr>
          <w:ilvl w:val="0"/>
          <w:numId w:val="59"/>
        </w:numPr>
        <w:tabs>
          <w:tab w:val="clear" w:pos="720"/>
          <w:tab w:val="num" w:pos="1440"/>
        </w:tabs>
        <w:spacing w:before="100" w:beforeAutospacing="1" w:after="100" w:afterAutospacing="1" w:line="240" w:lineRule="auto"/>
      </w:pPr>
      <w:r>
        <w:rPr>
          <w:rStyle w:val="Strong"/>
        </w:rPr>
        <w:t>Graph Databases:</w:t>
      </w:r>
      <w:r>
        <w:t xml:space="preserve"> </w:t>
      </w:r>
      <w:hyperlink r:id="rId65" w:history="1">
        <w:r w:rsidRPr="001B714F">
          <w:rPr>
            <w:rStyle w:val="Hyperlink"/>
          </w:rPr>
          <w:t>Neo4j</w:t>
        </w:r>
      </w:hyperlink>
      <w:r>
        <w:t xml:space="preserve">, </w:t>
      </w:r>
      <w:hyperlink r:id="rId66" w:history="1">
        <w:r w:rsidRPr="001B714F">
          <w:rPr>
            <w:rStyle w:val="Hyperlink"/>
          </w:rPr>
          <w:t>Amazon Neptune</w:t>
        </w:r>
      </w:hyperlink>
    </w:p>
    <w:p w14:paraId="4F1D09D8" w14:textId="77777777" w:rsidR="00C66B6C" w:rsidRDefault="00C66B6C">
      <w:pPr>
        <w:numPr>
          <w:ilvl w:val="1"/>
          <w:numId w:val="59"/>
        </w:numPr>
        <w:tabs>
          <w:tab w:val="clear" w:pos="1440"/>
          <w:tab w:val="num" w:pos="2160"/>
        </w:tabs>
        <w:spacing w:before="100" w:beforeAutospacing="1" w:after="100" w:afterAutospacing="1" w:line="240" w:lineRule="auto"/>
      </w:pPr>
      <w:r>
        <w:rPr>
          <w:rStyle w:val="Strong"/>
        </w:rPr>
        <w:t>Usage:</w:t>
      </w:r>
      <w:r>
        <w:t xml:space="preserve"> Useful for detecting complex relationships and patterns between data points, such as network behaviors and relationships between different security events.</w:t>
      </w:r>
    </w:p>
    <w:p w14:paraId="280F7405" w14:textId="77777777" w:rsidR="00C66B6C" w:rsidRDefault="00C66B6C" w:rsidP="00C66B6C">
      <w:pPr>
        <w:pStyle w:val="Heading3"/>
      </w:pPr>
      <w:bookmarkStart w:id="89" w:name="_Toc160440068"/>
      <w:r>
        <w:t>3. Time-Series Databases</w:t>
      </w:r>
      <w:bookmarkEnd w:id="89"/>
    </w:p>
    <w:p w14:paraId="73E2A168" w14:textId="73D1C078" w:rsidR="00C66B6C" w:rsidRDefault="00C66B6C">
      <w:pPr>
        <w:numPr>
          <w:ilvl w:val="0"/>
          <w:numId w:val="60"/>
        </w:numPr>
        <w:tabs>
          <w:tab w:val="clear" w:pos="720"/>
          <w:tab w:val="num" w:pos="1440"/>
        </w:tabs>
        <w:spacing w:before="100" w:beforeAutospacing="1" w:after="100" w:afterAutospacing="1" w:line="240" w:lineRule="auto"/>
      </w:pPr>
      <w:r>
        <w:rPr>
          <w:rStyle w:val="Strong"/>
        </w:rPr>
        <w:t>Example:</w:t>
      </w:r>
      <w:r>
        <w:t xml:space="preserve"> </w:t>
      </w:r>
      <w:hyperlink r:id="rId67" w:history="1">
        <w:r w:rsidRPr="001B714F">
          <w:rPr>
            <w:rStyle w:val="Hyperlink"/>
          </w:rPr>
          <w:t>InfluxDB</w:t>
        </w:r>
      </w:hyperlink>
      <w:r>
        <w:t xml:space="preserve">, </w:t>
      </w:r>
      <w:hyperlink r:id="rId68" w:history="1">
        <w:r w:rsidRPr="001B714F">
          <w:rPr>
            <w:rStyle w:val="Hyperlink"/>
          </w:rPr>
          <w:t>TimescaleDB</w:t>
        </w:r>
      </w:hyperlink>
    </w:p>
    <w:p w14:paraId="5856F875" w14:textId="77777777" w:rsidR="00C66B6C" w:rsidRDefault="00C66B6C">
      <w:pPr>
        <w:numPr>
          <w:ilvl w:val="0"/>
          <w:numId w:val="60"/>
        </w:numPr>
        <w:tabs>
          <w:tab w:val="clear" w:pos="720"/>
          <w:tab w:val="num" w:pos="1440"/>
        </w:tabs>
        <w:spacing w:before="100" w:beforeAutospacing="1" w:after="100" w:afterAutospacing="1" w:line="240" w:lineRule="auto"/>
      </w:pPr>
      <w:r>
        <w:rPr>
          <w:rStyle w:val="Strong"/>
        </w:rPr>
        <w:t>Usage:</w:t>
      </w:r>
      <w:r>
        <w:t xml:space="preserve"> Specialized in storing and querying time-series data. They are particularly effective for SIEMs that process high volumes of log data over time, providing efficient storage and fast retrieval for historical analysis and trend identification.</w:t>
      </w:r>
    </w:p>
    <w:p w14:paraId="1B868D14" w14:textId="77777777" w:rsidR="00C66B6C" w:rsidRDefault="00C66B6C" w:rsidP="00C66B6C">
      <w:pPr>
        <w:pStyle w:val="Heading3"/>
      </w:pPr>
      <w:bookmarkStart w:id="90" w:name="_Toc160440069"/>
      <w:r>
        <w:t>4. Search and Analytics Engines</w:t>
      </w:r>
      <w:bookmarkEnd w:id="90"/>
    </w:p>
    <w:p w14:paraId="13DEF350" w14:textId="51E4C6ED" w:rsidR="00C66B6C" w:rsidRDefault="00C66B6C">
      <w:pPr>
        <w:numPr>
          <w:ilvl w:val="0"/>
          <w:numId w:val="61"/>
        </w:numPr>
        <w:tabs>
          <w:tab w:val="clear" w:pos="720"/>
          <w:tab w:val="num" w:pos="1440"/>
        </w:tabs>
        <w:spacing w:before="100" w:beforeAutospacing="1" w:after="100" w:afterAutospacing="1" w:line="240" w:lineRule="auto"/>
      </w:pPr>
      <w:r>
        <w:rPr>
          <w:rStyle w:val="Strong"/>
        </w:rPr>
        <w:t>Example:</w:t>
      </w:r>
      <w:r>
        <w:t xml:space="preserve"> </w:t>
      </w:r>
      <w:hyperlink r:id="rId69" w:history="1">
        <w:r w:rsidRPr="001B714F">
          <w:rPr>
            <w:rStyle w:val="Hyperlink"/>
          </w:rPr>
          <w:t>Elasticsearch</w:t>
        </w:r>
      </w:hyperlink>
    </w:p>
    <w:p w14:paraId="6B28FCA2" w14:textId="77777777" w:rsidR="00C66B6C" w:rsidRDefault="00C66B6C">
      <w:pPr>
        <w:numPr>
          <w:ilvl w:val="0"/>
          <w:numId w:val="61"/>
        </w:numPr>
        <w:tabs>
          <w:tab w:val="clear" w:pos="720"/>
          <w:tab w:val="num" w:pos="1440"/>
        </w:tabs>
        <w:spacing w:before="100" w:beforeAutospacing="1" w:after="100" w:afterAutospacing="1" w:line="240" w:lineRule="auto"/>
      </w:pPr>
      <w:r>
        <w:rPr>
          <w:rStyle w:val="Strong"/>
        </w:rPr>
        <w:t>Usage:</w:t>
      </w:r>
      <w:r>
        <w:t xml:space="preserve"> Not a traditional database but often used in conjunction with SIEM systems for its powerful search capabilities and analytics features. It excels at full-text search, real-time data indexing, and log and event data analysis.</w:t>
      </w:r>
    </w:p>
    <w:p w14:paraId="1E70B203" w14:textId="77777777" w:rsidR="00C66B6C" w:rsidRDefault="00C66B6C" w:rsidP="00C66B6C">
      <w:pPr>
        <w:pStyle w:val="Heading3"/>
      </w:pPr>
      <w:bookmarkStart w:id="91" w:name="_Toc160440070"/>
      <w:r>
        <w:t>5. In-Memory Databases</w:t>
      </w:r>
      <w:bookmarkEnd w:id="91"/>
    </w:p>
    <w:p w14:paraId="6469EAF0" w14:textId="25168E9D" w:rsidR="00C66B6C" w:rsidRDefault="00C66B6C">
      <w:pPr>
        <w:numPr>
          <w:ilvl w:val="0"/>
          <w:numId w:val="62"/>
        </w:numPr>
        <w:tabs>
          <w:tab w:val="clear" w:pos="720"/>
          <w:tab w:val="num" w:pos="1440"/>
        </w:tabs>
        <w:spacing w:before="100" w:beforeAutospacing="1" w:after="100" w:afterAutospacing="1" w:line="240" w:lineRule="auto"/>
      </w:pPr>
      <w:r>
        <w:rPr>
          <w:rStyle w:val="Strong"/>
        </w:rPr>
        <w:t>Example:</w:t>
      </w:r>
      <w:r>
        <w:t xml:space="preserve"> </w:t>
      </w:r>
      <w:hyperlink r:id="rId70" w:history="1">
        <w:r w:rsidRPr="001B714F">
          <w:rPr>
            <w:rStyle w:val="Hyperlink"/>
          </w:rPr>
          <w:t>Redis</w:t>
        </w:r>
      </w:hyperlink>
      <w:r>
        <w:t xml:space="preserve">, </w:t>
      </w:r>
      <w:hyperlink r:id="rId71" w:history="1">
        <w:r w:rsidRPr="001B714F">
          <w:rPr>
            <w:rStyle w:val="Hyperlink"/>
          </w:rPr>
          <w:t>SAP HANA</w:t>
        </w:r>
      </w:hyperlink>
    </w:p>
    <w:p w14:paraId="4E66EED3" w14:textId="77777777" w:rsidR="00C66B6C" w:rsidRDefault="00C66B6C">
      <w:pPr>
        <w:numPr>
          <w:ilvl w:val="0"/>
          <w:numId w:val="62"/>
        </w:numPr>
        <w:tabs>
          <w:tab w:val="clear" w:pos="720"/>
          <w:tab w:val="num" w:pos="1440"/>
        </w:tabs>
        <w:spacing w:before="100" w:beforeAutospacing="1" w:after="100" w:afterAutospacing="1" w:line="240" w:lineRule="auto"/>
      </w:pPr>
      <w:r>
        <w:rPr>
          <w:rStyle w:val="Strong"/>
        </w:rPr>
        <w:t>Usage:</w:t>
      </w:r>
      <w:r>
        <w:t xml:space="preserve"> Used for real-time processing and analysis of data. In-memory databases are ideal for scenarios requiring rapid access to data, such as correlation analysis and real-time threat detection.</w:t>
      </w:r>
    </w:p>
    <w:p w14:paraId="5DE4F53C" w14:textId="77777777" w:rsidR="00C66B6C" w:rsidRDefault="00C66B6C" w:rsidP="00C66B6C">
      <w:pPr>
        <w:pStyle w:val="Heading3"/>
      </w:pPr>
      <w:bookmarkStart w:id="92" w:name="_Toc160440071"/>
      <w:r>
        <w:t>6. Data Lakes</w:t>
      </w:r>
      <w:bookmarkEnd w:id="92"/>
    </w:p>
    <w:p w14:paraId="33A0DDCF" w14:textId="2C184D7E" w:rsidR="00C66B6C" w:rsidRDefault="00C66B6C">
      <w:pPr>
        <w:numPr>
          <w:ilvl w:val="0"/>
          <w:numId w:val="63"/>
        </w:numPr>
        <w:tabs>
          <w:tab w:val="clear" w:pos="720"/>
          <w:tab w:val="num" w:pos="1440"/>
        </w:tabs>
        <w:spacing w:before="100" w:beforeAutospacing="1" w:after="100" w:afterAutospacing="1" w:line="240" w:lineRule="auto"/>
      </w:pPr>
      <w:r>
        <w:rPr>
          <w:rStyle w:val="Strong"/>
        </w:rPr>
        <w:t>Example:</w:t>
      </w:r>
      <w:r>
        <w:t xml:space="preserve"> </w:t>
      </w:r>
      <w:hyperlink r:id="rId72" w:history="1">
        <w:r w:rsidRPr="001B714F">
          <w:rPr>
            <w:rStyle w:val="Hyperlink"/>
          </w:rPr>
          <w:t>Amazon S3</w:t>
        </w:r>
      </w:hyperlink>
      <w:r>
        <w:t xml:space="preserve">, </w:t>
      </w:r>
      <w:hyperlink r:id="rId73" w:history="1">
        <w:r w:rsidRPr="001B714F">
          <w:rPr>
            <w:rStyle w:val="Hyperlink"/>
          </w:rPr>
          <w:t>Hadoop HDFS</w:t>
        </w:r>
      </w:hyperlink>
    </w:p>
    <w:p w14:paraId="3D6A0DF7" w14:textId="3EBE0F17" w:rsidR="00C66B6C" w:rsidRDefault="00C66B6C">
      <w:pPr>
        <w:numPr>
          <w:ilvl w:val="0"/>
          <w:numId w:val="63"/>
        </w:numPr>
        <w:tabs>
          <w:tab w:val="clear" w:pos="720"/>
          <w:tab w:val="num" w:pos="1440"/>
        </w:tabs>
        <w:spacing w:before="100" w:beforeAutospacing="1" w:after="100" w:afterAutospacing="1" w:line="240" w:lineRule="auto"/>
      </w:pPr>
      <w:r>
        <w:rPr>
          <w:rStyle w:val="Strong"/>
        </w:rPr>
        <w:lastRenderedPageBreak/>
        <w:t>Usage:</w:t>
      </w:r>
      <w:r>
        <w:t xml:space="preserve"> While not databases in the traditional sense, data lakes are used to store vast amounts of raw data in their native format. SIEM systems can leverage data lakes for long-term data retention and running complex analytics on historical data.</w:t>
      </w:r>
    </w:p>
    <w:p w14:paraId="28A68650" w14:textId="77777777" w:rsidR="00C66B6C" w:rsidRDefault="00C66B6C" w:rsidP="00C66B6C">
      <w:pPr>
        <w:pStyle w:val="NormalWeb"/>
      </w:pPr>
      <w:r>
        <w:t>The integration of SIEM systems with these databases enables organizations to effectively collect, store, analyze, and act upon security data across their IT infrastructure. The choice of database(s) for a SIEM solution depends on specific use cases, data types, performance requirements, and scalability needs.</w:t>
      </w:r>
    </w:p>
    <w:p w14:paraId="72678D70" w14:textId="34291342" w:rsidR="003F4DF2" w:rsidRDefault="00C66B6C" w:rsidP="00A70836">
      <w:pPr>
        <w:rPr>
          <w:rFonts w:asciiTheme="majorHAnsi" w:eastAsiaTheme="majorEastAsia" w:hAnsiTheme="majorHAnsi" w:cstheme="majorBidi"/>
          <w:color w:val="0F4761" w:themeColor="accent1" w:themeShade="BF"/>
          <w:sz w:val="40"/>
          <w:szCs w:val="40"/>
        </w:rPr>
      </w:pPr>
      <w:r>
        <w:rPr>
          <w:rFonts w:asciiTheme="majorHAnsi" w:eastAsiaTheme="majorEastAsia" w:hAnsiTheme="majorHAnsi" w:cstheme="majorBidi"/>
          <w:color w:val="0F4761" w:themeColor="accent1" w:themeShade="BF"/>
          <w:sz w:val="40"/>
          <w:szCs w:val="40"/>
        </w:rPr>
        <w:t>QUERY LANGUAGES</w:t>
      </w:r>
    </w:p>
    <w:p w14:paraId="3886446F" w14:textId="2A5524C6" w:rsidR="0058347F" w:rsidRDefault="0058347F" w:rsidP="0058347F">
      <w:pPr>
        <w:pStyle w:val="NormalWeb"/>
      </w:pPr>
      <w:r>
        <w:t xml:space="preserve">Security Information and Event Management (SIEM) systems analyze and query vast amounts of security data to identify anomalies, detect threats, and support forensic investigations. The choice of query language can depend on the underlying database or data storage technology used by the SIEM, as well as the specific needs of the security analysis tasks. Here's a list of </w:t>
      </w:r>
      <w:hyperlink r:id="rId74" w:history="1">
        <w:r w:rsidRPr="009428D0">
          <w:rPr>
            <w:rStyle w:val="Hyperlink"/>
          </w:rPr>
          <w:t>query languages</w:t>
        </w:r>
      </w:hyperlink>
      <w:r>
        <w:t xml:space="preserve"> commonly used with SIEM systems, categorized by the type of data store or analysis requirement they serve:</w:t>
      </w:r>
    </w:p>
    <w:p w14:paraId="11FC34A9" w14:textId="05899BB1" w:rsidR="0058347F" w:rsidRDefault="0058347F" w:rsidP="0058347F">
      <w:pPr>
        <w:pStyle w:val="Heading3"/>
      </w:pPr>
      <w:bookmarkStart w:id="93" w:name="_Toc160440072"/>
      <w:r>
        <w:t>1. SQL (</w:t>
      </w:r>
      <w:hyperlink r:id="rId75" w:history="1">
        <w:r w:rsidRPr="009428D0">
          <w:rPr>
            <w:rStyle w:val="Hyperlink"/>
          </w:rPr>
          <w:t>Structured Query Language</w:t>
        </w:r>
      </w:hyperlink>
      <w:r>
        <w:t>)</w:t>
      </w:r>
      <w:bookmarkEnd w:id="93"/>
    </w:p>
    <w:p w14:paraId="137D052C" w14:textId="77777777" w:rsidR="0058347F" w:rsidRDefault="0058347F">
      <w:pPr>
        <w:numPr>
          <w:ilvl w:val="0"/>
          <w:numId w:val="64"/>
        </w:numPr>
        <w:tabs>
          <w:tab w:val="clear" w:pos="720"/>
          <w:tab w:val="num" w:pos="1440"/>
        </w:tabs>
        <w:spacing w:before="100" w:beforeAutospacing="1" w:after="100" w:afterAutospacing="1" w:line="240" w:lineRule="auto"/>
      </w:pPr>
      <w:r>
        <w:rPr>
          <w:rStyle w:val="Strong"/>
        </w:rPr>
        <w:t>Usage:</w:t>
      </w:r>
      <w:r>
        <w:t xml:space="preserve"> Widely used for querying relational databases (RDBMS) like MySQL, PostgreSQL, Microsoft SQL Server, and Oracle. SQL is utilized for structured data querying, including configuration data, transactional data, and structured logs.</w:t>
      </w:r>
    </w:p>
    <w:p w14:paraId="3E3C314A" w14:textId="77777777" w:rsidR="0058347F" w:rsidRDefault="0058347F" w:rsidP="0058347F">
      <w:pPr>
        <w:pStyle w:val="Heading3"/>
      </w:pPr>
      <w:bookmarkStart w:id="94" w:name="_Toc160440073"/>
      <w:r>
        <w:t>2. NoSQL Query Languages</w:t>
      </w:r>
      <w:bookmarkEnd w:id="94"/>
    </w:p>
    <w:p w14:paraId="263BC897" w14:textId="77777777" w:rsidR="0058347F" w:rsidRDefault="0058347F">
      <w:pPr>
        <w:numPr>
          <w:ilvl w:val="0"/>
          <w:numId w:val="65"/>
        </w:numPr>
        <w:tabs>
          <w:tab w:val="clear" w:pos="720"/>
          <w:tab w:val="num" w:pos="1440"/>
        </w:tabs>
        <w:spacing w:before="100" w:beforeAutospacing="1" w:after="100" w:afterAutospacing="1" w:line="240" w:lineRule="auto"/>
      </w:pPr>
      <w:r>
        <w:rPr>
          <w:rStyle w:val="Strong"/>
        </w:rPr>
        <w:t>MongoDB Query Language:</w:t>
      </w:r>
      <w:r>
        <w:t xml:space="preserve"> Used with document-oriented databases like MongoDB. It's designed for flexible, schema-less data, allowing complex queries on JSON-like documents.</w:t>
      </w:r>
    </w:p>
    <w:p w14:paraId="5E8B0120" w14:textId="77777777" w:rsidR="0058347F" w:rsidRDefault="0058347F">
      <w:pPr>
        <w:numPr>
          <w:ilvl w:val="0"/>
          <w:numId w:val="65"/>
        </w:numPr>
        <w:tabs>
          <w:tab w:val="clear" w:pos="720"/>
          <w:tab w:val="num" w:pos="1440"/>
        </w:tabs>
        <w:spacing w:before="100" w:beforeAutospacing="1" w:after="100" w:afterAutospacing="1" w:line="240" w:lineRule="auto"/>
      </w:pPr>
      <w:r>
        <w:rPr>
          <w:rStyle w:val="Strong"/>
        </w:rPr>
        <w:t>CQL (Cassandra Query Language):</w:t>
      </w:r>
      <w:r>
        <w:t xml:space="preserve"> A SQL-like language for querying Cassandra, a wide-column store. It's used for managing large volumes of data across distributed systems.</w:t>
      </w:r>
    </w:p>
    <w:p w14:paraId="15B71247" w14:textId="77777777" w:rsidR="0058347F" w:rsidRDefault="0058347F">
      <w:pPr>
        <w:numPr>
          <w:ilvl w:val="0"/>
          <w:numId w:val="65"/>
        </w:numPr>
        <w:tabs>
          <w:tab w:val="clear" w:pos="720"/>
          <w:tab w:val="num" w:pos="1440"/>
        </w:tabs>
        <w:spacing w:before="100" w:beforeAutospacing="1" w:after="100" w:afterAutospacing="1" w:line="240" w:lineRule="auto"/>
      </w:pPr>
      <w:r>
        <w:rPr>
          <w:rStyle w:val="Strong"/>
        </w:rPr>
        <w:t>Cypher:</w:t>
      </w:r>
      <w:r>
        <w:t xml:space="preserve"> A query language for Neo4j, a graph database. It's designed to express complex queries on graph data, useful for uncovering relationships and patterns in security data.</w:t>
      </w:r>
    </w:p>
    <w:p w14:paraId="2B44E59E" w14:textId="77777777" w:rsidR="0058347F" w:rsidRDefault="0058347F">
      <w:pPr>
        <w:numPr>
          <w:ilvl w:val="0"/>
          <w:numId w:val="65"/>
        </w:numPr>
        <w:tabs>
          <w:tab w:val="clear" w:pos="720"/>
          <w:tab w:val="num" w:pos="1440"/>
        </w:tabs>
        <w:spacing w:before="100" w:beforeAutospacing="1" w:after="100" w:afterAutospacing="1" w:line="240" w:lineRule="auto"/>
      </w:pPr>
      <w:r>
        <w:rPr>
          <w:rStyle w:val="Strong"/>
        </w:rPr>
        <w:t>AQL (ArangoDB Query Language):</w:t>
      </w:r>
      <w:r>
        <w:t xml:space="preserve"> For querying and managing data in ArangoDB, a multi-model database that supports document, graph, and key/value data models.</w:t>
      </w:r>
    </w:p>
    <w:p w14:paraId="0D299E3E" w14:textId="77777777" w:rsidR="0058347F" w:rsidRDefault="0058347F" w:rsidP="0058347F">
      <w:pPr>
        <w:pStyle w:val="Heading3"/>
      </w:pPr>
      <w:bookmarkStart w:id="95" w:name="_Toc160440074"/>
      <w:r>
        <w:t>3. Search and Analytics Languages</w:t>
      </w:r>
      <w:bookmarkEnd w:id="95"/>
    </w:p>
    <w:p w14:paraId="10A85AB6" w14:textId="07EE024D" w:rsidR="0058347F" w:rsidRDefault="00000000">
      <w:pPr>
        <w:numPr>
          <w:ilvl w:val="0"/>
          <w:numId w:val="66"/>
        </w:numPr>
        <w:tabs>
          <w:tab w:val="clear" w:pos="720"/>
          <w:tab w:val="num" w:pos="1440"/>
        </w:tabs>
        <w:spacing w:before="100" w:beforeAutospacing="1" w:after="100" w:afterAutospacing="1" w:line="240" w:lineRule="auto"/>
      </w:pPr>
      <w:hyperlink r:id="rId76" w:history="1">
        <w:r w:rsidR="0058347F" w:rsidRPr="009428D0">
          <w:rPr>
            <w:rStyle w:val="Hyperlink"/>
          </w:rPr>
          <w:t>Lucene Query Syntax</w:t>
        </w:r>
      </w:hyperlink>
      <w:r w:rsidR="0058347F">
        <w:rPr>
          <w:rStyle w:val="Strong"/>
        </w:rPr>
        <w:t>:</w:t>
      </w:r>
      <w:r w:rsidR="0058347F">
        <w:t xml:space="preserve"> Used with Elasticsearch and Apache Solr for full-text search and analytics. It supports complex search queries on text-based data, making it suitable for log and event analysis.</w:t>
      </w:r>
    </w:p>
    <w:p w14:paraId="122FF9F6" w14:textId="77777777" w:rsidR="00273CC0" w:rsidRDefault="00273CC0" w:rsidP="00273CC0">
      <w:pPr>
        <w:pStyle w:val="NormalWeb"/>
        <w:ind w:left="720"/>
      </w:pPr>
      <w:r>
        <w:t xml:space="preserve">Lucene is a high-performance, full-featured text search engine library written in Java. It is the foundation for many search and analytics platforms, including Elasticsearch and </w:t>
      </w:r>
      <w:r>
        <w:lastRenderedPageBreak/>
        <w:t>Apache Solr. The Lucene Query Language is used to construct queries to search within these platforms.</w:t>
      </w:r>
    </w:p>
    <w:p w14:paraId="5595077E" w14:textId="77777777" w:rsidR="00273CC0" w:rsidRDefault="00273CC0" w:rsidP="00273CC0">
      <w:pPr>
        <w:pStyle w:val="NormalWeb"/>
        <w:ind w:left="720"/>
      </w:pPr>
      <w:r>
        <w:rPr>
          <w:rStyle w:val="Strong"/>
          <w:rFonts w:eastAsiaTheme="majorEastAsia"/>
        </w:rPr>
        <w:t>Key Features:</w:t>
      </w:r>
    </w:p>
    <w:p w14:paraId="514D3E4B" w14:textId="77777777" w:rsidR="00273CC0" w:rsidRDefault="00273CC0">
      <w:pPr>
        <w:numPr>
          <w:ilvl w:val="0"/>
          <w:numId w:val="66"/>
        </w:numPr>
        <w:tabs>
          <w:tab w:val="clear" w:pos="720"/>
        </w:tabs>
        <w:spacing w:before="100" w:beforeAutospacing="1" w:after="100" w:afterAutospacing="1" w:line="240" w:lineRule="auto"/>
        <w:ind w:left="1440"/>
      </w:pPr>
      <w:r>
        <w:rPr>
          <w:rStyle w:val="Strong"/>
        </w:rPr>
        <w:t>Fielded Searching:</w:t>
      </w:r>
      <w:r>
        <w:t xml:space="preserve"> Lucene allows searching within specific fields of documents. For example, </w:t>
      </w:r>
      <w:r w:rsidRPr="001B714F">
        <w:rPr>
          <w:rStyle w:val="HTMLCode"/>
          <w:rFonts w:eastAsiaTheme="majorEastAsia"/>
          <w:color w:val="FF0000"/>
        </w:rPr>
        <w:t>title:"The Matrix"</w:t>
      </w:r>
      <w:r w:rsidRPr="001B714F">
        <w:rPr>
          <w:color w:val="FF0000"/>
        </w:rPr>
        <w:t xml:space="preserve"> </w:t>
      </w:r>
      <w:r>
        <w:t>searches for "The Matrix" within the "title" field.</w:t>
      </w:r>
    </w:p>
    <w:p w14:paraId="1B5BB511" w14:textId="77777777" w:rsidR="00273CC0" w:rsidRDefault="00273CC0">
      <w:pPr>
        <w:numPr>
          <w:ilvl w:val="0"/>
          <w:numId w:val="66"/>
        </w:numPr>
        <w:tabs>
          <w:tab w:val="clear" w:pos="720"/>
        </w:tabs>
        <w:spacing w:before="100" w:beforeAutospacing="1" w:after="100" w:afterAutospacing="1" w:line="240" w:lineRule="auto"/>
        <w:ind w:left="1440"/>
      </w:pPr>
      <w:r>
        <w:rPr>
          <w:rStyle w:val="Strong"/>
        </w:rPr>
        <w:t>Boolean Operators:</w:t>
      </w:r>
      <w:r>
        <w:t xml:space="preserve"> It supports operators like AND, OR, and NOT to combine or exclude search terms. For example, </w:t>
      </w:r>
      <w:r w:rsidRPr="001B714F">
        <w:rPr>
          <w:rStyle w:val="HTMLCode"/>
          <w:rFonts w:eastAsiaTheme="majorEastAsia"/>
          <w:color w:val="FF0000"/>
        </w:rPr>
        <w:t>title:"The Matrix" AND release_year:1999</w:t>
      </w:r>
      <w:r w:rsidRPr="001B714F">
        <w:rPr>
          <w:color w:val="FF0000"/>
        </w:rPr>
        <w:t>.</w:t>
      </w:r>
    </w:p>
    <w:p w14:paraId="283DFD48" w14:textId="77777777" w:rsidR="00273CC0" w:rsidRDefault="00273CC0">
      <w:pPr>
        <w:numPr>
          <w:ilvl w:val="0"/>
          <w:numId w:val="66"/>
        </w:numPr>
        <w:tabs>
          <w:tab w:val="clear" w:pos="720"/>
        </w:tabs>
        <w:spacing w:before="100" w:beforeAutospacing="1" w:after="100" w:afterAutospacing="1" w:line="240" w:lineRule="auto"/>
        <w:ind w:left="1440"/>
      </w:pPr>
      <w:r>
        <w:rPr>
          <w:rStyle w:val="Strong"/>
        </w:rPr>
        <w:t>Wildcard Searches:</w:t>
      </w:r>
      <w:r>
        <w:t xml:space="preserve"> Lucene supports single and multiple character wildcard searches within single terms (not within phrase queries). For example, </w:t>
      </w:r>
      <w:r w:rsidRPr="001B714F">
        <w:rPr>
          <w:rStyle w:val="HTMLCode"/>
          <w:rFonts w:eastAsiaTheme="majorEastAsia"/>
          <w:color w:val="FF0000"/>
        </w:rPr>
        <w:t>te?t</w:t>
      </w:r>
      <w:r w:rsidRPr="001B714F">
        <w:rPr>
          <w:color w:val="FF0000"/>
        </w:rPr>
        <w:t xml:space="preserve"> </w:t>
      </w:r>
      <w:r>
        <w:t xml:space="preserve">or </w:t>
      </w:r>
      <w:r w:rsidRPr="001B714F">
        <w:rPr>
          <w:rStyle w:val="HTMLCode"/>
          <w:rFonts w:eastAsiaTheme="majorEastAsia"/>
          <w:color w:val="FF0000"/>
        </w:rPr>
        <w:t>test*</w:t>
      </w:r>
      <w:r w:rsidRPr="001B714F">
        <w:rPr>
          <w:color w:val="FF0000"/>
        </w:rPr>
        <w:t>.</w:t>
      </w:r>
    </w:p>
    <w:p w14:paraId="6D2A7E28" w14:textId="77777777" w:rsidR="00273CC0" w:rsidRDefault="00273CC0">
      <w:pPr>
        <w:numPr>
          <w:ilvl w:val="0"/>
          <w:numId w:val="66"/>
        </w:numPr>
        <w:tabs>
          <w:tab w:val="clear" w:pos="720"/>
        </w:tabs>
        <w:spacing w:before="100" w:beforeAutospacing="1" w:after="100" w:afterAutospacing="1" w:line="240" w:lineRule="auto"/>
        <w:ind w:left="1440"/>
      </w:pPr>
      <w:r>
        <w:rPr>
          <w:rStyle w:val="Strong"/>
        </w:rPr>
        <w:t>Fuzzy Searches:</w:t>
      </w:r>
      <w:r>
        <w:t xml:space="preserve"> It allows for fuzzy searches based on the Levenshtein Distance, or Edit Distance algorithm. For example, </w:t>
      </w:r>
      <w:r w:rsidRPr="001B714F">
        <w:rPr>
          <w:rStyle w:val="HTMLCode"/>
          <w:rFonts w:eastAsiaTheme="majorEastAsia"/>
          <w:color w:val="FF0000"/>
        </w:rPr>
        <w:t>roam~</w:t>
      </w:r>
      <w:r w:rsidRPr="001B714F">
        <w:rPr>
          <w:color w:val="FF0000"/>
        </w:rPr>
        <w:t xml:space="preserve"> </w:t>
      </w:r>
      <w:r>
        <w:t>would match "foam" and "roams".</w:t>
      </w:r>
    </w:p>
    <w:p w14:paraId="1236BDEB" w14:textId="77777777" w:rsidR="00273CC0" w:rsidRDefault="00273CC0">
      <w:pPr>
        <w:numPr>
          <w:ilvl w:val="0"/>
          <w:numId w:val="66"/>
        </w:numPr>
        <w:tabs>
          <w:tab w:val="clear" w:pos="720"/>
        </w:tabs>
        <w:spacing w:before="100" w:beforeAutospacing="1" w:after="100" w:afterAutospacing="1" w:line="240" w:lineRule="auto"/>
        <w:ind w:left="1440"/>
      </w:pPr>
      <w:r>
        <w:rPr>
          <w:rStyle w:val="Strong"/>
        </w:rPr>
        <w:t>Proximity Searches:</w:t>
      </w:r>
      <w:r>
        <w:t xml:space="preserve"> Lucene supports finding words within a specific distance apart. For example, </w:t>
      </w:r>
      <w:r w:rsidRPr="001B714F">
        <w:rPr>
          <w:rStyle w:val="HTMLCode"/>
          <w:rFonts w:eastAsiaTheme="majorEastAsia"/>
          <w:color w:val="FF0000"/>
        </w:rPr>
        <w:t>"jakarta apache"~10</w:t>
      </w:r>
      <w:r w:rsidRPr="001B714F">
        <w:rPr>
          <w:color w:val="FF0000"/>
        </w:rPr>
        <w:t xml:space="preserve"> </w:t>
      </w:r>
      <w:r>
        <w:t>finds "jakarta" and "apache" within 10 words of each other.</w:t>
      </w:r>
    </w:p>
    <w:p w14:paraId="59209DBC" w14:textId="082E866C" w:rsidR="00273CC0" w:rsidRDefault="00273CC0">
      <w:pPr>
        <w:numPr>
          <w:ilvl w:val="0"/>
          <w:numId w:val="66"/>
        </w:numPr>
        <w:tabs>
          <w:tab w:val="clear" w:pos="720"/>
        </w:tabs>
        <w:spacing w:before="100" w:beforeAutospacing="1" w:after="100" w:afterAutospacing="1" w:line="240" w:lineRule="auto"/>
        <w:ind w:left="1440"/>
      </w:pPr>
      <w:r>
        <w:rPr>
          <w:rStyle w:val="Strong"/>
        </w:rPr>
        <w:t>Range Searches:</w:t>
      </w:r>
      <w:r>
        <w:t xml:space="preserve"> It can perform range searches on any field that is indexed as a range (date ranges, numeric ranges). For example, </w:t>
      </w:r>
      <w:r w:rsidRPr="001B714F">
        <w:rPr>
          <w:rStyle w:val="HTMLCode"/>
          <w:rFonts w:eastAsiaTheme="majorEastAsia"/>
          <w:color w:val="FF0000"/>
        </w:rPr>
        <w:t>release_year:[1990 TO 2000]</w:t>
      </w:r>
      <w:r w:rsidRPr="001B714F">
        <w:rPr>
          <w:color w:val="FF0000"/>
        </w:rPr>
        <w:t>.</w:t>
      </w:r>
      <w:r>
        <w:br/>
      </w:r>
    </w:p>
    <w:p w14:paraId="25ACB5B6" w14:textId="17E3E7C5" w:rsidR="0058347F" w:rsidRDefault="0058347F">
      <w:pPr>
        <w:numPr>
          <w:ilvl w:val="0"/>
          <w:numId w:val="66"/>
        </w:numPr>
        <w:tabs>
          <w:tab w:val="clear" w:pos="720"/>
          <w:tab w:val="num" w:pos="1440"/>
        </w:tabs>
        <w:spacing w:before="100" w:beforeAutospacing="1" w:after="100" w:afterAutospacing="1" w:line="240" w:lineRule="auto"/>
      </w:pPr>
      <w:r>
        <w:rPr>
          <w:rStyle w:val="Strong"/>
        </w:rPr>
        <w:t>Kusto Query Language (KQL):</w:t>
      </w:r>
      <w:r>
        <w:t xml:space="preserve"> Used in Azure Monitor and </w:t>
      </w:r>
      <w:hyperlink r:id="rId77" w:history="1">
        <w:r w:rsidRPr="009428D0">
          <w:rPr>
            <w:rStyle w:val="Hyperlink"/>
          </w:rPr>
          <w:t>Azure Data Explorer</w:t>
        </w:r>
      </w:hyperlink>
      <w:r>
        <w:t xml:space="preserve"> for time-series data, logs, and telemetry. KQL is powerful for real-time analysis, monitoring, and diagnostics of security data.</w:t>
      </w:r>
    </w:p>
    <w:p w14:paraId="3183F601" w14:textId="00C131D4" w:rsidR="00273CC0" w:rsidRDefault="00000000" w:rsidP="00273CC0">
      <w:pPr>
        <w:pStyle w:val="NormalWeb"/>
        <w:ind w:left="720"/>
      </w:pPr>
      <w:hyperlink r:id="rId78" w:history="1">
        <w:r w:rsidR="00273CC0" w:rsidRPr="009428D0">
          <w:rPr>
            <w:rStyle w:val="Hyperlink"/>
          </w:rPr>
          <w:t>The Kusto Query Language (KQL)</w:t>
        </w:r>
      </w:hyperlink>
      <w:r w:rsidR="00273CC0">
        <w:t xml:space="preserve"> is a powerful and intuitive query language used primarily with Azure Monitor, Azure Data Explorer (ADX), and other services within the Microsoft Azure ecosystem. KQL is designed for complex data exploration, analysis, and visualization tasks, making it particularly well-suited for working with large volumes of time-series data, such as logs, telemetry, and events generated by applications, systems, and infrastructure.</w:t>
      </w:r>
    </w:p>
    <w:p w14:paraId="2E814E3E" w14:textId="77777777" w:rsidR="00273CC0" w:rsidRDefault="00273CC0" w:rsidP="00273CC0">
      <w:pPr>
        <w:pStyle w:val="Heading3"/>
        <w:ind w:left="720"/>
      </w:pPr>
      <w:bookmarkStart w:id="96" w:name="_Toc160440075"/>
      <w:r>
        <w:t>Key Features of KQL</w:t>
      </w:r>
      <w:bookmarkEnd w:id="96"/>
    </w:p>
    <w:p w14:paraId="31A37E1C" w14:textId="77777777" w:rsidR="00273CC0" w:rsidRDefault="00273CC0">
      <w:pPr>
        <w:numPr>
          <w:ilvl w:val="0"/>
          <w:numId w:val="66"/>
        </w:numPr>
        <w:tabs>
          <w:tab w:val="clear" w:pos="720"/>
          <w:tab w:val="num" w:pos="1440"/>
        </w:tabs>
        <w:spacing w:before="100" w:beforeAutospacing="1" w:after="100" w:afterAutospacing="1" w:line="240" w:lineRule="auto"/>
        <w:ind w:left="1440"/>
      </w:pPr>
      <w:r>
        <w:rPr>
          <w:rStyle w:val="Strong"/>
        </w:rPr>
        <w:t>Rich Data Exploration Capabilities:</w:t>
      </w:r>
      <w:r>
        <w:t xml:space="preserve"> KQL enables users to perform sophisticated data exploration and analytics, including filtering, aggregation, and sorting of data, without needing extensive programming expertise.</w:t>
      </w:r>
    </w:p>
    <w:p w14:paraId="6829CCFD" w14:textId="77777777" w:rsidR="00273CC0" w:rsidRDefault="00273CC0">
      <w:pPr>
        <w:numPr>
          <w:ilvl w:val="0"/>
          <w:numId w:val="66"/>
        </w:numPr>
        <w:tabs>
          <w:tab w:val="clear" w:pos="720"/>
          <w:tab w:val="num" w:pos="1440"/>
        </w:tabs>
        <w:spacing w:before="100" w:beforeAutospacing="1" w:after="100" w:afterAutospacing="1" w:line="240" w:lineRule="auto"/>
        <w:ind w:left="1440"/>
      </w:pPr>
      <w:r>
        <w:rPr>
          <w:rStyle w:val="Strong"/>
        </w:rPr>
        <w:t>Time-Series Analysis:</w:t>
      </w:r>
      <w:r>
        <w:t xml:space="preserve"> With built-in functions for handling time-series data, KQL simplifies the analysis of data over time, making it ideal for monitoring, troubleshooting, and operational intelligence tasks.</w:t>
      </w:r>
    </w:p>
    <w:p w14:paraId="26A9F76E" w14:textId="77777777" w:rsidR="00273CC0" w:rsidRDefault="00273CC0">
      <w:pPr>
        <w:numPr>
          <w:ilvl w:val="0"/>
          <w:numId w:val="66"/>
        </w:numPr>
        <w:tabs>
          <w:tab w:val="clear" w:pos="720"/>
          <w:tab w:val="num" w:pos="1440"/>
        </w:tabs>
        <w:spacing w:before="100" w:beforeAutospacing="1" w:after="100" w:afterAutospacing="1" w:line="240" w:lineRule="auto"/>
        <w:ind w:left="1440"/>
      </w:pPr>
      <w:r>
        <w:rPr>
          <w:rStyle w:val="Strong"/>
        </w:rPr>
        <w:t>Advanced Data Processing:</w:t>
      </w:r>
      <w:r>
        <w:t xml:space="preserve"> KQL supports advanced data processing features like joins, unions, and user-defined functions, allowing for complex data manipulation and analysis.</w:t>
      </w:r>
    </w:p>
    <w:p w14:paraId="6185F18E" w14:textId="77777777" w:rsidR="00273CC0" w:rsidRDefault="00273CC0">
      <w:pPr>
        <w:numPr>
          <w:ilvl w:val="0"/>
          <w:numId w:val="66"/>
        </w:numPr>
        <w:tabs>
          <w:tab w:val="clear" w:pos="720"/>
          <w:tab w:val="num" w:pos="1440"/>
        </w:tabs>
        <w:spacing w:before="100" w:beforeAutospacing="1" w:after="100" w:afterAutospacing="1" w:line="240" w:lineRule="auto"/>
        <w:ind w:left="1440"/>
      </w:pPr>
      <w:r>
        <w:rPr>
          <w:rStyle w:val="Strong"/>
        </w:rPr>
        <w:lastRenderedPageBreak/>
        <w:t>Real-time Analytics:</w:t>
      </w:r>
      <w:r>
        <w:t xml:space="preserve"> KQL queries can be executed against live data streams, enabling real-time analytics and monitoring.</w:t>
      </w:r>
    </w:p>
    <w:p w14:paraId="6A90B012" w14:textId="77777777" w:rsidR="00273CC0" w:rsidRDefault="00273CC0">
      <w:pPr>
        <w:numPr>
          <w:ilvl w:val="0"/>
          <w:numId w:val="66"/>
        </w:numPr>
        <w:tabs>
          <w:tab w:val="clear" w:pos="720"/>
          <w:tab w:val="num" w:pos="1440"/>
        </w:tabs>
        <w:spacing w:before="100" w:beforeAutospacing="1" w:after="100" w:afterAutospacing="1" w:line="240" w:lineRule="auto"/>
        <w:ind w:left="1440"/>
      </w:pPr>
      <w:r>
        <w:rPr>
          <w:rStyle w:val="Strong"/>
        </w:rPr>
        <w:t>Integration with Azure Services:</w:t>
      </w:r>
      <w:r>
        <w:t xml:space="preserve"> KQL is integrated into various Azure services, allowing for seamless querying across logs and telemetry data collected from a wide range of sources.</w:t>
      </w:r>
    </w:p>
    <w:p w14:paraId="4BDD04E8" w14:textId="77777777" w:rsidR="00273CC0" w:rsidRDefault="00273CC0" w:rsidP="00273CC0">
      <w:pPr>
        <w:pStyle w:val="Heading3"/>
        <w:ind w:left="720"/>
      </w:pPr>
      <w:bookmarkStart w:id="97" w:name="_Toc160440076"/>
      <w:r>
        <w:t>Splunk Search Processing Language (SPL)</w:t>
      </w:r>
      <w:bookmarkEnd w:id="97"/>
    </w:p>
    <w:p w14:paraId="791210EB" w14:textId="793B0802" w:rsidR="00273CC0" w:rsidRDefault="00273CC0">
      <w:pPr>
        <w:pStyle w:val="NormalWeb"/>
        <w:numPr>
          <w:ilvl w:val="1"/>
          <w:numId w:val="115"/>
        </w:numPr>
      </w:pPr>
      <w:r>
        <w:t xml:space="preserve">Splunk is a software platform to search, analyze, and visualize the machine-generated data gathered from websites, applications, sensors, devices, etc. </w:t>
      </w:r>
      <w:hyperlink r:id="rId79" w:history="1">
        <w:r w:rsidRPr="009428D0">
          <w:rPr>
            <w:rStyle w:val="Hyperlink"/>
          </w:rPr>
          <w:t>SPL is Splunk's query language</w:t>
        </w:r>
      </w:hyperlink>
      <w:r>
        <w:t xml:space="preserve"> used to search and manipulate the data stored in Splunk indexes.</w:t>
      </w:r>
    </w:p>
    <w:p w14:paraId="45200301" w14:textId="77777777" w:rsidR="00273CC0" w:rsidRDefault="00273CC0" w:rsidP="00273CC0">
      <w:pPr>
        <w:pStyle w:val="NormalWeb"/>
        <w:ind w:left="720"/>
      </w:pPr>
      <w:r>
        <w:rPr>
          <w:rStyle w:val="Strong"/>
          <w:rFonts w:eastAsiaTheme="majorEastAsia"/>
        </w:rPr>
        <w:t>Key Features:</w:t>
      </w:r>
    </w:p>
    <w:p w14:paraId="78200C1C" w14:textId="77777777" w:rsidR="00273CC0" w:rsidRDefault="00273CC0">
      <w:pPr>
        <w:numPr>
          <w:ilvl w:val="0"/>
          <w:numId w:val="70"/>
        </w:numPr>
        <w:tabs>
          <w:tab w:val="clear" w:pos="720"/>
          <w:tab w:val="num" w:pos="2160"/>
        </w:tabs>
        <w:spacing w:before="100" w:beforeAutospacing="1" w:after="100" w:afterAutospacing="1" w:line="240" w:lineRule="auto"/>
        <w:ind w:left="1440"/>
      </w:pPr>
      <w:r>
        <w:rPr>
          <w:rStyle w:val="Strong"/>
        </w:rPr>
        <w:t>Pipelining Commands:</w:t>
      </w:r>
      <w:r>
        <w:t xml:space="preserve"> SPL uses a piping syntax (</w:t>
      </w:r>
      <w:r>
        <w:rPr>
          <w:rStyle w:val="HTMLCode"/>
          <w:rFonts w:eastAsiaTheme="majorEastAsia"/>
        </w:rPr>
        <w:t>|</w:t>
      </w:r>
      <w:r>
        <w:t xml:space="preserve">) to pass the results of one command as the input to another, allowing for complex data processing and transformation. For example, </w:t>
      </w:r>
      <w:r>
        <w:rPr>
          <w:rStyle w:val="HTMLCode"/>
          <w:rFonts w:eastAsiaTheme="majorEastAsia"/>
        </w:rPr>
        <w:t>source=/var/log/auth.log | stats count by user</w:t>
      </w:r>
      <w:r>
        <w:t>.</w:t>
      </w:r>
    </w:p>
    <w:p w14:paraId="007D8AB5" w14:textId="77777777" w:rsidR="00273CC0" w:rsidRDefault="00273CC0">
      <w:pPr>
        <w:numPr>
          <w:ilvl w:val="0"/>
          <w:numId w:val="70"/>
        </w:numPr>
        <w:tabs>
          <w:tab w:val="clear" w:pos="720"/>
          <w:tab w:val="num" w:pos="2160"/>
        </w:tabs>
        <w:spacing w:before="100" w:beforeAutospacing="1" w:after="100" w:afterAutospacing="1" w:line="240" w:lineRule="auto"/>
        <w:ind w:left="1440"/>
      </w:pPr>
      <w:r>
        <w:rPr>
          <w:rStyle w:val="Strong"/>
        </w:rPr>
        <w:t>Search-Time Field Extraction:</w:t>
      </w:r>
      <w:r>
        <w:t xml:space="preserve"> SPL can extract fields from event data at search time, making it flexible in handling unstructured data.</w:t>
      </w:r>
    </w:p>
    <w:p w14:paraId="6B3EF108" w14:textId="77777777" w:rsidR="00273CC0" w:rsidRDefault="00273CC0">
      <w:pPr>
        <w:numPr>
          <w:ilvl w:val="0"/>
          <w:numId w:val="70"/>
        </w:numPr>
        <w:tabs>
          <w:tab w:val="clear" w:pos="720"/>
          <w:tab w:val="num" w:pos="2160"/>
        </w:tabs>
        <w:spacing w:before="100" w:beforeAutospacing="1" w:after="100" w:afterAutospacing="1" w:line="240" w:lineRule="auto"/>
        <w:ind w:left="1440"/>
      </w:pPr>
      <w:r>
        <w:rPr>
          <w:rStyle w:val="Strong"/>
        </w:rPr>
        <w:t>Statistical Functions:</w:t>
      </w:r>
      <w:r>
        <w:t xml:space="preserve"> It supports a wide range of statistical functions for data analysis, such as </w:t>
      </w:r>
      <w:r>
        <w:rPr>
          <w:rStyle w:val="HTMLCode"/>
          <w:rFonts w:eastAsiaTheme="majorEastAsia"/>
        </w:rPr>
        <w:t>stats</w:t>
      </w:r>
      <w:r>
        <w:t xml:space="preserve">, </w:t>
      </w:r>
      <w:r>
        <w:rPr>
          <w:rStyle w:val="HTMLCode"/>
          <w:rFonts w:eastAsiaTheme="majorEastAsia"/>
        </w:rPr>
        <w:t>chart</w:t>
      </w:r>
      <w:r>
        <w:t xml:space="preserve">, </w:t>
      </w:r>
      <w:r>
        <w:rPr>
          <w:rStyle w:val="HTMLCode"/>
          <w:rFonts w:eastAsiaTheme="majorEastAsia"/>
        </w:rPr>
        <w:t>timechart</w:t>
      </w:r>
      <w:r>
        <w:t xml:space="preserve">, and </w:t>
      </w:r>
      <w:r>
        <w:rPr>
          <w:rStyle w:val="HTMLCode"/>
          <w:rFonts w:eastAsiaTheme="majorEastAsia"/>
        </w:rPr>
        <w:t>top</w:t>
      </w:r>
      <w:r>
        <w:t>.</w:t>
      </w:r>
    </w:p>
    <w:p w14:paraId="68B1B159" w14:textId="77777777" w:rsidR="00273CC0" w:rsidRDefault="00273CC0">
      <w:pPr>
        <w:numPr>
          <w:ilvl w:val="0"/>
          <w:numId w:val="70"/>
        </w:numPr>
        <w:tabs>
          <w:tab w:val="clear" w:pos="720"/>
          <w:tab w:val="num" w:pos="2160"/>
        </w:tabs>
        <w:spacing w:before="100" w:beforeAutospacing="1" w:after="100" w:afterAutospacing="1" w:line="240" w:lineRule="auto"/>
        <w:ind w:left="1440"/>
      </w:pPr>
      <w:r>
        <w:rPr>
          <w:rStyle w:val="Strong"/>
        </w:rPr>
        <w:t>Subsearches:</w:t>
      </w:r>
      <w:r>
        <w:t xml:space="preserve"> SPL allows for subsearches, where the results of an inner search query can be used in an outer search query.</w:t>
      </w:r>
    </w:p>
    <w:p w14:paraId="03ED88DD" w14:textId="77777777" w:rsidR="00273CC0" w:rsidRDefault="00273CC0">
      <w:pPr>
        <w:numPr>
          <w:ilvl w:val="0"/>
          <w:numId w:val="70"/>
        </w:numPr>
        <w:tabs>
          <w:tab w:val="clear" w:pos="720"/>
          <w:tab w:val="num" w:pos="2160"/>
        </w:tabs>
        <w:spacing w:before="100" w:beforeAutospacing="1" w:after="100" w:afterAutospacing="1" w:line="240" w:lineRule="auto"/>
        <w:ind w:left="1440"/>
      </w:pPr>
      <w:r>
        <w:rPr>
          <w:rStyle w:val="Strong"/>
        </w:rPr>
        <w:t>Event Grouping and Correlation:</w:t>
      </w:r>
      <w:r>
        <w:t xml:space="preserve"> With commands like </w:t>
      </w:r>
      <w:r>
        <w:rPr>
          <w:rStyle w:val="HTMLCode"/>
          <w:rFonts w:eastAsiaTheme="majorEastAsia"/>
        </w:rPr>
        <w:t>transaction</w:t>
      </w:r>
      <w:r>
        <w:t>, SPL can group related events based on common fields or temporal proximity.</w:t>
      </w:r>
    </w:p>
    <w:p w14:paraId="4AA83E7B" w14:textId="77777777" w:rsidR="00273CC0" w:rsidRDefault="00273CC0">
      <w:pPr>
        <w:numPr>
          <w:ilvl w:val="0"/>
          <w:numId w:val="70"/>
        </w:numPr>
        <w:tabs>
          <w:tab w:val="clear" w:pos="720"/>
          <w:tab w:val="num" w:pos="2160"/>
        </w:tabs>
        <w:spacing w:before="100" w:beforeAutospacing="1" w:after="100" w:afterAutospacing="1" w:line="240" w:lineRule="auto"/>
        <w:ind w:left="1440"/>
      </w:pPr>
      <w:r>
        <w:rPr>
          <w:rStyle w:val="Strong"/>
        </w:rPr>
        <w:t>Visualization and Reporting Commands:</w:t>
      </w:r>
      <w:r>
        <w:t xml:space="preserve"> It includes commands for data visualization (</w:t>
      </w:r>
      <w:r>
        <w:rPr>
          <w:rStyle w:val="HTMLCode"/>
          <w:rFonts w:eastAsiaTheme="majorEastAsia"/>
        </w:rPr>
        <w:t>chart</w:t>
      </w:r>
      <w:r>
        <w:t xml:space="preserve">, </w:t>
      </w:r>
      <w:r>
        <w:rPr>
          <w:rStyle w:val="HTMLCode"/>
          <w:rFonts w:eastAsiaTheme="majorEastAsia"/>
        </w:rPr>
        <w:t>timechart</w:t>
      </w:r>
      <w:r>
        <w:t xml:space="preserve">, </w:t>
      </w:r>
      <w:r>
        <w:rPr>
          <w:rStyle w:val="HTMLCode"/>
          <w:rFonts w:eastAsiaTheme="majorEastAsia"/>
        </w:rPr>
        <w:t>geostats</w:t>
      </w:r>
      <w:r>
        <w:t>) and reporting (</w:t>
      </w:r>
      <w:r>
        <w:rPr>
          <w:rStyle w:val="HTMLCode"/>
          <w:rFonts w:eastAsiaTheme="majorEastAsia"/>
        </w:rPr>
        <w:t>report</w:t>
      </w:r>
      <w:r>
        <w:t xml:space="preserve">, </w:t>
      </w:r>
      <w:r>
        <w:rPr>
          <w:rStyle w:val="HTMLCode"/>
          <w:rFonts w:eastAsiaTheme="majorEastAsia"/>
        </w:rPr>
        <w:t>dashboard</w:t>
      </w:r>
      <w:r>
        <w:t>).</w:t>
      </w:r>
    </w:p>
    <w:p w14:paraId="3371D75E" w14:textId="77777777" w:rsidR="00273CC0" w:rsidRDefault="00273CC0" w:rsidP="00273CC0">
      <w:pPr>
        <w:pStyle w:val="NormalWeb"/>
        <w:ind w:left="720"/>
      </w:pPr>
      <w:r>
        <w:rPr>
          <w:rStyle w:val="Strong"/>
          <w:rFonts w:eastAsiaTheme="majorEastAsia"/>
        </w:rPr>
        <w:t>Comparison:</w:t>
      </w:r>
    </w:p>
    <w:p w14:paraId="315FED18" w14:textId="77777777" w:rsidR="00273CC0" w:rsidRDefault="00273CC0">
      <w:pPr>
        <w:numPr>
          <w:ilvl w:val="0"/>
          <w:numId w:val="71"/>
        </w:numPr>
        <w:tabs>
          <w:tab w:val="clear" w:pos="720"/>
          <w:tab w:val="num" w:pos="2160"/>
        </w:tabs>
        <w:spacing w:before="100" w:beforeAutospacing="1" w:after="100" w:afterAutospacing="1" w:line="240" w:lineRule="auto"/>
        <w:ind w:left="1440"/>
      </w:pPr>
      <w:r>
        <w:rPr>
          <w:rStyle w:val="Strong"/>
        </w:rPr>
        <w:t>Usage Context:</w:t>
      </w:r>
      <w:r>
        <w:t xml:space="preserve"> Lucene is primarily a search engine library used in various applications for full-text search capabilities, while SPL is tailored for searching, analyzing, and visualizing machine-generated data in Splunk.</w:t>
      </w:r>
    </w:p>
    <w:p w14:paraId="4817712F" w14:textId="77777777" w:rsidR="00273CC0" w:rsidRDefault="00273CC0">
      <w:pPr>
        <w:numPr>
          <w:ilvl w:val="0"/>
          <w:numId w:val="71"/>
        </w:numPr>
        <w:tabs>
          <w:tab w:val="clear" w:pos="720"/>
          <w:tab w:val="num" w:pos="2160"/>
        </w:tabs>
        <w:spacing w:before="100" w:beforeAutospacing="1" w:after="100" w:afterAutospacing="1" w:line="240" w:lineRule="auto"/>
        <w:ind w:left="1440"/>
      </w:pPr>
      <w:r>
        <w:rPr>
          <w:rStyle w:val="Strong"/>
        </w:rPr>
        <w:t>Syntax and Commands:</w:t>
      </w:r>
      <w:r>
        <w:t xml:space="preserve"> Lucene's syntax is focused on text search with support for fielded data, wildcards, ranges, and fuzzy searches. SPL, on the other hand, provides a rich set of commands for data manipulation, statistical analysis, and visualization, in addition to basic search functionalities.</w:t>
      </w:r>
    </w:p>
    <w:p w14:paraId="465DEC25" w14:textId="77777777" w:rsidR="00273CC0" w:rsidRDefault="00273CC0">
      <w:pPr>
        <w:numPr>
          <w:ilvl w:val="0"/>
          <w:numId w:val="71"/>
        </w:numPr>
        <w:tabs>
          <w:tab w:val="clear" w:pos="720"/>
          <w:tab w:val="num" w:pos="2160"/>
        </w:tabs>
        <w:spacing w:before="100" w:beforeAutospacing="1" w:after="100" w:afterAutospacing="1" w:line="240" w:lineRule="auto"/>
        <w:ind w:left="1440"/>
      </w:pPr>
      <w:r>
        <w:rPr>
          <w:rStyle w:val="Strong"/>
        </w:rPr>
        <w:t>Data Processing:</w:t>
      </w:r>
      <w:r>
        <w:t xml:space="preserve"> SPL's pipelining of commands allows for elaborate data processing workflows not inherently supported by Lucene's query language.</w:t>
      </w:r>
    </w:p>
    <w:p w14:paraId="60FDEB08" w14:textId="77777777" w:rsidR="00273CC0" w:rsidRDefault="00273CC0" w:rsidP="00273CC0">
      <w:pPr>
        <w:spacing w:before="100" w:beforeAutospacing="1" w:after="100" w:afterAutospacing="1" w:line="240" w:lineRule="auto"/>
      </w:pPr>
    </w:p>
    <w:p w14:paraId="6DC3C66E" w14:textId="77777777" w:rsidR="0058347F" w:rsidRDefault="0058347F" w:rsidP="0058347F">
      <w:pPr>
        <w:pStyle w:val="Heading3"/>
      </w:pPr>
      <w:bookmarkStart w:id="98" w:name="_Toc160440077"/>
      <w:r>
        <w:lastRenderedPageBreak/>
        <w:t>4. Specialized Time-Series Query Languages</w:t>
      </w:r>
      <w:bookmarkEnd w:id="98"/>
    </w:p>
    <w:p w14:paraId="0AA05676" w14:textId="77777777" w:rsidR="0058347F" w:rsidRDefault="0058347F">
      <w:pPr>
        <w:numPr>
          <w:ilvl w:val="0"/>
          <w:numId w:val="67"/>
        </w:numPr>
        <w:tabs>
          <w:tab w:val="clear" w:pos="720"/>
          <w:tab w:val="num" w:pos="1440"/>
        </w:tabs>
        <w:spacing w:before="100" w:beforeAutospacing="1" w:after="100" w:afterAutospacing="1" w:line="240" w:lineRule="auto"/>
      </w:pPr>
      <w:r>
        <w:rPr>
          <w:rStyle w:val="Strong"/>
        </w:rPr>
        <w:t>InfluxQL:</w:t>
      </w:r>
      <w:r>
        <w:t xml:space="preserve"> A SQL-like query language for InfluxDB, designed for querying and analyzing time-series data. It's used for metrics, events, and real-time analytics.</w:t>
      </w:r>
    </w:p>
    <w:p w14:paraId="4421A0F1" w14:textId="77777777" w:rsidR="0058347F" w:rsidRDefault="0058347F">
      <w:pPr>
        <w:numPr>
          <w:ilvl w:val="0"/>
          <w:numId w:val="67"/>
        </w:numPr>
        <w:tabs>
          <w:tab w:val="clear" w:pos="720"/>
          <w:tab w:val="num" w:pos="1440"/>
        </w:tabs>
        <w:spacing w:before="100" w:beforeAutospacing="1" w:after="100" w:afterAutospacing="1" w:line="240" w:lineRule="auto"/>
      </w:pPr>
      <w:r>
        <w:rPr>
          <w:rStyle w:val="Strong"/>
        </w:rPr>
        <w:t>PromQL (Prometheus Query Language):</w:t>
      </w:r>
      <w:r>
        <w:t xml:space="preserve"> For querying Prometheus, a time-series database used for monitoring and alerting. It's specialized for dealing with metrics and time-series data.</w:t>
      </w:r>
    </w:p>
    <w:p w14:paraId="5928209B" w14:textId="77777777" w:rsidR="0058347F" w:rsidRDefault="0058347F" w:rsidP="0058347F">
      <w:pPr>
        <w:pStyle w:val="Heading3"/>
      </w:pPr>
      <w:bookmarkStart w:id="99" w:name="_Toc160440078"/>
      <w:r>
        <w:t>5. Data Manipulation and Extraction Languages</w:t>
      </w:r>
      <w:bookmarkEnd w:id="99"/>
    </w:p>
    <w:p w14:paraId="7377B917" w14:textId="77777777" w:rsidR="0058347F" w:rsidRDefault="0058347F">
      <w:pPr>
        <w:numPr>
          <w:ilvl w:val="0"/>
          <w:numId w:val="68"/>
        </w:numPr>
        <w:tabs>
          <w:tab w:val="clear" w:pos="720"/>
          <w:tab w:val="num" w:pos="1440"/>
        </w:tabs>
        <w:spacing w:before="100" w:beforeAutospacing="1" w:after="100" w:afterAutospacing="1" w:line="240" w:lineRule="auto"/>
      </w:pPr>
      <w:r>
        <w:rPr>
          <w:rStyle w:val="Strong"/>
        </w:rPr>
        <w:t>YARA Rules:</w:t>
      </w:r>
      <w:r>
        <w:t xml:space="preserve"> Although not a query language in the traditional sense, YARA rules are used for identifying and classifying malware based on textual or binary patterns, playing a crucial role in cybersecurity investigations.</w:t>
      </w:r>
    </w:p>
    <w:p w14:paraId="53049EF1" w14:textId="77777777" w:rsidR="0058347F" w:rsidRDefault="0058347F">
      <w:pPr>
        <w:numPr>
          <w:ilvl w:val="0"/>
          <w:numId w:val="68"/>
        </w:numPr>
        <w:tabs>
          <w:tab w:val="clear" w:pos="720"/>
          <w:tab w:val="num" w:pos="1440"/>
        </w:tabs>
        <w:spacing w:before="100" w:beforeAutospacing="1" w:after="100" w:afterAutospacing="1" w:line="240" w:lineRule="auto"/>
      </w:pPr>
      <w:r>
        <w:rPr>
          <w:rStyle w:val="Strong"/>
        </w:rPr>
        <w:t>XPath and XQuery:</w:t>
      </w:r>
      <w:r>
        <w:t xml:space="preserve"> For querying XML data, useful in scenarios where configuration data, alerts, or other security information is stored in XML format.</w:t>
      </w:r>
    </w:p>
    <w:p w14:paraId="7352597E" w14:textId="77777777" w:rsidR="0058347F" w:rsidRDefault="0058347F" w:rsidP="0058347F">
      <w:pPr>
        <w:pStyle w:val="Heading3"/>
      </w:pPr>
      <w:bookmarkStart w:id="100" w:name="_Toc160440079"/>
      <w:r>
        <w:t>6. Scripting and Programming Languages</w:t>
      </w:r>
      <w:bookmarkEnd w:id="100"/>
    </w:p>
    <w:p w14:paraId="39401DBA" w14:textId="1BC5E2F4" w:rsidR="0058347F" w:rsidRDefault="00000000">
      <w:pPr>
        <w:numPr>
          <w:ilvl w:val="0"/>
          <w:numId w:val="69"/>
        </w:numPr>
        <w:tabs>
          <w:tab w:val="clear" w:pos="720"/>
          <w:tab w:val="num" w:pos="1440"/>
        </w:tabs>
        <w:spacing w:before="100" w:beforeAutospacing="1" w:after="100" w:afterAutospacing="1" w:line="240" w:lineRule="auto"/>
      </w:pPr>
      <w:hyperlink r:id="rId80" w:history="1">
        <w:r w:rsidR="0058347F" w:rsidRPr="009428D0">
          <w:rPr>
            <w:rStyle w:val="Hyperlink"/>
          </w:rPr>
          <w:t>Python</w:t>
        </w:r>
      </w:hyperlink>
      <w:r w:rsidR="0058347F">
        <w:rPr>
          <w:rStyle w:val="Strong"/>
        </w:rPr>
        <w:t>:</w:t>
      </w:r>
      <w:r w:rsidR="0058347F">
        <w:t xml:space="preserve"> Often used for data manipulation, analysis, and automation in SIEM contexts. Python scripts can interface with various databases, parse data, and automate queries and analyses.</w:t>
      </w:r>
    </w:p>
    <w:p w14:paraId="6BC13239" w14:textId="64FFACAB" w:rsidR="0058347F" w:rsidRDefault="00000000">
      <w:pPr>
        <w:numPr>
          <w:ilvl w:val="0"/>
          <w:numId w:val="69"/>
        </w:numPr>
        <w:tabs>
          <w:tab w:val="clear" w:pos="720"/>
          <w:tab w:val="num" w:pos="1440"/>
        </w:tabs>
        <w:spacing w:before="100" w:beforeAutospacing="1" w:after="100" w:afterAutospacing="1" w:line="240" w:lineRule="auto"/>
      </w:pPr>
      <w:hyperlink r:id="rId81" w:history="1">
        <w:r w:rsidR="0058347F" w:rsidRPr="009428D0">
          <w:rPr>
            <w:rStyle w:val="Hyperlink"/>
          </w:rPr>
          <w:t>PowerShell</w:t>
        </w:r>
      </w:hyperlink>
      <w:r w:rsidR="0058347F">
        <w:rPr>
          <w:rStyle w:val="Strong"/>
        </w:rPr>
        <w:t>:</w:t>
      </w:r>
      <w:r w:rsidR="0058347F">
        <w:t xml:space="preserve"> In Windows environments, PowerShell scripting is used for automation, data extraction, and interfacing with SIEM systems, especially for log management and incident response tasks.</w:t>
      </w:r>
    </w:p>
    <w:p w14:paraId="2424D45D" w14:textId="162B893C" w:rsidR="00F236B7" w:rsidRDefault="00F236B7" w:rsidP="00F236B7">
      <w:pPr>
        <w:pStyle w:val="Heading1"/>
      </w:pPr>
      <w:bookmarkStart w:id="101" w:name="_Toc160440080"/>
      <w:r>
        <w:t>What is logs to Blue Teaming?</w:t>
      </w:r>
      <w:bookmarkEnd w:id="101"/>
    </w:p>
    <w:p w14:paraId="4A82F701" w14:textId="77777777" w:rsidR="00F236B7" w:rsidRDefault="00F236B7" w:rsidP="00F236B7">
      <w:pPr>
        <w:pStyle w:val="NormalWeb"/>
      </w:pPr>
      <w:r>
        <w:t>In cybersecurity, the terms "log," "event," and "incident" represent different concepts that are part of the process of monitoring, detecting, and responding to security-related activities. Understanding the distinction between these terms is crucial for effective cybersecurity management. Here’s how each term is defined and differentiated:</w:t>
      </w:r>
    </w:p>
    <w:p w14:paraId="1D4AB536" w14:textId="77777777" w:rsidR="00F236B7" w:rsidRDefault="00F236B7" w:rsidP="00F236B7">
      <w:pPr>
        <w:pStyle w:val="Heading3"/>
      </w:pPr>
      <w:bookmarkStart w:id="102" w:name="_Toc160440081"/>
      <w:r>
        <w:t>Log</w:t>
      </w:r>
      <w:bookmarkEnd w:id="102"/>
    </w:p>
    <w:p w14:paraId="561695E8" w14:textId="77777777" w:rsidR="00F236B7" w:rsidRDefault="00F236B7">
      <w:pPr>
        <w:numPr>
          <w:ilvl w:val="0"/>
          <w:numId w:val="7"/>
        </w:numPr>
        <w:tabs>
          <w:tab w:val="clear" w:pos="720"/>
          <w:tab w:val="num" w:pos="1440"/>
        </w:tabs>
        <w:spacing w:before="100" w:beforeAutospacing="1" w:after="100" w:afterAutospacing="1" w:line="240" w:lineRule="auto"/>
      </w:pPr>
      <w:r>
        <w:rPr>
          <w:rStyle w:val="Strong"/>
        </w:rPr>
        <w:t>Definition:</w:t>
      </w:r>
      <w:r>
        <w:t xml:space="preserve"> A log is a record of events that occur in computer systems, networks, or software applications. Logs are generated by operating systems, applications, and security devices such as firewalls and intrusion detection systems. They contain detailed information about the activities and operations that happen within a system, including both normal and abnormal activities.</w:t>
      </w:r>
    </w:p>
    <w:p w14:paraId="3B81D573" w14:textId="77777777" w:rsidR="00F236B7" w:rsidRDefault="00F236B7">
      <w:pPr>
        <w:numPr>
          <w:ilvl w:val="0"/>
          <w:numId w:val="7"/>
        </w:numPr>
        <w:tabs>
          <w:tab w:val="clear" w:pos="720"/>
          <w:tab w:val="num" w:pos="1440"/>
        </w:tabs>
        <w:spacing w:before="100" w:beforeAutospacing="1" w:after="100" w:afterAutospacing="1" w:line="240" w:lineRule="auto"/>
      </w:pPr>
      <w:r>
        <w:rPr>
          <w:rStyle w:val="Strong"/>
        </w:rPr>
        <w:t>Purpose:</w:t>
      </w:r>
      <w:r>
        <w:t xml:space="preserve"> Logs serve as a source of data for monitoring system performance, debugging issues, and conducting forensic analysis in the event of a security breach or other incidents. They are crucial for compliance, auditing, and security analysis purposes.</w:t>
      </w:r>
    </w:p>
    <w:p w14:paraId="7EE67364" w14:textId="77777777" w:rsidR="00F236B7" w:rsidRDefault="00F236B7" w:rsidP="00F236B7">
      <w:pPr>
        <w:pStyle w:val="Heading3"/>
      </w:pPr>
      <w:bookmarkStart w:id="103" w:name="_Toc160440082"/>
      <w:r>
        <w:lastRenderedPageBreak/>
        <w:t>Event</w:t>
      </w:r>
      <w:bookmarkEnd w:id="103"/>
    </w:p>
    <w:p w14:paraId="69E5C2A1" w14:textId="77777777" w:rsidR="00F236B7" w:rsidRDefault="00F236B7">
      <w:pPr>
        <w:numPr>
          <w:ilvl w:val="0"/>
          <w:numId w:val="8"/>
        </w:numPr>
        <w:tabs>
          <w:tab w:val="clear" w:pos="720"/>
          <w:tab w:val="num" w:pos="1440"/>
        </w:tabs>
        <w:spacing w:before="100" w:beforeAutospacing="1" w:after="100" w:afterAutospacing="1" w:line="240" w:lineRule="auto"/>
      </w:pPr>
      <w:r>
        <w:rPr>
          <w:rStyle w:val="Strong"/>
        </w:rPr>
        <w:t>Definition:</w:t>
      </w:r>
      <w:r>
        <w:t xml:space="preserve"> An event is any observable occurrence in a system or network. Events can include a wide range of activities, from user actions, system errors, and configuration changes to security alerts generated by security tools. In cybersecurity, an event becomes significant when it has implications for the security posture of an organization.</w:t>
      </w:r>
    </w:p>
    <w:p w14:paraId="2E688BB5" w14:textId="77777777" w:rsidR="00F236B7" w:rsidRDefault="00F236B7">
      <w:pPr>
        <w:numPr>
          <w:ilvl w:val="0"/>
          <w:numId w:val="8"/>
        </w:numPr>
        <w:tabs>
          <w:tab w:val="clear" w:pos="720"/>
          <w:tab w:val="num" w:pos="1440"/>
        </w:tabs>
        <w:spacing w:before="100" w:beforeAutospacing="1" w:after="100" w:afterAutospacing="1" w:line="240" w:lineRule="auto"/>
      </w:pPr>
      <w:r>
        <w:rPr>
          <w:rStyle w:val="Strong"/>
        </w:rPr>
        <w:t>Purpose:</w:t>
      </w:r>
      <w:r>
        <w:t xml:space="preserve"> Events are monitored to ensure the normal operation of IT systems and to detect potential security issues. Not all events are indicative of security problems, but they can provide early warning signs of potential threats or vulnerabilities that need to be addressed.</w:t>
      </w:r>
    </w:p>
    <w:p w14:paraId="7BC463D6" w14:textId="77777777" w:rsidR="00F236B7" w:rsidRDefault="00F236B7" w:rsidP="00F236B7">
      <w:pPr>
        <w:pStyle w:val="Heading3"/>
      </w:pPr>
      <w:bookmarkStart w:id="104" w:name="_Toc160440083"/>
      <w:r>
        <w:t>Incident</w:t>
      </w:r>
      <w:bookmarkEnd w:id="104"/>
    </w:p>
    <w:p w14:paraId="3836F4B7" w14:textId="77777777" w:rsidR="00F236B7" w:rsidRDefault="00F236B7">
      <w:pPr>
        <w:numPr>
          <w:ilvl w:val="0"/>
          <w:numId w:val="9"/>
        </w:numPr>
        <w:tabs>
          <w:tab w:val="clear" w:pos="720"/>
          <w:tab w:val="num" w:pos="1440"/>
        </w:tabs>
        <w:spacing w:before="100" w:beforeAutospacing="1" w:after="100" w:afterAutospacing="1" w:line="240" w:lineRule="auto"/>
      </w:pPr>
      <w:r>
        <w:rPr>
          <w:rStyle w:val="Strong"/>
        </w:rPr>
        <w:t>Definition:</w:t>
      </w:r>
      <w:r>
        <w:t xml:space="preserve"> An incident in cybersecurity refers to an event or series of events that negatively impact the confidentiality, integrity, or availability of an organization's information assets. Incidents include successful breaches, unauthorized access, data exfiltration, and any form of malicious activity that threatens an organization's security.</w:t>
      </w:r>
    </w:p>
    <w:p w14:paraId="2F56E095" w14:textId="77777777" w:rsidR="00F236B7" w:rsidRDefault="00F236B7">
      <w:pPr>
        <w:numPr>
          <w:ilvl w:val="0"/>
          <w:numId w:val="9"/>
        </w:numPr>
        <w:tabs>
          <w:tab w:val="clear" w:pos="720"/>
          <w:tab w:val="num" w:pos="1440"/>
        </w:tabs>
        <w:spacing w:before="100" w:beforeAutospacing="1" w:after="100" w:afterAutospacing="1" w:line="240" w:lineRule="auto"/>
      </w:pPr>
      <w:r>
        <w:rPr>
          <w:rStyle w:val="Strong"/>
        </w:rPr>
        <w:t>Purpose:</w:t>
      </w:r>
      <w:r>
        <w:t xml:space="preserve"> The identification of incidents triggers a coordinated response aimed at mitigating the impact, determining the cause, restoring services and security, and implementing measures to prevent future occurrences. Incident response involves detailed investigation and often requires mobilizing a specialized team to address the issue.</w:t>
      </w:r>
    </w:p>
    <w:p w14:paraId="32F26E46" w14:textId="77777777" w:rsidR="00F236B7" w:rsidRDefault="00F236B7" w:rsidP="00F236B7">
      <w:pPr>
        <w:pStyle w:val="Heading3"/>
      </w:pPr>
      <w:bookmarkStart w:id="105" w:name="_Toc160440084"/>
      <w:r>
        <w:t>How They Relate and Differ</w:t>
      </w:r>
      <w:bookmarkEnd w:id="105"/>
    </w:p>
    <w:p w14:paraId="197D4B79" w14:textId="77777777" w:rsidR="00F236B7" w:rsidRDefault="00F236B7">
      <w:pPr>
        <w:numPr>
          <w:ilvl w:val="0"/>
          <w:numId w:val="10"/>
        </w:numPr>
        <w:tabs>
          <w:tab w:val="clear" w:pos="720"/>
          <w:tab w:val="num" w:pos="1440"/>
        </w:tabs>
        <w:spacing w:before="100" w:beforeAutospacing="1" w:after="100" w:afterAutospacing="1" w:line="240" w:lineRule="auto"/>
      </w:pPr>
      <w:r>
        <w:rPr>
          <w:rStyle w:val="Strong"/>
        </w:rPr>
        <w:t>Flow:</w:t>
      </w:r>
      <w:r>
        <w:t xml:space="preserve"> The process typically starts with logs that record all activities. Within these logs, certain activities are identified as events, which are then analyzed for potential security implications. When an event is determined to have a negative impact on security, it is escalated to an incident.</w:t>
      </w:r>
    </w:p>
    <w:p w14:paraId="76C524D7" w14:textId="77777777" w:rsidR="00F236B7" w:rsidRDefault="00F236B7">
      <w:pPr>
        <w:numPr>
          <w:ilvl w:val="0"/>
          <w:numId w:val="10"/>
        </w:numPr>
        <w:tabs>
          <w:tab w:val="clear" w:pos="720"/>
          <w:tab w:val="num" w:pos="1440"/>
        </w:tabs>
        <w:spacing w:before="100" w:beforeAutospacing="1" w:after="100" w:afterAutospacing="1" w:line="240" w:lineRule="auto"/>
      </w:pPr>
      <w:r>
        <w:rPr>
          <w:rStyle w:val="Strong"/>
        </w:rPr>
        <w:t>Scope:</w:t>
      </w:r>
      <w:r>
        <w:t xml:space="preserve"> Logs are the most granular, containing detailed records of all activities. Events are specific occurrences within those logs that are notable for some reason. Incidents are a subset of events that indicate a security threat or breach.</w:t>
      </w:r>
    </w:p>
    <w:p w14:paraId="04233BAD" w14:textId="77777777" w:rsidR="00F236B7" w:rsidRDefault="00F236B7">
      <w:pPr>
        <w:numPr>
          <w:ilvl w:val="0"/>
          <w:numId w:val="10"/>
        </w:numPr>
        <w:tabs>
          <w:tab w:val="clear" w:pos="720"/>
          <w:tab w:val="num" w:pos="1440"/>
        </w:tabs>
        <w:spacing w:before="100" w:beforeAutospacing="1" w:after="100" w:afterAutospacing="1" w:line="240" w:lineRule="auto"/>
      </w:pPr>
      <w:r>
        <w:rPr>
          <w:rStyle w:val="Strong"/>
        </w:rPr>
        <w:t>Response:</w:t>
      </w:r>
      <w:r>
        <w:t xml:space="preserve"> Logs are constantly generated and require tools for management and analysis. Events are monitored and analyzed to detect potential issues. Incidents trigger a focused response to address and mitigate a confirmed security threat.</w:t>
      </w:r>
    </w:p>
    <w:p w14:paraId="1242FFE0" w14:textId="77777777" w:rsidR="009428D0" w:rsidRDefault="009428D0" w:rsidP="009428D0">
      <w:pPr>
        <w:spacing w:before="100" w:beforeAutospacing="1" w:after="100" w:afterAutospacing="1" w:line="240" w:lineRule="auto"/>
      </w:pPr>
    </w:p>
    <w:p w14:paraId="6A2A62C0" w14:textId="77777777" w:rsidR="009428D0" w:rsidRDefault="009428D0" w:rsidP="009428D0">
      <w:pPr>
        <w:spacing w:before="100" w:beforeAutospacing="1" w:after="100" w:afterAutospacing="1" w:line="240" w:lineRule="auto"/>
      </w:pPr>
    </w:p>
    <w:p w14:paraId="7F47829F" w14:textId="77777777" w:rsidR="009428D0" w:rsidRDefault="009428D0" w:rsidP="009428D0">
      <w:pPr>
        <w:spacing w:before="100" w:beforeAutospacing="1" w:after="100" w:afterAutospacing="1" w:line="240" w:lineRule="auto"/>
      </w:pPr>
    </w:p>
    <w:p w14:paraId="56B52128" w14:textId="77777777" w:rsidR="00F236B7" w:rsidRDefault="00F236B7" w:rsidP="000505EC">
      <w:pPr>
        <w:pStyle w:val="Heading1"/>
        <w:rPr>
          <w:rStyle w:val="Strong"/>
        </w:rPr>
      </w:pPr>
      <w:bookmarkStart w:id="106" w:name="_Toc160440085"/>
      <w:r>
        <w:rPr>
          <w:rStyle w:val="Strong"/>
        </w:rPr>
        <w:lastRenderedPageBreak/>
        <w:t>Logs to Alarms</w:t>
      </w:r>
      <w:bookmarkEnd w:id="106"/>
    </w:p>
    <w:p w14:paraId="7DC5D60B" w14:textId="77777777" w:rsidR="00F236B7" w:rsidRDefault="00F236B7" w:rsidP="00F236B7">
      <w:pPr>
        <w:pStyle w:val="NormalWeb"/>
      </w:pPr>
      <w:r>
        <w:t>In the context of cybersecurity, determining whether something recorded in logs should trigger an alarm involves a complex analysis of the log data to distinguish between normal activity and potential security threats. The decision to raise an alarm is based on various factors that indicate suspicious or malicious behavior. Here are key considerations and mechanisms typically used to distinguish when to alarm:</w:t>
      </w:r>
    </w:p>
    <w:p w14:paraId="29B14E05" w14:textId="77777777" w:rsidR="00F236B7" w:rsidRDefault="00F236B7" w:rsidP="00F236B7">
      <w:pPr>
        <w:pStyle w:val="Heading3"/>
      </w:pPr>
      <w:bookmarkStart w:id="107" w:name="_Toc160440086"/>
      <w:r>
        <w:t>Baseline Understanding of Normal Activity</w:t>
      </w:r>
      <w:bookmarkEnd w:id="107"/>
    </w:p>
    <w:p w14:paraId="120AF08F" w14:textId="77777777" w:rsidR="00F236B7" w:rsidRDefault="00F236B7">
      <w:pPr>
        <w:numPr>
          <w:ilvl w:val="0"/>
          <w:numId w:val="11"/>
        </w:numPr>
        <w:tabs>
          <w:tab w:val="clear" w:pos="720"/>
          <w:tab w:val="num" w:pos="1440"/>
        </w:tabs>
        <w:spacing w:before="100" w:beforeAutospacing="1" w:after="100" w:afterAutospacing="1" w:line="240" w:lineRule="auto"/>
      </w:pPr>
      <w:r>
        <w:rPr>
          <w:rStyle w:val="Strong"/>
        </w:rPr>
        <w:t>Normal Baseline:</w:t>
      </w:r>
      <w:r>
        <w:t xml:space="preserve"> Establishing a baseline of normal activity for systems and networks is crucial. This involves understanding the regular patterns of traffic, user behavior, system performance, and network activity. Deviations from this baseline can indicate potential security incidents.</w:t>
      </w:r>
    </w:p>
    <w:p w14:paraId="48BB5027" w14:textId="77777777" w:rsidR="00F236B7" w:rsidRDefault="00F236B7" w:rsidP="00F236B7">
      <w:pPr>
        <w:pStyle w:val="Heading3"/>
      </w:pPr>
      <w:bookmarkStart w:id="108" w:name="_Toc160440087"/>
      <w:r>
        <w:t>Security Policies and Thresholds</w:t>
      </w:r>
      <w:bookmarkEnd w:id="108"/>
    </w:p>
    <w:p w14:paraId="54FEB678" w14:textId="77777777" w:rsidR="00F236B7" w:rsidRDefault="00F236B7">
      <w:pPr>
        <w:numPr>
          <w:ilvl w:val="0"/>
          <w:numId w:val="12"/>
        </w:numPr>
        <w:tabs>
          <w:tab w:val="clear" w:pos="720"/>
          <w:tab w:val="num" w:pos="1440"/>
        </w:tabs>
        <w:spacing w:before="100" w:beforeAutospacing="1" w:after="100" w:afterAutospacing="1" w:line="240" w:lineRule="auto"/>
      </w:pPr>
      <w:r>
        <w:rPr>
          <w:rStyle w:val="Strong"/>
        </w:rPr>
        <w:t>Predefined Security Policies:</w:t>
      </w:r>
      <w:r>
        <w:t xml:space="preserve"> Organizations define security policies that specify acceptable use and behavior within their IT environments. Events that violate these policies might trigger an alarm.</w:t>
      </w:r>
    </w:p>
    <w:p w14:paraId="4AAAEC50" w14:textId="77777777" w:rsidR="00F236B7" w:rsidRDefault="00F236B7">
      <w:pPr>
        <w:numPr>
          <w:ilvl w:val="0"/>
          <w:numId w:val="12"/>
        </w:numPr>
        <w:tabs>
          <w:tab w:val="clear" w:pos="720"/>
          <w:tab w:val="num" w:pos="1440"/>
        </w:tabs>
        <w:spacing w:before="100" w:beforeAutospacing="1" w:after="100" w:afterAutospacing="1" w:line="240" w:lineRule="auto"/>
      </w:pPr>
      <w:r>
        <w:rPr>
          <w:rStyle w:val="Strong"/>
        </w:rPr>
        <w:t>Thresholds:</w:t>
      </w:r>
      <w:r>
        <w:t xml:space="preserve"> Setting thresholds for certain activities (e.g., login attempts, data transfer volumes) helps in detecting abnormal behavior. Exceeding these thresholds can signal a security issue.</w:t>
      </w:r>
    </w:p>
    <w:p w14:paraId="1A38A749" w14:textId="77777777" w:rsidR="00F236B7" w:rsidRDefault="00F236B7" w:rsidP="00F236B7">
      <w:pPr>
        <w:pStyle w:val="Heading3"/>
      </w:pPr>
      <w:bookmarkStart w:id="109" w:name="_Toc160440088"/>
      <w:r>
        <w:t>Indicators of Compromise (IoCs)</w:t>
      </w:r>
      <w:bookmarkEnd w:id="109"/>
    </w:p>
    <w:p w14:paraId="0A76566B" w14:textId="77777777" w:rsidR="00F236B7" w:rsidRDefault="00F236B7">
      <w:pPr>
        <w:numPr>
          <w:ilvl w:val="0"/>
          <w:numId w:val="13"/>
        </w:numPr>
        <w:tabs>
          <w:tab w:val="clear" w:pos="720"/>
          <w:tab w:val="num" w:pos="1440"/>
        </w:tabs>
        <w:spacing w:before="100" w:beforeAutospacing="1" w:after="100" w:afterAutospacing="1" w:line="240" w:lineRule="auto"/>
      </w:pPr>
      <w:r>
        <w:rPr>
          <w:rStyle w:val="Strong"/>
        </w:rPr>
        <w:t>Known IoCs:</w:t>
      </w:r>
      <w:r>
        <w:t xml:space="preserve"> Indicators of Compromise are signs that a system may have been compromised. These can include known malicious IP addresses, URLs, file hashes, unusual outbound connections, or patterns of behavior associated with malware or attack vectors.</w:t>
      </w:r>
    </w:p>
    <w:p w14:paraId="78DDF181" w14:textId="77777777" w:rsidR="00F236B7" w:rsidRDefault="00F236B7" w:rsidP="00F236B7">
      <w:pPr>
        <w:pStyle w:val="Heading3"/>
      </w:pPr>
      <w:bookmarkStart w:id="110" w:name="_Toc160440089"/>
      <w:r>
        <w:t>Anomaly Detection</w:t>
      </w:r>
      <w:bookmarkEnd w:id="110"/>
    </w:p>
    <w:p w14:paraId="7586C943" w14:textId="77777777" w:rsidR="00F236B7" w:rsidRDefault="00F236B7">
      <w:pPr>
        <w:numPr>
          <w:ilvl w:val="0"/>
          <w:numId w:val="14"/>
        </w:numPr>
        <w:tabs>
          <w:tab w:val="clear" w:pos="720"/>
          <w:tab w:val="num" w:pos="1440"/>
        </w:tabs>
        <w:spacing w:before="100" w:beforeAutospacing="1" w:after="100" w:afterAutospacing="1" w:line="240" w:lineRule="auto"/>
      </w:pPr>
      <w:r>
        <w:rPr>
          <w:rStyle w:val="Strong"/>
        </w:rPr>
        <w:t>Statistical Anomalies:</w:t>
      </w:r>
      <w:r>
        <w:t xml:space="preserve"> Anomaly detection systems use statistical models to identify outliers in behavior. This can include unusual access patterns, significant changes in data usage, or other activities that deviate significantly from the norm.</w:t>
      </w:r>
    </w:p>
    <w:p w14:paraId="4EE402A7" w14:textId="77777777" w:rsidR="00F236B7" w:rsidRDefault="00F236B7" w:rsidP="00F236B7">
      <w:pPr>
        <w:pStyle w:val="Heading3"/>
      </w:pPr>
      <w:bookmarkStart w:id="111" w:name="_Toc160440090"/>
      <w:r>
        <w:t>Correlation Analysis</w:t>
      </w:r>
      <w:bookmarkEnd w:id="111"/>
    </w:p>
    <w:p w14:paraId="1C46AF7D" w14:textId="77777777" w:rsidR="00F236B7" w:rsidRDefault="00F236B7">
      <w:pPr>
        <w:numPr>
          <w:ilvl w:val="0"/>
          <w:numId w:val="15"/>
        </w:numPr>
        <w:tabs>
          <w:tab w:val="clear" w:pos="720"/>
          <w:tab w:val="num" w:pos="1440"/>
        </w:tabs>
        <w:spacing w:before="100" w:beforeAutospacing="1" w:after="100" w:afterAutospacing="1" w:line="240" w:lineRule="auto"/>
      </w:pPr>
      <w:r>
        <w:rPr>
          <w:rStyle w:val="Strong"/>
        </w:rPr>
        <w:t>Event Correlation:</w:t>
      </w:r>
      <w:r>
        <w:t xml:space="preserve"> Security Information and Event Management (SIEM) systems and other security analytics tools correlate events across different logs and sources. By correlating </w:t>
      </w:r>
      <w:r>
        <w:lastRenderedPageBreak/>
        <w:t>data, these systems can identify patterns that are indicative of sophisticated cyber attacks, which might not be evident when looking at individual logs.</w:t>
      </w:r>
    </w:p>
    <w:p w14:paraId="5EC71AB0" w14:textId="77777777" w:rsidR="00F236B7" w:rsidRDefault="00F236B7" w:rsidP="00F236B7">
      <w:pPr>
        <w:pStyle w:val="Heading3"/>
      </w:pPr>
      <w:bookmarkStart w:id="112" w:name="_Toc160440091"/>
      <w:r>
        <w:t>Contextual Information</w:t>
      </w:r>
      <w:bookmarkEnd w:id="112"/>
    </w:p>
    <w:p w14:paraId="1757A855" w14:textId="77777777" w:rsidR="00F236B7" w:rsidRDefault="00F236B7">
      <w:pPr>
        <w:numPr>
          <w:ilvl w:val="0"/>
          <w:numId w:val="16"/>
        </w:numPr>
        <w:tabs>
          <w:tab w:val="clear" w:pos="720"/>
          <w:tab w:val="num" w:pos="1440"/>
        </w:tabs>
        <w:spacing w:before="100" w:beforeAutospacing="1" w:after="100" w:afterAutospacing="1" w:line="240" w:lineRule="auto"/>
      </w:pPr>
      <w:r>
        <w:rPr>
          <w:rStyle w:val="Strong"/>
        </w:rPr>
        <w:t>Context Analysis:</w:t>
      </w:r>
      <w:r>
        <w:t xml:space="preserve"> The context in which an event occurs can significantly affect whether it is considered a threat. For example, a high volume of data downloads might be normal during business hours but suspicious at 3 a.m. Context includes user roles, time of activity, source and destination of network traffic, and other situational factors.</w:t>
      </w:r>
    </w:p>
    <w:p w14:paraId="18E188EB" w14:textId="77777777" w:rsidR="00F236B7" w:rsidRDefault="00F236B7" w:rsidP="00F236B7">
      <w:pPr>
        <w:pStyle w:val="Heading3"/>
      </w:pPr>
      <w:bookmarkStart w:id="113" w:name="_Toc160440092"/>
      <w:r>
        <w:t>Threat Intelligence</w:t>
      </w:r>
      <w:bookmarkEnd w:id="113"/>
    </w:p>
    <w:p w14:paraId="1F4E5027" w14:textId="77777777" w:rsidR="00F236B7" w:rsidRDefault="00F236B7">
      <w:pPr>
        <w:numPr>
          <w:ilvl w:val="0"/>
          <w:numId w:val="17"/>
        </w:numPr>
        <w:tabs>
          <w:tab w:val="clear" w:pos="720"/>
          <w:tab w:val="num" w:pos="1440"/>
        </w:tabs>
        <w:spacing w:before="100" w:beforeAutospacing="1" w:after="100" w:afterAutospacing="1" w:line="240" w:lineRule="auto"/>
      </w:pPr>
      <w:r>
        <w:rPr>
          <w:rStyle w:val="Strong"/>
        </w:rPr>
        <w:t>Threat Intelligence Feeds:</w:t>
      </w:r>
      <w:r>
        <w:t xml:space="preserve"> Up-to-date information on current threats, vulnerabilities, and attack methods can help in determining whether an observed activity is benign or potentially malicious. Comparing log entries against known threat intelligence can identify matches that warrant an alarm.</w:t>
      </w:r>
    </w:p>
    <w:p w14:paraId="1A65A52A" w14:textId="77777777" w:rsidR="00F236B7" w:rsidRDefault="00F236B7" w:rsidP="00F236B7">
      <w:pPr>
        <w:pStyle w:val="Heading3"/>
      </w:pPr>
      <w:bookmarkStart w:id="114" w:name="_Toc160440093"/>
      <w:r>
        <w:t>Behavioral Analysis</w:t>
      </w:r>
      <w:bookmarkEnd w:id="114"/>
    </w:p>
    <w:p w14:paraId="487DEA30" w14:textId="77777777" w:rsidR="00F236B7" w:rsidRDefault="00F236B7">
      <w:pPr>
        <w:numPr>
          <w:ilvl w:val="0"/>
          <w:numId w:val="18"/>
        </w:numPr>
        <w:tabs>
          <w:tab w:val="clear" w:pos="720"/>
          <w:tab w:val="num" w:pos="1440"/>
        </w:tabs>
        <w:spacing w:before="100" w:beforeAutospacing="1" w:after="100" w:afterAutospacing="1" w:line="240" w:lineRule="auto"/>
      </w:pPr>
      <w:r>
        <w:rPr>
          <w:rStyle w:val="Strong"/>
        </w:rPr>
        <w:t>User and Entity Behavior Analytics (UEBA):</w:t>
      </w:r>
      <w:r>
        <w:t xml:space="preserve"> Behavioral analysis tools monitor for deviations from established user behavior patterns. This can help in detecting compromised accounts or insider threats.</w:t>
      </w:r>
    </w:p>
    <w:p w14:paraId="218E1A8A" w14:textId="77777777" w:rsidR="00F236B7" w:rsidRDefault="00F236B7" w:rsidP="00F236B7">
      <w:pPr>
        <w:pStyle w:val="Heading3"/>
      </w:pPr>
      <w:bookmarkStart w:id="115" w:name="_Toc160440094"/>
      <w:r>
        <w:t>Severity and Impact Assessment</w:t>
      </w:r>
      <w:bookmarkEnd w:id="115"/>
    </w:p>
    <w:p w14:paraId="639CF793" w14:textId="77777777" w:rsidR="00F236B7" w:rsidRDefault="00F236B7">
      <w:pPr>
        <w:numPr>
          <w:ilvl w:val="0"/>
          <w:numId w:val="19"/>
        </w:numPr>
        <w:tabs>
          <w:tab w:val="clear" w:pos="720"/>
          <w:tab w:val="num" w:pos="1440"/>
        </w:tabs>
        <w:spacing w:before="100" w:beforeAutospacing="1" w:after="100" w:afterAutospacing="1" w:line="240" w:lineRule="auto"/>
      </w:pPr>
      <w:r>
        <w:rPr>
          <w:rStyle w:val="Strong"/>
        </w:rPr>
        <w:t>Impact Assessment:</w:t>
      </w:r>
      <w:r>
        <w:t xml:space="preserve"> The potential impact of an event on the organization’s confidentiality, integrity, and availability (CIA) can determine if an alarm should be triggered. High-risk events that could lead to significant data loss or system disruption are prioritized.</w:t>
      </w:r>
    </w:p>
    <w:p w14:paraId="41065CF9" w14:textId="77777777" w:rsidR="00F236B7" w:rsidRDefault="00F236B7" w:rsidP="00F236B7">
      <w:pPr>
        <w:pStyle w:val="NormalWeb"/>
      </w:pPr>
      <w:r>
        <w:t>Distinguishing whether something in logs should trigger an alarm involves a multifaceted approach that includes baseline profiling, policy and threshold analysis, anomaly detection, event correlation, contextual understanding, threat intelligence integration, behavioral analytics, and impact assessment. Effective security monitoring and response rely on the careful tuning of these factors to minimize false positives while ensuring real threats are promptly identified and addressed.</w:t>
      </w:r>
    </w:p>
    <w:p w14:paraId="2C298C8F" w14:textId="77777777" w:rsidR="00F236B7" w:rsidRDefault="00F236B7" w:rsidP="00F236B7">
      <w:pPr>
        <w:pStyle w:val="NormalWeb"/>
        <w:jc w:val="center"/>
      </w:pPr>
      <w:r w:rsidRPr="00856AFA">
        <w:rPr>
          <w:noProof/>
        </w:rPr>
        <w:lastRenderedPageBreak/>
        <w:drawing>
          <wp:inline distT="0" distB="0" distL="0" distR="0" wp14:anchorId="4CC0F5F4" wp14:editId="21A875D2">
            <wp:extent cx="5943600" cy="3432175"/>
            <wp:effectExtent l="0" t="0" r="0" b="0"/>
            <wp:docPr id="332653043"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653043" name="Picture 1" descr="A diagram of a diagram&#10;&#10;Description automatically generated with medium confidence"/>
                    <pic:cNvPicPr/>
                  </pic:nvPicPr>
                  <pic:blipFill>
                    <a:blip r:embed="rId82"/>
                    <a:stretch>
                      <a:fillRect/>
                    </a:stretch>
                  </pic:blipFill>
                  <pic:spPr>
                    <a:xfrm>
                      <a:off x="0" y="0"/>
                      <a:ext cx="5943600" cy="3432175"/>
                    </a:xfrm>
                    <a:prstGeom prst="rect">
                      <a:avLst/>
                    </a:prstGeom>
                  </pic:spPr>
                </pic:pic>
              </a:graphicData>
            </a:graphic>
          </wp:inline>
        </w:drawing>
      </w:r>
    </w:p>
    <w:p w14:paraId="51020418" w14:textId="77777777" w:rsidR="00F236B7" w:rsidRDefault="00F236B7" w:rsidP="00F236B7">
      <w:pPr>
        <w:pStyle w:val="NormalWeb"/>
      </w:pPr>
      <w:r>
        <w:t>Logs provide the raw data that inform the detection of events, which are occurrences of interest within a system or network. Some of these events, when they represent a security threat, are escalated to incidents, which require immediate attention and remediation to protect the organization's information assets.</w:t>
      </w:r>
    </w:p>
    <w:p w14:paraId="63E9FA68" w14:textId="1EC3029B" w:rsidR="00FE6BC1" w:rsidRDefault="00FE6BC1" w:rsidP="00FE6BC1">
      <w:pPr>
        <w:pStyle w:val="Heading1"/>
      </w:pPr>
      <w:bookmarkStart w:id="116" w:name="_Toc160440095"/>
      <w:r>
        <w:t>Log Collection and Management</w:t>
      </w:r>
      <w:bookmarkEnd w:id="116"/>
    </w:p>
    <w:p w14:paraId="2238575A" w14:textId="77777777" w:rsidR="00FE6BC1" w:rsidRDefault="00FE6BC1" w:rsidP="00FE6BC1">
      <w:pPr>
        <w:pStyle w:val="NormalWeb"/>
      </w:pPr>
      <w:r>
        <w:rPr>
          <w:rStyle w:val="Strong"/>
          <w:rFonts w:eastAsiaTheme="majorEastAsia"/>
        </w:rPr>
        <w:t>Log collection and management</w:t>
      </w:r>
      <w:r>
        <w:t xml:space="preserve"> are foundational aspects of Security Information and Event Management (SIEM) systems, involving the aggregation of log data from various sources within an organization's IT environment. This includes logs from servers, networking equipment, security devices (firewalls, IDS/IPS), applications, and any other systems that can provide relevant security data.</w:t>
      </w:r>
    </w:p>
    <w:p w14:paraId="667BDCED" w14:textId="77777777" w:rsidR="00FE6BC1" w:rsidRDefault="00FE6BC1">
      <w:pPr>
        <w:numPr>
          <w:ilvl w:val="0"/>
          <w:numId w:val="72"/>
        </w:numPr>
        <w:tabs>
          <w:tab w:val="clear" w:pos="720"/>
          <w:tab w:val="num" w:pos="1440"/>
        </w:tabs>
        <w:spacing w:before="100" w:beforeAutospacing="1" w:after="100" w:afterAutospacing="1" w:line="240" w:lineRule="auto"/>
      </w:pPr>
      <w:r>
        <w:rPr>
          <w:rStyle w:val="Strong"/>
        </w:rPr>
        <w:t>Collection:</w:t>
      </w:r>
      <w:r>
        <w:t xml:space="preserve"> SIEM solutions use agents or log forwarders installed on devices or connect directly to devices and applications via APIs to collect logs. This process must be both comprehensive and efficient to ensure data is captured in real-time without impacting system performance.</w:t>
      </w:r>
    </w:p>
    <w:p w14:paraId="38D76A02" w14:textId="77777777" w:rsidR="00FE6BC1" w:rsidRDefault="00FE6BC1">
      <w:pPr>
        <w:numPr>
          <w:ilvl w:val="0"/>
          <w:numId w:val="72"/>
        </w:numPr>
        <w:tabs>
          <w:tab w:val="clear" w:pos="720"/>
          <w:tab w:val="num" w:pos="1440"/>
        </w:tabs>
        <w:spacing w:before="100" w:beforeAutospacing="1" w:after="100" w:afterAutospacing="1" w:line="240" w:lineRule="auto"/>
      </w:pPr>
      <w:r>
        <w:rPr>
          <w:rStyle w:val="Strong"/>
        </w:rPr>
        <w:t>Normalization:</w:t>
      </w:r>
      <w:r>
        <w:t xml:space="preserve"> Given the diverse formats of log data, SIEM systems normalize logs into a consistent format. This step is crucial for enabling effective analysis across data from different sources.</w:t>
      </w:r>
    </w:p>
    <w:p w14:paraId="3B0A9682" w14:textId="77777777" w:rsidR="00FE6BC1" w:rsidRDefault="00FE6BC1">
      <w:pPr>
        <w:numPr>
          <w:ilvl w:val="0"/>
          <w:numId w:val="72"/>
        </w:numPr>
        <w:tabs>
          <w:tab w:val="clear" w:pos="720"/>
          <w:tab w:val="num" w:pos="1440"/>
        </w:tabs>
        <w:spacing w:before="100" w:beforeAutospacing="1" w:after="100" w:afterAutospacing="1" w:line="240" w:lineRule="auto"/>
      </w:pPr>
      <w:r>
        <w:rPr>
          <w:rStyle w:val="Strong"/>
        </w:rPr>
        <w:t>Storage and Management:</w:t>
      </w:r>
      <w:r>
        <w:t xml:space="preserve"> Collected logs are stored in a secure, centralized database. Effective management includes indexing for fast retrieval, applying retention policies compliant with regulatory requirements, and ensuring data integrity and security.</w:t>
      </w:r>
    </w:p>
    <w:p w14:paraId="203CD384" w14:textId="77777777" w:rsidR="00FE6BC1" w:rsidRDefault="00FE6BC1" w:rsidP="00FE6BC1">
      <w:pPr>
        <w:pStyle w:val="Heading3"/>
      </w:pPr>
      <w:bookmarkStart w:id="117" w:name="_Toc160440096"/>
      <w:r>
        <w:lastRenderedPageBreak/>
        <w:t>Event Correlation and Analysis</w:t>
      </w:r>
      <w:bookmarkEnd w:id="117"/>
    </w:p>
    <w:p w14:paraId="588B4412" w14:textId="54941F2F" w:rsidR="00FE6BC1" w:rsidRDefault="00FE6BC1" w:rsidP="00FE6BC1">
      <w:pPr>
        <w:pStyle w:val="NormalWeb"/>
      </w:pPr>
      <w:r>
        <w:rPr>
          <w:rStyle w:val="Strong"/>
          <w:rFonts w:eastAsiaTheme="majorEastAsia"/>
        </w:rPr>
        <w:t xml:space="preserve">Event </w:t>
      </w:r>
      <w:hyperlink r:id="rId83" w:history="1">
        <w:r w:rsidRPr="000505EC">
          <w:rPr>
            <w:rStyle w:val="Hyperlink"/>
            <w:rFonts w:eastAsiaTheme="majorEastAsia"/>
          </w:rPr>
          <w:t>correlation</w:t>
        </w:r>
      </w:hyperlink>
      <w:r>
        <w:rPr>
          <w:rStyle w:val="Strong"/>
          <w:rFonts w:eastAsiaTheme="majorEastAsia"/>
        </w:rPr>
        <w:t xml:space="preserve"> and analysis</w:t>
      </w:r>
      <w:r>
        <w:t xml:space="preserve"> are at the heart of SIEM functionality. These processes involve examining the normalized log data to identify patterns, trends, and anomalies that may indicate security incidents or compliance violations.</w:t>
      </w:r>
    </w:p>
    <w:p w14:paraId="71BF4D90" w14:textId="77777777" w:rsidR="00FE6BC1" w:rsidRDefault="00FE6BC1">
      <w:pPr>
        <w:numPr>
          <w:ilvl w:val="0"/>
          <w:numId w:val="73"/>
        </w:numPr>
        <w:tabs>
          <w:tab w:val="clear" w:pos="720"/>
          <w:tab w:val="num" w:pos="1440"/>
        </w:tabs>
        <w:spacing w:before="100" w:beforeAutospacing="1" w:after="100" w:afterAutospacing="1" w:line="240" w:lineRule="auto"/>
      </w:pPr>
      <w:r>
        <w:rPr>
          <w:rStyle w:val="Strong"/>
        </w:rPr>
        <w:t>Correlation Rules:</w:t>
      </w:r>
      <w:r>
        <w:t xml:space="preserve"> SIEM systems apply rules to the ingested data to identify relationships between disparate events. For example, multiple failed login attempts followed by a successful login might be correlated to flag a potential brute force attack.</w:t>
      </w:r>
    </w:p>
    <w:p w14:paraId="530F8426" w14:textId="77777777" w:rsidR="00FE6BC1" w:rsidRDefault="00FE6BC1">
      <w:pPr>
        <w:numPr>
          <w:ilvl w:val="0"/>
          <w:numId w:val="73"/>
        </w:numPr>
        <w:tabs>
          <w:tab w:val="clear" w:pos="720"/>
          <w:tab w:val="num" w:pos="1440"/>
        </w:tabs>
        <w:spacing w:before="100" w:beforeAutospacing="1" w:after="100" w:afterAutospacing="1" w:line="240" w:lineRule="auto"/>
      </w:pPr>
      <w:r>
        <w:rPr>
          <w:rStyle w:val="Strong"/>
        </w:rPr>
        <w:t>Contextual Analysis:</w:t>
      </w:r>
      <w:r>
        <w:t xml:space="preserve"> Adding context to the data, such as threat intelligence feeds, vulnerability databases, and historical data, enhances the accuracy of event analysis.</w:t>
      </w:r>
    </w:p>
    <w:p w14:paraId="154D82F2" w14:textId="77777777" w:rsidR="00FE6BC1" w:rsidRDefault="00FE6BC1">
      <w:pPr>
        <w:numPr>
          <w:ilvl w:val="0"/>
          <w:numId w:val="73"/>
        </w:numPr>
        <w:tabs>
          <w:tab w:val="clear" w:pos="720"/>
          <w:tab w:val="num" w:pos="1440"/>
        </w:tabs>
        <w:spacing w:before="100" w:beforeAutospacing="1" w:after="100" w:afterAutospacing="1" w:line="240" w:lineRule="auto"/>
      </w:pPr>
      <w:r>
        <w:rPr>
          <w:rStyle w:val="Strong"/>
        </w:rPr>
        <w:t>Prioritization:</w:t>
      </w:r>
      <w:r>
        <w:t xml:space="preserve"> SIEM solutions prioritize events based on severity, potential impact, and other criteria to focus security efforts on the most critical issues.</w:t>
      </w:r>
    </w:p>
    <w:p w14:paraId="59A528EC" w14:textId="77777777" w:rsidR="00FE6BC1" w:rsidRDefault="00FE6BC1" w:rsidP="00FE6BC1">
      <w:pPr>
        <w:pStyle w:val="Heading3"/>
      </w:pPr>
      <w:bookmarkStart w:id="118" w:name="_Toc160440097"/>
      <w:r>
        <w:t>Real-time Monitoring and Alerting</w:t>
      </w:r>
      <w:bookmarkEnd w:id="118"/>
    </w:p>
    <w:p w14:paraId="301FC99D" w14:textId="77777777" w:rsidR="00FE6BC1" w:rsidRDefault="00FE6BC1" w:rsidP="00FE6BC1">
      <w:pPr>
        <w:pStyle w:val="NormalWeb"/>
      </w:pPr>
      <w:r>
        <w:rPr>
          <w:rStyle w:val="Strong"/>
          <w:rFonts w:eastAsiaTheme="majorEastAsia"/>
        </w:rPr>
        <w:t>Real-time monitoring and alerting</w:t>
      </w:r>
      <w:r>
        <w:t xml:space="preserve"> are crucial for the timely detection of potential security threats, enabling organizations to respond quickly to mitigate risks.</w:t>
      </w:r>
    </w:p>
    <w:p w14:paraId="4E866ABE" w14:textId="77777777" w:rsidR="00FE6BC1" w:rsidRDefault="00FE6BC1">
      <w:pPr>
        <w:numPr>
          <w:ilvl w:val="0"/>
          <w:numId w:val="74"/>
        </w:numPr>
        <w:tabs>
          <w:tab w:val="clear" w:pos="720"/>
          <w:tab w:val="num" w:pos="1440"/>
        </w:tabs>
        <w:spacing w:before="100" w:beforeAutospacing="1" w:after="100" w:afterAutospacing="1" w:line="240" w:lineRule="auto"/>
      </w:pPr>
      <w:r>
        <w:rPr>
          <w:rStyle w:val="Strong"/>
        </w:rPr>
        <w:t>Monitoring:</w:t>
      </w:r>
      <w:r>
        <w:t xml:space="preserve"> SIEM systems continuously monitor the collected data stream for signs of suspicious activity, using predefined and dynamic criteria to evaluate security posture in real-time.</w:t>
      </w:r>
    </w:p>
    <w:p w14:paraId="15B9EBA5" w14:textId="77777777" w:rsidR="00FE6BC1" w:rsidRDefault="00FE6BC1">
      <w:pPr>
        <w:numPr>
          <w:ilvl w:val="0"/>
          <w:numId w:val="74"/>
        </w:numPr>
        <w:tabs>
          <w:tab w:val="clear" w:pos="720"/>
          <w:tab w:val="num" w:pos="1440"/>
        </w:tabs>
        <w:spacing w:before="100" w:beforeAutospacing="1" w:after="100" w:afterAutospacing="1" w:line="240" w:lineRule="auto"/>
      </w:pPr>
      <w:r>
        <w:rPr>
          <w:rStyle w:val="Strong"/>
        </w:rPr>
        <w:t>Alerting:</w:t>
      </w:r>
      <w:r>
        <w:t xml:space="preserve"> When a potential security event is detected, the SIEM generates alerts. These alerts can vary in severity and are often customizable to match the organization's response protocols.</w:t>
      </w:r>
    </w:p>
    <w:p w14:paraId="1891CCA5" w14:textId="77777777" w:rsidR="00FE6BC1" w:rsidRDefault="00FE6BC1">
      <w:pPr>
        <w:numPr>
          <w:ilvl w:val="0"/>
          <w:numId w:val="74"/>
        </w:numPr>
        <w:tabs>
          <w:tab w:val="clear" w:pos="720"/>
          <w:tab w:val="num" w:pos="1440"/>
        </w:tabs>
        <w:spacing w:before="100" w:beforeAutospacing="1" w:after="100" w:afterAutospacing="1" w:line="240" w:lineRule="auto"/>
      </w:pPr>
      <w:r>
        <w:rPr>
          <w:rStyle w:val="Strong"/>
        </w:rPr>
        <w:t>Dashboards and Visualization:</w:t>
      </w:r>
      <w:r>
        <w:t xml:space="preserve"> SIEMs provide dashboards that offer a real-time overview of an organization's security status, highlighting critical alerts, ongoing incidents, and key performance indicators.</w:t>
      </w:r>
    </w:p>
    <w:p w14:paraId="2C649628" w14:textId="77777777" w:rsidR="00FE6BC1" w:rsidRDefault="00FE6BC1" w:rsidP="00FE6BC1">
      <w:pPr>
        <w:pStyle w:val="Heading3"/>
      </w:pPr>
      <w:bookmarkStart w:id="119" w:name="_Toc160440098"/>
      <w:r>
        <w:t>Incident Detection and Response</w:t>
      </w:r>
      <w:bookmarkEnd w:id="119"/>
    </w:p>
    <w:p w14:paraId="29E1498F" w14:textId="77777777" w:rsidR="00FE6BC1" w:rsidRDefault="00FE6BC1" w:rsidP="00FE6BC1">
      <w:pPr>
        <w:pStyle w:val="NormalWeb"/>
      </w:pPr>
      <w:r>
        <w:rPr>
          <w:rStyle w:val="Strong"/>
          <w:rFonts w:eastAsiaTheme="majorEastAsia"/>
        </w:rPr>
        <w:t>Incident detection and response</w:t>
      </w:r>
      <w:r>
        <w:t xml:space="preserve"> involve identifying security incidents promptly and managing them through to resolution. SIEM plays a pivotal role in this process by not only detecting incidents but also providing tools and information for effective response.</w:t>
      </w:r>
    </w:p>
    <w:p w14:paraId="42CFC24C" w14:textId="77777777" w:rsidR="00FE6BC1" w:rsidRDefault="00FE6BC1">
      <w:pPr>
        <w:numPr>
          <w:ilvl w:val="0"/>
          <w:numId w:val="75"/>
        </w:numPr>
        <w:tabs>
          <w:tab w:val="clear" w:pos="720"/>
          <w:tab w:val="num" w:pos="1440"/>
        </w:tabs>
        <w:spacing w:before="100" w:beforeAutospacing="1" w:after="100" w:afterAutospacing="1" w:line="240" w:lineRule="auto"/>
      </w:pPr>
      <w:r>
        <w:rPr>
          <w:rStyle w:val="Strong"/>
        </w:rPr>
        <w:t>Detection:</w:t>
      </w:r>
      <w:r>
        <w:t xml:space="preserve"> Leveraging the correlation and analysis capabilities, SIEM systems can detect incidents that would be difficult to identify through manual means. This includes complex, multi-stage attacks and insider threats.</w:t>
      </w:r>
    </w:p>
    <w:p w14:paraId="375DC529" w14:textId="77777777" w:rsidR="00FE6BC1" w:rsidRDefault="00FE6BC1">
      <w:pPr>
        <w:numPr>
          <w:ilvl w:val="0"/>
          <w:numId w:val="75"/>
        </w:numPr>
        <w:tabs>
          <w:tab w:val="clear" w:pos="720"/>
          <w:tab w:val="num" w:pos="1440"/>
        </w:tabs>
        <w:spacing w:before="100" w:beforeAutospacing="1" w:after="100" w:afterAutospacing="1" w:line="240" w:lineRule="auto"/>
      </w:pPr>
      <w:r>
        <w:rPr>
          <w:rStyle w:val="Strong"/>
        </w:rPr>
        <w:t>Investigation:</w:t>
      </w:r>
      <w:r>
        <w:t xml:space="preserve"> Once an incident is detected, SIEM tools aid in the investigation by providing detailed context and facilitating the drill-down into related log data.</w:t>
      </w:r>
    </w:p>
    <w:p w14:paraId="236190C9" w14:textId="77777777" w:rsidR="00FE6BC1" w:rsidRDefault="00FE6BC1">
      <w:pPr>
        <w:numPr>
          <w:ilvl w:val="0"/>
          <w:numId w:val="75"/>
        </w:numPr>
        <w:tabs>
          <w:tab w:val="clear" w:pos="720"/>
          <w:tab w:val="num" w:pos="1440"/>
        </w:tabs>
        <w:spacing w:before="100" w:beforeAutospacing="1" w:after="100" w:afterAutospacing="1" w:line="240" w:lineRule="auto"/>
      </w:pPr>
      <w:r>
        <w:rPr>
          <w:rStyle w:val="Strong"/>
        </w:rPr>
        <w:t>Response:</w:t>
      </w:r>
      <w:r>
        <w:t xml:space="preserve"> SIEM solutions often integrate with incident response platforms or provide built-in response capabilities, such as triggering automatic remediation actions, isolating affected systems, or executing predefined scripts.</w:t>
      </w:r>
    </w:p>
    <w:p w14:paraId="70FC2F28" w14:textId="77777777" w:rsidR="00FE6BC1" w:rsidRDefault="00FE6BC1">
      <w:pPr>
        <w:numPr>
          <w:ilvl w:val="0"/>
          <w:numId w:val="75"/>
        </w:numPr>
        <w:tabs>
          <w:tab w:val="clear" w:pos="720"/>
          <w:tab w:val="num" w:pos="1440"/>
        </w:tabs>
        <w:spacing w:before="100" w:beforeAutospacing="1" w:after="100" w:afterAutospacing="1" w:line="240" w:lineRule="auto"/>
      </w:pPr>
      <w:r>
        <w:rPr>
          <w:rStyle w:val="Strong"/>
        </w:rPr>
        <w:lastRenderedPageBreak/>
        <w:t>Reporting and Forensics:</w:t>
      </w:r>
      <w:r>
        <w:t xml:space="preserve"> Post-incident, SIEM systems generate reports detailing the incident timeline, affected systems, and response actions. These reports are vital for forensic analysis, regulatory compliance, and improving future security posture.</w:t>
      </w:r>
    </w:p>
    <w:p w14:paraId="15A9FDF5" w14:textId="7908472E" w:rsidR="00FE6BC1" w:rsidRDefault="00FE6BC1" w:rsidP="00FE6BC1">
      <w:pPr>
        <w:pStyle w:val="NormalWeb"/>
      </w:pPr>
      <w:r>
        <w:t>Log collection and management serve as the groundwork for SIEM, enabling the critical functions of event correlation and analysis, real-time monitoring and alerting, and incident detection and response. Together, these capabilities empower organizations to proactively manage their cybersecurity risks, ensuring timely detection and effective response to security threats.</w:t>
      </w:r>
    </w:p>
    <w:p w14:paraId="17986755" w14:textId="732C0096" w:rsidR="00F236B7" w:rsidRDefault="00FE6BC1" w:rsidP="00FE6BC1">
      <w:pPr>
        <w:pStyle w:val="Heading2"/>
      </w:pPr>
      <w:bookmarkStart w:id="120" w:name="_Toc160440099"/>
      <w:r>
        <w:t>What collects logs?</w:t>
      </w:r>
      <w:bookmarkEnd w:id="120"/>
    </w:p>
    <w:p w14:paraId="33C09E6D" w14:textId="77777777" w:rsidR="00FE6BC1" w:rsidRDefault="00FE6BC1" w:rsidP="00FE6BC1">
      <w:pPr>
        <w:pStyle w:val="NormalWeb"/>
      </w:pPr>
      <w:r>
        <w:t>A SIEM (Security Information and Event Management) agent is a software component installed on endpoints, servers, or other network devices to facilitate the collection, filtering, and forwarding of log data and security events to a SIEM system. The primary role of a SIEM agent is to ensure that valuable and relevant security data is efficiently transmitted from various sources within an organization's IT environment to the centralized SIEM solution for analysis, correlation, and storage.</w:t>
      </w:r>
    </w:p>
    <w:p w14:paraId="7F8A7D9B" w14:textId="77777777" w:rsidR="00FE6BC1" w:rsidRDefault="00FE6BC1" w:rsidP="00FE6BC1">
      <w:pPr>
        <w:pStyle w:val="Heading3"/>
      </w:pPr>
      <w:bookmarkStart w:id="121" w:name="_Toc160440100"/>
      <w:r>
        <w:t>Key Functions of a SIEM Agent</w:t>
      </w:r>
      <w:bookmarkEnd w:id="121"/>
    </w:p>
    <w:p w14:paraId="7F01A47B" w14:textId="77777777" w:rsidR="00FE6BC1" w:rsidRDefault="00FE6BC1">
      <w:pPr>
        <w:pStyle w:val="NormalWeb"/>
        <w:numPr>
          <w:ilvl w:val="0"/>
          <w:numId w:val="76"/>
        </w:numPr>
        <w:tabs>
          <w:tab w:val="clear" w:pos="720"/>
          <w:tab w:val="num" w:pos="1440"/>
        </w:tabs>
      </w:pPr>
      <w:r>
        <w:rPr>
          <w:rStyle w:val="Strong"/>
          <w:rFonts w:eastAsiaTheme="majorEastAsia"/>
        </w:rPr>
        <w:t>Data Collection:</w:t>
      </w:r>
      <w:r>
        <w:t xml:space="preserve"> SIEM agents gather log data generated by the host system, applications, and security solutions (such as antivirus software, firewalls, and intrusion detection systems). This data includes information about system events, user activities, network traffic, and any anomalies or security incidents detected by local security controls.</w:t>
      </w:r>
    </w:p>
    <w:p w14:paraId="7D100894" w14:textId="4BCAE5A4" w:rsidR="00FE6BC1" w:rsidRDefault="00000000">
      <w:pPr>
        <w:pStyle w:val="NormalWeb"/>
        <w:numPr>
          <w:ilvl w:val="0"/>
          <w:numId w:val="76"/>
        </w:numPr>
        <w:tabs>
          <w:tab w:val="clear" w:pos="720"/>
          <w:tab w:val="num" w:pos="1440"/>
        </w:tabs>
      </w:pPr>
      <w:hyperlink r:id="rId84" w:history="1">
        <w:r w:rsidR="00FE6BC1" w:rsidRPr="002F32F2">
          <w:rPr>
            <w:rStyle w:val="Hyperlink"/>
            <w:rFonts w:eastAsiaTheme="majorEastAsia"/>
          </w:rPr>
          <w:t>Data Filtering</w:t>
        </w:r>
      </w:hyperlink>
      <w:r w:rsidR="00FE6BC1">
        <w:rPr>
          <w:rStyle w:val="Strong"/>
          <w:rFonts w:eastAsiaTheme="majorEastAsia"/>
        </w:rPr>
        <w:t xml:space="preserve"> and </w:t>
      </w:r>
      <w:hyperlink r:id="rId85" w:history="1">
        <w:r w:rsidR="00FE6BC1" w:rsidRPr="002F32F2">
          <w:rPr>
            <w:rStyle w:val="Hyperlink"/>
            <w:rFonts w:eastAsiaTheme="majorEastAsia"/>
          </w:rPr>
          <w:t>Aggregation</w:t>
        </w:r>
      </w:hyperlink>
      <w:r w:rsidR="00FE6BC1">
        <w:rPr>
          <w:rStyle w:val="Strong"/>
          <w:rFonts w:eastAsiaTheme="majorEastAsia"/>
        </w:rPr>
        <w:t>:</w:t>
      </w:r>
      <w:r w:rsidR="00FE6BC1">
        <w:t xml:space="preserve"> Agents can pre-process the collected data to reduce volume and enhance relevance. This may involve filtering out unnecessary information, aggregating similar log entries, or compressing data to optimize bandwidth usage and storage efficiency.</w:t>
      </w:r>
    </w:p>
    <w:p w14:paraId="6B260661" w14:textId="30E510A7" w:rsidR="00FE6BC1" w:rsidRDefault="00000000">
      <w:pPr>
        <w:pStyle w:val="NormalWeb"/>
        <w:numPr>
          <w:ilvl w:val="0"/>
          <w:numId w:val="76"/>
        </w:numPr>
        <w:tabs>
          <w:tab w:val="clear" w:pos="720"/>
          <w:tab w:val="num" w:pos="1440"/>
        </w:tabs>
      </w:pPr>
      <w:hyperlink r:id="rId86" w:history="1">
        <w:r w:rsidR="00FE6BC1" w:rsidRPr="002F32F2">
          <w:rPr>
            <w:rStyle w:val="Hyperlink"/>
            <w:rFonts w:eastAsiaTheme="majorEastAsia"/>
          </w:rPr>
          <w:t>Normalization</w:t>
        </w:r>
      </w:hyperlink>
      <w:r w:rsidR="00FE6BC1">
        <w:rPr>
          <w:rStyle w:val="Strong"/>
          <w:rFonts w:eastAsiaTheme="majorEastAsia"/>
        </w:rPr>
        <w:t>:</w:t>
      </w:r>
      <w:r w:rsidR="00FE6BC1">
        <w:t xml:space="preserve"> SIEM agents often normalize or standardize the format of the collected data before transmission. Normalization ensures that log data from diverse sources and formats can be uniformly analyzed and correlated by the SIEM system.</w:t>
      </w:r>
    </w:p>
    <w:p w14:paraId="2CCFB7BE" w14:textId="77777777" w:rsidR="00FE6BC1" w:rsidRDefault="00FE6BC1">
      <w:pPr>
        <w:pStyle w:val="NormalWeb"/>
        <w:numPr>
          <w:ilvl w:val="0"/>
          <w:numId w:val="76"/>
        </w:numPr>
        <w:tabs>
          <w:tab w:val="clear" w:pos="720"/>
          <w:tab w:val="num" w:pos="1440"/>
        </w:tabs>
      </w:pPr>
      <w:r>
        <w:rPr>
          <w:rStyle w:val="Strong"/>
          <w:rFonts w:eastAsiaTheme="majorEastAsia"/>
        </w:rPr>
        <w:t>Secure Transmission:</w:t>
      </w:r>
      <w:r>
        <w:t xml:space="preserve"> Once processed, the agent securely forwards the relevant log data to the SIEM system, often using encryption to protect the data in transit. This secure communication channel is critical for maintaining the confidentiality and integrity of sensitive security data.</w:t>
      </w:r>
    </w:p>
    <w:p w14:paraId="37C8BB48" w14:textId="77777777" w:rsidR="00FE6BC1" w:rsidRDefault="00FE6BC1">
      <w:pPr>
        <w:pStyle w:val="NormalWeb"/>
        <w:numPr>
          <w:ilvl w:val="0"/>
          <w:numId w:val="76"/>
        </w:numPr>
        <w:tabs>
          <w:tab w:val="clear" w:pos="720"/>
          <w:tab w:val="num" w:pos="1440"/>
        </w:tabs>
      </w:pPr>
      <w:r>
        <w:rPr>
          <w:rStyle w:val="Strong"/>
          <w:rFonts w:eastAsiaTheme="majorEastAsia"/>
        </w:rPr>
        <w:t>Local Event Correlation (Optional):</w:t>
      </w:r>
      <w:r>
        <w:t xml:space="preserve"> Some advanced SIEM agents have the capability to perform initial event correlation and analysis locally on the host. This can help in reducing the volume of data sent to the central SIEM system and allow for quicker local responses to detected threats.</w:t>
      </w:r>
    </w:p>
    <w:p w14:paraId="2AC58908" w14:textId="77777777" w:rsidR="00FE6BC1" w:rsidRDefault="00FE6BC1">
      <w:pPr>
        <w:pStyle w:val="NormalWeb"/>
        <w:numPr>
          <w:ilvl w:val="0"/>
          <w:numId w:val="76"/>
        </w:numPr>
        <w:tabs>
          <w:tab w:val="clear" w:pos="720"/>
          <w:tab w:val="num" w:pos="1440"/>
        </w:tabs>
      </w:pPr>
      <w:r>
        <w:rPr>
          <w:rStyle w:val="Strong"/>
          <w:rFonts w:eastAsiaTheme="majorEastAsia"/>
        </w:rPr>
        <w:t>Health Monitoring and Management:</w:t>
      </w:r>
      <w:r>
        <w:t xml:space="preserve"> SIEM agents can also report on the health and status of the host system, including the status of the agent itself. This ensures that any issues with the agent or the host that could affect log collection and forwarding are quickly identified and addressed.</w:t>
      </w:r>
    </w:p>
    <w:p w14:paraId="7726C381" w14:textId="77777777" w:rsidR="00FE6BC1" w:rsidRDefault="00FE6BC1" w:rsidP="00FE6BC1">
      <w:pPr>
        <w:pStyle w:val="Heading3"/>
      </w:pPr>
      <w:bookmarkStart w:id="122" w:name="_Toc160440101"/>
      <w:r>
        <w:lastRenderedPageBreak/>
        <w:t>Agent-based vs. Agentless SIEM Solutions</w:t>
      </w:r>
      <w:bookmarkEnd w:id="122"/>
    </w:p>
    <w:p w14:paraId="252736A2" w14:textId="77777777" w:rsidR="00FE6BC1" w:rsidRDefault="00FE6BC1" w:rsidP="00FE6BC1">
      <w:pPr>
        <w:pStyle w:val="NormalWeb"/>
      </w:pPr>
      <w:r>
        <w:t>While SIEM agents offer several advantages in terms of data granularity, real-time collection, and secure transmission, some SIEM solutions also support agentless data collection. Agentless methods typically use existing network protocols and management interfaces (such as SNMP, WMI, or syslog) to gather log data without requiring installation of dedicated software on the target systems. Each approach has its trade-offs in terms of deployment complexity, performance impact, and coverage, and organizations may choose based on their specific needs and IT environment.</w:t>
      </w:r>
    </w:p>
    <w:p w14:paraId="6C67A79C" w14:textId="77777777" w:rsidR="00FE6BC1" w:rsidRDefault="00FE6BC1" w:rsidP="00FE6BC1">
      <w:pPr>
        <w:pStyle w:val="NormalWeb"/>
      </w:pPr>
      <w:r>
        <w:t>In summary, SIEM agents play a critical role in the effective operation of a SIEM system, ensuring comprehensive, efficient, and secure collection of log data and security events from across an organization's digital infrastructure.</w:t>
      </w:r>
    </w:p>
    <w:p w14:paraId="2BAEC4F2" w14:textId="34E3DBEE" w:rsidR="003F4DF2" w:rsidRDefault="00162041" w:rsidP="00162041">
      <w:pPr>
        <w:pStyle w:val="Heading2"/>
      </w:pPr>
      <w:bookmarkStart w:id="123" w:name="_Toc160440102"/>
      <w:r>
        <w:t>Log Collection</w:t>
      </w:r>
      <w:bookmarkEnd w:id="123"/>
    </w:p>
    <w:p w14:paraId="39D8D98D" w14:textId="4C7C2B27" w:rsidR="00162041" w:rsidRDefault="00000000" w:rsidP="00162041">
      <w:pPr>
        <w:pStyle w:val="NormalWeb"/>
      </w:pPr>
      <w:hyperlink r:id="rId87" w:history="1">
        <w:r w:rsidR="00162041" w:rsidRPr="00AE3747">
          <w:rPr>
            <w:rStyle w:val="Hyperlink"/>
            <w:rFonts w:eastAsiaTheme="majorEastAsia"/>
          </w:rPr>
          <w:t>SIEM agents</w:t>
        </w:r>
      </w:hyperlink>
      <w:r w:rsidR="00162041">
        <w:t xml:space="preserve"> is </w:t>
      </w:r>
      <w:r w:rsidR="002F32F2">
        <w:t>a software</w:t>
      </w:r>
      <w:r w:rsidR="00162041">
        <w:t xml:space="preserve"> component installed on devices within an organization's network to facilitate the collection and forwarding of log data to a Security Information and Event Management (SIEM) system. These agents play a crucial role in the SIEM's ability to monitor, analyze, and respond to security events across the network. SIEM agents can vary in functionality, but their primary purpose is to ensure that valuable log data is efficiently and securely transmitted to the SIEM for analysis.</w:t>
      </w:r>
    </w:p>
    <w:p w14:paraId="4F1EC2A6" w14:textId="77777777" w:rsidR="00162041" w:rsidRDefault="00162041" w:rsidP="00162041">
      <w:pPr>
        <w:pStyle w:val="Heading3"/>
      </w:pPr>
      <w:bookmarkStart w:id="124" w:name="_Toc160440103"/>
      <w:r>
        <w:t>Ways SIEM Agents Collect Logs</w:t>
      </w:r>
      <w:bookmarkEnd w:id="124"/>
    </w:p>
    <w:p w14:paraId="6A1E3EA2" w14:textId="77777777" w:rsidR="00162041" w:rsidRDefault="00162041" w:rsidP="00162041">
      <w:pPr>
        <w:pStyle w:val="NormalWeb"/>
      </w:pPr>
      <w:r>
        <w:t>SIEM agents collect logs through several mechanisms, each suited to different types of devices, log formats, and network architectures. Here are the primary methods used:</w:t>
      </w:r>
    </w:p>
    <w:p w14:paraId="2555AF02" w14:textId="77777777" w:rsidR="00162041" w:rsidRDefault="00162041" w:rsidP="00162041">
      <w:pPr>
        <w:pStyle w:val="Heading4"/>
      </w:pPr>
      <w:r>
        <w:t xml:space="preserve">1. </w:t>
      </w:r>
      <w:r>
        <w:rPr>
          <w:rStyle w:val="Strong"/>
          <w:b w:val="0"/>
          <w:bCs w:val="0"/>
        </w:rPr>
        <w:t>Direct Log Collection</w:t>
      </w:r>
    </w:p>
    <w:p w14:paraId="6327B79E" w14:textId="77777777" w:rsidR="00162041" w:rsidRDefault="00162041">
      <w:pPr>
        <w:numPr>
          <w:ilvl w:val="0"/>
          <w:numId w:val="77"/>
        </w:numPr>
        <w:tabs>
          <w:tab w:val="clear" w:pos="720"/>
          <w:tab w:val="num" w:pos="1440"/>
        </w:tabs>
        <w:spacing w:before="100" w:beforeAutospacing="1" w:after="100" w:afterAutospacing="1" w:line="240" w:lineRule="auto"/>
      </w:pPr>
      <w:r>
        <w:rPr>
          <w:rStyle w:val="Strong"/>
        </w:rPr>
        <w:t>Local Log Files:</w:t>
      </w:r>
      <w:r>
        <w:t xml:space="preserve"> Agents can directly access and read log files stored on the host system, such as system logs, application logs, and security logs. They monitor these files for changes and forward new entries to the SIEM system.</w:t>
      </w:r>
    </w:p>
    <w:p w14:paraId="05BC04B7" w14:textId="77777777" w:rsidR="00162041" w:rsidRDefault="00162041">
      <w:pPr>
        <w:numPr>
          <w:ilvl w:val="0"/>
          <w:numId w:val="77"/>
        </w:numPr>
        <w:tabs>
          <w:tab w:val="clear" w:pos="720"/>
          <w:tab w:val="num" w:pos="1440"/>
        </w:tabs>
        <w:spacing w:before="100" w:beforeAutospacing="1" w:after="100" w:afterAutospacing="1" w:line="240" w:lineRule="auto"/>
      </w:pPr>
      <w:r>
        <w:rPr>
          <w:rStyle w:val="Strong"/>
        </w:rPr>
        <w:t>System APIs:</w:t>
      </w:r>
      <w:r>
        <w:t xml:space="preserve"> Some agents use system APIs to retrieve log data. This method can be particularly effective for collecting logs from systems that store events in proprietary formats or databases.</w:t>
      </w:r>
    </w:p>
    <w:p w14:paraId="190D8B91" w14:textId="77777777" w:rsidR="00162041" w:rsidRDefault="00162041" w:rsidP="00162041">
      <w:pPr>
        <w:pStyle w:val="Heading4"/>
      </w:pPr>
      <w:r>
        <w:t xml:space="preserve">2. </w:t>
      </w:r>
      <w:r>
        <w:rPr>
          <w:rStyle w:val="Strong"/>
          <w:b w:val="0"/>
          <w:bCs w:val="0"/>
        </w:rPr>
        <w:t>Event Log Subscriptions</w:t>
      </w:r>
    </w:p>
    <w:p w14:paraId="09DA4A06" w14:textId="77777777" w:rsidR="00F472D3" w:rsidRDefault="00F472D3" w:rsidP="00F472D3">
      <w:pPr>
        <w:pStyle w:val="Heading3"/>
        <w:ind w:left="720"/>
      </w:pPr>
      <w:bookmarkStart w:id="125" w:name="_Toc160440104"/>
      <w:r>
        <w:t>Windows</w:t>
      </w:r>
      <w:bookmarkEnd w:id="125"/>
      <w:r>
        <w:t xml:space="preserve"> </w:t>
      </w:r>
    </w:p>
    <w:p w14:paraId="071EAECD" w14:textId="4EED8A2A" w:rsidR="00F472D3" w:rsidRDefault="00F472D3" w:rsidP="00F472D3">
      <w:pPr>
        <w:pStyle w:val="NormalWeb"/>
        <w:ind w:left="720"/>
      </w:pPr>
      <w:r>
        <w:t xml:space="preserve">Windows log collection by Security Information and Event Management (SIEM) systems is a critical process for monitoring, analyzing, and securing Windows environments. </w:t>
      </w:r>
      <w:r>
        <w:lastRenderedPageBreak/>
        <w:t>Windows operating systems generate a vast amount of log data that includes information about system activities, user actions, system errors, and security events. Properly collecting and analyzing these logs is vital for threat detection, compliance auditing, and maintaining operational health. Here’s how the process typically works:</w:t>
      </w:r>
    </w:p>
    <w:p w14:paraId="3F24B4E8" w14:textId="77777777" w:rsidR="00F472D3" w:rsidRDefault="00F472D3" w:rsidP="00F472D3">
      <w:pPr>
        <w:pStyle w:val="Heading3"/>
        <w:ind w:left="720"/>
      </w:pPr>
      <w:bookmarkStart w:id="126" w:name="_Toc160440105"/>
      <w:r>
        <w:t>Types of Windows Logs</w:t>
      </w:r>
      <w:bookmarkEnd w:id="126"/>
    </w:p>
    <w:p w14:paraId="7E3CF83A" w14:textId="77777777" w:rsidR="00F472D3" w:rsidRDefault="00F472D3" w:rsidP="00F472D3">
      <w:pPr>
        <w:pStyle w:val="NormalWeb"/>
        <w:ind w:left="720"/>
      </w:pPr>
      <w:r>
        <w:t>Windows systems generate several types of logs, the most important of which include:</w:t>
      </w:r>
    </w:p>
    <w:p w14:paraId="040BC202" w14:textId="77777777" w:rsidR="00F472D3" w:rsidRDefault="00F472D3">
      <w:pPr>
        <w:numPr>
          <w:ilvl w:val="0"/>
          <w:numId w:val="88"/>
        </w:numPr>
        <w:tabs>
          <w:tab w:val="clear" w:pos="720"/>
          <w:tab w:val="num" w:pos="1440"/>
        </w:tabs>
        <w:spacing w:before="100" w:beforeAutospacing="1" w:after="100" w:afterAutospacing="1" w:line="240" w:lineRule="auto"/>
        <w:ind w:left="1440"/>
      </w:pPr>
      <w:r>
        <w:rPr>
          <w:rStyle w:val="Strong"/>
        </w:rPr>
        <w:t>Security Logs:</w:t>
      </w:r>
      <w:r>
        <w:t xml:space="preserve"> Contain records of login/logoff activities, policy changes, access to resources, and other security-related events.</w:t>
      </w:r>
    </w:p>
    <w:p w14:paraId="521E80CC" w14:textId="77777777" w:rsidR="00F472D3" w:rsidRDefault="00F472D3">
      <w:pPr>
        <w:numPr>
          <w:ilvl w:val="0"/>
          <w:numId w:val="88"/>
        </w:numPr>
        <w:tabs>
          <w:tab w:val="clear" w:pos="720"/>
          <w:tab w:val="num" w:pos="1440"/>
        </w:tabs>
        <w:spacing w:before="100" w:beforeAutospacing="1" w:after="100" w:afterAutospacing="1" w:line="240" w:lineRule="auto"/>
        <w:ind w:left="1440"/>
      </w:pPr>
      <w:r>
        <w:rPr>
          <w:rStyle w:val="Strong"/>
        </w:rPr>
        <w:t>Application Logs:</w:t>
      </w:r>
      <w:r>
        <w:t xml:space="preserve"> Record events logged by applications or programs. These can include errors, informational events, and warnings that are useful for troubleshooting application issues.</w:t>
      </w:r>
    </w:p>
    <w:p w14:paraId="773FE32E" w14:textId="77777777" w:rsidR="00F472D3" w:rsidRDefault="00F472D3">
      <w:pPr>
        <w:numPr>
          <w:ilvl w:val="0"/>
          <w:numId w:val="88"/>
        </w:numPr>
        <w:tabs>
          <w:tab w:val="clear" w:pos="720"/>
          <w:tab w:val="num" w:pos="1440"/>
        </w:tabs>
        <w:spacing w:before="100" w:beforeAutospacing="1" w:after="100" w:afterAutospacing="1" w:line="240" w:lineRule="auto"/>
        <w:ind w:left="1440"/>
      </w:pPr>
      <w:r>
        <w:rPr>
          <w:rStyle w:val="Strong"/>
        </w:rPr>
        <w:t>System Logs:</w:t>
      </w:r>
      <w:r>
        <w:t xml:space="preserve"> Include events logged by the Windows operating system components. These events can signify system changes, failures, and operational alerts.</w:t>
      </w:r>
    </w:p>
    <w:p w14:paraId="68FB4A14" w14:textId="77777777" w:rsidR="00F472D3" w:rsidRDefault="00F472D3" w:rsidP="00F472D3">
      <w:pPr>
        <w:pStyle w:val="Heading3"/>
        <w:ind w:left="720"/>
      </w:pPr>
      <w:bookmarkStart w:id="127" w:name="_Toc160440106"/>
      <w:r>
        <w:t>Methods of Windows Log Collection</w:t>
      </w:r>
      <w:bookmarkEnd w:id="127"/>
    </w:p>
    <w:p w14:paraId="0B55D08A" w14:textId="77777777" w:rsidR="00F472D3" w:rsidRDefault="00F472D3">
      <w:pPr>
        <w:pStyle w:val="NormalWeb"/>
        <w:numPr>
          <w:ilvl w:val="0"/>
          <w:numId w:val="89"/>
        </w:numPr>
        <w:tabs>
          <w:tab w:val="clear" w:pos="720"/>
          <w:tab w:val="num" w:pos="1440"/>
        </w:tabs>
        <w:ind w:left="1440"/>
      </w:pPr>
      <w:r>
        <w:rPr>
          <w:rStyle w:val="Strong"/>
          <w:rFonts w:eastAsiaTheme="majorEastAsia"/>
        </w:rPr>
        <w:t>Windows Event Forwarding (WEF):</w:t>
      </w:r>
      <w:r>
        <w:t xml:space="preserve"> Utilizes native Windows capabilities to forward event logs from multiple Windows servers and workstations to a central server (collector). This method uses subscription settings and does not require agents to be installed on the source machines.</w:t>
      </w:r>
    </w:p>
    <w:p w14:paraId="762DE77E" w14:textId="77777777" w:rsidR="00F472D3" w:rsidRDefault="00F472D3">
      <w:pPr>
        <w:pStyle w:val="NormalWeb"/>
        <w:numPr>
          <w:ilvl w:val="0"/>
          <w:numId w:val="89"/>
        </w:numPr>
        <w:tabs>
          <w:tab w:val="clear" w:pos="720"/>
          <w:tab w:val="num" w:pos="1440"/>
        </w:tabs>
        <w:ind w:left="1440"/>
      </w:pPr>
      <w:r>
        <w:rPr>
          <w:rStyle w:val="Strong"/>
          <w:rFonts w:eastAsiaTheme="majorEastAsia"/>
        </w:rPr>
        <w:t>Agent-Based Collection:</w:t>
      </w:r>
      <w:r>
        <w:t xml:space="preserve"> Many SIEM solutions have their proprietary agents that can be installed on Windows machines. These agents collect logs and securely forward them to the SIEM system. Agent-based collection often provides more detailed control over what data is collected and may offer additional features like file integrity monitoring or registry monitoring.</w:t>
      </w:r>
    </w:p>
    <w:p w14:paraId="5A16B0CD" w14:textId="77777777" w:rsidR="00F472D3" w:rsidRDefault="00F472D3">
      <w:pPr>
        <w:pStyle w:val="NormalWeb"/>
        <w:numPr>
          <w:ilvl w:val="0"/>
          <w:numId w:val="89"/>
        </w:numPr>
        <w:tabs>
          <w:tab w:val="clear" w:pos="720"/>
          <w:tab w:val="num" w:pos="1440"/>
        </w:tabs>
        <w:ind w:left="1440"/>
      </w:pPr>
      <w:r>
        <w:rPr>
          <w:rStyle w:val="Strong"/>
          <w:rFonts w:eastAsiaTheme="majorEastAsia"/>
        </w:rPr>
        <w:t>Syslog Forwarding:</w:t>
      </w:r>
      <w:r>
        <w:t xml:space="preserve"> Although Windows does not natively support syslog, third-party tools can be used to collect Windows event logs and convert them into syslog format, which is then forwarded to a SIEM system. This approach can be beneficial in environments where the SIEM system primarily uses syslog.</w:t>
      </w:r>
    </w:p>
    <w:p w14:paraId="33899532" w14:textId="77777777" w:rsidR="00F472D3" w:rsidRDefault="00F472D3">
      <w:pPr>
        <w:pStyle w:val="NormalWeb"/>
        <w:numPr>
          <w:ilvl w:val="0"/>
          <w:numId w:val="89"/>
        </w:numPr>
        <w:tabs>
          <w:tab w:val="clear" w:pos="720"/>
          <w:tab w:val="num" w:pos="1440"/>
        </w:tabs>
        <w:ind w:left="1440"/>
      </w:pPr>
      <w:r>
        <w:rPr>
          <w:rStyle w:val="Strong"/>
          <w:rFonts w:eastAsiaTheme="majorEastAsia"/>
        </w:rPr>
        <w:t>Direct API Access:</w:t>
      </w:r>
      <w:r>
        <w:t xml:space="preserve"> Some modern SIEM solutions can directly integrate with Windows systems using APIs to collect logs. This method can be efficient and secure, offering real-time access to logs without the need for additional forwarding mechanisms.</w:t>
      </w:r>
    </w:p>
    <w:p w14:paraId="402D6825" w14:textId="77777777" w:rsidR="00F472D3" w:rsidRDefault="00F472D3" w:rsidP="00F472D3">
      <w:pPr>
        <w:pStyle w:val="Heading3"/>
        <w:ind w:left="720"/>
      </w:pPr>
      <w:bookmarkStart w:id="128" w:name="_Toc160440107"/>
      <w:r>
        <w:t>Considerations for Effective Log Collection</w:t>
      </w:r>
      <w:bookmarkEnd w:id="128"/>
    </w:p>
    <w:p w14:paraId="29012A23" w14:textId="77777777" w:rsidR="00F472D3" w:rsidRDefault="00F472D3">
      <w:pPr>
        <w:numPr>
          <w:ilvl w:val="0"/>
          <w:numId w:val="90"/>
        </w:numPr>
        <w:tabs>
          <w:tab w:val="clear" w:pos="720"/>
          <w:tab w:val="num" w:pos="1440"/>
        </w:tabs>
        <w:spacing w:before="100" w:beforeAutospacing="1" w:after="100" w:afterAutospacing="1" w:line="240" w:lineRule="auto"/>
        <w:ind w:left="1440"/>
      </w:pPr>
      <w:r>
        <w:rPr>
          <w:rStyle w:val="Strong"/>
        </w:rPr>
        <w:t>Security:</w:t>
      </w:r>
      <w:r>
        <w:t xml:space="preserve"> Ensure that the log collection process is secure, protecting logs in transit (e.g., using encryption) and at rest.</w:t>
      </w:r>
    </w:p>
    <w:p w14:paraId="2CBA3A43" w14:textId="77777777" w:rsidR="00F472D3" w:rsidRDefault="00F472D3">
      <w:pPr>
        <w:numPr>
          <w:ilvl w:val="0"/>
          <w:numId w:val="90"/>
        </w:numPr>
        <w:tabs>
          <w:tab w:val="clear" w:pos="720"/>
          <w:tab w:val="num" w:pos="1440"/>
        </w:tabs>
        <w:spacing w:before="100" w:beforeAutospacing="1" w:after="100" w:afterAutospacing="1" w:line="240" w:lineRule="auto"/>
        <w:ind w:left="1440"/>
      </w:pPr>
      <w:r>
        <w:rPr>
          <w:rStyle w:val="Strong"/>
        </w:rPr>
        <w:t>Filtering and Management:</w:t>
      </w:r>
      <w:r>
        <w:t xml:space="preserve"> Given the volume of logs Windows systems can generate, it's essential to filter out unnecessary information to focus on relevant </w:t>
      </w:r>
      <w:r>
        <w:lastRenderedPageBreak/>
        <w:t>security data. Efficient log management practices help in maintaining performance and reducing storage requirements.</w:t>
      </w:r>
    </w:p>
    <w:p w14:paraId="7F59E2FE" w14:textId="77777777" w:rsidR="00F472D3" w:rsidRDefault="00F472D3">
      <w:pPr>
        <w:numPr>
          <w:ilvl w:val="0"/>
          <w:numId w:val="90"/>
        </w:numPr>
        <w:tabs>
          <w:tab w:val="clear" w:pos="720"/>
          <w:tab w:val="num" w:pos="1440"/>
        </w:tabs>
        <w:spacing w:before="100" w:beforeAutospacing="1" w:after="100" w:afterAutospacing="1" w:line="240" w:lineRule="auto"/>
        <w:ind w:left="1440"/>
      </w:pPr>
      <w:r>
        <w:rPr>
          <w:rStyle w:val="Strong"/>
        </w:rPr>
        <w:t>Normalization and Correlation:</w:t>
      </w:r>
      <w:r>
        <w:t xml:space="preserve"> SIEM systems typically normalize collected logs into a consistent format, allowing for effective correlation of events across different systems and log types. This step is crucial for identifying complex multi-step attack patterns.</w:t>
      </w:r>
    </w:p>
    <w:p w14:paraId="3666357E" w14:textId="77777777" w:rsidR="00F472D3" w:rsidRDefault="00F472D3">
      <w:pPr>
        <w:numPr>
          <w:ilvl w:val="0"/>
          <w:numId w:val="90"/>
        </w:numPr>
        <w:tabs>
          <w:tab w:val="clear" w:pos="720"/>
          <w:tab w:val="num" w:pos="1440"/>
        </w:tabs>
        <w:spacing w:before="100" w:beforeAutospacing="1" w:after="100" w:afterAutospacing="1" w:line="240" w:lineRule="auto"/>
        <w:ind w:left="1440"/>
      </w:pPr>
      <w:r>
        <w:rPr>
          <w:rStyle w:val="Strong"/>
        </w:rPr>
        <w:t>Real-time Monitoring and Alerting:</w:t>
      </w:r>
      <w:r>
        <w:t xml:space="preserve"> For timely detection of security incidents, SIEM solutions should support real-time monitoring of Windows logs and the ability to alert based on predefined criteria.</w:t>
      </w:r>
    </w:p>
    <w:p w14:paraId="0A1EE922" w14:textId="77777777" w:rsidR="00F472D3" w:rsidRDefault="00F472D3" w:rsidP="00F472D3">
      <w:pPr>
        <w:pStyle w:val="Heading3"/>
        <w:ind w:left="720"/>
      </w:pPr>
      <w:bookmarkStart w:id="129" w:name="_Toc160440108"/>
      <w:r>
        <w:t>Compliance and Regulatory Requirements</w:t>
      </w:r>
      <w:bookmarkEnd w:id="129"/>
    </w:p>
    <w:p w14:paraId="5EE28655" w14:textId="77777777" w:rsidR="00F472D3" w:rsidRDefault="00F472D3" w:rsidP="00F472D3">
      <w:pPr>
        <w:pStyle w:val="NormalWeb"/>
        <w:ind w:left="720"/>
      </w:pPr>
      <w:r>
        <w:t>Compliance with regulatory frameworks (such as GDPR, HIPAA, or PCI-DSS) often requires collecting, retaining, and analyzing logs from Windows systems. SIEM solutions can help organizations meet these requirements by providing tools for log retention, search, and reporting.</w:t>
      </w:r>
    </w:p>
    <w:p w14:paraId="14B593F4" w14:textId="14F9AE91" w:rsidR="00F472D3" w:rsidRDefault="00F472D3" w:rsidP="00F472D3">
      <w:pPr>
        <w:pStyle w:val="Heading2"/>
        <w:ind w:left="720"/>
      </w:pPr>
      <w:bookmarkStart w:id="130" w:name="_Toc160440109"/>
      <w:r>
        <w:t>Syslog</w:t>
      </w:r>
      <w:bookmarkEnd w:id="130"/>
    </w:p>
    <w:p w14:paraId="51EFB4CF" w14:textId="77777777" w:rsidR="00AE3747" w:rsidRDefault="00AE3747" w:rsidP="00AE3747">
      <w:pPr>
        <w:pStyle w:val="NormalWeb"/>
        <w:ind w:left="720"/>
      </w:pPr>
      <w:r>
        <w:t>Syslog is a standard for message logging that allows a computer system to send event notification messages across IP networks to event message collectors, also known as syslog servers, for monitoring and analysis. Developed in the 1980s by Eric Allman as part of the Sendmail project, it has become a widely adopted protocol used in many devices and systems across various platforms for logging system, network, security, and other types of events.</w:t>
      </w:r>
    </w:p>
    <w:p w14:paraId="73F85B16" w14:textId="77777777" w:rsidR="00AE3747" w:rsidRDefault="00AE3747" w:rsidP="00AE3747">
      <w:pPr>
        <w:pStyle w:val="Heading3"/>
        <w:ind w:left="720"/>
      </w:pPr>
      <w:bookmarkStart w:id="131" w:name="_Toc160440110"/>
      <w:r>
        <w:t>Key Features of Syslog</w:t>
      </w:r>
      <w:bookmarkEnd w:id="131"/>
    </w:p>
    <w:p w14:paraId="19CB5ECB" w14:textId="77777777" w:rsidR="00AE3747" w:rsidRDefault="00AE3747">
      <w:pPr>
        <w:numPr>
          <w:ilvl w:val="0"/>
          <w:numId w:val="299"/>
        </w:numPr>
        <w:tabs>
          <w:tab w:val="clear" w:pos="720"/>
          <w:tab w:val="num" w:pos="1440"/>
        </w:tabs>
        <w:spacing w:before="100" w:beforeAutospacing="1" w:after="100" w:afterAutospacing="1" w:line="240" w:lineRule="auto"/>
        <w:ind w:left="1440"/>
      </w:pPr>
      <w:r>
        <w:rPr>
          <w:rStyle w:val="Strong"/>
        </w:rPr>
        <w:t>Standardization:</w:t>
      </w:r>
      <w:r>
        <w:t xml:space="preserve"> Syslog is standardized under RFC 5424, which defines the protocol's architecture, message format, and transmission modes, ensuring consistent implementation across different systems and devices.</w:t>
      </w:r>
    </w:p>
    <w:p w14:paraId="2A0058B4" w14:textId="77777777" w:rsidR="00AE3747" w:rsidRDefault="00AE3747">
      <w:pPr>
        <w:numPr>
          <w:ilvl w:val="0"/>
          <w:numId w:val="299"/>
        </w:numPr>
        <w:tabs>
          <w:tab w:val="clear" w:pos="720"/>
          <w:tab w:val="num" w:pos="1440"/>
        </w:tabs>
        <w:spacing w:before="100" w:beforeAutospacing="1" w:after="100" w:afterAutospacing="1" w:line="240" w:lineRule="auto"/>
        <w:ind w:left="1440"/>
      </w:pPr>
      <w:r>
        <w:rPr>
          <w:rStyle w:val="Strong"/>
        </w:rPr>
        <w:t>Severity Levels:</w:t>
      </w:r>
      <w:r>
        <w:t xml:space="preserve"> Syslog messages are classified into different severity levels, from emergency (0) to debug (7), indicating the importance or urgency of the event. This allows for efficient filtering and prioritization of logs.</w:t>
      </w:r>
    </w:p>
    <w:p w14:paraId="6A57CBC0" w14:textId="77777777" w:rsidR="00AE3747" w:rsidRDefault="00AE3747">
      <w:pPr>
        <w:numPr>
          <w:ilvl w:val="0"/>
          <w:numId w:val="299"/>
        </w:numPr>
        <w:tabs>
          <w:tab w:val="clear" w:pos="720"/>
          <w:tab w:val="num" w:pos="1440"/>
        </w:tabs>
        <w:spacing w:before="100" w:beforeAutospacing="1" w:after="100" w:afterAutospacing="1" w:line="240" w:lineRule="auto"/>
        <w:ind w:left="1440"/>
      </w:pPr>
      <w:r>
        <w:rPr>
          <w:rStyle w:val="Strong"/>
        </w:rPr>
        <w:t>Facilities:</w:t>
      </w:r>
      <w:r>
        <w:t xml:space="preserve"> Syslog messages are categorized into different facilities, such as kernel messages, user-level messages, mail system, system daemons, and more, facilitating the organization and filtering of log messages based on their source or purpose.</w:t>
      </w:r>
    </w:p>
    <w:p w14:paraId="45308733" w14:textId="77777777" w:rsidR="00AE3747" w:rsidRDefault="00AE3747" w:rsidP="00AE3747">
      <w:pPr>
        <w:pStyle w:val="Heading3"/>
        <w:ind w:left="720"/>
      </w:pPr>
      <w:bookmarkStart w:id="132" w:name="_Toc160440111"/>
      <w:r>
        <w:t>Components of Syslog</w:t>
      </w:r>
      <w:bookmarkEnd w:id="132"/>
    </w:p>
    <w:p w14:paraId="71BF926E" w14:textId="77777777" w:rsidR="00AE3747" w:rsidRDefault="00AE3747" w:rsidP="00AE3747">
      <w:pPr>
        <w:pStyle w:val="NormalWeb"/>
        <w:ind w:left="720"/>
      </w:pPr>
      <w:r>
        <w:t>Syslog architecture typically involves three main components:</w:t>
      </w:r>
    </w:p>
    <w:p w14:paraId="5D617D2C" w14:textId="77777777" w:rsidR="00AE3747" w:rsidRDefault="00AE3747">
      <w:pPr>
        <w:pStyle w:val="ListParagraph"/>
        <w:numPr>
          <w:ilvl w:val="0"/>
          <w:numId w:val="302"/>
        </w:numPr>
        <w:spacing w:before="100" w:beforeAutospacing="1" w:after="100" w:afterAutospacing="1" w:line="240" w:lineRule="auto"/>
      </w:pPr>
      <w:r>
        <w:rPr>
          <w:rStyle w:val="Strong"/>
        </w:rPr>
        <w:lastRenderedPageBreak/>
        <w:t>Syslog Clients:</w:t>
      </w:r>
      <w:r>
        <w:t xml:space="preserve"> Devices and applications that generate log messages and send them over the network to a syslog server. Clients can be routers, switches, firewalls, or any networked device capable of syslog messaging.</w:t>
      </w:r>
    </w:p>
    <w:p w14:paraId="000BDA87" w14:textId="77777777" w:rsidR="00AE3747" w:rsidRDefault="00AE3747">
      <w:pPr>
        <w:pStyle w:val="ListParagraph"/>
        <w:numPr>
          <w:ilvl w:val="0"/>
          <w:numId w:val="302"/>
        </w:numPr>
        <w:spacing w:before="100" w:beforeAutospacing="1" w:after="100" w:afterAutospacing="1" w:line="240" w:lineRule="auto"/>
      </w:pPr>
      <w:r>
        <w:rPr>
          <w:rStyle w:val="Strong"/>
        </w:rPr>
        <w:t>Syslog Server:</w:t>
      </w:r>
      <w:r>
        <w:t xml:space="preserve"> A dedicated server that receives, stores, and analyzes syslog messages from multiple clients. The server can filter, alert, and report on the log data, providing insights into system and network health, security incidents, and operational trends.</w:t>
      </w:r>
    </w:p>
    <w:p w14:paraId="61CB22D7" w14:textId="77777777" w:rsidR="00AE3747" w:rsidRDefault="00AE3747">
      <w:pPr>
        <w:pStyle w:val="ListParagraph"/>
        <w:numPr>
          <w:ilvl w:val="0"/>
          <w:numId w:val="302"/>
        </w:numPr>
        <w:spacing w:before="100" w:beforeAutospacing="1" w:after="100" w:afterAutospacing="1" w:line="240" w:lineRule="auto"/>
      </w:pPr>
      <w:r>
        <w:rPr>
          <w:rStyle w:val="Strong"/>
        </w:rPr>
        <w:t>Syslog Protocol:</w:t>
      </w:r>
      <w:r>
        <w:t xml:space="preserve"> The rules and standards that govern the formatting and transmission of log messages from clients to the server. Syslog can operate over both TCP and UDP, although UDP is more commonly used due to its simplicity and lower overhead, with the caveat that UDP does not guarantee message delivery.</w:t>
      </w:r>
    </w:p>
    <w:p w14:paraId="36C458FE" w14:textId="77777777" w:rsidR="00EC1167" w:rsidRDefault="00EC1167">
      <w:pPr>
        <w:pStyle w:val="ListParagraph"/>
        <w:numPr>
          <w:ilvl w:val="0"/>
          <w:numId w:val="302"/>
        </w:numPr>
        <w:spacing w:before="100" w:beforeAutospacing="1" w:after="100" w:afterAutospacing="1" w:line="240" w:lineRule="auto"/>
      </w:pPr>
      <w:r>
        <w:t>Syslog traditionally operates on UDP port 514 for unencrypted log message transmission. When using TCP for more reliable log delivery, which can include options for encryption, syslog also commonly uses TCP port 514.</w:t>
      </w:r>
    </w:p>
    <w:p w14:paraId="77953DA9" w14:textId="26DAD651" w:rsidR="00EC1167" w:rsidRDefault="00EC1167">
      <w:pPr>
        <w:pStyle w:val="ListParagraph"/>
        <w:numPr>
          <w:ilvl w:val="0"/>
          <w:numId w:val="302"/>
        </w:numPr>
        <w:spacing w:before="100" w:beforeAutospacing="1" w:after="100" w:afterAutospacing="1" w:line="240" w:lineRule="auto"/>
      </w:pPr>
      <w:r>
        <w:t>While UDP port 514 is widely used because of its simplicity and lower resource requirements, TCP port 514 provides the benefits of acknowledgment of received messages, ensuring no log data is lost in transit—a critical feature for ensuring data integrity in security and compliance contexts. For encrypted syslog traffic, configurations may vary, and other ports can be used based on specific requirements or configurations, especially when implementing syslog over TLS for secure transmission.</w:t>
      </w:r>
    </w:p>
    <w:p w14:paraId="49047BFB" w14:textId="77777777" w:rsidR="00AE3747" w:rsidRDefault="00AE3747" w:rsidP="00AE3747">
      <w:pPr>
        <w:pStyle w:val="Heading3"/>
        <w:ind w:left="720"/>
      </w:pPr>
      <w:bookmarkStart w:id="133" w:name="_Toc160440112"/>
      <w:r>
        <w:t>Syslog in Cybersecurity</w:t>
      </w:r>
      <w:bookmarkEnd w:id="133"/>
    </w:p>
    <w:p w14:paraId="4C15268C" w14:textId="77777777" w:rsidR="00AE3747" w:rsidRDefault="00AE3747" w:rsidP="00AE3747">
      <w:pPr>
        <w:pStyle w:val="NormalWeb"/>
        <w:ind w:left="720"/>
      </w:pPr>
      <w:r>
        <w:t>In the context of cybersecurity, syslog plays a critical role in:</w:t>
      </w:r>
    </w:p>
    <w:p w14:paraId="6274A4F2" w14:textId="77777777" w:rsidR="00AE3747" w:rsidRDefault="00AE3747">
      <w:pPr>
        <w:numPr>
          <w:ilvl w:val="0"/>
          <w:numId w:val="300"/>
        </w:numPr>
        <w:tabs>
          <w:tab w:val="clear" w:pos="720"/>
          <w:tab w:val="num" w:pos="1440"/>
        </w:tabs>
        <w:spacing w:before="100" w:beforeAutospacing="1" w:after="100" w:afterAutospacing="1" w:line="240" w:lineRule="auto"/>
        <w:ind w:left="1440"/>
      </w:pPr>
      <w:r>
        <w:rPr>
          <w:rStyle w:val="Strong"/>
        </w:rPr>
        <w:t>Centralized Logging:</w:t>
      </w:r>
      <w:r>
        <w:t xml:space="preserve"> Collecting logs from various sources into a central repository for unified analysis and monitoring.</w:t>
      </w:r>
    </w:p>
    <w:p w14:paraId="2FE8BAD2" w14:textId="77777777" w:rsidR="00AE3747" w:rsidRDefault="00AE3747">
      <w:pPr>
        <w:numPr>
          <w:ilvl w:val="0"/>
          <w:numId w:val="300"/>
        </w:numPr>
        <w:tabs>
          <w:tab w:val="clear" w:pos="720"/>
          <w:tab w:val="num" w:pos="1440"/>
        </w:tabs>
        <w:spacing w:before="100" w:beforeAutospacing="1" w:after="100" w:afterAutospacing="1" w:line="240" w:lineRule="auto"/>
        <w:ind w:left="1440"/>
      </w:pPr>
      <w:r>
        <w:rPr>
          <w:rStyle w:val="Strong"/>
        </w:rPr>
        <w:t>Compliance and Auditing:</w:t>
      </w:r>
      <w:r>
        <w:t xml:space="preserve"> Providing the log data necessary for compliance with various regulatory standards and for conducting security audits.</w:t>
      </w:r>
    </w:p>
    <w:p w14:paraId="0E53DB24" w14:textId="77777777" w:rsidR="00AE3747" w:rsidRDefault="00AE3747">
      <w:pPr>
        <w:numPr>
          <w:ilvl w:val="0"/>
          <w:numId w:val="300"/>
        </w:numPr>
        <w:tabs>
          <w:tab w:val="clear" w:pos="720"/>
          <w:tab w:val="num" w:pos="1440"/>
        </w:tabs>
        <w:spacing w:before="100" w:beforeAutospacing="1" w:after="100" w:afterAutospacing="1" w:line="240" w:lineRule="auto"/>
        <w:ind w:left="1440"/>
      </w:pPr>
      <w:r>
        <w:rPr>
          <w:rStyle w:val="Strong"/>
        </w:rPr>
        <w:t>Incident Detection and Response:</w:t>
      </w:r>
      <w:r>
        <w:t xml:space="preserve"> Enabling the detection of security incidents through the analysis of log data and facilitating timely response actions based on log insights.</w:t>
      </w:r>
    </w:p>
    <w:p w14:paraId="420AA72E" w14:textId="77777777" w:rsidR="00AE3747" w:rsidRDefault="00AE3747">
      <w:pPr>
        <w:numPr>
          <w:ilvl w:val="0"/>
          <w:numId w:val="300"/>
        </w:numPr>
        <w:tabs>
          <w:tab w:val="clear" w:pos="720"/>
          <w:tab w:val="num" w:pos="1440"/>
        </w:tabs>
        <w:spacing w:before="100" w:beforeAutospacing="1" w:after="100" w:afterAutospacing="1" w:line="240" w:lineRule="auto"/>
        <w:ind w:left="1440"/>
      </w:pPr>
      <w:r>
        <w:rPr>
          <w:rStyle w:val="Strong"/>
        </w:rPr>
        <w:t>Forensic Analysis:</w:t>
      </w:r>
      <w:r>
        <w:t xml:space="preserve"> Offering valuable historical data for forensic investigations following security incidents, helping to identify the cause and impact of breaches.</w:t>
      </w:r>
    </w:p>
    <w:p w14:paraId="2DBC64E8" w14:textId="77777777" w:rsidR="00AE3747" w:rsidRDefault="00AE3747" w:rsidP="00AE3747">
      <w:pPr>
        <w:pStyle w:val="Heading3"/>
        <w:ind w:left="720"/>
      </w:pPr>
      <w:bookmarkStart w:id="134" w:name="_Toc160440113"/>
      <w:r>
        <w:t>Considerations for Using Syslog</w:t>
      </w:r>
      <w:bookmarkEnd w:id="134"/>
    </w:p>
    <w:p w14:paraId="2F77DFEA" w14:textId="77777777" w:rsidR="00AE3747" w:rsidRDefault="00AE3747" w:rsidP="00AE3747">
      <w:pPr>
        <w:pStyle w:val="NormalWeb"/>
        <w:ind w:left="720"/>
      </w:pPr>
      <w:r>
        <w:t>While syslog is a powerful tool for log management and analysis, there are considerations to keep in mind:</w:t>
      </w:r>
    </w:p>
    <w:p w14:paraId="24D5E05D" w14:textId="77777777" w:rsidR="00AE3747" w:rsidRDefault="00AE3747">
      <w:pPr>
        <w:numPr>
          <w:ilvl w:val="0"/>
          <w:numId w:val="301"/>
        </w:numPr>
        <w:tabs>
          <w:tab w:val="clear" w:pos="720"/>
          <w:tab w:val="num" w:pos="1440"/>
        </w:tabs>
        <w:spacing w:before="100" w:beforeAutospacing="1" w:after="100" w:afterAutospacing="1" w:line="240" w:lineRule="auto"/>
        <w:ind w:left="1440"/>
      </w:pPr>
      <w:r>
        <w:rPr>
          <w:rStyle w:val="Strong"/>
        </w:rPr>
        <w:t>Security:</w:t>
      </w:r>
      <w:r>
        <w:t xml:space="preserve"> When transmitting log data over the network, especially over UDP, measures should be taken to secure the data against interception and tampering. </w:t>
      </w:r>
      <w:r>
        <w:lastRenderedPageBreak/>
        <w:t>This may involve using encrypted syslog versions (e.g., syslog-ng or rsyslog over TLS) or additional network security controls.</w:t>
      </w:r>
    </w:p>
    <w:p w14:paraId="3C0D06C8" w14:textId="77777777" w:rsidR="00AE3747" w:rsidRDefault="00AE3747">
      <w:pPr>
        <w:numPr>
          <w:ilvl w:val="0"/>
          <w:numId w:val="301"/>
        </w:numPr>
        <w:tabs>
          <w:tab w:val="clear" w:pos="720"/>
          <w:tab w:val="num" w:pos="1440"/>
        </w:tabs>
        <w:spacing w:before="100" w:beforeAutospacing="1" w:after="100" w:afterAutospacing="1" w:line="240" w:lineRule="auto"/>
        <w:ind w:left="1440"/>
      </w:pPr>
      <w:r>
        <w:rPr>
          <w:rStyle w:val="Strong"/>
        </w:rPr>
        <w:t>Scalability:</w:t>
      </w:r>
      <w:r>
        <w:t xml:space="preserve"> High-volume environments may generate vast amounts of log data, requiring scalable syslog server solutions and efficient log management practices to handle the data effectively.</w:t>
      </w:r>
    </w:p>
    <w:p w14:paraId="5ACA0CEF" w14:textId="77777777" w:rsidR="00AE3747" w:rsidRDefault="00AE3747">
      <w:pPr>
        <w:numPr>
          <w:ilvl w:val="0"/>
          <w:numId w:val="301"/>
        </w:numPr>
        <w:tabs>
          <w:tab w:val="clear" w:pos="720"/>
          <w:tab w:val="num" w:pos="1440"/>
        </w:tabs>
        <w:spacing w:before="100" w:beforeAutospacing="1" w:after="100" w:afterAutospacing="1" w:line="240" w:lineRule="auto"/>
        <w:ind w:left="1440"/>
      </w:pPr>
      <w:r>
        <w:rPr>
          <w:rStyle w:val="Strong"/>
        </w:rPr>
        <w:t>Configuration and Maintenance:</w:t>
      </w:r>
      <w:r>
        <w:t xml:space="preserve"> Proper configuration of syslog clients and servers is essential for ensuring relevant logs are captured and categorized correctly. Regular maintenance and monitoring of the syslog infrastructure are also necessary to address any operational or security issues.</w:t>
      </w:r>
    </w:p>
    <w:p w14:paraId="145F0458" w14:textId="04AA80D3" w:rsidR="00AE3747" w:rsidRDefault="00AE3747" w:rsidP="00AE3747">
      <w:pPr>
        <w:pStyle w:val="NormalWeb"/>
        <w:ind w:left="720"/>
      </w:pPr>
      <w:r>
        <w:t>Syslog is a foundational network protocol for log management, offering standardized, flexible, and efficient logging capabilities across diverse systems and devices. Its role in cybersecurity, compliance, and network management makes it an indispensable tool in modern IT environments.</w:t>
      </w:r>
    </w:p>
    <w:p w14:paraId="0C24CE93" w14:textId="77777777" w:rsidR="00F472D3" w:rsidRDefault="00F472D3" w:rsidP="00F472D3">
      <w:pPr>
        <w:pStyle w:val="Heading3"/>
        <w:ind w:left="720"/>
      </w:pPr>
      <w:bookmarkStart w:id="135" w:name="_Toc160440114"/>
      <w:r>
        <w:t>How Syslog Works</w:t>
      </w:r>
      <w:bookmarkEnd w:id="135"/>
    </w:p>
    <w:p w14:paraId="7B159392" w14:textId="77777777" w:rsidR="00F472D3" w:rsidRDefault="00F472D3" w:rsidP="00F472D3">
      <w:pPr>
        <w:pStyle w:val="NormalWeb"/>
        <w:ind w:left="720"/>
      </w:pPr>
      <w:r>
        <w:t>Syslog operates using a client-server model, where:</w:t>
      </w:r>
    </w:p>
    <w:p w14:paraId="05CB54C2" w14:textId="77777777" w:rsidR="00F472D3" w:rsidRDefault="00F472D3">
      <w:pPr>
        <w:numPr>
          <w:ilvl w:val="0"/>
          <w:numId w:val="91"/>
        </w:numPr>
        <w:tabs>
          <w:tab w:val="clear" w:pos="720"/>
          <w:tab w:val="num" w:pos="1440"/>
        </w:tabs>
        <w:spacing w:before="100" w:beforeAutospacing="1" w:after="100" w:afterAutospacing="1" w:line="240" w:lineRule="auto"/>
        <w:ind w:left="1440"/>
      </w:pPr>
      <w:r>
        <w:rPr>
          <w:rStyle w:val="Strong"/>
        </w:rPr>
        <w:t>Syslog Client:</w:t>
      </w:r>
      <w:r>
        <w:t xml:space="preserve"> Generates and sends log messages. These clients can be network devices, servers, or any system configured to send Syslog messages.</w:t>
      </w:r>
    </w:p>
    <w:p w14:paraId="647F4EBF" w14:textId="77777777" w:rsidR="00F472D3" w:rsidRDefault="00F472D3">
      <w:pPr>
        <w:numPr>
          <w:ilvl w:val="0"/>
          <w:numId w:val="91"/>
        </w:numPr>
        <w:tabs>
          <w:tab w:val="clear" w:pos="720"/>
          <w:tab w:val="num" w:pos="1440"/>
        </w:tabs>
        <w:spacing w:before="100" w:beforeAutospacing="1" w:after="100" w:afterAutospacing="1" w:line="240" w:lineRule="auto"/>
        <w:ind w:left="1440"/>
      </w:pPr>
      <w:r>
        <w:rPr>
          <w:rStyle w:val="Strong"/>
        </w:rPr>
        <w:t>Syslog Server:</w:t>
      </w:r>
      <w:r>
        <w:t xml:space="preserve"> Receives, processes, and stores the Syslog messages sent by clients. The server can be a dedicated machine or software application designed to handle and possibly analyze log data.</w:t>
      </w:r>
    </w:p>
    <w:p w14:paraId="02FCDF0A" w14:textId="77777777" w:rsidR="00F472D3" w:rsidRDefault="00F472D3" w:rsidP="00F472D3">
      <w:pPr>
        <w:pStyle w:val="NormalWeb"/>
        <w:ind w:left="720"/>
      </w:pPr>
      <w:r>
        <w:t>Syslog messages typically include a timestamp, a host (identifying the source of the message), a severity level, and the actual log message content.</w:t>
      </w:r>
    </w:p>
    <w:p w14:paraId="3A053A75" w14:textId="77777777" w:rsidR="00F472D3" w:rsidRDefault="00F472D3" w:rsidP="00F472D3">
      <w:pPr>
        <w:pStyle w:val="Heading3"/>
        <w:ind w:left="720"/>
      </w:pPr>
      <w:bookmarkStart w:id="136" w:name="_Toc160440115"/>
      <w:r>
        <w:t>Syslog Forwarding</w:t>
      </w:r>
      <w:bookmarkEnd w:id="136"/>
    </w:p>
    <w:p w14:paraId="75A05A58" w14:textId="77777777" w:rsidR="00F472D3" w:rsidRDefault="00F472D3" w:rsidP="00F472D3">
      <w:pPr>
        <w:pStyle w:val="NormalWeb"/>
        <w:ind w:left="720"/>
      </w:pPr>
      <w:r>
        <w:t>Syslog forwarding refers to the process of sending Syslog messages from one server to another. This is often done in environments where centralized logging is desired for ease of management, security monitoring, or compliance reasons. Syslog forwarding can be configured to relay logs from multiple sources to a central Syslog server or a Security Information and Event Management (SIEM) system for further analysis.</w:t>
      </w:r>
    </w:p>
    <w:p w14:paraId="23B6C986" w14:textId="77777777" w:rsidR="00F472D3" w:rsidRDefault="00F472D3" w:rsidP="00F472D3">
      <w:pPr>
        <w:pStyle w:val="Heading3"/>
        <w:ind w:left="720"/>
      </w:pPr>
      <w:bookmarkStart w:id="137" w:name="_Toc160440116"/>
      <w:r>
        <w:t>Configuration and Use in SIEM Systems</w:t>
      </w:r>
      <w:bookmarkEnd w:id="137"/>
    </w:p>
    <w:p w14:paraId="365DCE5B" w14:textId="77777777" w:rsidR="00F472D3" w:rsidRDefault="00F472D3" w:rsidP="00F472D3">
      <w:pPr>
        <w:pStyle w:val="NormalWeb"/>
        <w:ind w:left="720"/>
      </w:pPr>
      <w:r>
        <w:t>In the context of SIEM systems, Syslog is a crucial component for log collection and management. SIEM solutions often include or integrate with Syslog servers to collect logs from various sources across the network. Here's how Syslog is used in conjunction with SIEM systems:</w:t>
      </w:r>
    </w:p>
    <w:p w14:paraId="47C24722" w14:textId="77777777" w:rsidR="00F472D3" w:rsidRDefault="00F472D3">
      <w:pPr>
        <w:numPr>
          <w:ilvl w:val="0"/>
          <w:numId w:val="92"/>
        </w:numPr>
        <w:tabs>
          <w:tab w:val="clear" w:pos="720"/>
          <w:tab w:val="num" w:pos="1440"/>
        </w:tabs>
        <w:spacing w:before="100" w:beforeAutospacing="1" w:after="100" w:afterAutospacing="1" w:line="240" w:lineRule="auto"/>
        <w:ind w:left="1440"/>
      </w:pPr>
      <w:r>
        <w:rPr>
          <w:rStyle w:val="Strong"/>
        </w:rPr>
        <w:lastRenderedPageBreak/>
        <w:t>Centralized Logging:</w:t>
      </w:r>
      <w:r>
        <w:t xml:space="preserve"> Syslog forwarding is configured on devices and applications to send logs to the SIEM system, enabling centralized log management.</w:t>
      </w:r>
    </w:p>
    <w:p w14:paraId="032FC789" w14:textId="77777777" w:rsidR="00F472D3" w:rsidRDefault="00F472D3">
      <w:pPr>
        <w:numPr>
          <w:ilvl w:val="0"/>
          <w:numId w:val="92"/>
        </w:numPr>
        <w:tabs>
          <w:tab w:val="clear" w:pos="720"/>
          <w:tab w:val="num" w:pos="1440"/>
        </w:tabs>
        <w:spacing w:before="100" w:beforeAutospacing="1" w:after="100" w:afterAutospacing="1" w:line="240" w:lineRule="auto"/>
        <w:ind w:left="1440"/>
      </w:pPr>
      <w:r>
        <w:rPr>
          <w:rStyle w:val="Strong"/>
        </w:rPr>
        <w:t>Normalization:</w:t>
      </w:r>
      <w:r>
        <w:t xml:space="preserve"> The SIEM system processes and normalizes the incoming Syslog messages, translating different log formats into a unified format for analysis.</w:t>
      </w:r>
    </w:p>
    <w:p w14:paraId="5B0680A0" w14:textId="77777777" w:rsidR="00F472D3" w:rsidRDefault="00F472D3">
      <w:pPr>
        <w:numPr>
          <w:ilvl w:val="0"/>
          <w:numId w:val="92"/>
        </w:numPr>
        <w:tabs>
          <w:tab w:val="clear" w:pos="720"/>
          <w:tab w:val="num" w:pos="1440"/>
        </w:tabs>
        <w:spacing w:before="100" w:beforeAutospacing="1" w:after="100" w:afterAutospacing="1" w:line="240" w:lineRule="auto"/>
        <w:ind w:left="1440"/>
      </w:pPr>
      <w:r>
        <w:rPr>
          <w:rStyle w:val="Strong"/>
        </w:rPr>
        <w:t>Analysis and Correlation:</w:t>
      </w:r>
      <w:r>
        <w:t xml:space="preserve"> The SIEM analyzes the normalized logs, looking for patterns, trends, or anomalies that might indicate security incidents or operational issues.</w:t>
      </w:r>
    </w:p>
    <w:p w14:paraId="23815A43" w14:textId="77777777" w:rsidR="00F472D3" w:rsidRDefault="00F472D3">
      <w:pPr>
        <w:numPr>
          <w:ilvl w:val="0"/>
          <w:numId w:val="92"/>
        </w:numPr>
        <w:tabs>
          <w:tab w:val="clear" w:pos="720"/>
          <w:tab w:val="num" w:pos="1440"/>
        </w:tabs>
        <w:spacing w:before="100" w:beforeAutospacing="1" w:after="100" w:afterAutospacing="1" w:line="240" w:lineRule="auto"/>
        <w:ind w:left="1440"/>
      </w:pPr>
      <w:r>
        <w:rPr>
          <w:rStyle w:val="Strong"/>
        </w:rPr>
        <w:t>Alerting and Reporting:</w:t>
      </w:r>
      <w:r>
        <w:t xml:space="preserve"> Based on the analysis, the SIEM can generate alerts for suspicious activities and provide reporting capabilities for compliance and auditing purposes.</w:t>
      </w:r>
    </w:p>
    <w:p w14:paraId="3470888B" w14:textId="77777777" w:rsidR="00F472D3" w:rsidRDefault="00F472D3" w:rsidP="00F472D3">
      <w:pPr>
        <w:pStyle w:val="Heading3"/>
        <w:ind w:left="720"/>
      </w:pPr>
      <w:bookmarkStart w:id="138" w:name="_Toc160440117"/>
      <w:r>
        <w:t>Benefits of Syslog in SIEM</w:t>
      </w:r>
      <w:bookmarkEnd w:id="138"/>
    </w:p>
    <w:p w14:paraId="5C330BEB" w14:textId="77777777" w:rsidR="00F472D3" w:rsidRDefault="00F472D3">
      <w:pPr>
        <w:numPr>
          <w:ilvl w:val="0"/>
          <w:numId w:val="93"/>
        </w:numPr>
        <w:tabs>
          <w:tab w:val="clear" w:pos="720"/>
          <w:tab w:val="num" w:pos="1440"/>
        </w:tabs>
        <w:spacing w:before="100" w:beforeAutospacing="1" w:after="100" w:afterAutospacing="1" w:line="240" w:lineRule="auto"/>
        <w:ind w:left="1440"/>
      </w:pPr>
      <w:r>
        <w:rPr>
          <w:rStyle w:val="Strong"/>
        </w:rPr>
        <w:t>Wide Support:</w:t>
      </w:r>
      <w:r>
        <w:t xml:space="preserve"> Many devices and applications support Syslog natively, making it easy to integrate into a SIEM solution.</w:t>
      </w:r>
    </w:p>
    <w:p w14:paraId="2D5D24E4" w14:textId="77777777" w:rsidR="00F472D3" w:rsidRDefault="00F472D3">
      <w:pPr>
        <w:numPr>
          <w:ilvl w:val="0"/>
          <w:numId w:val="93"/>
        </w:numPr>
        <w:tabs>
          <w:tab w:val="clear" w:pos="720"/>
          <w:tab w:val="num" w:pos="1440"/>
        </w:tabs>
        <w:spacing w:before="100" w:beforeAutospacing="1" w:after="100" w:afterAutospacing="1" w:line="240" w:lineRule="auto"/>
        <w:ind w:left="1440"/>
      </w:pPr>
      <w:r>
        <w:rPr>
          <w:rStyle w:val="Strong"/>
        </w:rPr>
        <w:t>Efficiency:</w:t>
      </w:r>
      <w:r>
        <w:t xml:space="preserve"> Syslog forwarding allows for efficient log management by reducing the need to access logs on individual devices.</w:t>
      </w:r>
    </w:p>
    <w:p w14:paraId="695D1598" w14:textId="77777777" w:rsidR="00F472D3" w:rsidRDefault="00F472D3">
      <w:pPr>
        <w:numPr>
          <w:ilvl w:val="0"/>
          <w:numId w:val="93"/>
        </w:numPr>
        <w:tabs>
          <w:tab w:val="clear" w:pos="720"/>
          <w:tab w:val="num" w:pos="1440"/>
        </w:tabs>
        <w:spacing w:before="100" w:beforeAutospacing="1" w:after="100" w:afterAutospacing="1" w:line="240" w:lineRule="auto"/>
        <w:ind w:left="1440"/>
      </w:pPr>
      <w:r>
        <w:rPr>
          <w:rStyle w:val="Strong"/>
        </w:rPr>
        <w:t>Scalability:</w:t>
      </w:r>
      <w:r>
        <w:t xml:space="preserve"> Syslog can handle large volumes of log data, suitable for environments of varying sizes.</w:t>
      </w:r>
    </w:p>
    <w:p w14:paraId="6C9470AC" w14:textId="77777777" w:rsidR="00162041" w:rsidRDefault="00162041" w:rsidP="00162041">
      <w:pPr>
        <w:pStyle w:val="Heading4"/>
      </w:pPr>
      <w:r>
        <w:t xml:space="preserve">3. </w:t>
      </w:r>
      <w:r>
        <w:rPr>
          <w:rStyle w:val="Strong"/>
          <w:b w:val="0"/>
          <w:bCs w:val="0"/>
        </w:rPr>
        <w:t>Agentless Log Collection</w:t>
      </w:r>
    </w:p>
    <w:p w14:paraId="15B37365" w14:textId="77777777" w:rsidR="00162041" w:rsidRDefault="00162041" w:rsidP="00162041">
      <w:pPr>
        <w:pStyle w:val="NormalWeb"/>
      </w:pPr>
      <w:r>
        <w:t>Although not involving an agent per se, SIEM solutions often support "agentless" methods for log collection, where the SIEM system remotely accesses logs over the network. This can be done through:</w:t>
      </w:r>
    </w:p>
    <w:p w14:paraId="205E9560" w14:textId="77777777" w:rsidR="00162041" w:rsidRDefault="00162041">
      <w:pPr>
        <w:numPr>
          <w:ilvl w:val="0"/>
          <w:numId w:val="78"/>
        </w:numPr>
        <w:tabs>
          <w:tab w:val="clear" w:pos="720"/>
          <w:tab w:val="num" w:pos="1440"/>
        </w:tabs>
        <w:spacing w:before="100" w:beforeAutospacing="1" w:after="100" w:afterAutospacing="1" w:line="240" w:lineRule="auto"/>
      </w:pPr>
      <w:r>
        <w:rPr>
          <w:rStyle w:val="Strong"/>
        </w:rPr>
        <w:t>Remote File Access:</w:t>
      </w:r>
      <w:r>
        <w:t xml:space="preserve"> Accessing log files over network file sharing protocols (e.g., SMB for Windows logs or NFS for Unix/Linux logs).</w:t>
      </w:r>
    </w:p>
    <w:p w14:paraId="679559BE" w14:textId="77777777" w:rsidR="00162041" w:rsidRDefault="00162041">
      <w:pPr>
        <w:numPr>
          <w:ilvl w:val="0"/>
          <w:numId w:val="78"/>
        </w:numPr>
        <w:tabs>
          <w:tab w:val="clear" w:pos="720"/>
          <w:tab w:val="num" w:pos="1440"/>
        </w:tabs>
        <w:spacing w:before="100" w:beforeAutospacing="1" w:after="100" w:afterAutospacing="1" w:line="240" w:lineRule="auto"/>
      </w:pPr>
      <w:r>
        <w:rPr>
          <w:rStyle w:val="Strong"/>
        </w:rPr>
        <w:t>Remote Syslog Collection:</w:t>
      </w:r>
      <w:r>
        <w:t xml:space="preserve"> Configuring devices to forward logs via Syslog directly to the SIEM system, without requiring a local agent on the device.</w:t>
      </w:r>
    </w:p>
    <w:p w14:paraId="67A0AE01" w14:textId="77777777" w:rsidR="00162041" w:rsidRDefault="00162041" w:rsidP="00162041">
      <w:pPr>
        <w:pStyle w:val="Heading4"/>
      </w:pPr>
      <w:r>
        <w:t xml:space="preserve">4. </w:t>
      </w:r>
      <w:r>
        <w:rPr>
          <w:rStyle w:val="Strong"/>
          <w:b w:val="0"/>
          <w:bCs w:val="0"/>
        </w:rPr>
        <w:t>Custom Log Sources</w:t>
      </w:r>
    </w:p>
    <w:p w14:paraId="1A40505B" w14:textId="77777777" w:rsidR="00162041" w:rsidRDefault="00162041">
      <w:pPr>
        <w:numPr>
          <w:ilvl w:val="0"/>
          <w:numId w:val="79"/>
        </w:numPr>
        <w:tabs>
          <w:tab w:val="clear" w:pos="720"/>
          <w:tab w:val="num" w:pos="1440"/>
        </w:tabs>
        <w:spacing w:before="100" w:beforeAutospacing="1" w:after="100" w:afterAutospacing="1" w:line="240" w:lineRule="auto"/>
      </w:pPr>
      <w:r>
        <w:rPr>
          <w:rStyle w:val="Strong"/>
        </w:rPr>
        <w:t>Application Logs:</w:t>
      </w:r>
      <w:r>
        <w:t xml:space="preserve"> For custom or proprietary applications, agents might use plugins or scripts to collect logs. These plugins are often customizable to understand the specific format and semantics of the application's log output.</w:t>
      </w:r>
    </w:p>
    <w:p w14:paraId="30576D6E" w14:textId="77777777" w:rsidR="00162041" w:rsidRDefault="00162041">
      <w:pPr>
        <w:numPr>
          <w:ilvl w:val="0"/>
          <w:numId w:val="79"/>
        </w:numPr>
        <w:tabs>
          <w:tab w:val="clear" w:pos="720"/>
          <w:tab w:val="num" w:pos="1440"/>
        </w:tabs>
        <w:spacing w:before="100" w:beforeAutospacing="1" w:after="100" w:afterAutospacing="1" w:line="240" w:lineRule="auto"/>
      </w:pPr>
      <w:r>
        <w:rPr>
          <w:rStyle w:val="Strong"/>
        </w:rPr>
        <w:t>Database Logs:</w:t>
      </w:r>
      <w:r>
        <w:t xml:space="preserve"> Agents can execute queries against databases to extract audit and event logs, which are crucial for monitoring access to sensitive data.</w:t>
      </w:r>
    </w:p>
    <w:p w14:paraId="250DDB8C" w14:textId="77777777" w:rsidR="00162041" w:rsidRDefault="00162041" w:rsidP="00162041">
      <w:pPr>
        <w:pStyle w:val="Heading4"/>
      </w:pPr>
      <w:r>
        <w:t xml:space="preserve">5. </w:t>
      </w:r>
      <w:r>
        <w:rPr>
          <w:rStyle w:val="Strong"/>
          <w:b w:val="0"/>
          <w:bCs w:val="0"/>
        </w:rPr>
        <w:t>Network Traffic Analysis</w:t>
      </w:r>
    </w:p>
    <w:p w14:paraId="39A18ECA" w14:textId="77777777" w:rsidR="00162041" w:rsidRPr="00162041" w:rsidRDefault="00162041" w:rsidP="0016204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162041">
        <w:rPr>
          <w:rFonts w:ascii="Times New Roman" w:eastAsia="Times New Roman" w:hAnsi="Times New Roman" w:cs="Times New Roman"/>
          <w:kern w:val="0"/>
          <w:sz w:val="24"/>
          <w:szCs w:val="24"/>
          <w14:ligatures w14:val="none"/>
        </w:rPr>
        <w:t xml:space="preserve">NetFlow, sFlow, and jFlow are network protocols designed for monitoring and analyzing network traffic. Although they serve similar purposes, they have distinct characteristics </w:t>
      </w:r>
      <w:r w:rsidRPr="00162041">
        <w:rPr>
          <w:rFonts w:ascii="Times New Roman" w:eastAsia="Times New Roman" w:hAnsi="Times New Roman" w:cs="Times New Roman"/>
          <w:kern w:val="0"/>
          <w:sz w:val="24"/>
          <w:szCs w:val="24"/>
          <w14:ligatures w14:val="none"/>
        </w:rPr>
        <w:lastRenderedPageBreak/>
        <w:t>and operate differently. Understanding these protocols is crucial for network management, security analysis, and performance monitoring.</w:t>
      </w:r>
    </w:p>
    <w:p w14:paraId="05EFAFE5" w14:textId="77777777" w:rsidR="00162041" w:rsidRPr="00162041" w:rsidRDefault="00162041" w:rsidP="00162041">
      <w:pPr>
        <w:spacing w:before="100" w:beforeAutospacing="1" w:after="100" w:afterAutospacing="1" w:line="240" w:lineRule="auto"/>
        <w:ind w:left="720"/>
        <w:outlineLvl w:val="2"/>
        <w:rPr>
          <w:rFonts w:ascii="Times New Roman" w:eastAsia="Times New Roman" w:hAnsi="Times New Roman" w:cs="Times New Roman"/>
          <w:b/>
          <w:bCs/>
          <w:kern w:val="0"/>
          <w:sz w:val="27"/>
          <w:szCs w:val="27"/>
          <w14:ligatures w14:val="none"/>
        </w:rPr>
      </w:pPr>
      <w:bookmarkStart w:id="139" w:name="_Toc160440118"/>
      <w:r w:rsidRPr="00162041">
        <w:rPr>
          <w:rFonts w:ascii="Times New Roman" w:eastAsia="Times New Roman" w:hAnsi="Times New Roman" w:cs="Times New Roman"/>
          <w:b/>
          <w:bCs/>
          <w:kern w:val="0"/>
          <w:sz w:val="27"/>
          <w:szCs w:val="27"/>
          <w14:ligatures w14:val="none"/>
        </w:rPr>
        <w:t>NetFlow</w:t>
      </w:r>
      <w:bookmarkEnd w:id="139"/>
    </w:p>
    <w:p w14:paraId="573BAA8C" w14:textId="1BCEC198" w:rsidR="00162041" w:rsidRPr="00162041" w:rsidRDefault="00000000" w:rsidP="0016204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hyperlink r:id="rId88" w:history="1">
        <w:r w:rsidR="00162041" w:rsidRPr="00235DAB">
          <w:rPr>
            <w:rStyle w:val="Hyperlink"/>
            <w:rFonts w:ascii="Times New Roman" w:eastAsia="Times New Roman" w:hAnsi="Times New Roman" w:cs="Times New Roman"/>
            <w:b/>
            <w:bCs/>
            <w:kern w:val="0"/>
            <w:sz w:val="24"/>
            <w:szCs w:val="24"/>
            <w14:ligatures w14:val="none"/>
          </w:rPr>
          <w:t>NetFlow</w:t>
        </w:r>
      </w:hyperlink>
      <w:r w:rsidR="00162041" w:rsidRPr="00162041">
        <w:rPr>
          <w:rFonts w:ascii="Times New Roman" w:eastAsia="Times New Roman" w:hAnsi="Times New Roman" w:cs="Times New Roman"/>
          <w:kern w:val="0"/>
          <w:sz w:val="24"/>
          <w:szCs w:val="24"/>
          <w14:ligatures w14:val="none"/>
        </w:rPr>
        <w:t xml:space="preserve"> is a network protocol developed by Cisco for collecting IP traffic information and monitoring network traffic. When deployed on network devices like routers and switches, NetFlow captures data about the flow of packets through the network.</w:t>
      </w:r>
    </w:p>
    <w:p w14:paraId="270AAC34" w14:textId="77777777" w:rsidR="00162041" w:rsidRPr="00162041" w:rsidRDefault="00162041">
      <w:pPr>
        <w:numPr>
          <w:ilvl w:val="0"/>
          <w:numId w:val="84"/>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162041">
        <w:rPr>
          <w:rFonts w:ascii="Times New Roman" w:eastAsia="Times New Roman" w:hAnsi="Times New Roman" w:cs="Times New Roman"/>
          <w:b/>
          <w:bCs/>
          <w:kern w:val="0"/>
          <w:sz w:val="24"/>
          <w:szCs w:val="24"/>
          <w14:ligatures w14:val="none"/>
        </w:rPr>
        <w:t>How it Works:</w:t>
      </w:r>
      <w:r w:rsidRPr="00162041">
        <w:rPr>
          <w:rFonts w:ascii="Times New Roman" w:eastAsia="Times New Roman" w:hAnsi="Times New Roman" w:cs="Times New Roman"/>
          <w:kern w:val="0"/>
          <w:sz w:val="24"/>
          <w:szCs w:val="24"/>
          <w14:ligatures w14:val="none"/>
        </w:rPr>
        <w:t xml:space="preserve"> NetFlow monitors incoming and outgoing packets on a device, aggregates them into flows, and then exports flow records to a collector for analysis. A flow is defined by a set of parameters, such as source/destination IP addresses, source/destination ports, and the protocol type.</w:t>
      </w:r>
    </w:p>
    <w:p w14:paraId="5F7D1D95" w14:textId="77777777" w:rsidR="00162041" w:rsidRPr="00162041" w:rsidRDefault="00162041">
      <w:pPr>
        <w:numPr>
          <w:ilvl w:val="0"/>
          <w:numId w:val="84"/>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162041">
        <w:rPr>
          <w:rFonts w:ascii="Times New Roman" w:eastAsia="Times New Roman" w:hAnsi="Times New Roman" w:cs="Times New Roman"/>
          <w:b/>
          <w:bCs/>
          <w:kern w:val="0"/>
          <w:sz w:val="24"/>
          <w:szCs w:val="24"/>
          <w14:ligatures w14:val="none"/>
        </w:rPr>
        <w:t>Usage:</w:t>
      </w:r>
      <w:r w:rsidRPr="00162041">
        <w:rPr>
          <w:rFonts w:ascii="Times New Roman" w:eastAsia="Times New Roman" w:hAnsi="Times New Roman" w:cs="Times New Roman"/>
          <w:kern w:val="0"/>
          <w:sz w:val="24"/>
          <w:szCs w:val="24"/>
          <w14:ligatures w14:val="none"/>
        </w:rPr>
        <w:t xml:space="preserve"> NetFlow is primarily used for network traffic analysis, bandwidth monitoring, and identifying patterns that might indicate cyber threats. It's useful for understanding network usage, optimizing network performance, and detecting anomalies.</w:t>
      </w:r>
    </w:p>
    <w:p w14:paraId="5DE4BD09" w14:textId="77777777" w:rsidR="00162041" w:rsidRPr="00162041" w:rsidRDefault="00162041" w:rsidP="00162041">
      <w:pPr>
        <w:spacing w:before="100" w:beforeAutospacing="1" w:after="100" w:afterAutospacing="1" w:line="240" w:lineRule="auto"/>
        <w:ind w:left="720"/>
        <w:outlineLvl w:val="2"/>
        <w:rPr>
          <w:rFonts w:ascii="Times New Roman" w:eastAsia="Times New Roman" w:hAnsi="Times New Roman" w:cs="Times New Roman"/>
          <w:b/>
          <w:bCs/>
          <w:kern w:val="0"/>
          <w:sz w:val="27"/>
          <w:szCs w:val="27"/>
          <w14:ligatures w14:val="none"/>
        </w:rPr>
      </w:pPr>
      <w:bookmarkStart w:id="140" w:name="_Toc160440119"/>
      <w:r w:rsidRPr="00162041">
        <w:rPr>
          <w:rFonts w:ascii="Times New Roman" w:eastAsia="Times New Roman" w:hAnsi="Times New Roman" w:cs="Times New Roman"/>
          <w:b/>
          <w:bCs/>
          <w:kern w:val="0"/>
          <w:sz w:val="27"/>
          <w:szCs w:val="27"/>
          <w14:ligatures w14:val="none"/>
        </w:rPr>
        <w:t>sFlow</w:t>
      </w:r>
      <w:bookmarkEnd w:id="140"/>
    </w:p>
    <w:p w14:paraId="2B34EF4B" w14:textId="041B687B" w:rsidR="00162041" w:rsidRPr="00162041" w:rsidRDefault="00000000" w:rsidP="0016204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hyperlink r:id="rId89" w:history="1">
        <w:r w:rsidR="00162041" w:rsidRPr="00235DAB">
          <w:rPr>
            <w:rStyle w:val="Hyperlink"/>
            <w:rFonts w:ascii="Times New Roman" w:eastAsia="Times New Roman" w:hAnsi="Times New Roman" w:cs="Times New Roman"/>
            <w:b/>
            <w:bCs/>
            <w:kern w:val="0"/>
            <w:sz w:val="24"/>
            <w:szCs w:val="24"/>
            <w14:ligatures w14:val="none"/>
          </w:rPr>
          <w:t>sFlow</w:t>
        </w:r>
      </w:hyperlink>
      <w:r w:rsidR="00162041" w:rsidRPr="00162041">
        <w:rPr>
          <w:rFonts w:ascii="Times New Roman" w:eastAsia="Times New Roman" w:hAnsi="Times New Roman" w:cs="Times New Roman"/>
          <w:kern w:val="0"/>
          <w:sz w:val="24"/>
          <w:szCs w:val="24"/>
          <w14:ligatures w14:val="none"/>
        </w:rPr>
        <w:t xml:space="preserve"> (Sampled Flow) is an industry-standard protocol for packet export and sampling. Unlike NetFlow, which is more flow-oriented, sFlow is designed to sample packets to provide a real-time view of traffic patterns on high-speed networks.</w:t>
      </w:r>
    </w:p>
    <w:p w14:paraId="28CCCEBD" w14:textId="77777777" w:rsidR="00162041" w:rsidRPr="00162041" w:rsidRDefault="00162041">
      <w:pPr>
        <w:numPr>
          <w:ilvl w:val="0"/>
          <w:numId w:val="85"/>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162041">
        <w:rPr>
          <w:rFonts w:ascii="Times New Roman" w:eastAsia="Times New Roman" w:hAnsi="Times New Roman" w:cs="Times New Roman"/>
          <w:b/>
          <w:bCs/>
          <w:kern w:val="0"/>
          <w:sz w:val="24"/>
          <w:szCs w:val="24"/>
          <w14:ligatures w14:val="none"/>
        </w:rPr>
        <w:t>How it Works:</w:t>
      </w:r>
      <w:r w:rsidRPr="00162041">
        <w:rPr>
          <w:rFonts w:ascii="Times New Roman" w:eastAsia="Times New Roman" w:hAnsi="Times New Roman" w:cs="Times New Roman"/>
          <w:kern w:val="0"/>
          <w:sz w:val="24"/>
          <w:szCs w:val="24"/>
          <w14:ligatures w14:val="none"/>
        </w:rPr>
        <w:t xml:space="preserve"> sFlow operates by sampling packets at a predetermined rate (e.g., one out of every 1,000 packets) and sending the sampled packet data to a collector for analysis. sFlow can monitor both L2/L3 network information and can be deployed on a wide range of network hardware.</w:t>
      </w:r>
    </w:p>
    <w:p w14:paraId="5423EEDE" w14:textId="77777777" w:rsidR="00162041" w:rsidRPr="00162041" w:rsidRDefault="00162041">
      <w:pPr>
        <w:numPr>
          <w:ilvl w:val="0"/>
          <w:numId w:val="85"/>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162041">
        <w:rPr>
          <w:rFonts w:ascii="Times New Roman" w:eastAsia="Times New Roman" w:hAnsi="Times New Roman" w:cs="Times New Roman"/>
          <w:b/>
          <w:bCs/>
          <w:kern w:val="0"/>
          <w:sz w:val="24"/>
          <w:szCs w:val="24"/>
          <w14:ligatures w14:val="none"/>
        </w:rPr>
        <w:t>Usage:</w:t>
      </w:r>
      <w:r w:rsidRPr="00162041">
        <w:rPr>
          <w:rFonts w:ascii="Times New Roman" w:eastAsia="Times New Roman" w:hAnsi="Times New Roman" w:cs="Times New Roman"/>
          <w:kern w:val="0"/>
          <w:sz w:val="24"/>
          <w:szCs w:val="24"/>
          <w14:ligatures w14:val="none"/>
        </w:rPr>
        <w:t xml:space="preserve"> Due to its sampling nature, sFlow is highly scalable and can be used on high-speed networks without significant performance impact. It's used for traffic monitoring, network planning, and performance optimization, providing insights into application traffic, network usage trends, and potential security threats.</w:t>
      </w:r>
    </w:p>
    <w:p w14:paraId="018F9C0F" w14:textId="77777777" w:rsidR="00162041" w:rsidRPr="00162041" w:rsidRDefault="00162041" w:rsidP="00162041">
      <w:pPr>
        <w:spacing w:before="100" w:beforeAutospacing="1" w:after="100" w:afterAutospacing="1" w:line="240" w:lineRule="auto"/>
        <w:ind w:left="720"/>
        <w:outlineLvl w:val="2"/>
        <w:rPr>
          <w:rFonts w:ascii="Times New Roman" w:eastAsia="Times New Roman" w:hAnsi="Times New Roman" w:cs="Times New Roman"/>
          <w:b/>
          <w:bCs/>
          <w:kern w:val="0"/>
          <w:sz w:val="27"/>
          <w:szCs w:val="27"/>
          <w14:ligatures w14:val="none"/>
        </w:rPr>
      </w:pPr>
      <w:bookmarkStart w:id="141" w:name="_Toc160440120"/>
      <w:r w:rsidRPr="00162041">
        <w:rPr>
          <w:rFonts w:ascii="Times New Roman" w:eastAsia="Times New Roman" w:hAnsi="Times New Roman" w:cs="Times New Roman"/>
          <w:b/>
          <w:bCs/>
          <w:kern w:val="0"/>
          <w:sz w:val="27"/>
          <w:szCs w:val="27"/>
          <w14:ligatures w14:val="none"/>
        </w:rPr>
        <w:t>jFlow</w:t>
      </w:r>
      <w:bookmarkEnd w:id="141"/>
    </w:p>
    <w:p w14:paraId="7D62A404" w14:textId="48A09E5E" w:rsidR="00162041" w:rsidRPr="00162041" w:rsidRDefault="00162041" w:rsidP="0016204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162041">
        <w:rPr>
          <w:rFonts w:ascii="Times New Roman" w:eastAsia="Times New Roman" w:hAnsi="Times New Roman" w:cs="Times New Roman"/>
          <w:b/>
          <w:bCs/>
          <w:kern w:val="0"/>
          <w:sz w:val="24"/>
          <w:szCs w:val="24"/>
          <w14:ligatures w14:val="none"/>
        </w:rPr>
        <w:t>jFlow</w:t>
      </w:r>
      <w:r w:rsidRPr="00162041">
        <w:rPr>
          <w:rFonts w:ascii="Times New Roman" w:eastAsia="Times New Roman" w:hAnsi="Times New Roman" w:cs="Times New Roman"/>
          <w:kern w:val="0"/>
          <w:sz w:val="24"/>
          <w:szCs w:val="24"/>
          <w14:ligatures w14:val="none"/>
        </w:rPr>
        <w:t xml:space="preserve"> is </w:t>
      </w:r>
      <w:hyperlink r:id="rId90" w:history="1">
        <w:r w:rsidRPr="00235DAB">
          <w:rPr>
            <w:rStyle w:val="Hyperlink"/>
            <w:rFonts w:ascii="Times New Roman" w:eastAsia="Times New Roman" w:hAnsi="Times New Roman" w:cs="Times New Roman"/>
            <w:kern w:val="0"/>
            <w:sz w:val="24"/>
            <w:szCs w:val="24"/>
            <w14:ligatures w14:val="none"/>
          </w:rPr>
          <w:t>Juniper Networks'</w:t>
        </w:r>
      </w:hyperlink>
      <w:r w:rsidRPr="00162041">
        <w:rPr>
          <w:rFonts w:ascii="Times New Roman" w:eastAsia="Times New Roman" w:hAnsi="Times New Roman" w:cs="Times New Roman"/>
          <w:kern w:val="0"/>
          <w:sz w:val="24"/>
          <w:szCs w:val="24"/>
          <w14:ligatures w14:val="none"/>
        </w:rPr>
        <w:t xml:space="preserve"> implementation of flow monitoring that is conceptually similar to Cisco's NetFlow. It is used for collecting IP traffic information and statistics on devices running JunOS, Juniper's network operating system.</w:t>
      </w:r>
    </w:p>
    <w:p w14:paraId="4C3B32FA" w14:textId="77777777" w:rsidR="00162041" w:rsidRPr="00162041" w:rsidRDefault="00162041">
      <w:pPr>
        <w:numPr>
          <w:ilvl w:val="0"/>
          <w:numId w:val="86"/>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162041">
        <w:rPr>
          <w:rFonts w:ascii="Times New Roman" w:eastAsia="Times New Roman" w:hAnsi="Times New Roman" w:cs="Times New Roman"/>
          <w:b/>
          <w:bCs/>
          <w:kern w:val="0"/>
          <w:sz w:val="24"/>
          <w:szCs w:val="24"/>
          <w14:ligatures w14:val="none"/>
        </w:rPr>
        <w:t>How it Works:</w:t>
      </w:r>
      <w:r w:rsidRPr="00162041">
        <w:rPr>
          <w:rFonts w:ascii="Times New Roman" w:eastAsia="Times New Roman" w:hAnsi="Times New Roman" w:cs="Times New Roman"/>
          <w:kern w:val="0"/>
          <w:sz w:val="24"/>
          <w:szCs w:val="24"/>
          <w14:ligatures w14:val="none"/>
        </w:rPr>
        <w:t xml:space="preserve"> jFlow captures traffic data on routers and switches, aggregates it into flows, and then exports these flows to a collector for analysis. The definition of a flow in jFlow is similar to that in NetFlow, based on parameters like IP addresses, ports, and protocol types.</w:t>
      </w:r>
    </w:p>
    <w:p w14:paraId="161F7A10" w14:textId="77777777" w:rsidR="00162041" w:rsidRPr="00162041" w:rsidRDefault="00162041">
      <w:pPr>
        <w:numPr>
          <w:ilvl w:val="0"/>
          <w:numId w:val="86"/>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162041">
        <w:rPr>
          <w:rFonts w:ascii="Times New Roman" w:eastAsia="Times New Roman" w:hAnsi="Times New Roman" w:cs="Times New Roman"/>
          <w:b/>
          <w:bCs/>
          <w:kern w:val="0"/>
          <w:sz w:val="24"/>
          <w:szCs w:val="24"/>
          <w14:ligatures w14:val="none"/>
        </w:rPr>
        <w:lastRenderedPageBreak/>
        <w:t>Usage:</w:t>
      </w:r>
      <w:r w:rsidRPr="00162041">
        <w:rPr>
          <w:rFonts w:ascii="Times New Roman" w:eastAsia="Times New Roman" w:hAnsi="Times New Roman" w:cs="Times New Roman"/>
          <w:kern w:val="0"/>
          <w:sz w:val="24"/>
          <w:szCs w:val="24"/>
          <w14:ligatures w14:val="none"/>
        </w:rPr>
        <w:t xml:space="preserve"> jFlow is used for traffic analysis, network monitoring, and security purposes, offering network administrators visibility into the behavior of traffic across Juniper-managed networks. It helps in capacity planning, traffic profiling, and detecting anomalous activities.</w:t>
      </w:r>
    </w:p>
    <w:p w14:paraId="509A781A" w14:textId="77777777" w:rsidR="00162041" w:rsidRPr="00162041" w:rsidRDefault="00162041" w:rsidP="00162041">
      <w:pPr>
        <w:spacing w:before="100" w:beforeAutospacing="1" w:after="100" w:afterAutospacing="1" w:line="240" w:lineRule="auto"/>
        <w:ind w:left="720"/>
        <w:outlineLvl w:val="2"/>
        <w:rPr>
          <w:rFonts w:ascii="Times New Roman" w:eastAsia="Times New Roman" w:hAnsi="Times New Roman" w:cs="Times New Roman"/>
          <w:b/>
          <w:bCs/>
          <w:kern w:val="0"/>
          <w:sz w:val="27"/>
          <w:szCs w:val="27"/>
          <w14:ligatures w14:val="none"/>
        </w:rPr>
      </w:pPr>
      <w:bookmarkStart w:id="142" w:name="_Toc160440121"/>
      <w:r w:rsidRPr="00162041">
        <w:rPr>
          <w:rFonts w:ascii="Times New Roman" w:eastAsia="Times New Roman" w:hAnsi="Times New Roman" w:cs="Times New Roman"/>
          <w:b/>
          <w:bCs/>
          <w:kern w:val="0"/>
          <w:sz w:val="27"/>
          <w:szCs w:val="27"/>
          <w14:ligatures w14:val="none"/>
        </w:rPr>
        <w:t>Comparison and Use Cases</w:t>
      </w:r>
      <w:bookmarkEnd w:id="142"/>
    </w:p>
    <w:p w14:paraId="50FE5170" w14:textId="77777777" w:rsidR="00162041" w:rsidRPr="00162041" w:rsidRDefault="00162041">
      <w:pPr>
        <w:numPr>
          <w:ilvl w:val="0"/>
          <w:numId w:val="87"/>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162041">
        <w:rPr>
          <w:rFonts w:ascii="Times New Roman" w:eastAsia="Times New Roman" w:hAnsi="Times New Roman" w:cs="Times New Roman"/>
          <w:b/>
          <w:bCs/>
          <w:kern w:val="0"/>
          <w:sz w:val="24"/>
          <w:szCs w:val="24"/>
          <w14:ligatures w14:val="none"/>
        </w:rPr>
        <w:t>Scalability:</w:t>
      </w:r>
      <w:r w:rsidRPr="00162041">
        <w:rPr>
          <w:rFonts w:ascii="Times New Roman" w:eastAsia="Times New Roman" w:hAnsi="Times New Roman" w:cs="Times New Roman"/>
          <w:kern w:val="0"/>
          <w:sz w:val="24"/>
          <w:szCs w:val="24"/>
          <w14:ligatures w14:val="none"/>
        </w:rPr>
        <w:t xml:space="preserve"> sFlow is generally considered more scalable for high-speed networks due to its packet sampling approach, which imposes less overhead on network devices. NetFlow and jFlow, with their flow-based analysis, provide more detailed traffic insights but can require more resources to process.</w:t>
      </w:r>
    </w:p>
    <w:p w14:paraId="47872747" w14:textId="77777777" w:rsidR="00162041" w:rsidRPr="00162041" w:rsidRDefault="00162041">
      <w:pPr>
        <w:numPr>
          <w:ilvl w:val="0"/>
          <w:numId w:val="87"/>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162041">
        <w:rPr>
          <w:rFonts w:ascii="Times New Roman" w:eastAsia="Times New Roman" w:hAnsi="Times New Roman" w:cs="Times New Roman"/>
          <w:b/>
          <w:bCs/>
          <w:kern w:val="0"/>
          <w:sz w:val="24"/>
          <w:szCs w:val="24"/>
          <w14:ligatures w14:val="none"/>
        </w:rPr>
        <w:t>Data Granularity:</w:t>
      </w:r>
      <w:r w:rsidRPr="00162041">
        <w:rPr>
          <w:rFonts w:ascii="Times New Roman" w:eastAsia="Times New Roman" w:hAnsi="Times New Roman" w:cs="Times New Roman"/>
          <w:kern w:val="0"/>
          <w:sz w:val="24"/>
          <w:szCs w:val="24"/>
          <w14:ligatures w14:val="none"/>
        </w:rPr>
        <w:t xml:space="preserve"> NetFlow and jFlow offer more detailed data on network flows, making them suitable for in-depth traffic analysis, accounting, and forensic investigations. sFlow, while less detailed due to sampling, provides a broad overview, sufficient for general performance monitoring and anomaly detection.</w:t>
      </w:r>
    </w:p>
    <w:p w14:paraId="26FAB6B8" w14:textId="77777777" w:rsidR="00162041" w:rsidRPr="00162041" w:rsidRDefault="00162041">
      <w:pPr>
        <w:numPr>
          <w:ilvl w:val="0"/>
          <w:numId w:val="87"/>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162041">
        <w:rPr>
          <w:rFonts w:ascii="Times New Roman" w:eastAsia="Times New Roman" w:hAnsi="Times New Roman" w:cs="Times New Roman"/>
          <w:b/>
          <w:bCs/>
          <w:kern w:val="0"/>
          <w:sz w:val="24"/>
          <w:szCs w:val="24"/>
          <w14:ligatures w14:val="none"/>
        </w:rPr>
        <w:t>Vendor Support:</w:t>
      </w:r>
      <w:r w:rsidRPr="00162041">
        <w:rPr>
          <w:rFonts w:ascii="Times New Roman" w:eastAsia="Times New Roman" w:hAnsi="Times New Roman" w:cs="Times New Roman"/>
          <w:kern w:val="0"/>
          <w:sz w:val="24"/>
          <w:szCs w:val="24"/>
          <w14:ligatures w14:val="none"/>
        </w:rPr>
        <w:t xml:space="preserve"> NetFlow is widely supported across Cisco devices and has inspired similar implementations like jFlow in Juniper devices. sFlow is designed to be vendor-neutral, with support across various network device manufacturers.</w:t>
      </w:r>
    </w:p>
    <w:p w14:paraId="0E8AF004" w14:textId="1F782C98" w:rsidR="00162041" w:rsidRDefault="00162041" w:rsidP="00162041">
      <w:pPr>
        <w:pStyle w:val="Heading4"/>
      </w:pPr>
      <w:r>
        <w:t xml:space="preserve">6. </w:t>
      </w:r>
      <w:r>
        <w:rPr>
          <w:rStyle w:val="Strong"/>
          <w:b w:val="0"/>
          <w:bCs w:val="0"/>
        </w:rPr>
        <w:t>SNMP</w:t>
      </w:r>
    </w:p>
    <w:p w14:paraId="378DA41E" w14:textId="5C171DCF" w:rsidR="00162041" w:rsidRDefault="00000000" w:rsidP="00162041">
      <w:pPr>
        <w:pStyle w:val="NormalWeb"/>
        <w:ind w:left="720"/>
      </w:pPr>
      <w:hyperlink r:id="rId91" w:history="1">
        <w:r w:rsidR="00162041" w:rsidRPr="00235DAB">
          <w:rPr>
            <w:rStyle w:val="Hyperlink"/>
          </w:rPr>
          <w:t>Simple Network Management Protocol</w:t>
        </w:r>
      </w:hyperlink>
      <w:r w:rsidR="00162041">
        <w:t xml:space="preserve"> (SNMP) is a widely used protocol designed for managing devices on IP networks. It enables network administrators to manage network performance, find and solve network problems, and plan for network growth. SNMP works by exchanging management information between network devices like routers, switches, servers, printers, and other IP-enabled devices, and a central management station (NMS - Network Management System).</w:t>
      </w:r>
    </w:p>
    <w:p w14:paraId="4FDDDE47" w14:textId="77777777" w:rsidR="00162041" w:rsidRDefault="00162041" w:rsidP="00162041">
      <w:pPr>
        <w:pStyle w:val="Heading3"/>
        <w:ind w:left="720"/>
      </w:pPr>
      <w:bookmarkStart w:id="143" w:name="_Toc160440122"/>
      <w:r>
        <w:t>How SNMP Works</w:t>
      </w:r>
      <w:bookmarkEnd w:id="143"/>
    </w:p>
    <w:p w14:paraId="0DA5194C" w14:textId="77777777" w:rsidR="00162041" w:rsidRDefault="00162041" w:rsidP="00162041">
      <w:pPr>
        <w:pStyle w:val="NormalWeb"/>
        <w:ind w:left="720"/>
      </w:pPr>
      <w:r>
        <w:t>SNMP operates on the application layer of the Internet protocol suite (Layer 7 of the OSI model). It uses a simple set of operations (or commands) that allows devices to communicate information about their state and also accept commands from the network management system. There are three key components in an SNMP-managed network:</w:t>
      </w:r>
    </w:p>
    <w:p w14:paraId="11C82160" w14:textId="77777777" w:rsidR="00162041" w:rsidRDefault="00162041">
      <w:pPr>
        <w:pStyle w:val="NormalWeb"/>
        <w:numPr>
          <w:ilvl w:val="0"/>
          <w:numId w:val="80"/>
        </w:numPr>
        <w:tabs>
          <w:tab w:val="clear" w:pos="720"/>
          <w:tab w:val="num" w:pos="2160"/>
        </w:tabs>
        <w:ind w:left="1440"/>
      </w:pPr>
      <w:r>
        <w:rPr>
          <w:rStyle w:val="Strong"/>
          <w:rFonts w:eastAsiaTheme="majorEastAsia"/>
        </w:rPr>
        <w:t>SNMP Manager:</w:t>
      </w:r>
      <w:r>
        <w:t xml:space="preserve"> The central system used to control and monitor the activities of network devices using SNMP. This management station receives and processes messages from SNMP agents.</w:t>
      </w:r>
    </w:p>
    <w:p w14:paraId="45B50C28" w14:textId="77777777" w:rsidR="00162041" w:rsidRDefault="00162041">
      <w:pPr>
        <w:pStyle w:val="NormalWeb"/>
        <w:numPr>
          <w:ilvl w:val="0"/>
          <w:numId w:val="80"/>
        </w:numPr>
        <w:tabs>
          <w:tab w:val="clear" w:pos="720"/>
          <w:tab w:val="num" w:pos="1440"/>
        </w:tabs>
        <w:ind w:left="1440"/>
      </w:pPr>
      <w:r>
        <w:rPr>
          <w:rStyle w:val="Strong"/>
          <w:rFonts w:eastAsiaTheme="majorEastAsia"/>
        </w:rPr>
        <w:t>SNMP Agent:</w:t>
      </w:r>
      <w:r>
        <w:t xml:space="preserve"> This is software running on the managed device. It collects the device's data and makes it available to the SNMP manager, upon request, using SNMP protocol. Agents can also send unsolicited messages called traps to alert the manager to specific events.</w:t>
      </w:r>
    </w:p>
    <w:p w14:paraId="4DA041C8" w14:textId="77777777" w:rsidR="00162041" w:rsidRDefault="00162041">
      <w:pPr>
        <w:pStyle w:val="NormalWeb"/>
        <w:numPr>
          <w:ilvl w:val="0"/>
          <w:numId w:val="80"/>
        </w:numPr>
        <w:tabs>
          <w:tab w:val="clear" w:pos="720"/>
          <w:tab w:val="num" w:pos="1440"/>
        </w:tabs>
        <w:ind w:left="1440"/>
      </w:pPr>
      <w:r>
        <w:rPr>
          <w:rStyle w:val="Strong"/>
          <w:rFonts w:eastAsiaTheme="majorEastAsia"/>
        </w:rPr>
        <w:t>Management Information Base (MIB):</w:t>
      </w:r>
      <w:r>
        <w:t xml:space="preserve"> A collection of information organized hierarchically. MIBs are accessed using SNMP and contain definitions of </w:t>
      </w:r>
      <w:r>
        <w:lastRenderedPageBreak/>
        <w:t>management information which can be any type of data the device supports, from CPU temperatures to bandwidth usage. Each item is identified by object identifiers (OIDs).</w:t>
      </w:r>
    </w:p>
    <w:p w14:paraId="18087B09" w14:textId="77777777" w:rsidR="00162041" w:rsidRDefault="00162041" w:rsidP="00162041">
      <w:pPr>
        <w:pStyle w:val="Heading3"/>
        <w:ind w:left="720"/>
      </w:pPr>
      <w:bookmarkStart w:id="144" w:name="_Toc160440123"/>
      <w:r>
        <w:t>SNMP Versions</w:t>
      </w:r>
      <w:bookmarkEnd w:id="144"/>
    </w:p>
    <w:p w14:paraId="1864D8E5" w14:textId="77777777" w:rsidR="00162041" w:rsidRDefault="00162041" w:rsidP="00162041">
      <w:pPr>
        <w:pStyle w:val="NormalWeb"/>
        <w:ind w:left="720"/>
      </w:pPr>
      <w:r>
        <w:t>There are three main versions of SNMP:</w:t>
      </w:r>
    </w:p>
    <w:p w14:paraId="6FE18DC0" w14:textId="77777777" w:rsidR="00162041" w:rsidRDefault="00162041">
      <w:pPr>
        <w:pStyle w:val="NormalWeb"/>
        <w:numPr>
          <w:ilvl w:val="0"/>
          <w:numId w:val="81"/>
        </w:numPr>
        <w:tabs>
          <w:tab w:val="clear" w:pos="720"/>
          <w:tab w:val="num" w:pos="1440"/>
        </w:tabs>
        <w:ind w:left="1440"/>
      </w:pPr>
      <w:r>
        <w:rPr>
          <w:rStyle w:val="Strong"/>
          <w:rFonts w:eastAsiaTheme="majorEastAsia"/>
        </w:rPr>
        <w:t>SNMPv1:</w:t>
      </w:r>
      <w:r>
        <w:t xml:space="preserve"> The original version of the protocol, offering basic features for monitoring and managing network devices. It uses a community string-based form of authentication, which is not secure for contemporary networks.</w:t>
      </w:r>
    </w:p>
    <w:p w14:paraId="3B07E04F" w14:textId="77777777" w:rsidR="00162041" w:rsidRDefault="00162041">
      <w:pPr>
        <w:pStyle w:val="NormalWeb"/>
        <w:numPr>
          <w:ilvl w:val="0"/>
          <w:numId w:val="81"/>
        </w:numPr>
        <w:tabs>
          <w:tab w:val="clear" w:pos="720"/>
          <w:tab w:val="num" w:pos="1440"/>
        </w:tabs>
        <w:ind w:left="1440"/>
      </w:pPr>
      <w:r>
        <w:rPr>
          <w:rStyle w:val="Strong"/>
          <w:rFonts w:eastAsiaTheme="majorEastAsia"/>
        </w:rPr>
        <w:t>SNMPv2c:</w:t>
      </w:r>
      <w:r>
        <w:t xml:space="preserve"> An enhancement of SNMPv1, introducing additional protocol operations. It still uses community string-based authentication but includes improvements in performance, such as bulk retrievals.</w:t>
      </w:r>
    </w:p>
    <w:p w14:paraId="3834FD5B" w14:textId="77777777" w:rsidR="00162041" w:rsidRDefault="00162041">
      <w:pPr>
        <w:pStyle w:val="NormalWeb"/>
        <w:numPr>
          <w:ilvl w:val="0"/>
          <w:numId w:val="81"/>
        </w:numPr>
        <w:tabs>
          <w:tab w:val="clear" w:pos="720"/>
          <w:tab w:val="num" w:pos="1440"/>
        </w:tabs>
        <w:ind w:left="1440"/>
      </w:pPr>
      <w:r>
        <w:rPr>
          <w:rStyle w:val="Strong"/>
          <w:rFonts w:eastAsiaTheme="majorEastAsia"/>
        </w:rPr>
        <w:t>SNMPv3:</w:t>
      </w:r>
      <w:r>
        <w:t xml:space="preserve"> The latest version, providing significant security enhancements, including authentication, encryption, and access control. It addresses the security weaknesses present in the earlier versions, making it suitable for modern network environments.</w:t>
      </w:r>
    </w:p>
    <w:p w14:paraId="63E870E9" w14:textId="77777777" w:rsidR="00162041" w:rsidRDefault="00162041" w:rsidP="00162041">
      <w:pPr>
        <w:pStyle w:val="Heading3"/>
        <w:ind w:left="720"/>
      </w:pPr>
      <w:bookmarkStart w:id="145" w:name="_Toc160440124"/>
      <w:r>
        <w:t>Key Operations of SNMP</w:t>
      </w:r>
      <w:bookmarkEnd w:id="145"/>
    </w:p>
    <w:p w14:paraId="67408737" w14:textId="77777777" w:rsidR="00162041" w:rsidRDefault="00162041">
      <w:pPr>
        <w:numPr>
          <w:ilvl w:val="0"/>
          <w:numId w:val="82"/>
        </w:numPr>
        <w:tabs>
          <w:tab w:val="clear" w:pos="720"/>
          <w:tab w:val="num" w:pos="1440"/>
        </w:tabs>
        <w:spacing w:before="100" w:beforeAutospacing="1" w:after="100" w:afterAutospacing="1" w:line="240" w:lineRule="auto"/>
        <w:ind w:left="1440"/>
      </w:pPr>
      <w:r>
        <w:rPr>
          <w:rStyle w:val="Strong"/>
        </w:rPr>
        <w:t>GET:</w:t>
      </w:r>
      <w:r>
        <w:t xml:space="preserve"> Used by the SNMP manager to request information from an SNMP agent.</w:t>
      </w:r>
    </w:p>
    <w:p w14:paraId="31902A63" w14:textId="77777777" w:rsidR="00162041" w:rsidRDefault="00162041">
      <w:pPr>
        <w:numPr>
          <w:ilvl w:val="0"/>
          <w:numId w:val="82"/>
        </w:numPr>
        <w:tabs>
          <w:tab w:val="clear" w:pos="720"/>
          <w:tab w:val="num" w:pos="1440"/>
        </w:tabs>
        <w:spacing w:before="100" w:beforeAutospacing="1" w:after="100" w:afterAutospacing="1" w:line="240" w:lineRule="auto"/>
        <w:ind w:left="1440"/>
      </w:pPr>
      <w:r>
        <w:rPr>
          <w:rStyle w:val="Strong"/>
        </w:rPr>
        <w:t>SET:</w:t>
      </w:r>
      <w:r>
        <w:t xml:space="preserve"> Allows the SNMP manager to set the value of a variable in the agent's MIB.</w:t>
      </w:r>
    </w:p>
    <w:p w14:paraId="02B6F6E7" w14:textId="77777777" w:rsidR="00162041" w:rsidRDefault="00162041">
      <w:pPr>
        <w:numPr>
          <w:ilvl w:val="0"/>
          <w:numId w:val="82"/>
        </w:numPr>
        <w:tabs>
          <w:tab w:val="clear" w:pos="720"/>
          <w:tab w:val="num" w:pos="1440"/>
        </w:tabs>
        <w:spacing w:before="100" w:beforeAutospacing="1" w:after="100" w:afterAutospacing="1" w:line="240" w:lineRule="auto"/>
        <w:ind w:left="1440"/>
      </w:pPr>
      <w:r>
        <w:rPr>
          <w:rStyle w:val="Strong"/>
        </w:rPr>
        <w:t>TRAP:</w:t>
      </w:r>
      <w:r>
        <w:t xml:space="preserve"> Asynchronous alert from an agent to the SNMP manager indicating a significant event.</w:t>
      </w:r>
    </w:p>
    <w:p w14:paraId="402AB4B7" w14:textId="77777777" w:rsidR="00162041" w:rsidRDefault="00162041" w:rsidP="00162041">
      <w:pPr>
        <w:pStyle w:val="Heading3"/>
        <w:ind w:left="720"/>
      </w:pPr>
      <w:bookmarkStart w:id="146" w:name="_Toc160440125"/>
      <w:r>
        <w:t>Use of SNMP</w:t>
      </w:r>
      <w:bookmarkEnd w:id="146"/>
    </w:p>
    <w:p w14:paraId="41639E2F" w14:textId="77777777" w:rsidR="00162041" w:rsidRDefault="00162041" w:rsidP="00162041">
      <w:pPr>
        <w:pStyle w:val="NormalWeb"/>
        <w:ind w:left="720"/>
      </w:pPr>
      <w:r>
        <w:t>SNMP is used for various network management tasks, including:</w:t>
      </w:r>
    </w:p>
    <w:p w14:paraId="25B8496B" w14:textId="77777777" w:rsidR="00162041" w:rsidRDefault="00162041">
      <w:pPr>
        <w:numPr>
          <w:ilvl w:val="0"/>
          <w:numId w:val="83"/>
        </w:numPr>
        <w:tabs>
          <w:tab w:val="clear" w:pos="720"/>
          <w:tab w:val="num" w:pos="1440"/>
        </w:tabs>
        <w:spacing w:before="100" w:beforeAutospacing="1" w:after="100" w:afterAutospacing="1" w:line="240" w:lineRule="auto"/>
        <w:ind w:left="1440"/>
      </w:pPr>
      <w:r>
        <w:rPr>
          <w:rStyle w:val="Strong"/>
        </w:rPr>
        <w:t>Monitoring:</w:t>
      </w:r>
      <w:r>
        <w:t xml:space="preserve"> Tracking the health and performance of network devices.</w:t>
      </w:r>
    </w:p>
    <w:p w14:paraId="29E54745" w14:textId="77777777" w:rsidR="00162041" w:rsidRDefault="00162041">
      <w:pPr>
        <w:numPr>
          <w:ilvl w:val="0"/>
          <w:numId w:val="83"/>
        </w:numPr>
        <w:tabs>
          <w:tab w:val="clear" w:pos="720"/>
          <w:tab w:val="num" w:pos="1440"/>
        </w:tabs>
        <w:spacing w:before="100" w:beforeAutospacing="1" w:after="100" w:afterAutospacing="1" w:line="240" w:lineRule="auto"/>
        <w:ind w:left="1440"/>
      </w:pPr>
      <w:r>
        <w:rPr>
          <w:rStyle w:val="Strong"/>
        </w:rPr>
        <w:t>Configuration:</w:t>
      </w:r>
      <w:r>
        <w:t xml:space="preserve"> Changing settings on network devices remotely.</w:t>
      </w:r>
    </w:p>
    <w:p w14:paraId="5BEBDAC9" w14:textId="77777777" w:rsidR="00162041" w:rsidRDefault="00162041">
      <w:pPr>
        <w:numPr>
          <w:ilvl w:val="0"/>
          <w:numId w:val="83"/>
        </w:numPr>
        <w:tabs>
          <w:tab w:val="clear" w:pos="720"/>
          <w:tab w:val="num" w:pos="1440"/>
        </w:tabs>
        <w:spacing w:before="100" w:beforeAutospacing="1" w:after="100" w:afterAutospacing="1" w:line="240" w:lineRule="auto"/>
        <w:ind w:left="1440"/>
      </w:pPr>
      <w:r>
        <w:rPr>
          <w:rStyle w:val="Strong"/>
        </w:rPr>
        <w:t>Fault Management:</w:t>
      </w:r>
      <w:r>
        <w:t xml:space="preserve"> Detecting, logging, and notifying network errors.</w:t>
      </w:r>
    </w:p>
    <w:p w14:paraId="02353E1F" w14:textId="77777777" w:rsidR="00162041" w:rsidRDefault="00162041">
      <w:pPr>
        <w:numPr>
          <w:ilvl w:val="0"/>
          <w:numId w:val="83"/>
        </w:numPr>
        <w:tabs>
          <w:tab w:val="clear" w:pos="720"/>
          <w:tab w:val="num" w:pos="1440"/>
        </w:tabs>
        <w:spacing w:before="100" w:beforeAutospacing="1" w:after="100" w:afterAutospacing="1" w:line="240" w:lineRule="auto"/>
        <w:ind w:left="1440"/>
      </w:pPr>
      <w:r>
        <w:rPr>
          <w:rStyle w:val="Strong"/>
        </w:rPr>
        <w:t>Accounting Management:</w:t>
      </w:r>
      <w:r>
        <w:t xml:space="preserve"> Collecting data for network planning, monitoring, and billing purposes.</w:t>
      </w:r>
    </w:p>
    <w:p w14:paraId="4F9CCA5B" w14:textId="77777777" w:rsidR="00162041" w:rsidRDefault="00162041" w:rsidP="00162041">
      <w:pPr>
        <w:pStyle w:val="NormalWeb"/>
        <w:ind w:left="720"/>
      </w:pPr>
      <w:r>
        <w:t>SNMP's simplicity and effectiveness for basic monitoring tasks have made it a fundamental tool in network management, allowing administrators to maintain oversight of network devices and their operational status efficiently.</w:t>
      </w:r>
    </w:p>
    <w:p w14:paraId="46177FB4" w14:textId="77777777" w:rsidR="00162041" w:rsidRDefault="00162041" w:rsidP="00681B1E">
      <w:pPr>
        <w:spacing w:before="100" w:beforeAutospacing="1" w:after="100" w:afterAutospacing="1" w:line="240" w:lineRule="auto"/>
      </w:pPr>
    </w:p>
    <w:p w14:paraId="45AB5556" w14:textId="11FAA1D7" w:rsidR="00681B1E" w:rsidRDefault="00681B1E" w:rsidP="00681B1E">
      <w:pPr>
        <w:pStyle w:val="Heading4"/>
      </w:pPr>
      <w:r>
        <w:lastRenderedPageBreak/>
        <w:t xml:space="preserve">7. </w:t>
      </w:r>
      <w:r>
        <w:rPr>
          <w:rStyle w:val="Strong"/>
          <w:b w:val="0"/>
          <w:bCs w:val="0"/>
        </w:rPr>
        <w:t>WMI</w:t>
      </w:r>
    </w:p>
    <w:p w14:paraId="16F810DB" w14:textId="5F4F3242" w:rsidR="00681B1E" w:rsidRDefault="00681B1E" w:rsidP="00681B1E">
      <w:pPr>
        <w:pStyle w:val="Heading3"/>
        <w:ind w:firstLine="720"/>
      </w:pPr>
      <w:bookmarkStart w:id="147" w:name="_Toc160440126"/>
      <w:r>
        <w:t>Windows Management Instrumentation</w:t>
      </w:r>
      <w:bookmarkEnd w:id="147"/>
    </w:p>
    <w:p w14:paraId="3C140F0F" w14:textId="2AFB6009" w:rsidR="00681B1E" w:rsidRDefault="00000000" w:rsidP="00681B1E">
      <w:pPr>
        <w:pStyle w:val="NormalWeb"/>
        <w:ind w:left="720"/>
      </w:pPr>
      <w:hyperlink r:id="rId92" w:history="1">
        <w:r w:rsidR="00681B1E" w:rsidRPr="00235DAB">
          <w:rPr>
            <w:rStyle w:val="Hyperlink"/>
          </w:rPr>
          <w:t>Windows Management Instrumentation (WMI)</w:t>
        </w:r>
      </w:hyperlink>
      <w:r w:rsidR="00681B1E">
        <w:t xml:space="preserve"> is a core Windows management technology that allows for the monitoring and control of resources and applications in a Windows environment. Introduced with Windows NT, WMI provides a unified interface for Windows system components and operations, enabling administrators to gather information, configure settings, and manage devices on both local and remote systems.</w:t>
      </w:r>
    </w:p>
    <w:p w14:paraId="689293A1" w14:textId="77777777" w:rsidR="00681B1E" w:rsidRDefault="00681B1E" w:rsidP="00681B1E">
      <w:pPr>
        <w:pStyle w:val="Heading3"/>
        <w:ind w:left="720"/>
      </w:pPr>
      <w:bookmarkStart w:id="148" w:name="_Toc160440127"/>
      <w:r>
        <w:t>Core Functions of WMI</w:t>
      </w:r>
      <w:bookmarkEnd w:id="148"/>
    </w:p>
    <w:p w14:paraId="5A3677E1" w14:textId="77777777" w:rsidR="00681B1E" w:rsidRDefault="00681B1E">
      <w:pPr>
        <w:numPr>
          <w:ilvl w:val="0"/>
          <w:numId w:val="94"/>
        </w:numPr>
        <w:tabs>
          <w:tab w:val="clear" w:pos="720"/>
          <w:tab w:val="num" w:pos="1440"/>
        </w:tabs>
        <w:spacing w:before="100" w:beforeAutospacing="1" w:after="100" w:afterAutospacing="1" w:line="240" w:lineRule="auto"/>
        <w:ind w:left="1440"/>
      </w:pPr>
      <w:r>
        <w:rPr>
          <w:rStyle w:val="Strong"/>
        </w:rPr>
        <w:t>Data Collection:</w:t>
      </w:r>
      <w:r>
        <w:t xml:space="preserve"> WMI allows for the collection of detailed information about system configurations, status, and performance across hardware, software, and network components. This includes data on operating system settings, disk drives, network adapters, running processes, and more.</w:t>
      </w:r>
    </w:p>
    <w:p w14:paraId="76A1DE42" w14:textId="77777777" w:rsidR="00681B1E" w:rsidRDefault="00681B1E">
      <w:pPr>
        <w:numPr>
          <w:ilvl w:val="0"/>
          <w:numId w:val="94"/>
        </w:numPr>
        <w:tabs>
          <w:tab w:val="clear" w:pos="720"/>
          <w:tab w:val="num" w:pos="1440"/>
        </w:tabs>
        <w:spacing w:before="100" w:beforeAutospacing="1" w:after="100" w:afterAutospacing="1" w:line="240" w:lineRule="auto"/>
        <w:ind w:left="1440"/>
      </w:pPr>
      <w:r>
        <w:rPr>
          <w:rStyle w:val="Strong"/>
        </w:rPr>
        <w:t>Operations Management:</w:t>
      </w:r>
      <w:r>
        <w:t xml:space="preserve"> Through WMI, administrators can carry out various system management tasks, such as starting or stopping services, managing user accounts, and modifying system settings.</w:t>
      </w:r>
    </w:p>
    <w:p w14:paraId="3AD87CEB" w14:textId="7CA5D1E6" w:rsidR="00681B1E" w:rsidRDefault="00681B1E">
      <w:pPr>
        <w:numPr>
          <w:ilvl w:val="0"/>
          <w:numId w:val="94"/>
        </w:numPr>
        <w:tabs>
          <w:tab w:val="clear" w:pos="720"/>
          <w:tab w:val="num" w:pos="1440"/>
        </w:tabs>
        <w:spacing w:before="100" w:beforeAutospacing="1" w:after="100" w:afterAutospacing="1" w:line="240" w:lineRule="auto"/>
        <w:ind w:left="1440"/>
      </w:pPr>
      <w:r>
        <w:rPr>
          <w:rStyle w:val="Strong"/>
        </w:rPr>
        <w:t>Event Monitoring:</w:t>
      </w:r>
      <w:r>
        <w:t xml:space="preserve"> WMI can </w:t>
      </w:r>
      <w:r w:rsidR="00235DAB">
        <w:t>monitor</w:t>
      </w:r>
      <w:r>
        <w:t xml:space="preserve"> specific system events, such as changes in configuration, system or application errors, or security breaches. It can trigger actions or alerts in response to these events.</w:t>
      </w:r>
    </w:p>
    <w:p w14:paraId="1E3D0F6D" w14:textId="77777777" w:rsidR="00681B1E" w:rsidRDefault="00681B1E" w:rsidP="00681B1E">
      <w:pPr>
        <w:pStyle w:val="Heading3"/>
        <w:ind w:left="720"/>
      </w:pPr>
      <w:bookmarkStart w:id="149" w:name="_Toc160440128"/>
      <w:r>
        <w:t>How WMI Works</w:t>
      </w:r>
      <w:bookmarkEnd w:id="149"/>
    </w:p>
    <w:p w14:paraId="27858A16" w14:textId="77777777" w:rsidR="00681B1E" w:rsidRDefault="00681B1E" w:rsidP="00681B1E">
      <w:pPr>
        <w:pStyle w:val="NormalWeb"/>
        <w:ind w:left="720"/>
      </w:pPr>
      <w:r>
        <w:t>WMI operates through a standardized model based on the Common Information Model (CIM), an open standard that describes how to represent computing and business entities in a consistent manner across the enterprise. WMI extends CIM to provide a comprehensive set of Windows-specific classes and objects.</w:t>
      </w:r>
    </w:p>
    <w:p w14:paraId="490F3E64" w14:textId="77777777" w:rsidR="00681B1E" w:rsidRDefault="00681B1E">
      <w:pPr>
        <w:numPr>
          <w:ilvl w:val="0"/>
          <w:numId w:val="95"/>
        </w:numPr>
        <w:tabs>
          <w:tab w:val="clear" w:pos="720"/>
          <w:tab w:val="num" w:pos="1440"/>
        </w:tabs>
        <w:spacing w:before="100" w:beforeAutospacing="1" w:after="100" w:afterAutospacing="1" w:line="240" w:lineRule="auto"/>
        <w:ind w:left="1440"/>
      </w:pPr>
      <w:r>
        <w:rPr>
          <w:rStyle w:val="Strong"/>
        </w:rPr>
        <w:t>WMI Providers:</w:t>
      </w:r>
      <w:r>
        <w:t xml:space="preserve"> These are components that supply data to WMI classes. Providers interact with hardware and software components to collect data and perform requested operations.</w:t>
      </w:r>
    </w:p>
    <w:p w14:paraId="68D95858" w14:textId="77777777" w:rsidR="00681B1E" w:rsidRDefault="00681B1E">
      <w:pPr>
        <w:numPr>
          <w:ilvl w:val="0"/>
          <w:numId w:val="95"/>
        </w:numPr>
        <w:tabs>
          <w:tab w:val="clear" w:pos="720"/>
          <w:tab w:val="num" w:pos="1440"/>
        </w:tabs>
        <w:spacing w:before="100" w:beforeAutospacing="1" w:after="100" w:afterAutospacing="1" w:line="240" w:lineRule="auto"/>
        <w:ind w:left="1440"/>
      </w:pPr>
      <w:r>
        <w:rPr>
          <w:rStyle w:val="Strong"/>
        </w:rPr>
        <w:t>WMI Repository:</w:t>
      </w:r>
      <w:r>
        <w:t xml:space="preserve"> A database that stores metadata about WMI classes. It includes definitions for the objects that WMI can manage.</w:t>
      </w:r>
    </w:p>
    <w:p w14:paraId="751F15E3" w14:textId="77777777" w:rsidR="00681B1E" w:rsidRDefault="00681B1E">
      <w:pPr>
        <w:numPr>
          <w:ilvl w:val="0"/>
          <w:numId w:val="95"/>
        </w:numPr>
        <w:tabs>
          <w:tab w:val="clear" w:pos="720"/>
          <w:tab w:val="num" w:pos="1440"/>
        </w:tabs>
        <w:spacing w:before="100" w:beforeAutospacing="1" w:after="100" w:afterAutospacing="1" w:line="240" w:lineRule="auto"/>
        <w:ind w:left="1440"/>
      </w:pPr>
      <w:r>
        <w:rPr>
          <w:rStyle w:val="Strong"/>
        </w:rPr>
        <w:t>WMI Consumers:</w:t>
      </w:r>
      <w:r>
        <w:t xml:space="preserve"> Applications or scripts that request information or operations through WMI. Consumers can be system management tools, scripts written by administrators, or other software applications designed to interact with WMI.</w:t>
      </w:r>
    </w:p>
    <w:p w14:paraId="44979136" w14:textId="77777777" w:rsidR="00681B1E" w:rsidRDefault="00681B1E" w:rsidP="00681B1E">
      <w:pPr>
        <w:pStyle w:val="Heading3"/>
        <w:ind w:left="720"/>
      </w:pPr>
      <w:bookmarkStart w:id="150" w:name="_Toc160440129"/>
      <w:r>
        <w:t>Accessing WMI</w:t>
      </w:r>
      <w:bookmarkEnd w:id="150"/>
    </w:p>
    <w:p w14:paraId="05AAA641" w14:textId="77777777" w:rsidR="00681B1E" w:rsidRDefault="00681B1E" w:rsidP="00681B1E">
      <w:pPr>
        <w:pStyle w:val="NormalWeb"/>
        <w:ind w:left="720"/>
      </w:pPr>
      <w:r>
        <w:t>WMI can be accessed through various means, including:</w:t>
      </w:r>
    </w:p>
    <w:p w14:paraId="7EB8B2B9" w14:textId="77777777" w:rsidR="00681B1E" w:rsidRDefault="00681B1E">
      <w:pPr>
        <w:numPr>
          <w:ilvl w:val="0"/>
          <w:numId w:val="96"/>
        </w:numPr>
        <w:tabs>
          <w:tab w:val="clear" w:pos="720"/>
          <w:tab w:val="num" w:pos="1440"/>
        </w:tabs>
        <w:spacing w:before="100" w:beforeAutospacing="1" w:after="100" w:afterAutospacing="1" w:line="240" w:lineRule="auto"/>
        <w:ind w:left="1440"/>
      </w:pPr>
      <w:r>
        <w:rPr>
          <w:rStyle w:val="Strong"/>
        </w:rPr>
        <w:lastRenderedPageBreak/>
        <w:t>Scripting Languages:</w:t>
      </w:r>
      <w:r>
        <w:t xml:space="preserve"> Scripts written in PowerShell, VBScript, or other languages can use WMI to query system information or perform management tasks.</w:t>
      </w:r>
    </w:p>
    <w:p w14:paraId="0EAD5C5F" w14:textId="77777777" w:rsidR="00681B1E" w:rsidRDefault="00681B1E">
      <w:pPr>
        <w:numPr>
          <w:ilvl w:val="0"/>
          <w:numId w:val="96"/>
        </w:numPr>
        <w:tabs>
          <w:tab w:val="clear" w:pos="720"/>
          <w:tab w:val="num" w:pos="1440"/>
        </w:tabs>
        <w:spacing w:before="100" w:beforeAutospacing="1" w:after="100" w:afterAutospacing="1" w:line="240" w:lineRule="auto"/>
        <w:ind w:left="1440"/>
      </w:pPr>
      <w:r>
        <w:rPr>
          <w:rStyle w:val="Strong"/>
        </w:rPr>
        <w:t>WMI Command-Line (WMIC):</w:t>
      </w:r>
      <w:r>
        <w:t xml:space="preserve"> A command-line interface that allows administrators to perform WMI operations directly from the command prompt.</w:t>
      </w:r>
    </w:p>
    <w:p w14:paraId="2BBD510D" w14:textId="77777777" w:rsidR="00681B1E" w:rsidRDefault="00681B1E">
      <w:pPr>
        <w:numPr>
          <w:ilvl w:val="0"/>
          <w:numId w:val="96"/>
        </w:numPr>
        <w:tabs>
          <w:tab w:val="clear" w:pos="720"/>
          <w:tab w:val="num" w:pos="1440"/>
        </w:tabs>
        <w:spacing w:before="100" w:beforeAutospacing="1" w:after="100" w:afterAutospacing="1" w:line="240" w:lineRule="auto"/>
        <w:ind w:left="1440"/>
      </w:pPr>
      <w:r>
        <w:rPr>
          <w:rStyle w:val="Strong"/>
        </w:rPr>
        <w:t>Management Applications:</w:t>
      </w:r>
      <w:r>
        <w:t xml:space="preserve"> Many system management tools and utilities interface with WMI to provide graphical views and controls for system administration.</w:t>
      </w:r>
    </w:p>
    <w:p w14:paraId="18DB1D77" w14:textId="77777777" w:rsidR="00681B1E" w:rsidRDefault="00681B1E" w:rsidP="00681B1E">
      <w:pPr>
        <w:pStyle w:val="Heading3"/>
        <w:ind w:left="720"/>
      </w:pPr>
      <w:bookmarkStart w:id="151" w:name="_Toc160440130"/>
      <w:r>
        <w:t>Use Cases for WMI</w:t>
      </w:r>
      <w:bookmarkEnd w:id="151"/>
    </w:p>
    <w:p w14:paraId="29062B7C" w14:textId="77777777" w:rsidR="00681B1E" w:rsidRDefault="00681B1E">
      <w:pPr>
        <w:numPr>
          <w:ilvl w:val="0"/>
          <w:numId w:val="97"/>
        </w:numPr>
        <w:tabs>
          <w:tab w:val="clear" w:pos="720"/>
          <w:tab w:val="num" w:pos="1440"/>
        </w:tabs>
        <w:spacing w:before="100" w:beforeAutospacing="1" w:after="100" w:afterAutospacing="1" w:line="240" w:lineRule="auto"/>
        <w:ind w:left="1440"/>
      </w:pPr>
      <w:r>
        <w:rPr>
          <w:rStyle w:val="Strong"/>
        </w:rPr>
        <w:t>System Monitoring and Diagnostics:</w:t>
      </w:r>
      <w:r>
        <w:t xml:space="preserve"> Collecting and analyzing system performance metrics, checking the health of hardware components, and troubleshooting system issues.</w:t>
      </w:r>
    </w:p>
    <w:p w14:paraId="6CBEF1EF" w14:textId="77777777" w:rsidR="00681B1E" w:rsidRDefault="00681B1E">
      <w:pPr>
        <w:numPr>
          <w:ilvl w:val="0"/>
          <w:numId w:val="97"/>
        </w:numPr>
        <w:tabs>
          <w:tab w:val="clear" w:pos="720"/>
          <w:tab w:val="num" w:pos="1440"/>
        </w:tabs>
        <w:spacing w:before="100" w:beforeAutospacing="1" w:after="100" w:afterAutospacing="1" w:line="240" w:lineRule="auto"/>
        <w:ind w:left="1440"/>
      </w:pPr>
      <w:r>
        <w:rPr>
          <w:rStyle w:val="Strong"/>
        </w:rPr>
        <w:t>Configuration Management:</w:t>
      </w:r>
      <w:r>
        <w:t xml:space="preserve"> Automating the configuration of system settings, software installations, and updates.</w:t>
      </w:r>
    </w:p>
    <w:p w14:paraId="74545F5F" w14:textId="77777777" w:rsidR="00681B1E" w:rsidRDefault="00681B1E">
      <w:pPr>
        <w:numPr>
          <w:ilvl w:val="0"/>
          <w:numId w:val="97"/>
        </w:numPr>
        <w:tabs>
          <w:tab w:val="clear" w:pos="720"/>
          <w:tab w:val="num" w:pos="1440"/>
        </w:tabs>
        <w:spacing w:before="100" w:beforeAutospacing="1" w:after="100" w:afterAutospacing="1" w:line="240" w:lineRule="auto"/>
        <w:ind w:left="1440"/>
      </w:pPr>
      <w:r>
        <w:rPr>
          <w:rStyle w:val="Strong"/>
        </w:rPr>
        <w:t>Security Management:</w:t>
      </w:r>
      <w:r>
        <w:t xml:space="preserve"> Monitoring security settings, auditing system access, and detecting potential security threats.</w:t>
      </w:r>
    </w:p>
    <w:p w14:paraId="63DBC1F6" w14:textId="77777777" w:rsidR="00681B1E" w:rsidRDefault="00681B1E" w:rsidP="00681B1E">
      <w:pPr>
        <w:pStyle w:val="Heading3"/>
        <w:ind w:left="720"/>
      </w:pPr>
      <w:bookmarkStart w:id="152" w:name="_Toc160440131"/>
      <w:r>
        <w:t>Security Considerations</w:t>
      </w:r>
      <w:bookmarkEnd w:id="152"/>
    </w:p>
    <w:p w14:paraId="00ACDD5A" w14:textId="77777777" w:rsidR="00681B1E" w:rsidRDefault="00681B1E" w:rsidP="00681B1E">
      <w:pPr>
        <w:pStyle w:val="NormalWeb"/>
        <w:ind w:left="720"/>
      </w:pPr>
      <w:r>
        <w:t>While WMI is a powerful tool for system management, it can also be leveraged by malicious actors to carry out attacks or surveillance on systems. It's important for administrators to secure WMI access through proper configuration, monitoring, and applying the principle of least privilege to WMI permissions.</w:t>
      </w:r>
    </w:p>
    <w:p w14:paraId="39542012" w14:textId="02B47727" w:rsidR="00681B1E" w:rsidRPr="00681B1E" w:rsidRDefault="00681B1E" w:rsidP="00681B1E"/>
    <w:p w14:paraId="2E5516EF" w14:textId="77777777" w:rsidR="00162041" w:rsidRDefault="00162041" w:rsidP="00162041">
      <w:pPr>
        <w:pStyle w:val="Heading3"/>
      </w:pPr>
      <w:bookmarkStart w:id="153" w:name="_Toc160440132"/>
      <w:r>
        <w:t>Secure Log Transmission</w:t>
      </w:r>
      <w:bookmarkEnd w:id="153"/>
    </w:p>
    <w:p w14:paraId="115D897F" w14:textId="77777777" w:rsidR="00162041" w:rsidRDefault="00162041" w:rsidP="00162041">
      <w:pPr>
        <w:pStyle w:val="NormalWeb"/>
      </w:pPr>
      <w:r>
        <w:t>Regardless of the collection method, SIEM agents typically encrypt log data before transmission to ensure confidentiality and integrity. They may also use compression to reduce bandwidth usage and support efficient log transmission across the network.</w:t>
      </w:r>
    </w:p>
    <w:p w14:paraId="4C70893B" w14:textId="77777777" w:rsidR="00162041" w:rsidRDefault="00162041" w:rsidP="00162041">
      <w:pPr>
        <w:pStyle w:val="NormalWeb"/>
      </w:pPr>
      <w:r>
        <w:t>In summary, SIEM agents are versatile tools that use a variety of methods to collect and forward log data, ensuring comprehensive visibility into security-related events across an organization's IT environment. Their deployment can be tailored to match the specific logging capabilities and requirements of different systems and applications, providing a foundational layer for effective security monitoring and incident response.</w:t>
      </w:r>
    </w:p>
    <w:p w14:paraId="4180F40D" w14:textId="77777777" w:rsidR="00B04956" w:rsidRDefault="00B04956" w:rsidP="00162041">
      <w:pPr>
        <w:pStyle w:val="NormalWeb"/>
      </w:pPr>
    </w:p>
    <w:p w14:paraId="4EACE750" w14:textId="77777777" w:rsidR="00B04956" w:rsidRDefault="00B04956" w:rsidP="00162041">
      <w:pPr>
        <w:pStyle w:val="NormalWeb"/>
      </w:pPr>
    </w:p>
    <w:p w14:paraId="6A78F33D" w14:textId="77777777" w:rsidR="00B04956" w:rsidRDefault="00B04956" w:rsidP="00162041">
      <w:pPr>
        <w:pStyle w:val="NormalWeb"/>
      </w:pPr>
    </w:p>
    <w:p w14:paraId="54A89161" w14:textId="12D5BEFD" w:rsidR="003F4DF2" w:rsidRDefault="0042652A" w:rsidP="00A70836">
      <w:pPr>
        <w:rPr>
          <w:rFonts w:asciiTheme="majorHAnsi" w:eastAsiaTheme="majorEastAsia" w:hAnsiTheme="majorHAnsi" w:cstheme="majorBidi"/>
          <w:color w:val="0F4761" w:themeColor="accent1" w:themeShade="BF"/>
          <w:sz w:val="40"/>
          <w:szCs w:val="40"/>
        </w:rPr>
      </w:pPr>
      <w:r>
        <w:rPr>
          <w:rFonts w:asciiTheme="majorHAnsi" w:eastAsiaTheme="majorEastAsia" w:hAnsiTheme="majorHAnsi" w:cstheme="majorBidi"/>
          <w:color w:val="0F4761" w:themeColor="accent1" w:themeShade="BF"/>
          <w:sz w:val="40"/>
          <w:szCs w:val="40"/>
        </w:rPr>
        <w:lastRenderedPageBreak/>
        <w:t>AGENT DEPLOYMENT ARCHITECTURE</w:t>
      </w:r>
    </w:p>
    <w:p w14:paraId="12C96600" w14:textId="77777777" w:rsidR="0042652A" w:rsidRDefault="0042652A" w:rsidP="0042652A">
      <w:pPr>
        <w:pStyle w:val="NormalWeb"/>
      </w:pPr>
      <w:r>
        <w:t>In scenarios where Security Information and Event Management (SIEM) systems are deployed across environments with remote sites or distributed architectures, ensuring the continuous collection and transmission of logs is crucial for maintaining visibility and security oversight. To manage this, especially in cases where WAN (Wide Area Network) connections or network links to the SIEM's central processing location (head end) might become unreliable or go down, a specific architecture involving the deployment of log agents at remote sites is often utilized. Here's how this architecture works and its benefits:</w:t>
      </w:r>
    </w:p>
    <w:p w14:paraId="535AD182" w14:textId="77777777" w:rsidR="0042652A" w:rsidRDefault="0042652A" w:rsidP="0042652A">
      <w:pPr>
        <w:pStyle w:val="Heading3"/>
      </w:pPr>
      <w:bookmarkStart w:id="154" w:name="_Toc160440133"/>
      <w:r>
        <w:t>Deployment of Log Agents at Remote Sites</w:t>
      </w:r>
      <w:bookmarkEnd w:id="154"/>
    </w:p>
    <w:p w14:paraId="5E245B51" w14:textId="77777777" w:rsidR="0042652A" w:rsidRDefault="0042652A">
      <w:pPr>
        <w:numPr>
          <w:ilvl w:val="0"/>
          <w:numId w:val="98"/>
        </w:numPr>
        <w:spacing w:before="100" w:beforeAutospacing="1" w:after="100" w:afterAutospacing="1" w:line="240" w:lineRule="auto"/>
      </w:pPr>
      <w:r>
        <w:rPr>
          <w:rStyle w:val="Strong"/>
        </w:rPr>
        <w:t>Local Log Agents:</w:t>
      </w:r>
      <w:r>
        <w:t xml:space="preserve"> At each remote site, a log agent is deployed on or near the devices from which logs need to be collected. These agents are responsible for gathering logs from various sources, including servers, network devices, and security appliances.</w:t>
      </w:r>
    </w:p>
    <w:p w14:paraId="33D00C44" w14:textId="77777777" w:rsidR="0042652A" w:rsidRDefault="0042652A" w:rsidP="0042652A">
      <w:pPr>
        <w:pStyle w:val="Heading3"/>
      </w:pPr>
      <w:bookmarkStart w:id="155" w:name="_Toc160440134"/>
      <w:r>
        <w:t>Local Log Collection and Spooling</w:t>
      </w:r>
      <w:bookmarkEnd w:id="155"/>
    </w:p>
    <w:p w14:paraId="4F735E60" w14:textId="77777777" w:rsidR="0042652A" w:rsidRDefault="0042652A">
      <w:pPr>
        <w:numPr>
          <w:ilvl w:val="0"/>
          <w:numId w:val="99"/>
        </w:numPr>
        <w:spacing w:before="100" w:beforeAutospacing="1" w:after="100" w:afterAutospacing="1" w:line="240" w:lineRule="auto"/>
      </w:pPr>
      <w:r>
        <w:rPr>
          <w:rStyle w:val="Strong"/>
        </w:rPr>
        <w:t>Log Spooling:</w:t>
      </w:r>
      <w:r>
        <w:t xml:space="preserve"> The log agents are configured not just to collect logs but also to spool (temporarily store) them locally. This means that if the network connection to the SIEM head end is interrupted, the logs are saved on the local storage.</w:t>
      </w:r>
    </w:p>
    <w:p w14:paraId="17F86244" w14:textId="77777777" w:rsidR="0042652A" w:rsidRDefault="0042652A">
      <w:pPr>
        <w:numPr>
          <w:ilvl w:val="0"/>
          <w:numId w:val="99"/>
        </w:numPr>
        <w:spacing w:before="100" w:beforeAutospacing="1" w:after="100" w:afterAutospacing="1" w:line="240" w:lineRule="auto"/>
      </w:pPr>
      <w:r>
        <w:rPr>
          <w:rStyle w:val="Strong"/>
        </w:rPr>
        <w:t>Configurable Storage:</w:t>
      </w:r>
      <w:r>
        <w:t xml:space="preserve"> The amount of local storage used for spooling can usually be configured based on the expected volume of logs and the typical duration of network outages. This helps in ensuring that no critical log data is lost during downtimes.</w:t>
      </w:r>
    </w:p>
    <w:p w14:paraId="2EDE98EE" w14:textId="77777777" w:rsidR="0042652A" w:rsidRDefault="0042652A" w:rsidP="0042652A">
      <w:pPr>
        <w:pStyle w:val="Heading3"/>
      </w:pPr>
      <w:bookmarkStart w:id="156" w:name="_Toc160440135"/>
      <w:r>
        <w:t>Ensuring Log Integrity and Security</w:t>
      </w:r>
      <w:bookmarkEnd w:id="156"/>
    </w:p>
    <w:p w14:paraId="2C9DAE37" w14:textId="77777777" w:rsidR="0042652A" w:rsidRDefault="0042652A">
      <w:pPr>
        <w:numPr>
          <w:ilvl w:val="0"/>
          <w:numId w:val="100"/>
        </w:numPr>
        <w:spacing w:before="100" w:beforeAutospacing="1" w:after="100" w:afterAutospacing="1" w:line="240" w:lineRule="auto"/>
      </w:pPr>
      <w:r>
        <w:rPr>
          <w:rStyle w:val="Strong"/>
        </w:rPr>
        <w:t>Secure Storage:</w:t>
      </w:r>
      <w:r>
        <w:t xml:space="preserve"> Logs stored locally on agents are protected to maintain their integrity and confidentiality, often using encryption and secure access controls to prevent tampering or unauthorized access.</w:t>
      </w:r>
    </w:p>
    <w:p w14:paraId="38313FF5" w14:textId="77777777" w:rsidR="0042652A" w:rsidRDefault="0042652A" w:rsidP="0042652A">
      <w:pPr>
        <w:pStyle w:val="Heading3"/>
      </w:pPr>
      <w:bookmarkStart w:id="157" w:name="_Toc160440136"/>
      <w:r>
        <w:t>Recovery and Transmission Once Connectivity is Restored</w:t>
      </w:r>
      <w:bookmarkEnd w:id="157"/>
    </w:p>
    <w:p w14:paraId="546F7AE3" w14:textId="77777777" w:rsidR="0042652A" w:rsidRDefault="0042652A">
      <w:pPr>
        <w:numPr>
          <w:ilvl w:val="0"/>
          <w:numId w:val="101"/>
        </w:numPr>
        <w:spacing w:before="100" w:beforeAutospacing="1" w:after="100" w:afterAutospacing="1" w:line="240" w:lineRule="auto"/>
      </w:pPr>
      <w:r>
        <w:rPr>
          <w:rStyle w:val="Strong"/>
        </w:rPr>
        <w:t>Automatic Catch-up:</w:t>
      </w:r>
      <w:r>
        <w:t xml:space="preserve"> Once the WAN or network link is restored, the log agents automatically begin transmitting the spooled logs to the SIEM head end. This process is managed to avoid overwhelming the network or the SIEM with a sudden surge of data.</w:t>
      </w:r>
    </w:p>
    <w:p w14:paraId="53CA2AFC" w14:textId="77777777" w:rsidR="0042652A" w:rsidRDefault="0042652A">
      <w:pPr>
        <w:numPr>
          <w:ilvl w:val="0"/>
          <w:numId w:val="101"/>
        </w:numPr>
        <w:spacing w:before="100" w:beforeAutospacing="1" w:after="100" w:afterAutospacing="1" w:line="240" w:lineRule="auto"/>
      </w:pPr>
      <w:r>
        <w:rPr>
          <w:rStyle w:val="Strong"/>
        </w:rPr>
        <w:t>Data Integrity and Ordering:</w:t>
      </w:r>
      <w:r>
        <w:t xml:space="preserve"> The agents ensure that logs are sent in a sequence that preserves their chronological integrity, allowing the SIEM to accurately reconstruct event timelines.</w:t>
      </w:r>
    </w:p>
    <w:p w14:paraId="0DDFDB31" w14:textId="77777777" w:rsidR="0042652A" w:rsidRDefault="0042652A" w:rsidP="0042652A">
      <w:pPr>
        <w:pStyle w:val="Heading3"/>
      </w:pPr>
      <w:bookmarkStart w:id="158" w:name="_Toc160440137"/>
      <w:r>
        <w:lastRenderedPageBreak/>
        <w:t>Benefits of This Architecture</w:t>
      </w:r>
      <w:bookmarkEnd w:id="158"/>
    </w:p>
    <w:p w14:paraId="5FE8B1E1" w14:textId="77777777" w:rsidR="0042652A" w:rsidRDefault="0042652A">
      <w:pPr>
        <w:numPr>
          <w:ilvl w:val="0"/>
          <w:numId w:val="102"/>
        </w:numPr>
        <w:spacing w:before="100" w:beforeAutospacing="1" w:after="100" w:afterAutospacing="1" w:line="240" w:lineRule="auto"/>
      </w:pPr>
      <w:r>
        <w:rPr>
          <w:rStyle w:val="Strong"/>
        </w:rPr>
        <w:t>No Loss of Visibility:</w:t>
      </w:r>
      <w:r>
        <w:t xml:space="preserve"> By spooling logs locally, organizations ensure that no critical security data is lost during network outages, maintaining continuous visibility into their security posture.</w:t>
      </w:r>
    </w:p>
    <w:p w14:paraId="7CFCDEB9" w14:textId="77777777" w:rsidR="0042652A" w:rsidRDefault="0042652A">
      <w:pPr>
        <w:numPr>
          <w:ilvl w:val="0"/>
          <w:numId w:val="102"/>
        </w:numPr>
        <w:spacing w:before="100" w:beforeAutospacing="1" w:after="100" w:afterAutospacing="1" w:line="240" w:lineRule="auto"/>
      </w:pPr>
      <w:r>
        <w:rPr>
          <w:rStyle w:val="Strong"/>
        </w:rPr>
        <w:t>Scalability:</w:t>
      </w:r>
      <w:r>
        <w:t xml:space="preserve"> This model scales well for organizations with multiple remote sites, allowing for decentralized log collection while ensuring centralized analysis and reporting.</w:t>
      </w:r>
    </w:p>
    <w:p w14:paraId="0BF9652F" w14:textId="77777777" w:rsidR="0042652A" w:rsidRDefault="0042652A">
      <w:pPr>
        <w:numPr>
          <w:ilvl w:val="0"/>
          <w:numId w:val="102"/>
        </w:numPr>
        <w:spacing w:before="100" w:beforeAutospacing="1" w:after="100" w:afterAutospacing="1" w:line="240" w:lineRule="auto"/>
      </w:pPr>
      <w:r>
        <w:rPr>
          <w:rStyle w:val="Strong"/>
        </w:rPr>
        <w:t>Resilience:</w:t>
      </w:r>
      <w:r>
        <w:t xml:space="preserve"> The architecture enhances the overall resilience of the SIEM system against network issues, ensuring that security monitoring and incident detection capabilities remain operational even during connectivity problems.</w:t>
      </w:r>
    </w:p>
    <w:p w14:paraId="79AB66DB" w14:textId="77777777" w:rsidR="0042652A" w:rsidRDefault="0042652A">
      <w:pPr>
        <w:numPr>
          <w:ilvl w:val="0"/>
          <w:numId w:val="102"/>
        </w:numPr>
        <w:spacing w:before="100" w:beforeAutospacing="1" w:after="100" w:afterAutospacing="1" w:line="240" w:lineRule="auto"/>
      </w:pPr>
      <w:r>
        <w:rPr>
          <w:rStyle w:val="Strong"/>
        </w:rPr>
        <w:t>Efficiency:</w:t>
      </w:r>
      <w:r>
        <w:t xml:space="preserve"> Log agents can often perform initial processing or filtering of the logs, reducing the volume of data that needs to be transmitted and processed by the central SIEM system.</w:t>
      </w:r>
    </w:p>
    <w:p w14:paraId="3F95D4E6" w14:textId="77777777" w:rsidR="0042652A" w:rsidRDefault="0042652A" w:rsidP="0042652A">
      <w:pPr>
        <w:pStyle w:val="Heading3"/>
      </w:pPr>
      <w:bookmarkStart w:id="159" w:name="_Toc160440138"/>
      <w:r>
        <w:t>Implementation Considerations</w:t>
      </w:r>
      <w:bookmarkEnd w:id="159"/>
    </w:p>
    <w:p w14:paraId="72154069" w14:textId="77777777" w:rsidR="0042652A" w:rsidRDefault="0042652A">
      <w:pPr>
        <w:numPr>
          <w:ilvl w:val="0"/>
          <w:numId w:val="103"/>
        </w:numPr>
        <w:spacing w:before="100" w:beforeAutospacing="1" w:after="100" w:afterAutospacing="1" w:line="240" w:lineRule="auto"/>
      </w:pPr>
      <w:r>
        <w:rPr>
          <w:rStyle w:val="Strong"/>
        </w:rPr>
        <w:t>Agent Deployment and Management:</w:t>
      </w:r>
      <w:r>
        <w:t xml:space="preserve"> Effective tools and processes need to be in place for deploying, configuring, and managing the log agents across all remote sites.</w:t>
      </w:r>
    </w:p>
    <w:p w14:paraId="3454F993" w14:textId="77777777" w:rsidR="0042652A" w:rsidRDefault="0042652A">
      <w:pPr>
        <w:numPr>
          <w:ilvl w:val="0"/>
          <w:numId w:val="103"/>
        </w:numPr>
        <w:spacing w:before="100" w:beforeAutospacing="1" w:after="100" w:afterAutospacing="1" w:line="240" w:lineRule="auto"/>
      </w:pPr>
      <w:r>
        <w:rPr>
          <w:rStyle w:val="Strong"/>
        </w:rPr>
        <w:t>Storage Capacity Planning:</w:t>
      </w:r>
      <w:r>
        <w:t xml:space="preserve"> Adequate local storage must be allocated for log spooling, with considerations for the volume of logs generated and potential duration of network outages.</w:t>
      </w:r>
    </w:p>
    <w:p w14:paraId="3AF758F0" w14:textId="77777777" w:rsidR="0042652A" w:rsidRDefault="0042652A">
      <w:pPr>
        <w:numPr>
          <w:ilvl w:val="0"/>
          <w:numId w:val="103"/>
        </w:numPr>
        <w:spacing w:before="100" w:beforeAutospacing="1" w:after="100" w:afterAutospacing="1" w:line="240" w:lineRule="auto"/>
      </w:pPr>
      <w:r>
        <w:rPr>
          <w:rStyle w:val="Strong"/>
        </w:rPr>
        <w:t>Network Bandwidth Management:</w:t>
      </w:r>
      <w:r>
        <w:t xml:space="preserve"> When connectivity is restored, the catch-up process should be managed to prevent network congestion, possibly through rate limiting or prioritizing log transmission based on severity or importance.</w:t>
      </w:r>
    </w:p>
    <w:p w14:paraId="3E1BD58A" w14:textId="77777777" w:rsidR="0042652A" w:rsidRDefault="0042652A" w:rsidP="0042652A">
      <w:pPr>
        <w:pStyle w:val="NormalWeb"/>
      </w:pPr>
      <w:r>
        <w:t>This architecture enables organizations to build a robust and resilient SIEM infrastructure that can withstand network interruptions without sacrificing the completeness or integrity of log data, which is fundamental for effective security analysis and incident response.</w:t>
      </w:r>
    </w:p>
    <w:p w14:paraId="21CD81E7" w14:textId="405BCCB0" w:rsidR="003F4DF2" w:rsidRDefault="00222EA5" w:rsidP="00222EA5">
      <w:pPr>
        <w:pStyle w:val="Heading2"/>
      </w:pPr>
      <w:bookmarkStart w:id="160" w:name="_Toc160440139"/>
      <w:r>
        <w:t>OK the logs have been collected delivered, now what?</w:t>
      </w:r>
      <w:bookmarkEnd w:id="160"/>
    </w:p>
    <w:p w14:paraId="46664ECC" w14:textId="77777777" w:rsidR="00222EA5" w:rsidRDefault="00222EA5" w:rsidP="00222EA5">
      <w:pPr>
        <w:pStyle w:val="Heading3"/>
      </w:pPr>
      <w:bookmarkStart w:id="161" w:name="_Toc160440140"/>
      <w:r>
        <w:t>Centralization</w:t>
      </w:r>
      <w:bookmarkEnd w:id="161"/>
    </w:p>
    <w:p w14:paraId="5DE9CE03" w14:textId="77777777" w:rsidR="00222EA5" w:rsidRDefault="00222EA5" w:rsidP="00222EA5">
      <w:pPr>
        <w:pStyle w:val="NormalWeb"/>
      </w:pPr>
      <w:r>
        <w:t>The process of centralization in a SIEM system involves the collection and aggregation of logs and events from a wide array of sources across the organization's IT environment. This is a critical initial step in ensuring that all relevant security data is brought together in a single, accessible location for comprehensive analysis.</w:t>
      </w:r>
    </w:p>
    <w:p w14:paraId="6D912420" w14:textId="77777777" w:rsidR="00222EA5" w:rsidRDefault="00222EA5">
      <w:pPr>
        <w:numPr>
          <w:ilvl w:val="0"/>
          <w:numId w:val="104"/>
        </w:numPr>
        <w:spacing w:before="100" w:beforeAutospacing="1" w:after="100" w:afterAutospacing="1" w:line="240" w:lineRule="auto"/>
      </w:pPr>
      <w:r>
        <w:rPr>
          <w:rStyle w:val="Strong"/>
        </w:rPr>
        <w:t>Sources:</w:t>
      </w:r>
      <w:r>
        <w:t xml:space="preserve"> These can include servers (both on-premises and cloud-based), networking devices (like switches and routers), security appliances (such as firewalls, intrusion detection systems, and antivirus software), and applications. Log agents installed on these sources forward the generated log data to the SIEM.</w:t>
      </w:r>
    </w:p>
    <w:p w14:paraId="7423D410" w14:textId="77777777" w:rsidR="00222EA5" w:rsidRDefault="00222EA5">
      <w:pPr>
        <w:numPr>
          <w:ilvl w:val="0"/>
          <w:numId w:val="104"/>
        </w:numPr>
        <w:spacing w:before="100" w:beforeAutospacing="1" w:after="100" w:afterAutospacing="1" w:line="240" w:lineRule="auto"/>
      </w:pPr>
      <w:r>
        <w:rPr>
          <w:rStyle w:val="Strong"/>
        </w:rPr>
        <w:t>Collection Methods:</w:t>
      </w:r>
      <w:r>
        <w:t xml:space="preserve"> SIEM systems can use various methods to collect logs, including agent-based collection, agentless collection (e.g., direct API calls), syslog forwarding, and polling mechanisms for SNMP (Simple Network Management Protocol).</w:t>
      </w:r>
    </w:p>
    <w:p w14:paraId="1D8B4E25" w14:textId="77777777" w:rsidR="00222EA5" w:rsidRDefault="00222EA5">
      <w:pPr>
        <w:numPr>
          <w:ilvl w:val="0"/>
          <w:numId w:val="104"/>
        </w:numPr>
        <w:spacing w:before="100" w:beforeAutospacing="1" w:after="100" w:afterAutospacing="1" w:line="240" w:lineRule="auto"/>
      </w:pPr>
      <w:r>
        <w:rPr>
          <w:rStyle w:val="Strong"/>
        </w:rPr>
        <w:lastRenderedPageBreak/>
        <w:t>Benefits:</w:t>
      </w:r>
      <w:r>
        <w:t xml:space="preserve"> Centralization simplifies log management by providing a singular view of the security landscape. It enables organizations to detect patterns, anomalies, and threats that would be difficult to identify by examining logs from disparate sources in isolation. Additionally, it aids in compliance by ensuring that log data is collected comprehensively and stored securely.</w:t>
      </w:r>
    </w:p>
    <w:p w14:paraId="51BCD137" w14:textId="1A0EA263" w:rsidR="00222EA5" w:rsidRDefault="00222EA5" w:rsidP="00222EA5">
      <w:pPr>
        <w:pStyle w:val="Heading3"/>
      </w:pPr>
      <w:bookmarkStart w:id="162" w:name="_Toc160440141"/>
      <w:r>
        <w:t>Normalization</w:t>
      </w:r>
      <w:bookmarkEnd w:id="162"/>
    </w:p>
    <w:p w14:paraId="4DBF590D" w14:textId="77777777" w:rsidR="00222EA5" w:rsidRDefault="00222EA5" w:rsidP="00222EA5">
      <w:pPr>
        <w:pStyle w:val="NormalWeb"/>
      </w:pPr>
      <w:r>
        <w:t>Normalization is a pivotal process within Security Information and Event Management (SIEM) systems, transforming diverse log and event data from myriad sources into a standardized and uniform format. This uniformity is crucial for the subsequent steps of analysis, correlation, and reporting that SIEMs perform. Below we expand on the process, challenges, and benefits of normalization in greater detail.</w:t>
      </w:r>
    </w:p>
    <w:p w14:paraId="40C81DF7" w14:textId="5A9A5794" w:rsidR="00222EA5" w:rsidRDefault="00222EA5" w:rsidP="00222EA5">
      <w:pPr>
        <w:pStyle w:val="Heading3"/>
      </w:pPr>
      <w:bookmarkStart w:id="163" w:name="_Toc160440142"/>
      <w:r>
        <w:t>Process</w:t>
      </w:r>
      <w:r w:rsidR="0075038E">
        <w:t>ing</w:t>
      </w:r>
      <w:bookmarkEnd w:id="163"/>
    </w:p>
    <w:p w14:paraId="58326931" w14:textId="77777777" w:rsidR="00222EA5" w:rsidRDefault="00222EA5" w:rsidP="00222EA5">
      <w:pPr>
        <w:pStyle w:val="NormalWeb"/>
      </w:pPr>
      <w:r>
        <w:t>The normalization process begins with the parsing of log data, which involves breaking down each log entry into identifiable components. These components typically include essential information that's key to security analysis:</w:t>
      </w:r>
    </w:p>
    <w:p w14:paraId="20FA5C30" w14:textId="77777777" w:rsidR="00222EA5" w:rsidRDefault="00222EA5">
      <w:pPr>
        <w:numPr>
          <w:ilvl w:val="0"/>
          <w:numId w:val="105"/>
        </w:numPr>
        <w:spacing w:before="100" w:beforeAutospacing="1" w:after="100" w:afterAutospacing="1" w:line="240" w:lineRule="auto"/>
      </w:pPr>
      <w:r>
        <w:rPr>
          <w:rStyle w:val="Strong"/>
        </w:rPr>
        <w:t>Source IP:</w:t>
      </w:r>
      <w:r>
        <w:t xml:space="preserve"> The IP address from which the event originated.</w:t>
      </w:r>
    </w:p>
    <w:p w14:paraId="3FAF59AE" w14:textId="77777777" w:rsidR="00222EA5" w:rsidRDefault="00222EA5">
      <w:pPr>
        <w:numPr>
          <w:ilvl w:val="0"/>
          <w:numId w:val="105"/>
        </w:numPr>
        <w:spacing w:before="100" w:beforeAutospacing="1" w:after="100" w:afterAutospacing="1" w:line="240" w:lineRule="auto"/>
      </w:pPr>
      <w:r>
        <w:rPr>
          <w:rStyle w:val="Strong"/>
        </w:rPr>
        <w:t>Destination IP:</w:t>
      </w:r>
      <w:r>
        <w:t xml:space="preserve"> The IP address targeted by the event.</w:t>
      </w:r>
    </w:p>
    <w:p w14:paraId="4510438C" w14:textId="77777777" w:rsidR="00222EA5" w:rsidRDefault="00222EA5">
      <w:pPr>
        <w:numPr>
          <w:ilvl w:val="0"/>
          <w:numId w:val="105"/>
        </w:numPr>
        <w:spacing w:before="100" w:beforeAutospacing="1" w:after="100" w:afterAutospacing="1" w:line="240" w:lineRule="auto"/>
      </w:pPr>
      <w:r>
        <w:rPr>
          <w:rStyle w:val="Strong"/>
        </w:rPr>
        <w:t>Timestamp:</w:t>
      </w:r>
      <w:r>
        <w:t xml:space="preserve"> The exact date and time when the event occurred.</w:t>
      </w:r>
    </w:p>
    <w:p w14:paraId="1BFC3BCF" w14:textId="406F987F" w:rsidR="00222EA5" w:rsidRDefault="00222EA5">
      <w:pPr>
        <w:numPr>
          <w:ilvl w:val="0"/>
          <w:numId w:val="105"/>
        </w:numPr>
        <w:spacing w:before="100" w:beforeAutospacing="1" w:after="100" w:afterAutospacing="1" w:line="240" w:lineRule="auto"/>
      </w:pPr>
      <w:r>
        <w:rPr>
          <w:rStyle w:val="Strong"/>
        </w:rPr>
        <w:t>Event Type:</w:t>
      </w:r>
      <w:r>
        <w:t xml:space="preserve"> The specific action or event reported, such as a login attempt, file access, or system error.</w:t>
      </w:r>
      <w:r w:rsidR="001E52FC">
        <w:t xml:space="preserve"> This is the Event ID, or VMID Vendor Message ID.</w:t>
      </w:r>
    </w:p>
    <w:p w14:paraId="368F47E5" w14:textId="77777777" w:rsidR="00222EA5" w:rsidRDefault="00222EA5">
      <w:pPr>
        <w:numPr>
          <w:ilvl w:val="0"/>
          <w:numId w:val="105"/>
        </w:numPr>
        <w:spacing w:before="100" w:beforeAutospacing="1" w:after="100" w:afterAutospacing="1" w:line="240" w:lineRule="auto"/>
      </w:pPr>
      <w:r>
        <w:rPr>
          <w:rStyle w:val="Strong"/>
        </w:rPr>
        <w:t>User ID:</w:t>
      </w:r>
      <w:r>
        <w:t xml:space="preserve"> The identifier of the user associated with the event.</w:t>
      </w:r>
    </w:p>
    <w:p w14:paraId="31C5F1E9" w14:textId="77777777" w:rsidR="00222EA5" w:rsidRDefault="00222EA5">
      <w:pPr>
        <w:numPr>
          <w:ilvl w:val="0"/>
          <w:numId w:val="105"/>
        </w:numPr>
        <w:spacing w:before="100" w:beforeAutospacing="1" w:after="100" w:afterAutospacing="1" w:line="240" w:lineRule="auto"/>
      </w:pPr>
      <w:r>
        <w:rPr>
          <w:rStyle w:val="Strong"/>
        </w:rPr>
        <w:t>Error Codes:</w:t>
      </w:r>
      <w:r>
        <w:t xml:space="preserve"> Specific codes that indicate the success, failure, or nature of the event.</w:t>
      </w:r>
    </w:p>
    <w:p w14:paraId="11DE49B2" w14:textId="77777777" w:rsidR="00222EA5" w:rsidRDefault="00222EA5" w:rsidP="00222EA5">
      <w:pPr>
        <w:pStyle w:val="NormalWeb"/>
      </w:pPr>
      <w:r>
        <w:t>This extracted data is then restructured according to a schema predefined by the SIEM system, ensuring that logs from different sources adhere to a common format. This might involve converting different date-time formats to a uniform standard, mapping various event type descriptions to a consistent set of categories, or translating error codes into readable error messages.</w:t>
      </w:r>
    </w:p>
    <w:p w14:paraId="2D0726A7" w14:textId="08C84C34" w:rsidR="00222EA5" w:rsidRDefault="00222EA5" w:rsidP="00222EA5">
      <w:pPr>
        <w:pStyle w:val="Heading3"/>
      </w:pPr>
      <w:bookmarkStart w:id="164" w:name="_Toc160440143"/>
      <w:r>
        <w:t>METADATA</w:t>
      </w:r>
      <w:bookmarkEnd w:id="164"/>
    </w:p>
    <w:p w14:paraId="62E1DE65" w14:textId="77777777" w:rsidR="00222EA5" w:rsidRDefault="00222EA5" w:rsidP="00222EA5">
      <w:pPr>
        <w:pStyle w:val="NormalWeb"/>
      </w:pPr>
      <w:r>
        <w:t>The process of extracting metadata from raw logs is a critical component of data analysis, particularly in the fields of cybersecurity, network management, and operational intelligence. Metadata, or "data about data," refers to descriptive information about the primary content of the logs, which can include details about the source, time of event, type of event, and other contextual information that adds meaning to the logged data. This process enables more efficient data analysis, searching, and reporting. Here's an overview of how metadata extraction works:</w:t>
      </w:r>
    </w:p>
    <w:p w14:paraId="0E1DC620" w14:textId="53D8A64A" w:rsidR="00222EA5" w:rsidRDefault="00222EA5" w:rsidP="00222EA5">
      <w:pPr>
        <w:pStyle w:val="Heading3"/>
      </w:pPr>
      <w:bookmarkStart w:id="165" w:name="_Toc160440144"/>
      <w:r>
        <w:lastRenderedPageBreak/>
        <w:t>Log Collection</w:t>
      </w:r>
      <w:bookmarkEnd w:id="165"/>
    </w:p>
    <w:p w14:paraId="27466FA6" w14:textId="77777777" w:rsidR="00222EA5" w:rsidRDefault="00222EA5" w:rsidP="00222EA5">
      <w:pPr>
        <w:pStyle w:val="NormalWeb"/>
      </w:pPr>
      <w:r>
        <w:t>The first step involves collecting raw logs from various sources within the IT environment, such as servers, network devices, applications, and security systems. These logs are typically gathered in real-time and may be transmitted to a central logging system or SIEM (Security Information and Event Management) platform for processing.</w:t>
      </w:r>
    </w:p>
    <w:p w14:paraId="54360BB8" w14:textId="202FE1BD" w:rsidR="00222EA5" w:rsidRDefault="00222EA5" w:rsidP="00222EA5">
      <w:pPr>
        <w:pStyle w:val="Heading3"/>
      </w:pPr>
      <w:bookmarkStart w:id="166" w:name="_Toc160440145"/>
      <w:r>
        <w:t>Parsing</w:t>
      </w:r>
      <w:bookmarkEnd w:id="166"/>
    </w:p>
    <w:p w14:paraId="386C7892" w14:textId="308BCED0" w:rsidR="00222EA5" w:rsidRDefault="00000000" w:rsidP="00222EA5">
      <w:pPr>
        <w:pStyle w:val="NormalWeb"/>
      </w:pPr>
      <w:hyperlink r:id="rId93" w:history="1">
        <w:r w:rsidR="00222EA5" w:rsidRPr="00A11FF6">
          <w:rPr>
            <w:rStyle w:val="Hyperlink"/>
          </w:rPr>
          <w:t>Parsing</w:t>
        </w:r>
      </w:hyperlink>
      <w:r w:rsidR="00222EA5">
        <w:t xml:space="preserve"> is the process of breaking down the raw log entries into identifiable components. Log entries are often structured in specific formats, depending on the source device or application. A parser reads these formats and separates the data into fields that can be individually analyzed. Effective parsing requires understanding the log formats of different systems and applications, which may involve using pre-defined parsing rules or developing custom parsers for unique log formats.</w:t>
      </w:r>
    </w:p>
    <w:p w14:paraId="048389BB" w14:textId="5721957C" w:rsidR="00222EA5" w:rsidRDefault="00222EA5" w:rsidP="00222EA5">
      <w:pPr>
        <w:pStyle w:val="Heading3"/>
      </w:pPr>
      <w:bookmarkStart w:id="167" w:name="_Toc160440146"/>
      <w:r>
        <w:t>REGEX</w:t>
      </w:r>
      <w:r w:rsidR="00873076">
        <w:t xml:space="preserve"> - General</w:t>
      </w:r>
      <w:bookmarkEnd w:id="167"/>
    </w:p>
    <w:p w14:paraId="3F3E9F8E" w14:textId="10045357" w:rsidR="00222EA5" w:rsidRDefault="00222EA5" w:rsidP="00222EA5">
      <w:pPr>
        <w:pStyle w:val="NormalWeb"/>
      </w:pPr>
      <w:r>
        <w:t xml:space="preserve">Parsing using regular expressions is a common technique in text processing and log analysis, enabling the extraction of specific pieces of information from semi-structured or unstructured text data. </w:t>
      </w:r>
      <w:hyperlink r:id="rId94" w:history="1">
        <w:r w:rsidRPr="00A11FF6">
          <w:rPr>
            <w:rStyle w:val="Hyperlink"/>
          </w:rPr>
          <w:t>Regular expressions (regex)</w:t>
        </w:r>
      </w:hyperlink>
      <w:r>
        <w:t xml:space="preserve"> are powerful patterns that describe the structure of text, allowing for the matching, searching, and manipulation of strings based on specified criteria.</w:t>
      </w:r>
    </w:p>
    <w:p w14:paraId="27C9216F" w14:textId="3E3589E6" w:rsidR="00873076" w:rsidRDefault="00873076" w:rsidP="00873076">
      <w:pPr>
        <w:pStyle w:val="Heading3"/>
      </w:pPr>
      <w:bookmarkStart w:id="168" w:name="_Toc160440147"/>
      <w:r>
        <w:t>REGEX - Specifics</w:t>
      </w:r>
      <w:bookmarkEnd w:id="168"/>
    </w:p>
    <w:p w14:paraId="5D2CC1BD" w14:textId="77777777" w:rsidR="00873076" w:rsidRDefault="00873076" w:rsidP="00873076">
      <w:pPr>
        <w:pStyle w:val="NormalWeb"/>
      </w:pPr>
      <w:r>
        <w:t>Regular expressions, commonly known as regex, are a powerful tool used across computing for searching, matching, and manipulating text. Their versatility and efficiency make them integral to a wide range of applications, from simple text processing tasks to complex data validation and parsing. Here's an overview of how regex is used across different domains in computing:</w:t>
      </w:r>
    </w:p>
    <w:p w14:paraId="1911629A" w14:textId="77777777" w:rsidR="00873076" w:rsidRDefault="00873076" w:rsidP="00873076">
      <w:pPr>
        <w:pStyle w:val="Heading3"/>
      </w:pPr>
      <w:bookmarkStart w:id="169" w:name="_Toc160440148"/>
      <w:r>
        <w:t>Text Processing and Manipulation</w:t>
      </w:r>
      <w:bookmarkEnd w:id="169"/>
    </w:p>
    <w:p w14:paraId="4B0079D9" w14:textId="77777777" w:rsidR="00873076" w:rsidRDefault="00873076">
      <w:pPr>
        <w:numPr>
          <w:ilvl w:val="0"/>
          <w:numId w:val="116"/>
        </w:numPr>
        <w:spacing w:before="100" w:beforeAutospacing="1" w:after="100" w:afterAutospacing="1" w:line="240" w:lineRule="auto"/>
      </w:pPr>
      <w:r>
        <w:rPr>
          <w:rStyle w:val="Strong"/>
        </w:rPr>
        <w:t>Search and Replace:</w:t>
      </w:r>
      <w:r>
        <w:t xml:space="preserve"> In text editors, IDEs (Integrated Development Environments), and word processors, regex is used to find text patterns and optionally replace them with other text. This is useful for bulk editing of code or documents.</w:t>
      </w:r>
    </w:p>
    <w:p w14:paraId="6C4F53BE" w14:textId="77777777" w:rsidR="00873076" w:rsidRDefault="00873076">
      <w:pPr>
        <w:numPr>
          <w:ilvl w:val="0"/>
          <w:numId w:val="116"/>
        </w:numPr>
        <w:spacing w:before="100" w:beforeAutospacing="1" w:after="100" w:afterAutospacing="1" w:line="240" w:lineRule="auto"/>
      </w:pPr>
      <w:r>
        <w:rPr>
          <w:rStyle w:val="Strong"/>
        </w:rPr>
        <w:t>Data Extraction:</w:t>
      </w:r>
      <w:r>
        <w:t xml:space="preserve"> Regex can extract specific pieces of information from a block of text, such as extracting email addresses, phone numbers, or specific data formats from logs or documents.</w:t>
      </w:r>
    </w:p>
    <w:p w14:paraId="3A4C9F07" w14:textId="77777777" w:rsidR="00873076" w:rsidRDefault="00873076" w:rsidP="00873076">
      <w:pPr>
        <w:pStyle w:val="Heading3"/>
      </w:pPr>
      <w:bookmarkStart w:id="170" w:name="_Toc160440149"/>
      <w:r>
        <w:lastRenderedPageBreak/>
        <w:t>Data Validation</w:t>
      </w:r>
      <w:bookmarkEnd w:id="170"/>
    </w:p>
    <w:p w14:paraId="287DA4E3" w14:textId="77777777" w:rsidR="00873076" w:rsidRDefault="00873076">
      <w:pPr>
        <w:numPr>
          <w:ilvl w:val="0"/>
          <w:numId w:val="117"/>
        </w:numPr>
        <w:spacing w:before="100" w:beforeAutospacing="1" w:after="100" w:afterAutospacing="1" w:line="240" w:lineRule="auto"/>
      </w:pPr>
      <w:r>
        <w:rPr>
          <w:rStyle w:val="Strong"/>
        </w:rPr>
        <w:t>Form Validation:</w:t>
      </w:r>
      <w:r>
        <w:t xml:space="preserve"> Web and application developers use regex to validate user input in forms, ensuring that the data matches a certain format before processing it. Common validations include email addresses, phone numbers, and user IDs.</w:t>
      </w:r>
    </w:p>
    <w:p w14:paraId="772B6E08" w14:textId="77777777" w:rsidR="00873076" w:rsidRDefault="00873076">
      <w:pPr>
        <w:numPr>
          <w:ilvl w:val="0"/>
          <w:numId w:val="117"/>
        </w:numPr>
        <w:spacing w:before="100" w:beforeAutospacing="1" w:after="100" w:afterAutospacing="1" w:line="240" w:lineRule="auto"/>
      </w:pPr>
      <w:r>
        <w:rPr>
          <w:rStyle w:val="Strong"/>
        </w:rPr>
        <w:t>File Parsing:</w:t>
      </w:r>
      <w:r>
        <w:t xml:space="preserve"> Regex is used to parse structured file formats like CSV, log files, or even XML and JSON in some contexts, allowing for efficient data extraction and transformation.</w:t>
      </w:r>
    </w:p>
    <w:p w14:paraId="58291361" w14:textId="77777777" w:rsidR="00873076" w:rsidRDefault="00873076" w:rsidP="00873076">
      <w:pPr>
        <w:pStyle w:val="Heading3"/>
      </w:pPr>
      <w:bookmarkStart w:id="171" w:name="_Toc160440150"/>
      <w:r>
        <w:t>Programming</w:t>
      </w:r>
      <w:bookmarkEnd w:id="171"/>
    </w:p>
    <w:p w14:paraId="3AD94E6C" w14:textId="77777777" w:rsidR="00873076" w:rsidRDefault="00873076">
      <w:pPr>
        <w:numPr>
          <w:ilvl w:val="0"/>
          <w:numId w:val="118"/>
        </w:numPr>
        <w:spacing w:before="100" w:beforeAutospacing="1" w:after="100" w:afterAutospacing="1" w:line="240" w:lineRule="auto"/>
      </w:pPr>
      <w:r>
        <w:rPr>
          <w:rStyle w:val="Strong"/>
        </w:rPr>
        <w:t>String Manipulation:</w:t>
      </w:r>
      <w:r>
        <w:t xml:space="preserve"> Programming languages use regex for splitting strings, finding substrings, and replacing parts of strings based on pattern matching. This is useful in data cleaning, preparation, and analysis tasks.</w:t>
      </w:r>
    </w:p>
    <w:p w14:paraId="3DA26B70" w14:textId="77777777" w:rsidR="00873076" w:rsidRDefault="00873076">
      <w:pPr>
        <w:numPr>
          <w:ilvl w:val="0"/>
          <w:numId w:val="118"/>
        </w:numPr>
        <w:spacing w:before="100" w:beforeAutospacing="1" w:after="100" w:afterAutospacing="1" w:line="240" w:lineRule="auto"/>
      </w:pPr>
      <w:r>
        <w:rPr>
          <w:rStyle w:val="Strong"/>
        </w:rPr>
        <w:t>Code Analysis:</w:t>
      </w:r>
      <w:r>
        <w:t xml:space="preserve"> Regex can help in static code analysis tools to find patterns that may indicate bugs, code smells, or security vulnerabilities.</w:t>
      </w:r>
    </w:p>
    <w:p w14:paraId="1B00783D" w14:textId="77777777" w:rsidR="00873076" w:rsidRDefault="00873076" w:rsidP="00873076">
      <w:pPr>
        <w:pStyle w:val="Heading3"/>
      </w:pPr>
      <w:bookmarkStart w:id="172" w:name="_Toc160440151"/>
      <w:r>
        <w:t>Networking</w:t>
      </w:r>
      <w:bookmarkEnd w:id="172"/>
    </w:p>
    <w:p w14:paraId="7C1179BF" w14:textId="77777777" w:rsidR="00873076" w:rsidRDefault="00873076">
      <w:pPr>
        <w:numPr>
          <w:ilvl w:val="0"/>
          <w:numId w:val="119"/>
        </w:numPr>
        <w:spacing w:before="100" w:beforeAutospacing="1" w:after="100" w:afterAutospacing="1" w:line="240" w:lineRule="auto"/>
      </w:pPr>
      <w:r>
        <w:rPr>
          <w:rStyle w:val="Strong"/>
        </w:rPr>
        <w:t>Log Analysis:</w:t>
      </w:r>
      <w:r>
        <w:t xml:space="preserve"> System administrators use regex to sift through server logs, network logs, or event logs to identify patterns indicating errors, security breaches, or system misbehavior.</w:t>
      </w:r>
    </w:p>
    <w:p w14:paraId="4578A06D" w14:textId="77777777" w:rsidR="00873076" w:rsidRDefault="00873076">
      <w:pPr>
        <w:numPr>
          <w:ilvl w:val="0"/>
          <w:numId w:val="119"/>
        </w:numPr>
        <w:spacing w:before="100" w:beforeAutospacing="1" w:after="100" w:afterAutospacing="1" w:line="240" w:lineRule="auto"/>
      </w:pPr>
      <w:r>
        <w:rPr>
          <w:rStyle w:val="Strong"/>
        </w:rPr>
        <w:t>Traffic Filtering:</w:t>
      </w:r>
      <w:r>
        <w:t xml:space="preserve"> In network management, regex can be used to define rules for traffic filtering, allowing or blocking data packets based on patterns in their headers or payloads.</w:t>
      </w:r>
    </w:p>
    <w:p w14:paraId="3FAF622B" w14:textId="77777777" w:rsidR="00873076" w:rsidRDefault="00873076" w:rsidP="00873076">
      <w:pPr>
        <w:pStyle w:val="Heading3"/>
      </w:pPr>
      <w:bookmarkStart w:id="173" w:name="_Toc160440152"/>
      <w:r>
        <w:t>Databases</w:t>
      </w:r>
      <w:bookmarkEnd w:id="173"/>
    </w:p>
    <w:p w14:paraId="4655ED07" w14:textId="77777777" w:rsidR="00873076" w:rsidRDefault="00873076">
      <w:pPr>
        <w:numPr>
          <w:ilvl w:val="0"/>
          <w:numId w:val="120"/>
        </w:numPr>
        <w:spacing w:before="100" w:beforeAutospacing="1" w:after="100" w:afterAutospacing="1" w:line="240" w:lineRule="auto"/>
      </w:pPr>
      <w:r>
        <w:rPr>
          <w:rStyle w:val="Strong"/>
        </w:rPr>
        <w:t>Querying Text:</w:t>
      </w:r>
      <w:r>
        <w:t xml:space="preserve"> Many database systems support regex for querying text fields. This allows for complex search conditions beyond simple substring matches, facilitating deep data analysis.</w:t>
      </w:r>
    </w:p>
    <w:p w14:paraId="6973047A" w14:textId="77777777" w:rsidR="00873076" w:rsidRDefault="00873076" w:rsidP="00873076">
      <w:pPr>
        <w:pStyle w:val="Heading3"/>
      </w:pPr>
      <w:bookmarkStart w:id="174" w:name="_Toc160440153"/>
      <w:r>
        <w:t>Security</w:t>
      </w:r>
      <w:bookmarkEnd w:id="174"/>
    </w:p>
    <w:p w14:paraId="7C7F9B7A" w14:textId="0D46C423" w:rsidR="00873076" w:rsidRDefault="00873076">
      <w:pPr>
        <w:numPr>
          <w:ilvl w:val="0"/>
          <w:numId w:val="121"/>
        </w:numPr>
        <w:spacing w:before="100" w:beforeAutospacing="1" w:after="100" w:afterAutospacing="1" w:line="240" w:lineRule="auto"/>
      </w:pPr>
      <w:r>
        <w:rPr>
          <w:rStyle w:val="Strong"/>
        </w:rPr>
        <w:t>Threat Detection:</w:t>
      </w:r>
      <w:r>
        <w:t xml:space="preserve"> </w:t>
      </w:r>
      <w:hyperlink r:id="rId95" w:anchor="Signature-based" w:history="1">
        <w:r w:rsidRPr="00A11FF6">
          <w:rPr>
            <w:rStyle w:val="Hyperlink"/>
          </w:rPr>
          <w:t>Regex patterns</w:t>
        </w:r>
      </w:hyperlink>
      <w:r>
        <w:t xml:space="preserve"> are often used in intrusion detection systems (IDS) and antivirus software to identify known malware signatures or suspicious behavior patterns in network traffic or files.</w:t>
      </w:r>
    </w:p>
    <w:p w14:paraId="467C8B62" w14:textId="77777777" w:rsidR="00873076" w:rsidRDefault="00873076" w:rsidP="00873076">
      <w:pPr>
        <w:pStyle w:val="Heading3"/>
      </w:pPr>
      <w:bookmarkStart w:id="175" w:name="_Toc160440154"/>
      <w:r>
        <w:t>Scientific Research</w:t>
      </w:r>
      <w:bookmarkEnd w:id="175"/>
    </w:p>
    <w:p w14:paraId="32FC1661" w14:textId="77777777" w:rsidR="00873076" w:rsidRDefault="00873076">
      <w:pPr>
        <w:numPr>
          <w:ilvl w:val="0"/>
          <w:numId w:val="122"/>
        </w:numPr>
        <w:spacing w:before="100" w:beforeAutospacing="1" w:after="100" w:afterAutospacing="1" w:line="240" w:lineRule="auto"/>
      </w:pPr>
      <w:r>
        <w:rPr>
          <w:rStyle w:val="Strong"/>
        </w:rPr>
        <w:t>Data Mining:</w:t>
      </w:r>
      <w:r>
        <w:t xml:space="preserve"> In bioinformatics, social sciences, and other research fields, regex is used to mine complex datasets for patterns, such as genetic sequences or linguistic patterns in large text corpora.</w:t>
      </w:r>
    </w:p>
    <w:p w14:paraId="0BF350AC" w14:textId="77777777" w:rsidR="00873076" w:rsidRDefault="00873076" w:rsidP="00873076">
      <w:pPr>
        <w:pStyle w:val="NormalWeb"/>
      </w:pPr>
      <w:r>
        <w:t xml:space="preserve">Regex offers a concise and powerful syntax for specifying these patterns, making it an indispensable tool across many aspects of computing. However, its power comes with a learning </w:t>
      </w:r>
      <w:r>
        <w:lastRenderedPageBreak/>
        <w:t>curve, and inefficient regex patterns can lead to performance issues. Thus, while widely used, it's important to apply regex judiciously and with an understanding of its implications on performance and maintainability.</w:t>
      </w:r>
    </w:p>
    <w:p w14:paraId="2ADB7B93" w14:textId="01E39FF2" w:rsidR="00873076" w:rsidRDefault="00414F1E" w:rsidP="00414F1E">
      <w:pPr>
        <w:pStyle w:val="Heading3"/>
      </w:pPr>
      <w:bookmarkStart w:id="176" w:name="_Toc160440155"/>
      <w:r>
        <w:t>REGEX – SIEM Specific</w:t>
      </w:r>
      <w:bookmarkEnd w:id="176"/>
    </w:p>
    <w:p w14:paraId="5C7970AF" w14:textId="77777777" w:rsidR="00414F1E" w:rsidRDefault="00414F1E" w:rsidP="00414F1E">
      <w:pPr>
        <w:pStyle w:val="NormalWeb"/>
      </w:pPr>
      <w:r>
        <w:t>Regex plays a vital role in the parsing and normalization processes within SIEMs, as well as in the extraction of structured metadata. Here's how these processes work:</w:t>
      </w:r>
    </w:p>
    <w:p w14:paraId="39E4C151" w14:textId="77777777" w:rsidR="00414F1E" w:rsidRDefault="00414F1E" w:rsidP="00414F1E">
      <w:pPr>
        <w:pStyle w:val="Heading3"/>
      </w:pPr>
      <w:bookmarkStart w:id="177" w:name="_Toc160440156"/>
      <w:r>
        <w:t>Parsing and Normalization</w:t>
      </w:r>
      <w:bookmarkEnd w:id="177"/>
    </w:p>
    <w:p w14:paraId="17D90ECE" w14:textId="24933615" w:rsidR="00414F1E" w:rsidRDefault="00414F1E">
      <w:pPr>
        <w:pStyle w:val="NormalWeb"/>
        <w:numPr>
          <w:ilvl w:val="0"/>
          <w:numId w:val="123"/>
        </w:numPr>
      </w:pPr>
      <w:r>
        <w:rPr>
          <w:rStyle w:val="Strong"/>
          <w:rFonts w:eastAsiaTheme="majorEastAsia"/>
        </w:rPr>
        <w:t>Parsing:</w:t>
      </w:r>
      <w:r>
        <w:t xml:space="preserve"> SIEM systems collect logs and event data in various formats from different sources. Regex is used to parse this diverse and often complex data into a uniform format. Through regex patterns, SIEMs can identify and extract specific pieces of information from the raw data, such as timestamps, IP addresses, usernames, error codes, and more. This parsing process is essential for transforming heterogeneous data into a form that the SIEM can further process and analyze.</w:t>
      </w:r>
      <w:r>
        <w:br/>
      </w:r>
    </w:p>
    <w:p w14:paraId="7D19A829" w14:textId="3024F53B" w:rsidR="00414F1E" w:rsidRDefault="00414F1E">
      <w:pPr>
        <w:pStyle w:val="NormalWeb"/>
        <w:numPr>
          <w:ilvl w:val="0"/>
          <w:numId w:val="123"/>
        </w:numPr>
      </w:pPr>
      <w:r>
        <w:rPr>
          <w:rStyle w:val="Strong"/>
          <w:rFonts w:eastAsiaTheme="majorEastAsia"/>
        </w:rPr>
        <w:t>Normalization:</w:t>
      </w:r>
      <w:r>
        <w:t xml:space="preserve"> Once the data is parsed, it needs to be </w:t>
      </w:r>
      <w:hyperlink r:id="rId96" w:anchor="Computing" w:history="1">
        <w:r w:rsidRPr="00A11FF6">
          <w:rPr>
            <w:rStyle w:val="Hyperlink"/>
          </w:rPr>
          <w:t>normalized</w:t>
        </w:r>
      </w:hyperlink>
      <w:r>
        <w:t>. Normalization involves converting the parsed data into a consistent format that aligns with the SIEM's schema. Regex plays a role here by ensuring that variations in data representation (such as date formats, IP address formats, or even synonyms for certain types of events) are standardized. This standardization is crucial for accurate analysis and correlation of events across different data sources.</w:t>
      </w:r>
    </w:p>
    <w:p w14:paraId="7C1A05DB" w14:textId="4421F73D" w:rsidR="00414F1E" w:rsidRDefault="00414F1E" w:rsidP="00414F1E">
      <w:pPr>
        <w:pStyle w:val="Heading3"/>
      </w:pPr>
      <w:bookmarkStart w:id="178" w:name="_Toc160440157"/>
      <w:r>
        <w:t>Parsing resource impacts</w:t>
      </w:r>
      <w:bookmarkEnd w:id="178"/>
    </w:p>
    <w:p w14:paraId="4E080F38" w14:textId="77777777" w:rsidR="00414F1E" w:rsidRDefault="00414F1E" w:rsidP="00414F1E">
      <w:pPr>
        <w:pStyle w:val="NormalWeb"/>
      </w:pPr>
      <w:r>
        <w:t>The use of regex (regular expressions) in parsing and normalizing data for Security Information and Event Management (SIEM) systems, especially in environments with high volumes of data, can significantly impact server resources. The intensity of this impact largely depends on the complexity of the regex patterns used, the volume and variety of the data being processed, and the efficiency of the SIEM's underlying architecture. Here's a breakdown of how regex parsing affects server resources:</w:t>
      </w:r>
    </w:p>
    <w:p w14:paraId="263CAB44" w14:textId="77777777" w:rsidR="00414F1E" w:rsidRDefault="00414F1E" w:rsidP="00414F1E">
      <w:pPr>
        <w:pStyle w:val="Heading3"/>
      </w:pPr>
      <w:bookmarkStart w:id="179" w:name="_Toc160440158"/>
      <w:r>
        <w:t>CPU Usage</w:t>
      </w:r>
      <w:bookmarkEnd w:id="179"/>
    </w:p>
    <w:p w14:paraId="008313F8" w14:textId="77777777" w:rsidR="00414F1E" w:rsidRDefault="00414F1E">
      <w:pPr>
        <w:numPr>
          <w:ilvl w:val="0"/>
          <w:numId w:val="126"/>
        </w:numPr>
        <w:spacing w:before="100" w:beforeAutospacing="1" w:after="100" w:afterAutospacing="1" w:line="240" w:lineRule="auto"/>
      </w:pPr>
      <w:r>
        <w:rPr>
          <w:rStyle w:val="Strong"/>
        </w:rPr>
        <w:t>High Complexity:</w:t>
      </w:r>
      <w:r>
        <w:t xml:space="preserve"> Regex operations can be CPU-intensive, particularly with complex patterns such as those involving extensive backtracking or lookahead/lookbehind assertions. When a SIEM processes millions of events per second, each requiring regex evaluation, the cumulative CPU load can be substantial.</w:t>
      </w:r>
    </w:p>
    <w:p w14:paraId="3FA1B06A" w14:textId="77777777" w:rsidR="00414F1E" w:rsidRDefault="00414F1E">
      <w:pPr>
        <w:numPr>
          <w:ilvl w:val="0"/>
          <w:numId w:val="126"/>
        </w:numPr>
        <w:spacing w:before="100" w:beforeAutospacing="1" w:after="100" w:afterAutospacing="1" w:line="240" w:lineRule="auto"/>
      </w:pPr>
      <w:r>
        <w:rPr>
          <w:rStyle w:val="Strong"/>
        </w:rPr>
        <w:t>Inefficient Patterns:</w:t>
      </w:r>
      <w:r>
        <w:t xml:space="preserve"> Poorly designed regex patterns can cause what is known as "catastrophic backtracking," leading to significant delays in processing times and high CPU </w:t>
      </w:r>
      <w:r>
        <w:lastRenderedPageBreak/>
        <w:t>usage. This is often the result of overly broad patterns that attempt to match too many possibilities.</w:t>
      </w:r>
    </w:p>
    <w:p w14:paraId="38F9A980" w14:textId="77777777" w:rsidR="00414F1E" w:rsidRDefault="00414F1E" w:rsidP="00414F1E">
      <w:pPr>
        <w:pStyle w:val="Heading3"/>
      </w:pPr>
      <w:bookmarkStart w:id="180" w:name="_Toc160440159"/>
      <w:r>
        <w:t>Memory Consumption</w:t>
      </w:r>
      <w:bookmarkEnd w:id="180"/>
    </w:p>
    <w:p w14:paraId="5CE87461" w14:textId="77777777" w:rsidR="00414F1E" w:rsidRDefault="00414F1E">
      <w:pPr>
        <w:numPr>
          <w:ilvl w:val="0"/>
          <w:numId w:val="127"/>
        </w:numPr>
        <w:spacing w:before="100" w:beforeAutospacing="1" w:after="100" w:afterAutospacing="1" w:line="240" w:lineRule="auto"/>
      </w:pPr>
      <w:r>
        <w:rPr>
          <w:rStyle w:val="Strong"/>
        </w:rPr>
        <w:t>Pattern Compilation:</w:t>
      </w:r>
      <w:r>
        <w:t xml:space="preserve"> Regex engines typically compile patterns into an internal form before executing them. This compilation step can consume memory, especially if a large number of unique patterns are used across different data sources.</w:t>
      </w:r>
    </w:p>
    <w:p w14:paraId="5CC5A81F" w14:textId="77777777" w:rsidR="00414F1E" w:rsidRDefault="00414F1E">
      <w:pPr>
        <w:numPr>
          <w:ilvl w:val="0"/>
          <w:numId w:val="127"/>
        </w:numPr>
        <w:spacing w:before="100" w:beforeAutospacing="1" w:after="100" w:afterAutospacing="1" w:line="240" w:lineRule="auto"/>
      </w:pPr>
      <w:r>
        <w:rPr>
          <w:rStyle w:val="Strong"/>
        </w:rPr>
        <w:t>Data Buffering:</w:t>
      </w:r>
      <w:r>
        <w:t xml:space="preserve"> Large datasets require buffering in memory before and during regex processing. High volume SIEMs might need to buffer significant amounts of log data as it's being parsed, which can increase memory requirements.</w:t>
      </w:r>
    </w:p>
    <w:p w14:paraId="25CF82E8" w14:textId="77777777" w:rsidR="00414F1E" w:rsidRDefault="00414F1E" w:rsidP="00414F1E">
      <w:pPr>
        <w:pStyle w:val="Heading3"/>
      </w:pPr>
      <w:bookmarkStart w:id="181" w:name="_Toc160440160"/>
      <w:r>
        <w:t>Storage I/O</w:t>
      </w:r>
      <w:bookmarkEnd w:id="181"/>
    </w:p>
    <w:p w14:paraId="24DDC95D" w14:textId="77777777" w:rsidR="00414F1E" w:rsidRDefault="00414F1E">
      <w:pPr>
        <w:numPr>
          <w:ilvl w:val="0"/>
          <w:numId w:val="128"/>
        </w:numPr>
        <w:spacing w:before="100" w:beforeAutospacing="1" w:after="100" w:afterAutospacing="1" w:line="240" w:lineRule="auto"/>
      </w:pPr>
      <w:r>
        <w:rPr>
          <w:rStyle w:val="Strong"/>
        </w:rPr>
        <w:t>Log Volume:</w:t>
      </w:r>
      <w:r>
        <w:t xml:space="preserve"> High-volume environments generate vast amounts of log data, requiring substantial read/write operations to storage systems. While not directly a consequence of regex processing, the need to store, access, and sometimes re-process log data for normalization or historical analysis can strain storage I/O, especially if the storage subsystem is not designed to handle high throughput.</w:t>
      </w:r>
    </w:p>
    <w:p w14:paraId="6B82A869" w14:textId="77777777" w:rsidR="00414F1E" w:rsidRDefault="00414F1E">
      <w:pPr>
        <w:numPr>
          <w:ilvl w:val="0"/>
          <w:numId w:val="128"/>
        </w:numPr>
        <w:spacing w:before="100" w:beforeAutospacing="1" w:after="100" w:afterAutospacing="1" w:line="240" w:lineRule="auto"/>
      </w:pPr>
      <w:r>
        <w:rPr>
          <w:rStyle w:val="Strong"/>
        </w:rPr>
        <w:t>Intermediate Storage:</w:t>
      </w:r>
      <w:r>
        <w:t xml:space="preserve"> Some SIEM systems may use intermediate storage for partially processed data, which can increase the load on storage systems. Regex parsing steps that generate large amounts of intermediate data can exacerbate this issue.</w:t>
      </w:r>
    </w:p>
    <w:p w14:paraId="0E83A3C2" w14:textId="77777777" w:rsidR="00414F1E" w:rsidRDefault="00414F1E" w:rsidP="00414F1E">
      <w:pPr>
        <w:pStyle w:val="Heading3"/>
      </w:pPr>
      <w:bookmarkStart w:id="182" w:name="_Toc160440161"/>
      <w:r>
        <w:t>Network Bandwidth</w:t>
      </w:r>
      <w:bookmarkEnd w:id="182"/>
    </w:p>
    <w:p w14:paraId="6B2DF442" w14:textId="77777777" w:rsidR="00414F1E" w:rsidRDefault="00414F1E">
      <w:pPr>
        <w:numPr>
          <w:ilvl w:val="0"/>
          <w:numId w:val="129"/>
        </w:numPr>
        <w:spacing w:before="100" w:beforeAutospacing="1" w:after="100" w:afterAutospacing="1" w:line="240" w:lineRule="auto"/>
      </w:pPr>
      <w:r>
        <w:rPr>
          <w:rStyle w:val="Strong"/>
        </w:rPr>
        <w:t>Data Ingestion:</w:t>
      </w:r>
      <w:r>
        <w:t xml:space="preserve"> In distributed SIEM architectures, log data may need to be transferred across the network from various sources to a central processing unit. The volume of data, exacerbated by the need for real-time processing, can consume significant network bandwidth.</w:t>
      </w:r>
    </w:p>
    <w:p w14:paraId="5D007D50" w14:textId="77777777" w:rsidR="00414F1E" w:rsidRDefault="00414F1E" w:rsidP="00414F1E">
      <w:pPr>
        <w:pStyle w:val="Heading3"/>
      </w:pPr>
      <w:bookmarkStart w:id="183" w:name="_Toc160440162"/>
      <w:r>
        <w:t>Mitigation Strategies</w:t>
      </w:r>
      <w:bookmarkEnd w:id="183"/>
    </w:p>
    <w:p w14:paraId="76D45148" w14:textId="77777777" w:rsidR="00414F1E" w:rsidRDefault="00414F1E">
      <w:pPr>
        <w:numPr>
          <w:ilvl w:val="0"/>
          <w:numId w:val="130"/>
        </w:numPr>
        <w:spacing w:before="100" w:beforeAutospacing="1" w:after="100" w:afterAutospacing="1" w:line="240" w:lineRule="auto"/>
      </w:pPr>
      <w:r>
        <w:rPr>
          <w:rStyle w:val="Strong"/>
        </w:rPr>
        <w:t>Optimize Regex Patterns:</w:t>
      </w:r>
      <w:r>
        <w:t xml:space="preserve"> Regular expressions </w:t>
      </w:r>
      <w:r w:rsidRPr="00F530DA">
        <w:rPr>
          <w:b/>
          <w:bCs/>
          <w:u w:val="single"/>
        </w:rPr>
        <w:t>should be as specific as possible to minimize CPU and memory usage</w:t>
      </w:r>
      <w:r>
        <w:t xml:space="preserve">. </w:t>
      </w:r>
      <w:r w:rsidRPr="00F530DA">
        <w:rPr>
          <w:b/>
          <w:bCs/>
          <w:u w:val="single"/>
        </w:rPr>
        <w:t>Avoiding greedy quantifiers</w:t>
      </w:r>
      <w:r>
        <w:t xml:space="preserve"> and </w:t>
      </w:r>
      <w:r w:rsidRPr="00F530DA">
        <w:rPr>
          <w:b/>
          <w:bCs/>
          <w:u w:val="single"/>
        </w:rPr>
        <w:t>unnecessary capturing groups</w:t>
      </w:r>
      <w:r>
        <w:t xml:space="preserve"> can reduce the processing overhead.</w:t>
      </w:r>
    </w:p>
    <w:p w14:paraId="4A3F3496" w14:textId="77777777" w:rsidR="00414F1E" w:rsidRDefault="00414F1E">
      <w:pPr>
        <w:numPr>
          <w:ilvl w:val="0"/>
          <w:numId w:val="130"/>
        </w:numPr>
        <w:spacing w:before="100" w:beforeAutospacing="1" w:after="100" w:afterAutospacing="1" w:line="240" w:lineRule="auto"/>
      </w:pPr>
      <w:r>
        <w:rPr>
          <w:rStyle w:val="Strong"/>
        </w:rPr>
        <w:t>Use Efficient Regex Engines:</w:t>
      </w:r>
      <w:r>
        <w:t xml:space="preserve"> Some regex engines are optimized for specific types of patterns or data. Choosing the right engine for the job can improve performance.</w:t>
      </w:r>
    </w:p>
    <w:p w14:paraId="75D13B07" w14:textId="77777777" w:rsidR="00414F1E" w:rsidRDefault="00414F1E">
      <w:pPr>
        <w:numPr>
          <w:ilvl w:val="0"/>
          <w:numId w:val="130"/>
        </w:numPr>
        <w:spacing w:before="100" w:beforeAutospacing="1" w:after="100" w:afterAutospacing="1" w:line="240" w:lineRule="auto"/>
      </w:pPr>
      <w:r>
        <w:rPr>
          <w:rStyle w:val="Strong"/>
        </w:rPr>
        <w:t>Scale Resources:</w:t>
      </w:r>
      <w:r>
        <w:t xml:space="preserve"> Designing the SIEM infrastructure to scale horizontally (adding more processing units) can help manage the load, especially during peak times.</w:t>
      </w:r>
    </w:p>
    <w:p w14:paraId="76D261E4" w14:textId="77777777" w:rsidR="00414F1E" w:rsidRDefault="00414F1E">
      <w:pPr>
        <w:numPr>
          <w:ilvl w:val="0"/>
          <w:numId w:val="130"/>
        </w:numPr>
        <w:spacing w:before="100" w:beforeAutospacing="1" w:after="100" w:afterAutospacing="1" w:line="240" w:lineRule="auto"/>
      </w:pPr>
      <w:r>
        <w:rPr>
          <w:rStyle w:val="Strong"/>
        </w:rPr>
        <w:t>Prioritize and Filter Logs:</w:t>
      </w:r>
      <w:r>
        <w:t xml:space="preserve"> Not all logs are equally important for security analysis. Prioritizing critical logs and filtering out unnecessary data before it hits the regex parsing stage can reduce the overall processing load.</w:t>
      </w:r>
    </w:p>
    <w:p w14:paraId="00026CD4" w14:textId="609C8545" w:rsidR="00414F1E" w:rsidRDefault="00F530DA" w:rsidP="00414F1E">
      <w:pPr>
        <w:pStyle w:val="NormalWeb"/>
      </w:pPr>
      <w:r>
        <w:lastRenderedPageBreak/>
        <w:t>W</w:t>
      </w:r>
      <w:r w:rsidR="00414F1E">
        <w:t>hile regex parsing is a powerful tool for SIEMs in handling and analyzing log data, it can also be resource-intensive, especially in high-volume environments. Careful optimization of regex patterns, efficient system architecture design, and strategic resource allocation are essential to managing the impact on servers and ensuring the effectiveness of the SIEM system.</w:t>
      </w:r>
    </w:p>
    <w:p w14:paraId="3BF2CE28" w14:textId="5AC91882" w:rsidR="00414F1E" w:rsidRDefault="00AC3157" w:rsidP="00AC3157">
      <w:pPr>
        <w:pStyle w:val="Heading3"/>
      </w:pPr>
      <w:bookmarkStart w:id="184" w:name="_Toc160440163"/>
      <w:r>
        <w:t>SIEM Resource Scaling</w:t>
      </w:r>
      <w:bookmarkEnd w:id="184"/>
    </w:p>
    <w:p w14:paraId="1F1CE78A" w14:textId="77777777" w:rsidR="00FD7040" w:rsidRDefault="00FD7040" w:rsidP="00FD7040">
      <w:pPr>
        <w:pStyle w:val="NormalWeb"/>
      </w:pPr>
      <w:r>
        <w:t>Horizontal scaling and vertical scaling are two strategies for increasing the capacity and performance of IT systems, including Security Information and Event Management (SIEM) systems. These strategies address the need for SIEMs to efficiently process, store, and analyze vast amounts of data from various sources in real-time. Understanding the differences between these scaling methods is crucial for optimizing SIEM performance and cost-effectiveness.</w:t>
      </w:r>
    </w:p>
    <w:p w14:paraId="32EB5B98" w14:textId="77777777" w:rsidR="00FD7040" w:rsidRDefault="00FD7040" w:rsidP="00FD7040">
      <w:pPr>
        <w:pStyle w:val="Heading3"/>
      </w:pPr>
      <w:bookmarkStart w:id="185" w:name="_Toc160440164"/>
      <w:r>
        <w:t>Horizontal Scaling (Scale Out/In)</w:t>
      </w:r>
      <w:bookmarkEnd w:id="185"/>
    </w:p>
    <w:p w14:paraId="0A25B47B" w14:textId="3C328381" w:rsidR="00FD7040" w:rsidRDefault="00000000" w:rsidP="00FD7040">
      <w:pPr>
        <w:pStyle w:val="NormalWeb"/>
      </w:pPr>
      <w:hyperlink r:id="rId97" w:anchor="Horizontal_or_scale_out" w:history="1">
        <w:r w:rsidR="00FD7040" w:rsidRPr="00ED7F79">
          <w:rPr>
            <w:rStyle w:val="Hyperlink"/>
          </w:rPr>
          <w:t>Horizontal scaling</w:t>
        </w:r>
      </w:hyperlink>
      <w:r w:rsidR="00FD7040">
        <w:t xml:space="preserve"> involves adding more machines or instances to a pool of resources to manage increased load. In the context of SIEMs, this means adding more servers or nodes to the system to distribute the workload more evenly. This approach is particularly well-suited to distributed computing environments and cloud-based services.</w:t>
      </w:r>
    </w:p>
    <w:p w14:paraId="6389997D" w14:textId="77777777" w:rsidR="00FD7040" w:rsidRDefault="00FD7040" w:rsidP="00FD7040">
      <w:pPr>
        <w:pStyle w:val="NormalWeb"/>
      </w:pPr>
      <w:r>
        <w:rPr>
          <w:rStyle w:val="Strong"/>
          <w:rFonts w:eastAsiaTheme="majorEastAsia"/>
        </w:rPr>
        <w:t>Key Characteristics:</w:t>
      </w:r>
    </w:p>
    <w:p w14:paraId="30D24334" w14:textId="5234ACC1" w:rsidR="00FD7040" w:rsidRDefault="00000000">
      <w:pPr>
        <w:numPr>
          <w:ilvl w:val="0"/>
          <w:numId w:val="131"/>
        </w:numPr>
        <w:spacing w:before="100" w:beforeAutospacing="1" w:after="100" w:afterAutospacing="1" w:line="240" w:lineRule="auto"/>
      </w:pPr>
      <w:hyperlink r:id="rId98" w:history="1">
        <w:r w:rsidR="00FD7040" w:rsidRPr="00ED7F79">
          <w:rPr>
            <w:rStyle w:val="Hyperlink"/>
          </w:rPr>
          <w:t>Elasticity</w:t>
        </w:r>
      </w:hyperlink>
      <w:r w:rsidR="00FD7040">
        <w:rPr>
          <w:rStyle w:val="Strong"/>
        </w:rPr>
        <w:t>:</w:t>
      </w:r>
      <w:r w:rsidR="00FD7040">
        <w:t xml:space="preserve"> It's easier to add or remove resources as demand fluctuates, offering a flexible way to manage peak loads.</w:t>
      </w:r>
    </w:p>
    <w:p w14:paraId="0D68DFDC" w14:textId="447A7E5B" w:rsidR="00FD7040" w:rsidRDefault="00000000">
      <w:pPr>
        <w:numPr>
          <w:ilvl w:val="0"/>
          <w:numId w:val="131"/>
        </w:numPr>
        <w:spacing w:before="100" w:beforeAutospacing="1" w:after="100" w:afterAutospacing="1" w:line="240" w:lineRule="auto"/>
      </w:pPr>
      <w:hyperlink r:id="rId99" w:history="1">
        <w:r w:rsidR="00FD7040" w:rsidRPr="00ED7F79">
          <w:rPr>
            <w:rStyle w:val="Hyperlink"/>
          </w:rPr>
          <w:t>Fault Tolerance</w:t>
        </w:r>
      </w:hyperlink>
      <w:r w:rsidR="00FD7040">
        <w:rPr>
          <w:rStyle w:val="Strong"/>
        </w:rPr>
        <w:t>:</w:t>
      </w:r>
      <w:r w:rsidR="00FD7040">
        <w:t xml:space="preserve"> The distributed nature of horizontally scaled systems can offer higher fault tolerance. If one node fails, others can take over its workload.</w:t>
      </w:r>
    </w:p>
    <w:p w14:paraId="0B60B6B8" w14:textId="77777777" w:rsidR="00FD7040" w:rsidRDefault="00FD7040">
      <w:pPr>
        <w:numPr>
          <w:ilvl w:val="0"/>
          <w:numId w:val="131"/>
        </w:numPr>
        <w:spacing w:before="100" w:beforeAutospacing="1" w:after="100" w:afterAutospacing="1" w:line="240" w:lineRule="auto"/>
      </w:pPr>
      <w:r>
        <w:rPr>
          <w:rStyle w:val="Strong"/>
        </w:rPr>
        <w:t>Complexity:</w:t>
      </w:r>
      <w:r>
        <w:t xml:space="preserve"> Implementing horizontal scaling can be more complex, as it often requires load balancing, data partitioning, and ensuring that applications can run in parallel across multiple nodes.</w:t>
      </w:r>
    </w:p>
    <w:p w14:paraId="184E6260" w14:textId="77777777" w:rsidR="00FD7040" w:rsidRDefault="00FD7040" w:rsidP="00FD7040">
      <w:pPr>
        <w:pStyle w:val="Heading3"/>
      </w:pPr>
      <w:bookmarkStart w:id="186" w:name="_Toc160440165"/>
      <w:r>
        <w:t>Vertical Scaling (Scale Up/Down)</w:t>
      </w:r>
      <w:bookmarkEnd w:id="186"/>
    </w:p>
    <w:p w14:paraId="1220B2D4" w14:textId="62A458B7" w:rsidR="00FD7040" w:rsidRDefault="00000000" w:rsidP="00FD7040">
      <w:pPr>
        <w:pStyle w:val="NormalWeb"/>
      </w:pPr>
      <w:hyperlink r:id="rId100" w:anchor="Vertical_or_scale_up" w:history="1">
        <w:r w:rsidR="00FD7040" w:rsidRPr="00ED7F79">
          <w:rPr>
            <w:rStyle w:val="Hyperlink"/>
          </w:rPr>
          <w:t>Vertical scaling</w:t>
        </w:r>
      </w:hyperlink>
      <w:r w:rsidR="00FD7040">
        <w:t xml:space="preserve"> means enhancing the capabilities of an existing machine or server by adding more powerful hardware components, such as CPUs, memory, or storage. For SIEM systems, vertical scaling would involve upgrading existing servers to handle more data or perform more complex analyses without adding more machines to the system.</w:t>
      </w:r>
    </w:p>
    <w:p w14:paraId="0B791A1A" w14:textId="77777777" w:rsidR="00FD7040" w:rsidRDefault="00FD7040" w:rsidP="00FD7040">
      <w:pPr>
        <w:pStyle w:val="NormalWeb"/>
      </w:pPr>
      <w:r>
        <w:rPr>
          <w:rStyle w:val="Strong"/>
          <w:rFonts w:eastAsiaTheme="majorEastAsia"/>
        </w:rPr>
        <w:t>Key Characteristics:</w:t>
      </w:r>
    </w:p>
    <w:p w14:paraId="3FEB1BEE" w14:textId="77777777" w:rsidR="00FD7040" w:rsidRDefault="00FD7040">
      <w:pPr>
        <w:numPr>
          <w:ilvl w:val="0"/>
          <w:numId w:val="132"/>
        </w:numPr>
        <w:spacing w:before="100" w:beforeAutospacing="1" w:after="100" w:afterAutospacing="1" w:line="240" w:lineRule="auto"/>
      </w:pPr>
      <w:r>
        <w:rPr>
          <w:rStyle w:val="Strong"/>
        </w:rPr>
        <w:t>Simplicity:</w:t>
      </w:r>
      <w:r>
        <w:t xml:space="preserve"> It's generally simpler to implement than horizontal scaling because it involves fewer systems and configurations.</w:t>
      </w:r>
    </w:p>
    <w:p w14:paraId="399B540D" w14:textId="77777777" w:rsidR="00FD7040" w:rsidRDefault="00FD7040">
      <w:pPr>
        <w:numPr>
          <w:ilvl w:val="0"/>
          <w:numId w:val="132"/>
        </w:numPr>
        <w:spacing w:before="100" w:beforeAutospacing="1" w:after="100" w:afterAutospacing="1" w:line="240" w:lineRule="auto"/>
      </w:pPr>
      <w:r>
        <w:rPr>
          <w:rStyle w:val="Strong"/>
        </w:rPr>
        <w:t>Limitations:</w:t>
      </w:r>
      <w:r>
        <w:t xml:space="preserve"> There are physical and practical limits to how much a single server or machine can be upgraded, which can cap the scalability potential.</w:t>
      </w:r>
    </w:p>
    <w:p w14:paraId="16F4415B" w14:textId="77777777" w:rsidR="00FD7040" w:rsidRDefault="00FD7040">
      <w:pPr>
        <w:numPr>
          <w:ilvl w:val="0"/>
          <w:numId w:val="132"/>
        </w:numPr>
        <w:spacing w:before="100" w:beforeAutospacing="1" w:after="100" w:afterAutospacing="1" w:line="240" w:lineRule="auto"/>
      </w:pPr>
      <w:r>
        <w:rPr>
          <w:rStyle w:val="Strong"/>
        </w:rPr>
        <w:lastRenderedPageBreak/>
        <w:t>Cost:</w:t>
      </w:r>
      <w:r>
        <w:t xml:space="preserve"> While initially less complex, the costs for high-end hardware upgrades can be significant, and at a certain point, further upgrades may not be cost-effective or technically feasible.</w:t>
      </w:r>
    </w:p>
    <w:p w14:paraId="337BF03D" w14:textId="77777777" w:rsidR="00FD7040" w:rsidRDefault="00FD7040" w:rsidP="00FD7040">
      <w:pPr>
        <w:pStyle w:val="Heading3"/>
      </w:pPr>
      <w:bookmarkStart w:id="187" w:name="_Toc160440166"/>
      <w:r>
        <w:t>Key Differences in the Context of SIEMs</w:t>
      </w:r>
      <w:bookmarkEnd w:id="187"/>
    </w:p>
    <w:p w14:paraId="34BC2622" w14:textId="77777777" w:rsidR="00FD7040" w:rsidRDefault="00FD7040">
      <w:pPr>
        <w:numPr>
          <w:ilvl w:val="0"/>
          <w:numId w:val="133"/>
        </w:numPr>
        <w:spacing w:before="100" w:beforeAutospacing="1" w:after="100" w:afterAutospacing="1" w:line="240" w:lineRule="auto"/>
      </w:pPr>
      <w:r>
        <w:rPr>
          <w:rStyle w:val="Strong"/>
        </w:rPr>
        <w:t>Scalability:</w:t>
      </w:r>
      <w:r>
        <w:t xml:space="preserve"> Horizontal scaling offers potentially unlimited scalability by adding more nodes as needed. In contrast, vertical scaling is limited by the maximum capacity of a single server's hardware.</w:t>
      </w:r>
    </w:p>
    <w:p w14:paraId="310FB541" w14:textId="77777777" w:rsidR="00FD7040" w:rsidRDefault="00FD7040">
      <w:pPr>
        <w:numPr>
          <w:ilvl w:val="0"/>
          <w:numId w:val="133"/>
        </w:numPr>
        <w:spacing w:before="100" w:beforeAutospacing="1" w:after="100" w:afterAutospacing="1" w:line="240" w:lineRule="auto"/>
      </w:pPr>
      <w:r>
        <w:rPr>
          <w:rStyle w:val="Strong"/>
        </w:rPr>
        <w:t>Resilience:</w:t>
      </w:r>
      <w:r>
        <w:t xml:space="preserve"> Horizontally scaled SIEMs can be more resilient to failures. The system can continue to operate effectively even if one or more nodes fail, whereas a vertically scaled system may have a single point of failure.</w:t>
      </w:r>
    </w:p>
    <w:p w14:paraId="42A93C5B" w14:textId="77777777" w:rsidR="00FD7040" w:rsidRDefault="00FD7040">
      <w:pPr>
        <w:numPr>
          <w:ilvl w:val="0"/>
          <w:numId w:val="133"/>
        </w:numPr>
        <w:spacing w:before="100" w:beforeAutospacing="1" w:after="100" w:afterAutospacing="1" w:line="240" w:lineRule="auto"/>
      </w:pPr>
      <w:r>
        <w:rPr>
          <w:rStyle w:val="Strong"/>
        </w:rPr>
        <w:t>Cost-Effectiveness:</w:t>
      </w:r>
      <w:r>
        <w:t xml:space="preserve"> Horizontal scaling can be more cost-effective at scale, especially in cloud environments where resources can be added or removed based on demand, avoiding overprovisioning. Vertical scaling might require significant upfront investment in high-capacity servers.</w:t>
      </w:r>
    </w:p>
    <w:p w14:paraId="717D3C4F" w14:textId="77777777" w:rsidR="00FD7040" w:rsidRDefault="00FD7040">
      <w:pPr>
        <w:numPr>
          <w:ilvl w:val="0"/>
          <w:numId w:val="133"/>
        </w:numPr>
        <w:spacing w:before="100" w:beforeAutospacing="1" w:after="100" w:afterAutospacing="1" w:line="240" w:lineRule="auto"/>
      </w:pPr>
      <w:r>
        <w:rPr>
          <w:rStyle w:val="Strong"/>
        </w:rPr>
        <w:t>Performance:</w:t>
      </w:r>
      <w:r>
        <w:t xml:space="preserve"> Vertical scaling can initially offer quicker performance improvements for a SIEM system without the complexity of managing a distributed system. However, horizontal scaling is more flexible in handling large, distributed data sources and accommodating growth over time.</w:t>
      </w:r>
    </w:p>
    <w:p w14:paraId="6C7F86F3" w14:textId="2F4864D2" w:rsidR="00FD7040" w:rsidRDefault="007E2D4B" w:rsidP="00FD7040">
      <w:pPr>
        <w:pStyle w:val="Heading3"/>
      </w:pPr>
      <w:bookmarkStart w:id="188" w:name="_Toc160440167"/>
      <w:r>
        <w:t>Scaling take aways</w:t>
      </w:r>
      <w:bookmarkEnd w:id="188"/>
    </w:p>
    <w:p w14:paraId="736919FA" w14:textId="77777777" w:rsidR="00FD7040" w:rsidRDefault="00FD7040" w:rsidP="00FD7040">
      <w:pPr>
        <w:pStyle w:val="NormalWeb"/>
      </w:pPr>
      <w:r>
        <w:t>The choice between horizontal and vertical scaling for SIEM systems depends on several factors, including the existing infrastructure, budget constraints, performance and resilience requirements, and anticipated data volume growth. In many cases, a hybrid approach that combines both strategies might be the most effective way to ensure that a SIEM system can scale to meet demand while maintaining high performance and reliability.</w:t>
      </w:r>
    </w:p>
    <w:p w14:paraId="4F4077D8" w14:textId="77777777" w:rsidR="00AC3157" w:rsidRPr="00414F1E" w:rsidRDefault="00AC3157" w:rsidP="00414F1E"/>
    <w:p w14:paraId="5C5516FE" w14:textId="77777777" w:rsidR="00414F1E" w:rsidRDefault="00414F1E" w:rsidP="00414F1E">
      <w:pPr>
        <w:pStyle w:val="Heading3"/>
      </w:pPr>
      <w:bookmarkStart w:id="189" w:name="_Toc160440168"/>
      <w:r>
        <w:t>Extraction of Structured Metadata</w:t>
      </w:r>
      <w:bookmarkEnd w:id="189"/>
    </w:p>
    <w:p w14:paraId="475FEFE8" w14:textId="77777777" w:rsidR="00414F1E" w:rsidRDefault="00414F1E">
      <w:pPr>
        <w:pStyle w:val="NormalWeb"/>
        <w:numPr>
          <w:ilvl w:val="0"/>
          <w:numId w:val="124"/>
        </w:numPr>
      </w:pPr>
      <w:r>
        <w:rPr>
          <w:rStyle w:val="Strong"/>
          <w:rFonts w:eastAsiaTheme="majorEastAsia"/>
        </w:rPr>
        <w:t>Structured Metadata Generation:</w:t>
      </w:r>
      <w:r>
        <w:t xml:space="preserve"> Through the parsing and normalization processes, SIEMs generate structured metadata from raw log data. This metadata is essentially a distilled version of the raw data, containing key information in a standardized and easily accessible format. Regex extraction rules define what information is extracted as metadata, which can include details like source and destination IP addresses, action types (e.g., login, logout, file access), severity levels, and more.</w:t>
      </w:r>
    </w:p>
    <w:p w14:paraId="468364C2" w14:textId="77777777" w:rsidR="00414F1E" w:rsidRDefault="00414F1E">
      <w:pPr>
        <w:pStyle w:val="NormalWeb"/>
        <w:numPr>
          <w:ilvl w:val="0"/>
          <w:numId w:val="124"/>
        </w:numPr>
      </w:pPr>
      <w:r>
        <w:rPr>
          <w:rStyle w:val="Strong"/>
          <w:rFonts w:eastAsiaTheme="majorEastAsia"/>
        </w:rPr>
        <w:t>Enabling Faster Querying:</w:t>
      </w:r>
      <w:r>
        <w:t xml:space="preserve"> The structured metadata allows for faster and more efficient querying within the SIEM. Since the data is standardized and indexed, searches can be performed quickly across vast amounts of data. This efficiency is crucial for threat detection and response, where time is of the essence. Analysts can run queries to identify </w:t>
      </w:r>
      <w:r>
        <w:lastRenderedPageBreak/>
        <w:t>specific patterns of malicious activity, investigate incidents, or comply with regulatory requirements.</w:t>
      </w:r>
    </w:p>
    <w:p w14:paraId="39BD3946" w14:textId="50A4B4E4" w:rsidR="00414F1E" w:rsidRDefault="009D3225" w:rsidP="00414F1E">
      <w:pPr>
        <w:pStyle w:val="Heading3"/>
      </w:pPr>
      <w:bookmarkStart w:id="190" w:name="_Toc160440169"/>
      <w:r>
        <w:t xml:space="preserve">REGEX </w:t>
      </w:r>
      <w:r w:rsidR="00414F1E">
        <w:t>Use Cases in SIEMs</w:t>
      </w:r>
      <w:bookmarkEnd w:id="190"/>
    </w:p>
    <w:p w14:paraId="2B4B0141" w14:textId="77777777" w:rsidR="00414F1E" w:rsidRDefault="00414F1E">
      <w:pPr>
        <w:numPr>
          <w:ilvl w:val="0"/>
          <w:numId w:val="125"/>
        </w:numPr>
        <w:spacing w:before="100" w:beforeAutospacing="1" w:after="100" w:afterAutospacing="1" w:line="240" w:lineRule="auto"/>
      </w:pPr>
      <w:r>
        <w:rPr>
          <w:rStyle w:val="Strong"/>
        </w:rPr>
        <w:t>Threat Detection:</w:t>
      </w:r>
      <w:r>
        <w:t xml:space="preserve"> By using regex to extract and normalize data about network traffic, login attempts, and system changes, SIEMs can detect patterns indicative of cyber threats, such as brute force attacks, malware infections, or data exfiltration attempts.</w:t>
      </w:r>
    </w:p>
    <w:p w14:paraId="777BF7BF" w14:textId="77777777" w:rsidR="00414F1E" w:rsidRDefault="00414F1E">
      <w:pPr>
        <w:numPr>
          <w:ilvl w:val="0"/>
          <w:numId w:val="125"/>
        </w:numPr>
        <w:spacing w:before="100" w:beforeAutospacing="1" w:after="100" w:afterAutospacing="1" w:line="240" w:lineRule="auto"/>
      </w:pPr>
      <w:r>
        <w:rPr>
          <w:rStyle w:val="Strong"/>
        </w:rPr>
        <w:t>Compliance Monitoring:</w:t>
      </w:r>
      <w:r>
        <w:t xml:space="preserve"> SIEMs can use regex-based parsing to ensure that log data complies with regulatory standards, helping organizations meet compliance requirements by monitoring and reporting on specific types of data access and transfer.</w:t>
      </w:r>
    </w:p>
    <w:p w14:paraId="69DC521F" w14:textId="77777777" w:rsidR="00414F1E" w:rsidRDefault="00414F1E">
      <w:pPr>
        <w:numPr>
          <w:ilvl w:val="0"/>
          <w:numId w:val="125"/>
        </w:numPr>
        <w:spacing w:before="100" w:beforeAutospacing="1" w:after="100" w:afterAutospacing="1" w:line="240" w:lineRule="auto"/>
      </w:pPr>
      <w:r>
        <w:rPr>
          <w:rStyle w:val="Strong"/>
        </w:rPr>
        <w:t>Incident Response:</w:t>
      </w:r>
      <w:r>
        <w:t xml:space="preserve"> The structured metadata enables security analysts to quickly search through historical data for indicators of compromise or to analyze the scope of a security incident, facilitating rapid response and mitigation efforts.</w:t>
      </w:r>
    </w:p>
    <w:p w14:paraId="4447534B" w14:textId="77ACD3B1" w:rsidR="00414F1E" w:rsidRDefault="009D3225" w:rsidP="00414F1E">
      <w:pPr>
        <w:pStyle w:val="NormalWeb"/>
      </w:pPr>
      <w:r>
        <w:t>R</w:t>
      </w:r>
      <w:r w:rsidR="00414F1E">
        <w:t>egex is a foundational technology in SIEMs for parsing, normalizing, and extracting structured metadata from diverse data sources. This process transforms raw log data into actionable intelligence, enabling security teams to efficiently query the data for threat detection, compliance monitoring, and incident response. The effectiveness of a SIEM system in managing security events greatly depends on the sophistication of its regex rules and the subsequent analysis capabilities built upon the structured data.</w:t>
      </w:r>
    </w:p>
    <w:p w14:paraId="607BD450" w14:textId="77777777" w:rsidR="00222EA5" w:rsidRDefault="00222EA5" w:rsidP="00ED7F79">
      <w:pPr>
        <w:pStyle w:val="Heading2"/>
      </w:pPr>
      <w:bookmarkStart w:id="191" w:name="_Toc160440170"/>
      <w:r>
        <w:t>How Regular Expressions Work in Parsing</w:t>
      </w:r>
      <w:bookmarkEnd w:id="191"/>
    </w:p>
    <w:p w14:paraId="098CF714" w14:textId="77777777" w:rsidR="00222EA5" w:rsidRDefault="00222EA5" w:rsidP="00222EA5">
      <w:pPr>
        <w:pStyle w:val="NormalWeb"/>
      </w:pPr>
      <w:r>
        <w:t>Regular expressions define a search pattern constructed from a sequence of characters. These patterns can include:</w:t>
      </w:r>
    </w:p>
    <w:p w14:paraId="7FEF70F6" w14:textId="77777777" w:rsidR="00222EA5" w:rsidRDefault="00222EA5">
      <w:pPr>
        <w:numPr>
          <w:ilvl w:val="0"/>
          <w:numId w:val="108"/>
        </w:numPr>
        <w:spacing w:before="100" w:beforeAutospacing="1" w:after="100" w:afterAutospacing="1" w:line="240" w:lineRule="auto"/>
      </w:pPr>
      <w:r>
        <w:rPr>
          <w:rStyle w:val="Strong"/>
        </w:rPr>
        <w:t>Literal characters:</w:t>
      </w:r>
      <w:r>
        <w:t xml:space="preserve"> Match specific characters in the text.</w:t>
      </w:r>
    </w:p>
    <w:p w14:paraId="1FCD7E23" w14:textId="77777777" w:rsidR="00222EA5" w:rsidRDefault="00222EA5">
      <w:pPr>
        <w:numPr>
          <w:ilvl w:val="0"/>
          <w:numId w:val="108"/>
        </w:numPr>
        <w:spacing w:before="100" w:beforeAutospacing="1" w:after="100" w:afterAutospacing="1" w:line="240" w:lineRule="auto"/>
      </w:pPr>
      <w:r>
        <w:rPr>
          <w:rStyle w:val="Strong"/>
        </w:rPr>
        <w:t>Metacharacters:</w:t>
      </w:r>
      <w:r>
        <w:t xml:space="preserve"> Symbolic characters that represent broader types of characters (e.g., any character, end of a line, whitespace).</w:t>
      </w:r>
    </w:p>
    <w:p w14:paraId="296CC66E" w14:textId="77777777" w:rsidR="00222EA5" w:rsidRDefault="00222EA5">
      <w:pPr>
        <w:numPr>
          <w:ilvl w:val="0"/>
          <w:numId w:val="108"/>
        </w:numPr>
        <w:spacing w:before="100" w:beforeAutospacing="1" w:after="100" w:afterAutospacing="1" w:line="240" w:lineRule="auto"/>
      </w:pPr>
      <w:r>
        <w:rPr>
          <w:rStyle w:val="Strong"/>
        </w:rPr>
        <w:t>Quantifiers:</w:t>
      </w:r>
      <w:r>
        <w:t xml:space="preserve"> Indicate how many times a character or a group of characters can repeat.</w:t>
      </w:r>
    </w:p>
    <w:p w14:paraId="4D0528E6" w14:textId="77777777" w:rsidR="00222EA5" w:rsidRDefault="00222EA5">
      <w:pPr>
        <w:numPr>
          <w:ilvl w:val="0"/>
          <w:numId w:val="108"/>
        </w:numPr>
        <w:spacing w:before="100" w:beforeAutospacing="1" w:after="100" w:afterAutospacing="1" w:line="240" w:lineRule="auto"/>
      </w:pPr>
      <w:r>
        <w:rPr>
          <w:rStyle w:val="Strong"/>
        </w:rPr>
        <w:t>Character classes:</w:t>
      </w:r>
      <w:r>
        <w:t xml:space="preserve"> Define a set of characters that any one character in the text can match.</w:t>
      </w:r>
    </w:p>
    <w:p w14:paraId="59FEEF92" w14:textId="77777777" w:rsidR="00222EA5" w:rsidRDefault="00222EA5">
      <w:pPr>
        <w:numPr>
          <w:ilvl w:val="0"/>
          <w:numId w:val="108"/>
        </w:numPr>
        <w:spacing w:before="100" w:beforeAutospacing="1" w:after="100" w:afterAutospacing="1" w:line="240" w:lineRule="auto"/>
      </w:pPr>
      <w:r>
        <w:rPr>
          <w:rStyle w:val="Strong"/>
        </w:rPr>
        <w:t>Grouping:</w:t>
      </w:r>
      <w:r>
        <w:t xml:space="preserve"> Parentheses are used to group parts of the pattern, which can be referenced or operated on as a single unit.</w:t>
      </w:r>
    </w:p>
    <w:p w14:paraId="167B5D45" w14:textId="0EFB7AB2" w:rsidR="00962D79" w:rsidRDefault="00962D79" w:rsidP="00265267">
      <w:pPr>
        <w:pStyle w:val="Heading2"/>
      </w:pPr>
      <w:bookmarkStart w:id="192" w:name="_Toc160440171"/>
      <w:r>
        <w:t xml:space="preserve">REGEX Deep Dive – Break down of </w:t>
      </w:r>
      <w:r w:rsidR="00ED7F79">
        <w:t>T</w:t>
      </w:r>
      <w:r>
        <w:t>erms</w:t>
      </w:r>
      <w:bookmarkEnd w:id="192"/>
    </w:p>
    <w:p w14:paraId="7B2B110B" w14:textId="70FEED0B" w:rsidR="00962D79" w:rsidRDefault="00265267" w:rsidP="00265267">
      <w:pPr>
        <w:pStyle w:val="Heading3"/>
      </w:pPr>
      <w:bookmarkStart w:id="193" w:name="_Toc160440172"/>
      <w:r>
        <w:t>REGEX Literals</w:t>
      </w:r>
      <w:bookmarkEnd w:id="193"/>
    </w:p>
    <w:p w14:paraId="682BFD81" w14:textId="77777777" w:rsidR="00265267" w:rsidRDefault="00265267" w:rsidP="00265267">
      <w:pPr>
        <w:pStyle w:val="NormalWeb"/>
      </w:pPr>
      <w:r>
        <w:t xml:space="preserve">In regular expressions (regex), literal characters are the simplest and most straightforward type of pattern. They match specific characters in the text exactly as they appear. Unlike special characters or metacharacters in regex, which have special meanings and perform specific </w:t>
      </w:r>
      <w:r>
        <w:lastRenderedPageBreak/>
        <w:t>functions (like matching any character, signifying the beginning of a line, or representing a set of characters), literal characters represent themselves.</w:t>
      </w:r>
    </w:p>
    <w:p w14:paraId="7AA93333" w14:textId="77777777" w:rsidR="00265267" w:rsidRDefault="00265267" w:rsidP="00265267">
      <w:pPr>
        <w:pStyle w:val="Heading3"/>
      </w:pPr>
      <w:bookmarkStart w:id="194" w:name="_Toc160440173"/>
      <w:r>
        <w:t>How Literal Characters Work in Regex</w:t>
      </w:r>
      <w:bookmarkEnd w:id="194"/>
    </w:p>
    <w:p w14:paraId="481E169A" w14:textId="77777777" w:rsidR="00265267" w:rsidRDefault="00265267" w:rsidP="00265267">
      <w:pPr>
        <w:pStyle w:val="NormalWeb"/>
      </w:pPr>
      <w:r>
        <w:t xml:space="preserve">When you use a literal character in a regex pattern, the regex engine tries to find an exact match for that character in the text it's searching. For example, if your regex pattern is </w:t>
      </w:r>
      <w:r>
        <w:rPr>
          <w:rStyle w:val="HTMLCode"/>
          <w:rFonts w:eastAsiaTheme="majorEastAsia"/>
        </w:rPr>
        <w:t>cat</w:t>
      </w:r>
      <w:r>
        <w:t>, the engine will search for the sequence of literal characters "c", "a", and "t" in that order, with no characters in between them. It does not match variations like "CAT" or "cAt" unless the regex is set to be case-insensitive.</w:t>
      </w:r>
    </w:p>
    <w:p w14:paraId="4555DB26" w14:textId="77777777" w:rsidR="00265267" w:rsidRDefault="00265267" w:rsidP="00265267">
      <w:pPr>
        <w:pStyle w:val="Heading3"/>
      </w:pPr>
      <w:bookmarkStart w:id="195" w:name="_Toc160440174"/>
      <w:r>
        <w:t>Case Sensitivity</w:t>
      </w:r>
      <w:bookmarkEnd w:id="195"/>
    </w:p>
    <w:p w14:paraId="09C52C68" w14:textId="77777777" w:rsidR="00265267" w:rsidRDefault="00265267" w:rsidP="00265267">
      <w:pPr>
        <w:pStyle w:val="NormalWeb"/>
      </w:pPr>
      <w:r>
        <w:t xml:space="preserve">By default, matching with literal characters is case-sensitive, meaning that </w:t>
      </w:r>
      <w:r>
        <w:rPr>
          <w:rStyle w:val="HTMLCode"/>
          <w:rFonts w:eastAsiaTheme="majorEastAsia"/>
        </w:rPr>
        <w:t>cat</w:t>
      </w:r>
      <w:r>
        <w:t xml:space="preserve"> will not match "Cat" or "CAT". However, most regex engines allow you to toggle case sensitivity. In many regex flavors, adding a modifier (like </w:t>
      </w:r>
      <w:r>
        <w:rPr>
          <w:rStyle w:val="HTMLCode"/>
          <w:rFonts w:eastAsiaTheme="majorEastAsia"/>
        </w:rPr>
        <w:t>i</w:t>
      </w:r>
      <w:r>
        <w:t xml:space="preserve"> in </w:t>
      </w:r>
      <w:r>
        <w:rPr>
          <w:rStyle w:val="HTMLCode"/>
          <w:rFonts w:eastAsiaTheme="majorEastAsia"/>
        </w:rPr>
        <w:t>/cat/i</w:t>
      </w:r>
      <w:r>
        <w:t xml:space="preserve"> for JavaScript) makes the pattern case-insensitive, so it would match "cat", "Cat", "CAT", etc.</w:t>
      </w:r>
    </w:p>
    <w:p w14:paraId="6C453EF6" w14:textId="77777777" w:rsidR="00265267" w:rsidRDefault="00265267" w:rsidP="00265267">
      <w:pPr>
        <w:pStyle w:val="Heading3"/>
      </w:pPr>
      <w:bookmarkStart w:id="196" w:name="_Toc160440175"/>
      <w:r>
        <w:t>Examples of Literal Character Matching</w:t>
      </w:r>
      <w:bookmarkEnd w:id="196"/>
    </w:p>
    <w:p w14:paraId="378D5183" w14:textId="77777777" w:rsidR="00265267" w:rsidRDefault="00265267" w:rsidP="00265267">
      <w:pPr>
        <w:pStyle w:val="NormalWeb"/>
      </w:pPr>
      <w:r>
        <w:t>Consider the following examples to understand how literal characters are used in regex:</w:t>
      </w:r>
    </w:p>
    <w:p w14:paraId="437CE907" w14:textId="77777777" w:rsidR="00265267" w:rsidRDefault="00265267">
      <w:pPr>
        <w:pStyle w:val="NormalWeb"/>
        <w:numPr>
          <w:ilvl w:val="0"/>
          <w:numId w:val="134"/>
        </w:numPr>
      </w:pPr>
      <w:r>
        <w:rPr>
          <w:rStyle w:val="Strong"/>
          <w:rFonts w:eastAsiaTheme="majorEastAsia"/>
        </w:rPr>
        <w:t>Pattern:</w:t>
      </w:r>
      <w:r>
        <w:t xml:space="preserve"> </w:t>
      </w:r>
      <w:r w:rsidRPr="00ED7F79">
        <w:rPr>
          <w:rStyle w:val="HTMLCode"/>
          <w:rFonts w:eastAsiaTheme="majorEastAsia"/>
          <w:color w:val="FF0000"/>
        </w:rPr>
        <w:t>hello</w:t>
      </w:r>
    </w:p>
    <w:p w14:paraId="2A04949A" w14:textId="77777777" w:rsidR="00265267" w:rsidRDefault="00265267">
      <w:pPr>
        <w:numPr>
          <w:ilvl w:val="1"/>
          <w:numId w:val="134"/>
        </w:numPr>
        <w:spacing w:before="100" w:beforeAutospacing="1" w:after="100" w:afterAutospacing="1" w:line="240" w:lineRule="auto"/>
      </w:pPr>
      <w:r>
        <w:rPr>
          <w:rStyle w:val="Strong"/>
        </w:rPr>
        <w:t>Matches:</w:t>
      </w:r>
      <w:r>
        <w:t xml:space="preserve"> Any part of the text that exactly contains "</w:t>
      </w:r>
      <w:r w:rsidRPr="00ED7F79">
        <w:rPr>
          <w:color w:val="FF0000"/>
        </w:rPr>
        <w:t>hello</w:t>
      </w:r>
      <w:r>
        <w:t>".</w:t>
      </w:r>
    </w:p>
    <w:p w14:paraId="0CC5905F" w14:textId="77777777" w:rsidR="00265267" w:rsidRDefault="00265267">
      <w:pPr>
        <w:numPr>
          <w:ilvl w:val="1"/>
          <w:numId w:val="134"/>
        </w:numPr>
        <w:spacing w:before="100" w:beforeAutospacing="1" w:after="100" w:afterAutospacing="1" w:line="240" w:lineRule="auto"/>
      </w:pPr>
      <w:r>
        <w:rPr>
          <w:rStyle w:val="Strong"/>
        </w:rPr>
        <w:t>Does not match:</w:t>
      </w:r>
      <w:r>
        <w:t xml:space="preserve"> "</w:t>
      </w:r>
      <w:r w:rsidRPr="00ED7F79">
        <w:rPr>
          <w:color w:val="FF0000"/>
        </w:rPr>
        <w:t>Hello</w:t>
      </w:r>
      <w:r>
        <w:t>", "</w:t>
      </w:r>
      <w:r w:rsidRPr="00ED7F79">
        <w:rPr>
          <w:color w:val="FF0000"/>
        </w:rPr>
        <w:t>HELLO</w:t>
      </w:r>
      <w:r>
        <w:t>", unless case-insensitivity is enabled.</w:t>
      </w:r>
    </w:p>
    <w:p w14:paraId="12403760" w14:textId="77777777" w:rsidR="00265267" w:rsidRDefault="00265267">
      <w:pPr>
        <w:pStyle w:val="NormalWeb"/>
        <w:numPr>
          <w:ilvl w:val="0"/>
          <w:numId w:val="134"/>
        </w:numPr>
      </w:pPr>
      <w:r>
        <w:rPr>
          <w:rStyle w:val="Strong"/>
          <w:rFonts w:eastAsiaTheme="majorEastAsia"/>
        </w:rPr>
        <w:t>Pattern:</w:t>
      </w:r>
      <w:r>
        <w:t xml:space="preserve"> </w:t>
      </w:r>
      <w:r w:rsidRPr="00ED7F79">
        <w:rPr>
          <w:rStyle w:val="HTMLCode"/>
          <w:rFonts w:eastAsiaTheme="majorEastAsia"/>
          <w:color w:val="FF0000"/>
        </w:rPr>
        <w:t>2023</w:t>
      </w:r>
    </w:p>
    <w:p w14:paraId="44990D74" w14:textId="77777777" w:rsidR="00265267" w:rsidRDefault="00265267">
      <w:pPr>
        <w:numPr>
          <w:ilvl w:val="1"/>
          <w:numId w:val="134"/>
        </w:numPr>
        <w:spacing w:before="100" w:beforeAutospacing="1" w:after="100" w:afterAutospacing="1" w:line="240" w:lineRule="auto"/>
      </w:pPr>
      <w:r>
        <w:rPr>
          <w:rStyle w:val="Strong"/>
        </w:rPr>
        <w:t>Matches:</w:t>
      </w:r>
      <w:r>
        <w:t xml:space="preserve"> The exact sequence of digits "</w:t>
      </w:r>
      <w:r w:rsidRPr="00ED7F79">
        <w:rPr>
          <w:color w:val="FF0000"/>
        </w:rPr>
        <w:t>2023</w:t>
      </w:r>
      <w:r>
        <w:t>" anywhere in the text.</w:t>
      </w:r>
    </w:p>
    <w:p w14:paraId="3EA60218" w14:textId="77777777" w:rsidR="00265267" w:rsidRDefault="00265267">
      <w:pPr>
        <w:numPr>
          <w:ilvl w:val="1"/>
          <w:numId w:val="134"/>
        </w:numPr>
        <w:spacing w:before="100" w:beforeAutospacing="1" w:after="100" w:afterAutospacing="1" w:line="240" w:lineRule="auto"/>
      </w:pPr>
      <w:r>
        <w:rPr>
          <w:rStyle w:val="Strong"/>
        </w:rPr>
        <w:t>Does not match:</w:t>
      </w:r>
      <w:r>
        <w:t xml:space="preserve"> "</w:t>
      </w:r>
      <w:r w:rsidRPr="00ED7F79">
        <w:rPr>
          <w:color w:val="FF0000"/>
        </w:rPr>
        <w:t>202</w:t>
      </w:r>
      <w:r>
        <w:t>" or "</w:t>
      </w:r>
      <w:r w:rsidRPr="00ED7F79">
        <w:rPr>
          <w:color w:val="FF0000"/>
        </w:rPr>
        <w:t>20230</w:t>
      </w:r>
      <w:r>
        <w:t>", since the sequence must match exactly.</w:t>
      </w:r>
    </w:p>
    <w:p w14:paraId="01AB1C3A" w14:textId="77777777" w:rsidR="00265267" w:rsidRDefault="00265267" w:rsidP="00265267">
      <w:pPr>
        <w:pStyle w:val="Heading3"/>
      </w:pPr>
      <w:bookmarkStart w:id="197" w:name="_Toc160440176"/>
      <w:r>
        <w:t>Usage in Complex Patterns</w:t>
      </w:r>
      <w:bookmarkEnd w:id="197"/>
    </w:p>
    <w:p w14:paraId="1C6697D1" w14:textId="77777777" w:rsidR="00265267" w:rsidRDefault="00265267" w:rsidP="00265267">
      <w:pPr>
        <w:pStyle w:val="NormalWeb"/>
      </w:pPr>
      <w:r>
        <w:t>Literal characters can also be part of more complex regex patterns. They can be combined with metacharacters to form patterns that match specific sequences of characters along with variable elements. For example:</w:t>
      </w:r>
    </w:p>
    <w:p w14:paraId="26DAEFFE" w14:textId="77777777" w:rsidR="00265267" w:rsidRDefault="00265267">
      <w:pPr>
        <w:numPr>
          <w:ilvl w:val="0"/>
          <w:numId w:val="135"/>
        </w:numPr>
        <w:spacing w:before="100" w:beforeAutospacing="1" w:after="100" w:afterAutospacing="1" w:line="240" w:lineRule="auto"/>
      </w:pPr>
      <w:r>
        <w:rPr>
          <w:rStyle w:val="Strong"/>
        </w:rPr>
        <w:t>Pattern:</w:t>
      </w:r>
      <w:r>
        <w:t xml:space="preserve"> </w:t>
      </w:r>
      <w:r w:rsidRPr="00ED7F79">
        <w:rPr>
          <w:rStyle w:val="HTMLCode"/>
          <w:rFonts w:eastAsiaTheme="majorEastAsia"/>
          <w:color w:val="FF0000"/>
        </w:rPr>
        <w:t>file\d\.txt</w:t>
      </w:r>
    </w:p>
    <w:p w14:paraId="38359D32" w14:textId="77777777" w:rsidR="00265267" w:rsidRDefault="00265267">
      <w:pPr>
        <w:numPr>
          <w:ilvl w:val="1"/>
          <w:numId w:val="135"/>
        </w:numPr>
        <w:spacing w:before="100" w:beforeAutospacing="1" w:after="100" w:afterAutospacing="1" w:line="240" w:lineRule="auto"/>
      </w:pPr>
      <w:r>
        <w:t xml:space="preserve">Here, </w:t>
      </w:r>
      <w:r w:rsidRPr="00ED7F79">
        <w:rPr>
          <w:rStyle w:val="HTMLCode"/>
          <w:rFonts w:eastAsiaTheme="majorEastAsia"/>
          <w:color w:val="FF0000"/>
        </w:rPr>
        <w:t>file</w:t>
      </w:r>
      <w:r w:rsidRPr="00ED7F79">
        <w:rPr>
          <w:color w:val="FF0000"/>
        </w:rPr>
        <w:t xml:space="preserve"> </w:t>
      </w:r>
      <w:r>
        <w:t xml:space="preserve">is a sequence of literal characters, </w:t>
      </w:r>
      <w:r w:rsidRPr="00ED7F79">
        <w:rPr>
          <w:rStyle w:val="HTMLCode"/>
          <w:rFonts w:eastAsiaTheme="majorEastAsia"/>
          <w:color w:val="FF0000"/>
        </w:rPr>
        <w:t>\d</w:t>
      </w:r>
      <w:r w:rsidRPr="00ED7F79">
        <w:rPr>
          <w:color w:val="FF0000"/>
        </w:rPr>
        <w:t xml:space="preserve"> </w:t>
      </w:r>
      <w:r>
        <w:t xml:space="preserve">is a metacharacter that matches any digit, and </w:t>
      </w:r>
      <w:r w:rsidRPr="00ED7F79">
        <w:rPr>
          <w:rStyle w:val="HTMLCode"/>
          <w:rFonts w:eastAsiaTheme="majorEastAsia"/>
          <w:color w:val="FF0000"/>
        </w:rPr>
        <w:t>.txt</w:t>
      </w:r>
      <w:r w:rsidRPr="00ED7F79">
        <w:rPr>
          <w:color w:val="FF0000"/>
        </w:rPr>
        <w:t xml:space="preserve"> </w:t>
      </w:r>
      <w:r>
        <w:t>includes a literal period (escaped with a backslash because an unescaped dot matches any character) followed by literal characters "txt".</w:t>
      </w:r>
    </w:p>
    <w:p w14:paraId="7BDC4A4C" w14:textId="77777777" w:rsidR="00265267" w:rsidRDefault="00265267">
      <w:pPr>
        <w:numPr>
          <w:ilvl w:val="1"/>
          <w:numId w:val="135"/>
        </w:numPr>
        <w:spacing w:before="100" w:beforeAutospacing="1" w:after="100" w:afterAutospacing="1" w:line="240" w:lineRule="auto"/>
      </w:pPr>
      <w:r>
        <w:rPr>
          <w:rStyle w:val="Strong"/>
        </w:rPr>
        <w:t>Matches:</w:t>
      </w:r>
      <w:r>
        <w:t xml:space="preserve"> "</w:t>
      </w:r>
      <w:r w:rsidRPr="00ED7F79">
        <w:rPr>
          <w:color w:val="FF0000"/>
        </w:rPr>
        <w:t>file0.txt</w:t>
      </w:r>
      <w:r>
        <w:t>", "</w:t>
      </w:r>
      <w:r w:rsidRPr="00ED7F79">
        <w:rPr>
          <w:color w:val="FF0000"/>
        </w:rPr>
        <w:t>file1.txt</w:t>
      </w:r>
      <w:r>
        <w:t>", "</w:t>
      </w:r>
      <w:r w:rsidRPr="00ED7F79">
        <w:rPr>
          <w:color w:val="FF0000"/>
        </w:rPr>
        <w:t>file2.txt</w:t>
      </w:r>
      <w:r>
        <w:t>", etc.</w:t>
      </w:r>
    </w:p>
    <w:p w14:paraId="4D1B3C38" w14:textId="77777777" w:rsidR="00265267" w:rsidRDefault="00265267" w:rsidP="00265267">
      <w:pPr>
        <w:pStyle w:val="Heading3"/>
      </w:pPr>
      <w:bookmarkStart w:id="198" w:name="_Toc160440177"/>
      <w:r>
        <w:lastRenderedPageBreak/>
        <w:t>Escaping Literal Characters</w:t>
      </w:r>
      <w:bookmarkEnd w:id="198"/>
    </w:p>
    <w:p w14:paraId="28E21EDD" w14:textId="77777777" w:rsidR="00265267" w:rsidRDefault="00265267" w:rsidP="00265267">
      <w:pPr>
        <w:pStyle w:val="NormalWeb"/>
      </w:pPr>
      <w:r>
        <w:t xml:space="preserve">Some characters have special meanings in regex (e.g., </w:t>
      </w:r>
      <w:r>
        <w:rPr>
          <w:rStyle w:val="HTMLCode"/>
          <w:rFonts w:eastAsiaTheme="majorEastAsia"/>
        </w:rPr>
        <w:t>.</w:t>
      </w:r>
      <w:r>
        <w:t xml:space="preserve">, </w:t>
      </w:r>
      <w:r>
        <w:rPr>
          <w:rStyle w:val="HTMLCode"/>
          <w:rFonts w:eastAsiaTheme="majorEastAsia"/>
        </w:rPr>
        <w:t>*</w:t>
      </w:r>
      <w:r>
        <w:t xml:space="preserve">, </w:t>
      </w:r>
      <w:r>
        <w:rPr>
          <w:rStyle w:val="HTMLCode"/>
          <w:rFonts w:eastAsiaTheme="majorEastAsia"/>
        </w:rPr>
        <w:t>+</w:t>
      </w:r>
      <w:r>
        <w:t xml:space="preserve">, </w:t>
      </w:r>
      <w:r>
        <w:rPr>
          <w:rStyle w:val="HTMLCode"/>
          <w:rFonts w:eastAsiaTheme="majorEastAsia"/>
        </w:rPr>
        <w:t>?</w:t>
      </w:r>
      <w:r>
        <w:t xml:space="preserve">, </w:t>
      </w:r>
      <w:r>
        <w:rPr>
          <w:rStyle w:val="HTMLCode"/>
          <w:rFonts w:eastAsiaTheme="majorEastAsia"/>
        </w:rPr>
        <w:t>(</w:t>
      </w:r>
      <w:r>
        <w:t xml:space="preserve">, </w:t>
      </w:r>
      <w:r>
        <w:rPr>
          <w:rStyle w:val="HTMLCode"/>
          <w:rFonts w:eastAsiaTheme="majorEastAsia"/>
        </w:rPr>
        <w:t>)</w:t>
      </w:r>
      <w:r>
        <w:t xml:space="preserve">, </w:t>
      </w:r>
      <w:r>
        <w:rPr>
          <w:rStyle w:val="HTMLCode"/>
          <w:rFonts w:eastAsiaTheme="majorEastAsia"/>
        </w:rPr>
        <w:t>[</w:t>
      </w:r>
      <w:r>
        <w:t xml:space="preserve">, </w:t>
      </w:r>
      <w:r>
        <w:rPr>
          <w:rStyle w:val="HTMLCode"/>
          <w:rFonts w:eastAsiaTheme="majorEastAsia"/>
        </w:rPr>
        <w:t>]</w:t>
      </w:r>
      <w:r>
        <w:t xml:space="preserve">, </w:t>
      </w:r>
      <w:r>
        <w:rPr>
          <w:rStyle w:val="HTMLCode"/>
          <w:rFonts w:eastAsiaTheme="majorEastAsia"/>
        </w:rPr>
        <w:t>{</w:t>
      </w:r>
      <w:r>
        <w:t xml:space="preserve">, </w:t>
      </w:r>
      <w:r>
        <w:rPr>
          <w:rStyle w:val="HTMLCode"/>
          <w:rFonts w:eastAsiaTheme="majorEastAsia"/>
        </w:rPr>
        <w:t>}</w:t>
      </w:r>
      <w:r>
        <w:t xml:space="preserve">, </w:t>
      </w:r>
      <w:r>
        <w:rPr>
          <w:rStyle w:val="HTMLCode"/>
          <w:rFonts w:eastAsiaTheme="majorEastAsia"/>
        </w:rPr>
        <w:t>^</w:t>
      </w:r>
      <w:r>
        <w:t xml:space="preserve">, </w:t>
      </w:r>
      <w:r>
        <w:rPr>
          <w:rStyle w:val="HTMLCode"/>
          <w:rFonts w:eastAsiaTheme="majorEastAsia"/>
        </w:rPr>
        <w:t>$</w:t>
      </w:r>
      <w:r>
        <w:t xml:space="preserve">, </w:t>
      </w:r>
      <w:r>
        <w:rPr>
          <w:rStyle w:val="HTMLCode"/>
          <w:rFonts w:eastAsiaTheme="majorEastAsia"/>
        </w:rPr>
        <w:t>|</w:t>
      </w:r>
      <w:r>
        <w:t xml:space="preserve">, and </w:t>
      </w:r>
      <w:r>
        <w:rPr>
          <w:rStyle w:val="HTMLCode"/>
          <w:rFonts w:eastAsiaTheme="majorEastAsia"/>
        </w:rPr>
        <w:t>\</w:t>
      </w:r>
      <w:r>
        <w:t>). To use these characters as literals in a pattern, you must escape them with a backslash (</w:t>
      </w:r>
      <w:r>
        <w:rPr>
          <w:rStyle w:val="HTMLCode"/>
          <w:rFonts w:eastAsiaTheme="majorEastAsia"/>
        </w:rPr>
        <w:t>\</w:t>
      </w:r>
      <w:r>
        <w:t xml:space="preserve">). For instance, to match an actual period, you would use </w:t>
      </w:r>
      <w:r>
        <w:rPr>
          <w:rStyle w:val="HTMLCode"/>
          <w:rFonts w:eastAsiaTheme="majorEastAsia"/>
        </w:rPr>
        <w:t>\.</w:t>
      </w:r>
      <w:r>
        <w:t xml:space="preserve"> in your pattern, since </w:t>
      </w:r>
      <w:r>
        <w:rPr>
          <w:rStyle w:val="HTMLCode"/>
          <w:rFonts w:eastAsiaTheme="majorEastAsia"/>
        </w:rPr>
        <w:t>.</w:t>
      </w:r>
      <w:r>
        <w:t xml:space="preserve"> alone matches any character.</w:t>
      </w:r>
    </w:p>
    <w:p w14:paraId="05C6DB0E" w14:textId="4D92F888" w:rsidR="00265267" w:rsidRDefault="00265267" w:rsidP="00265267">
      <w:pPr>
        <w:pStyle w:val="Heading3"/>
      </w:pPr>
      <w:bookmarkStart w:id="199" w:name="_Toc160440178"/>
      <w:r>
        <w:t>The point of Literals</w:t>
      </w:r>
      <w:bookmarkEnd w:id="199"/>
    </w:p>
    <w:p w14:paraId="38CE689A" w14:textId="77777777" w:rsidR="00265267" w:rsidRDefault="00265267" w:rsidP="00265267">
      <w:pPr>
        <w:pStyle w:val="NormalWeb"/>
      </w:pPr>
      <w:r>
        <w:t>Literal characters are the building blocks of regex patterns, allowing for exact matches of specific sequences in text. By understanding how to use literal characters effectively, along with regex's special characters and modifiers, you can construct powerful patterns for searching, matching, and manipulating text data in a wide range of applications.</w:t>
      </w:r>
    </w:p>
    <w:p w14:paraId="488A6C77" w14:textId="3DA088C5" w:rsidR="00962D79" w:rsidRDefault="009C65DF" w:rsidP="009C65DF">
      <w:pPr>
        <w:pStyle w:val="Heading2"/>
      </w:pPr>
      <w:bookmarkStart w:id="200" w:name="_Toc160440179"/>
      <w:r>
        <w:t>REGEX - Metacharacters</w:t>
      </w:r>
      <w:bookmarkEnd w:id="200"/>
    </w:p>
    <w:p w14:paraId="0029EB7D" w14:textId="77777777" w:rsidR="009C65DF" w:rsidRDefault="009C65DF" w:rsidP="009C65DF">
      <w:pPr>
        <w:pStyle w:val="NormalWeb"/>
      </w:pPr>
      <w:r>
        <w:t>Metacharacters in regular expressions (regex) are characters with special meanings. They are the core components that give regex its power and flexibility, enabling the matching of complex patterns and character sequences with concise syntax. Unlike literal characters that represent themselves, metacharacters symbolize broader types or groups of characters, or they dictate specific positions or conditions within the text being searched.</w:t>
      </w:r>
    </w:p>
    <w:p w14:paraId="633BD2FB" w14:textId="77777777" w:rsidR="009C65DF" w:rsidRDefault="009C65DF" w:rsidP="009C65DF">
      <w:pPr>
        <w:pStyle w:val="Heading3"/>
      </w:pPr>
      <w:bookmarkStart w:id="201" w:name="_Toc160440180"/>
      <w:r>
        <w:t>Common Metacharacters and Their Functions</w:t>
      </w:r>
      <w:bookmarkEnd w:id="201"/>
    </w:p>
    <w:p w14:paraId="0919C659" w14:textId="77777777" w:rsidR="009C65DF" w:rsidRDefault="009C65DF" w:rsidP="009C65DF">
      <w:pPr>
        <w:pStyle w:val="NormalWeb"/>
      </w:pPr>
      <w:r>
        <w:t>Here's an overview of some of the most commonly used metacharacters in regex and what they represent:</w:t>
      </w:r>
    </w:p>
    <w:p w14:paraId="3CDAFA0E" w14:textId="77777777" w:rsidR="009C65DF" w:rsidRDefault="009C65DF">
      <w:pPr>
        <w:pStyle w:val="NormalWeb"/>
        <w:numPr>
          <w:ilvl w:val="0"/>
          <w:numId w:val="136"/>
        </w:numPr>
      </w:pPr>
      <w:r>
        <w:rPr>
          <w:rStyle w:val="HTMLCode"/>
          <w:rFonts w:eastAsiaTheme="majorEastAsia"/>
          <w:b/>
          <w:bCs/>
        </w:rPr>
        <w:t>.</w:t>
      </w:r>
      <w:r>
        <w:rPr>
          <w:rStyle w:val="Strong"/>
          <w:rFonts w:eastAsiaTheme="majorEastAsia"/>
        </w:rPr>
        <w:t xml:space="preserve"> (Dot):</w:t>
      </w:r>
      <w:r>
        <w:t xml:space="preserve"> Matches any single character except newline characters. For example, </w:t>
      </w:r>
      <w:r>
        <w:rPr>
          <w:rStyle w:val="HTMLCode"/>
          <w:rFonts w:eastAsiaTheme="majorEastAsia"/>
        </w:rPr>
        <w:t>a.c</w:t>
      </w:r>
      <w:r>
        <w:t xml:space="preserve"> matches "abc", "axc", but not "ac" or "a\nc".</w:t>
      </w:r>
    </w:p>
    <w:p w14:paraId="37B7CDFE" w14:textId="77777777" w:rsidR="009C65DF" w:rsidRDefault="009C65DF">
      <w:pPr>
        <w:pStyle w:val="NormalWeb"/>
        <w:numPr>
          <w:ilvl w:val="0"/>
          <w:numId w:val="136"/>
        </w:numPr>
      </w:pPr>
      <w:r>
        <w:rPr>
          <w:rStyle w:val="HTMLCode"/>
          <w:rFonts w:eastAsiaTheme="majorEastAsia"/>
          <w:b/>
          <w:bCs/>
        </w:rPr>
        <w:t>^</w:t>
      </w:r>
      <w:r>
        <w:rPr>
          <w:rStyle w:val="Strong"/>
          <w:rFonts w:eastAsiaTheme="majorEastAsia"/>
        </w:rPr>
        <w:t xml:space="preserve"> (Caret):</w:t>
      </w:r>
      <w:r>
        <w:t xml:space="preserve"> Matches the start of a string or line, depending on the mode the regex engine is in. For example, </w:t>
      </w:r>
      <w:r>
        <w:rPr>
          <w:rStyle w:val="HTMLCode"/>
          <w:rFonts w:eastAsiaTheme="majorEastAsia"/>
        </w:rPr>
        <w:t>^Hello</w:t>
      </w:r>
      <w:r>
        <w:t xml:space="preserve"> matches "Hello" at the beginning of a string or line.</w:t>
      </w:r>
    </w:p>
    <w:p w14:paraId="21665A20" w14:textId="77777777" w:rsidR="009C65DF" w:rsidRDefault="009C65DF">
      <w:pPr>
        <w:pStyle w:val="NormalWeb"/>
        <w:numPr>
          <w:ilvl w:val="0"/>
          <w:numId w:val="136"/>
        </w:numPr>
      </w:pPr>
      <w:r>
        <w:rPr>
          <w:rStyle w:val="HTMLCode"/>
          <w:rFonts w:eastAsiaTheme="majorEastAsia"/>
          <w:b/>
          <w:bCs/>
        </w:rPr>
        <w:t>$</w:t>
      </w:r>
      <w:r>
        <w:rPr>
          <w:rStyle w:val="Strong"/>
          <w:rFonts w:eastAsiaTheme="majorEastAsia"/>
        </w:rPr>
        <w:t xml:space="preserve"> (Dollar):</w:t>
      </w:r>
      <w:r>
        <w:t xml:space="preserve"> Matches the end of a string or line. For example, </w:t>
      </w:r>
      <w:r>
        <w:rPr>
          <w:rStyle w:val="HTMLCode"/>
          <w:rFonts w:eastAsiaTheme="majorEastAsia"/>
        </w:rPr>
        <w:t>end$</w:t>
      </w:r>
      <w:r>
        <w:t xml:space="preserve"> matches "The end" in "It's the end", but not in "The end is near".</w:t>
      </w:r>
    </w:p>
    <w:p w14:paraId="6E9C30B9" w14:textId="77777777" w:rsidR="009C65DF" w:rsidRDefault="009C65DF">
      <w:pPr>
        <w:pStyle w:val="NormalWeb"/>
        <w:numPr>
          <w:ilvl w:val="0"/>
          <w:numId w:val="136"/>
        </w:numPr>
      </w:pPr>
      <w:r>
        <w:rPr>
          <w:rStyle w:val="HTMLCode"/>
          <w:rFonts w:eastAsiaTheme="majorEastAsia"/>
          <w:b/>
          <w:bCs/>
        </w:rPr>
        <w:t>*</w:t>
      </w:r>
      <w:r>
        <w:rPr>
          <w:rStyle w:val="Strong"/>
          <w:rFonts w:eastAsiaTheme="majorEastAsia"/>
        </w:rPr>
        <w:t xml:space="preserve"> (Asterisk):</w:t>
      </w:r>
      <w:r>
        <w:t xml:space="preserve"> Matches the preceding element zero or more times. For example, </w:t>
      </w:r>
      <w:r>
        <w:rPr>
          <w:rStyle w:val="HTMLCode"/>
          <w:rFonts w:eastAsiaTheme="majorEastAsia"/>
        </w:rPr>
        <w:t>bo*</w:t>
      </w:r>
      <w:r>
        <w:t xml:space="preserve"> matches "b", "bo", "boo", "booo", etc.</w:t>
      </w:r>
    </w:p>
    <w:p w14:paraId="790624C3" w14:textId="77777777" w:rsidR="009C65DF" w:rsidRDefault="009C65DF">
      <w:pPr>
        <w:pStyle w:val="NormalWeb"/>
        <w:numPr>
          <w:ilvl w:val="0"/>
          <w:numId w:val="136"/>
        </w:numPr>
      </w:pPr>
      <w:r>
        <w:rPr>
          <w:rStyle w:val="HTMLCode"/>
          <w:rFonts w:eastAsiaTheme="majorEastAsia"/>
          <w:b/>
          <w:bCs/>
        </w:rPr>
        <w:t>+</w:t>
      </w:r>
      <w:r>
        <w:rPr>
          <w:rStyle w:val="Strong"/>
          <w:rFonts w:eastAsiaTheme="majorEastAsia"/>
        </w:rPr>
        <w:t xml:space="preserve"> (Plus):</w:t>
      </w:r>
      <w:r>
        <w:t xml:space="preserve"> Matches the preceding element one or more times. For example, </w:t>
      </w:r>
      <w:r>
        <w:rPr>
          <w:rStyle w:val="HTMLCode"/>
          <w:rFonts w:eastAsiaTheme="majorEastAsia"/>
        </w:rPr>
        <w:t>a+</w:t>
      </w:r>
      <w:r>
        <w:t xml:space="preserve"> matches "a", "aa", "aaa", but not an empty string.</w:t>
      </w:r>
    </w:p>
    <w:p w14:paraId="7BBD3AE8" w14:textId="77777777" w:rsidR="009C65DF" w:rsidRDefault="009C65DF">
      <w:pPr>
        <w:pStyle w:val="NormalWeb"/>
        <w:numPr>
          <w:ilvl w:val="0"/>
          <w:numId w:val="136"/>
        </w:numPr>
      </w:pPr>
      <w:r>
        <w:rPr>
          <w:rStyle w:val="HTMLCode"/>
          <w:rFonts w:eastAsiaTheme="majorEastAsia"/>
          <w:b/>
          <w:bCs/>
        </w:rPr>
        <w:t>?</w:t>
      </w:r>
      <w:r>
        <w:rPr>
          <w:rStyle w:val="Strong"/>
          <w:rFonts w:eastAsiaTheme="majorEastAsia"/>
        </w:rPr>
        <w:t xml:space="preserve"> (Question Mark):</w:t>
      </w:r>
      <w:r>
        <w:t xml:space="preserve"> Makes the preceding element optional, meaning it can occur zero or one time. For example, </w:t>
      </w:r>
      <w:r>
        <w:rPr>
          <w:rStyle w:val="HTMLCode"/>
          <w:rFonts w:eastAsiaTheme="majorEastAsia"/>
        </w:rPr>
        <w:t>colou?r</w:t>
      </w:r>
      <w:r>
        <w:t xml:space="preserve"> matches both "color" and "colour".</w:t>
      </w:r>
    </w:p>
    <w:p w14:paraId="2589D00B" w14:textId="77777777" w:rsidR="009C65DF" w:rsidRDefault="009C65DF">
      <w:pPr>
        <w:pStyle w:val="NormalWeb"/>
        <w:numPr>
          <w:ilvl w:val="0"/>
          <w:numId w:val="136"/>
        </w:numPr>
      </w:pPr>
      <w:r>
        <w:rPr>
          <w:rStyle w:val="HTMLCode"/>
          <w:rFonts w:eastAsiaTheme="majorEastAsia"/>
          <w:b/>
          <w:bCs/>
        </w:rPr>
        <w:t>{}</w:t>
      </w:r>
      <w:r>
        <w:rPr>
          <w:rStyle w:val="Strong"/>
          <w:rFonts w:eastAsiaTheme="majorEastAsia"/>
        </w:rPr>
        <w:t xml:space="preserve"> (Curly Braces):</w:t>
      </w:r>
      <w:r>
        <w:t xml:space="preserve"> Specify a specific number of times the preceding element must occur. For example, </w:t>
      </w:r>
      <w:r>
        <w:rPr>
          <w:rStyle w:val="HTMLCode"/>
          <w:rFonts w:eastAsiaTheme="majorEastAsia"/>
        </w:rPr>
        <w:t>a{2}</w:t>
      </w:r>
      <w:r>
        <w:t xml:space="preserve"> matches "aa", and </w:t>
      </w:r>
      <w:r>
        <w:rPr>
          <w:rStyle w:val="HTMLCode"/>
          <w:rFonts w:eastAsiaTheme="majorEastAsia"/>
        </w:rPr>
        <w:t>a{2,4}</w:t>
      </w:r>
      <w:r>
        <w:t xml:space="preserve"> matches "aa", "aaa", or "aaaa".</w:t>
      </w:r>
    </w:p>
    <w:p w14:paraId="32FEEFEB" w14:textId="77777777" w:rsidR="009C65DF" w:rsidRDefault="009C65DF">
      <w:pPr>
        <w:pStyle w:val="NormalWeb"/>
        <w:numPr>
          <w:ilvl w:val="0"/>
          <w:numId w:val="136"/>
        </w:numPr>
      </w:pPr>
      <w:r>
        <w:rPr>
          <w:rStyle w:val="HTMLCode"/>
          <w:rFonts w:eastAsiaTheme="majorEastAsia"/>
          <w:b/>
          <w:bCs/>
        </w:rPr>
        <w:lastRenderedPageBreak/>
        <w:t>[]</w:t>
      </w:r>
      <w:r>
        <w:rPr>
          <w:rStyle w:val="Strong"/>
          <w:rFonts w:eastAsiaTheme="majorEastAsia"/>
        </w:rPr>
        <w:t xml:space="preserve"> (Square Brackets):</w:t>
      </w:r>
      <w:r>
        <w:t xml:space="preserve"> Match any one of the characters contained within the brackets. For example, </w:t>
      </w:r>
      <w:r>
        <w:rPr>
          <w:rStyle w:val="HTMLCode"/>
          <w:rFonts w:eastAsiaTheme="majorEastAsia"/>
        </w:rPr>
        <w:t>[abc]</w:t>
      </w:r>
      <w:r>
        <w:t xml:space="preserve"> matches "a", "b", or "c". Ranges can also be specified, like </w:t>
      </w:r>
      <w:r>
        <w:rPr>
          <w:rStyle w:val="HTMLCode"/>
          <w:rFonts w:eastAsiaTheme="majorEastAsia"/>
        </w:rPr>
        <w:t>[a-z]</w:t>
      </w:r>
      <w:r>
        <w:t>.</w:t>
      </w:r>
    </w:p>
    <w:p w14:paraId="7946CD81" w14:textId="77777777" w:rsidR="009C65DF" w:rsidRDefault="009C65DF">
      <w:pPr>
        <w:pStyle w:val="NormalWeb"/>
        <w:numPr>
          <w:ilvl w:val="0"/>
          <w:numId w:val="136"/>
        </w:numPr>
      </w:pPr>
      <w:r>
        <w:rPr>
          <w:rStyle w:val="HTMLCode"/>
          <w:rFonts w:eastAsiaTheme="majorEastAsia"/>
          <w:b/>
          <w:bCs/>
        </w:rPr>
        <w:t>|</w:t>
      </w:r>
      <w:r>
        <w:rPr>
          <w:rStyle w:val="Strong"/>
          <w:rFonts w:eastAsiaTheme="majorEastAsia"/>
        </w:rPr>
        <w:t xml:space="preserve"> (Pipe):</w:t>
      </w:r>
      <w:r>
        <w:t xml:space="preserve"> Acts as a logical OR. Matches the expression before or after the pipe. For example, </w:t>
      </w:r>
      <w:r>
        <w:rPr>
          <w:rStyle w:val="HTMLCode"/>
          <w:rFonts w:eastAsiaTheme="majorEastAsia"/>
        </w:rPr>
        <w:t>cat|dog</w:t>
      </w:r>
      <w:r>
        <w:t xml:space="preserve"> matches "cat" or "dog".</w:t>
      </w:r>
    </w:p>
    <w:p w14:paraId="2C46C47A" w14:textId="77777777" w:rsidR="009C65DF" w:rsidRDefault="009C65DF">
      <w:pPr>
        <w:pStyle w:val="NormalWeb"/>
        <w:numPr>
          <w:ilvl w:val="0"/>
          <w:numId w:val="136"/>
        </w:numPr>
      </w:pPr>
      <w:r>
        <w:rPr>
          <w:rStyle w:val="HTMLCode"/>
          <w:rFonts w:eastAsiaTheme="majorEastAsia"/>
          <w:b/>
          <w:bCs/>
        </w:rPr>
        <w:t>()</w:t>
      </w:r>
      <w:r>
        <w:rPr>
          <w:rStyle w:val="Strong"/>
          <w:rFonts w:eastAsiaTheme="majorEastAsia"/>
        </w:rPr>
        <w:t xml:space="preserve"> (Parentheses):</w:t>
      </w:r>
      <w:r>
        <w:t xml:space="preserve"> Groups part of the regex together. This allows you to apply quantifiers to the entire group and can also be used to capture the matched text. For example, </w:t>
      </w:r>
      <w:r>
        <w:rPr>
          <w:rStyle w:val="HTMLCode"/>
          <w:rFonts w:eastAsiaTheme="majorEastAsia"/>
        </w:rPr>
        <w:t>(abc)+</w:t>
      </w:r>
      <w:r>
        <w:t xml:space="preserve"> matches "abc", "abcabc", "abcabcabc", etc.</w:t>
      </w:r>
    </w:p>
    <w:p w14:paraId="31EC447A" w14:textId="77777777" w:rsidR="009C65DF" w:rsidRDefault="009C65DF">
      <w:pPr>
        <w:pStyle w:val="NormalWeb"/>
        <w:numPr>
          <w:ilvl w:val="0"/>
          <w:numId w:val="136"/>
        </w:numPr>
      </w:pPr>
      <w:r>
        <w:rPr>
          <w:rStyle w:val="HTMLCode"/>
          <w:rFonts w:eastAsiaTheme="majorEastAsia"/>
          <w:b/>
          <w:bCs/>
        </w:rPr>
        <w:t>\</w:t>
      </w:r>
      <w:r>
        <w:rPr>
          <w:rStyle w:val="Strong"/>
          <w:rFonts w:eastAsiaTheme="majorEastAsia"/>
        </w:rPr>
        <w:t xml:space="preserve"> (Backslash):</w:t>
      </w:r>
      <w:r>
        <w:t xml:space="preserve"> Used to escape a metacharacter when you want to match it literally, or to signify special character sequences. For example, </w:t>
      </w:r>
      <w:r>
        <w:rPr>
          <w:rStyle w:val="HTMLCode"/>
          <w:rFonts w:eastAsiaTheme="majorEastAsia"/>
        </w:rPr>
        <w:t>\.</w:t>
      </w:r>
      <w:r>
        <w:t xml:space="preserve"> matches a literal period, and </w:t>
      </w:r>
      <w:r>
        <w:rPr>
          <w:rStyle w:val="HTMLCode"/>
          <w:rFonts w:eastAsiaTheme="majorEastAsia"/>
        </w:rPr>
        <w:t>\d</w:t>
      </w:r>
      <w:r>
        <w:t xml:space="preserve"> matches any digit.</w:t>
      </w:r>
    </w:p>
    <w:p w14:paraId="500BD316" w14:textId="77777777" w:rsidR="009C65DF" w:rsidRDefault="009C65DF">
      <w:pPr>
        <w:pStyle w:val="NormalWeb"/>
        <w:numPr>
          <w:ilvl w:val="0"/>
          <w:numId w:val="136"/>
        </w:numPr>
      </w:pPr>
      <w:r>
        <w:rPr>
          <w:rStyle w:val="HTMLCode"/>
          <w:rFonts w:eastAsiaTheme="majorEastAsia"/>
          <w:b/>
          <w:bCs/>
        </w:rPr>
        <w:t>\d</w:t>
      </w:r>
      <w:r>
        <w:rPr>
          <w:rStyle w:val="Strong"/>
          <w:rFonts w:eastAsiaTheme="majorEastAsia"/>
        </w:rPr>
        <w:t xml:space="preserve"> (Digit):</w:t>
      </w:r>
      <w:r>
        <w:t xml:space="preserve"> Matches any digit (equivalent to </w:t>
      </w:r>
      <w:r>
        <w:rPr>
          <w:rStyle w:val="HTMLCode"/>
          <w:rFonts w:eastAsiaTheme="majorEastAsia"/>
        </w:rPr>
        <w:t>[0-9]</w:t>
      </w:r>
      <w:r>
        <w:t>).</w:t>
      </w:r>
    </w:p>
    <w:p w14:paraId="70ADD9DE" w14:textId="77777777" w:rsidR="009C65DF" w:rsidRDefault="009C65DF">
      <w:pPr>
        <w:pStyle w:val="NormalWeb"/>
        <w:numPr>
          <w:ilvl w:val="0"/>
          <w:numId w:val="136"/>
        </w:numPr>
      </w:pPr>
      <w:r>
        <w:rPr>
          <w:rStyle w:val="HTMLCode"/>
          <w:rFonts w:eastAsiaTheme="majorEastAsia"/>
          <w:b/>
          <w:bCs/>
        </w:rPr>
        <w:t>\D</w:t>
      </w:r>
      <w:r>
        <w:rPr>
          <w:rStyle w:val="Strong"/>
          <w:rFonts w:eastAsiaTheme="majorEastAsia"/>
        </w:rPr>
        <w:t xml:space="preserve"> (Non-Digit):</w:t>
      </w:r>
      <w:r>
        <w:t xml:space="preserve"> Matches any non-digit character (equivalent to </w:t>
      </w:r>
      <w:r>
        <w:rPr>
          <w:rStyle w:val="HTMLCode"/>
          <w:rFonts w:eastAsiaTheme="majorEastAsia"/>
        </w:rPr>
        <w:t>[^0-9]</w:t>
      </w:r>
      <w:r>
        <w:t>).</w:t>
      </w:r>
    </w:p>
    <w:p w14:paraId="588C028C" w14:textId="77777777" w:rsidR="009C65DF" w:rsidRDefault="009C65DF">
      <w:pPr>
        <w:pStyle w:val="NormalWeb"/>
        <w:numPr>
          <w:ilvl w:val="0"/>
          <w:numId w:val="136"/>
        </w:numPr>
      </w:pPr>
      <w:r>
        <w:rPr>
          <w:rStyle w:val="HTMLCode"/>
          <w:rFonts w:eastAsiaTheme="majorEastAsia"/>
          <w:b/>
          <w:bCs/>
        </w:rPr>
        <w:t>\w</w:t>
      </w:r>
      <w:r>
        <w:rPr>
          <w:rStyle w:val="Strong"/>
          <w:rFonts w:eastAsiaTheme="majorEastAsia"/>
        </w:rPr>
        <w:t xml:space="preserve"> (Word Character):</w:t>
      </w:r>
      <w:r>
        <w:t xml:space="preserve"> Matches any word character (equivalent to </w:t>
      </w:r>
      <w:r>
        <w:rPr>
          <w:rStyle w:val="HTMLCode"/>
          <w:rFonts w:eastAsiaTheme="majorEastAsia"/>
        </w:rPr>
        <w:t>[a-zA-Z0-9_]</w:t>
      </w:r>
      <w:r>
        <w:t>).</w:t>
      </w:r>
    </w:p>
    <w:p w14:paraId="0E4A9A17" w14:textId="77777777" w:rsidR="009C65DF" w:rsidRDefault="009C65DF">
      <w:pPr>
        <w:pStyle w:val="NormalWeb"/>
        <w:numPr>
          <w:ilvl w:val="0"/>
          <w:numId w:val="136"/>
        </w:numPr>
      </w:pPr>
      <w:r>
        <w:rPr>
          <w:rStyle w:val="HTMLCode"/>
          <w:rFonts w:eastAsiaTheme="majorEastAsia"/>
          <w:b/>
          <w:bCs/>
        </w:rPr>
        <w:t>\W</w:t>
      </w:r>
      <w:r>
        <w:rPr>
          <w:rStyle w:val="Strong"/>
          <w:rFonts w:eastAsiaTheme="majorEastAsia"/>
        </w:rPr>
        <w:t xml:space="preserve"> (Non-Word Character):</w:t>
      </w:r>
      <w:r>
        <w:t xml:space="preserve"> Matches any non-word character (equivalent to </w:t>
      </w:r>
      <w:r>
        <w:rPr>
          <w:rStyle w:val="HTMLCode"/>
          <w:rFonts w:eastAsiaTheme="majorEastAsia"/>
        </w:rPr>
        <w:t>[^a-zA-Z0-9_]</w:t>
      </w:r>
      <w:r>
        <w:t>).</w:t>
      </w:r>
    </w:p>
    <w:p w14:paraId="5F06270A" w14:textId="77777777" w:rsidR="009C65DF" w:rsidRDefault="009C65DF">
      <w:pPr>
        <w:pStyle w:val="NormalWeb"/>
        <w:numPr>
          <w:ilvl w:val="0"/>
          <w:numId w:val="136"/>
        </w:numPr>
      </w:pPr>
      <w:r>
        <w:rPr>
          <w:rStyle w:val="HTMLCode"/>
          <w:rFonts w:eastAsiaTheme="majorEastAsia"/>
          <w:b/>
          <w:bCs/>
        </w:rPr>
        <w:t>\s</w:t>
      </w:r>
      <w:r>
        <w:rPr>
          <w:rStyle w:val="Strong"/>
          <w:rFonts w:eastAsiaTheme="majorEastAsia"/>
        </w:rPr>
        <w:t xml:space="preserve"> (Whitespace):</w:t>
      </w:r>
      <w:r>
        <w:t xml:space="preserve"> Matches any whitespace character, including spaces, tabs, and line breaks.</w:t>
      </w:r>
    </w:p>
    <w:p w14:paraId="0A149DCD" w14:textId="77777777" w:rsidR="009C65DF" w:rsidRDefault="009C65DF">
      <w:pPr>
        <w:pStyle w:val="NormalWeb"/>
        <w:numPr>
          <w:ilvl w:val="0"/>
          <w:numId w:val="136"/>
        </w:numPr>
      </w:pPr>
      <w:r>
        <w:rPr>
          <w:rStyle w:val="HTMLCode"/>
          <w:rFonts w:eastAsiaTheme="majorEastAsia"/>
          <w:b/>
          <w:bCs/>
        </w:rPr>
        <w:t>\S</w:t>
      </w:r>
      <w:r>
        <w:rPr>
          <w:rStyle w:val="Strong"/>
          <w:rFonts w:eastAsiaTheme="majorEastAsia"/>
        </w:rPr>
        <w:t xml:space="preserve"> (Non-Whitespace):</w:t>
      </w:r>
      <w:r>
        <w:t xml:space="preserve"> Matches any character that is not a whitespace.</w:t>
      </w:r>
    </w:p>
    <w:p w14:paraId="53F67BEA" w14:textId="77777777" w:rsidR="009C65DF" w:rsidRDefault="009C65DF" w:rsidP="009C65DF">
      <w:pPr>
        <w:pStyle w:val="Heading3"/>
      </w:pPr>
      <w:bookmarkStart w:id="202" w:name="_Toc160440181"/>
      <w:r>
        <w:t>The Power of Metacharacters</w:t>
      </w:r>
      <w:bookmarkEnd w:id="202"/>
    </w:p>
    <w:p w14:paraId="31FCB3EC" w14:textId="77777777" w:rsidR="009C65DF" w:rsidRDefault="009C65DF" w:rsidP="009C65DF">
      <w:pPr>
        <w:pStyle w:val="NormalWeb"/>
      </w:pPr>
      <w:r>
        <w:t>Metacharacters are what make regex an exceptionally powerful tool for pattern matching. They allow for the description of patterns in a flexible and concise manner, enabling complex text processing tasks such as validation, parsing, and transformation to be performed efficiently. The ability to match broad types of characters or specific conditions (like the beginning or end of a line) with just a single character or a small sequence of characters makes regex indispensable in many text processing and data analysis tasks.</w:t>
      </w:r>
    </w:p>
    <w:p w14:paraId="468F3E80" w14:textId="4B64E09C" w:rsidR="009C65DF" w:rsidRDefault="009C65DF" w:rsidP="009C65DF">
      <w:pPr>
        <w:pStyle w:val="Heading3"/>
      </w:pPr>
      <w:bookmarkStart w:id="203" w:name="_Toc160440182"/>
      <w:r>
        <w:t>The Point of Metacharacters</w:t>
      </w:r>
      <w:bookmarkEnd w:id="203"/>
    </w:p>
    <w:p w14:paraId="005D7F35" w14:textId="77777777" w:rsidR="009C65DF" w:rsidRDefault="009C65DF" w:rsidP="009C65DF">
      <w:pPr>
        <w:pStyle w:val="NormalWeb"/>
      </w:pPr>
      <w:r>
        <w:t>Understanding metacharacters is fundamental to mastering regex, as they form the basis of regex's pattern matching capabilities. By combining metacharacters with literal characters and various modifiers, you can construct sophisticated patterns that can match almost any text. Whether you're searching through large datasets, validating user input, or parsing complex logs, regex metacharacters offer the flexibility and efficiency needed for these tasks.</w:t>
      </w:r>
    </w:p>
    <w:p w14:paraId="3D66F4D7" w14:textId="01472A40" w:rsidR="00962D79" w:rsidRDefault="003D6084" w:rsidP="003D6084">
      <w:pPr>
        <w:pStyle w:val="Heading2"/>
      </w:pPr>
      <w:bookmarkStart w:id="204" w:name="_Toc160440183"/>
      <w:r>
        <w:t>REGEX- Quantifiers</w:t>
      </w:r>
      <w:bookmarkEnd w:id="204"/>
    </w:p>
    <w:p w14:paraId="7BE00BDD" w14:textId="77777777" w:rsidR="003D6084" w:rsidRDefault="003D6084" w:rsidP="003D6084">
      <w:pPr>
        <w:pStyle w:val="NormalWeb"/>
      </w:pPr>
      <w:r>
        <w:t>Quantifiers in regular expressions (regex) are powerful tools that specify how many times a character, group of characters, or pattern must occur in the target sequence for a match to be found. They are essential for defining flexible patterns that can adapt to varying lengths of text, making regex an invaluable tool for text processing, data validation, and parsing.</w:t>
      </w:r>
    </w:p>
    <w:p w14:paraId="5D340E47" w14:textId="77777777" w:rsidR="003D6084" w:rsidRDefault="003D6084" w:rsidP="003D6084">
      <w:pPr>
        <w:pStyle w:val="Heading3"/>
      </w:pPr>
      <w:bookmarkStart w:id="205" w:name="_Toc160440184"/>
      <w:r>
        <w:lastRenderedPageBreak/>
        <w:t>Types of Quantifiers</w:t>
      </w:r>
      <w:bookmarkEnd w:id="205"/>
    </w:p>
    <w:p w14:paraId="31149056" w14:textId="77777777" w:rsidR="003D6084" w:rsidRDefault="003D6084" w:rsidP="003D6084">
      <w:pPr>
        <w:pStyle w:val="NormalWeb"/>
      </w:pPr>
      <w:r>
        <w:t>Quantifiers in regex can be broadly classified into two categories: greedy and non-greedy (or lazy) quantifiers. Greedy quantifiers will match as many occurrences of the pattern as possible, while non-greedy quantifiers will match as few as possible, expanding as needed to find a match.</w:t>
      </w:r>
    </w:p>
    <w:p w14:paraId="7CF20536" w14:textId="77777777" w:rsidR="003D6084" w:rsidRDefault="003D6084" w:rsidP="003D6084">
      <w:pPr>
        <w:pStyle w:val="Heading4"/>
      </w:pPr>
      <w:r>
        <w:t>Greedy Quantifiers</w:t>
      </w:r>
    </w:p>
    <w:p w14:paraId="6BBEDDE1" w14:textId="77777777" w:rsidR="003D6084" w:rsidRDefault="003D6084">
      <w:pPr>
        <w:numPr>
          <w:ilvl w:val="0"/>
          <w:numId w:val="137"/>
        </w:numPr>
        <w:spacing w:before="100" w:beforeAutospacing="1" w:after="100" w:afterAutospacing="1" w:line="240" w:lineRule="auto"/>
      </w:pPr>
      <w:r>
        <w:rPr>
          <w:rStyle w:val="HTMLCode"/>
          <w:rFonts w:eastAsiaTheme="majorEastAsia"/>
          <w:b/>
          <w:bCs/>
        </w:rPr>
        <w:t>*</w:t>
      </w:r>
      <w:r>
        <w:rPr>
          <w:rStyle w:val="Strong"/>
        </w:rPr>
        <w:t xml:space="preserve"> (Asterisk):</w:t>
      </w:r>
      <w:r>
        <w:t xml:space="preserve"> Matches the preceding element zero or more times. For example, </w:t>
      </w:r>
      <w:r>
        <w:rPr>
          <w:rStyle w:val="HTMLCode"/>
          <w:rFonts w:eastAsiaTheme="majorEastAsia"/>
        </w:rPr>
        <w:t>ab*</w:t>
      </w:r>
      <w:r>
        <w:t xml:space="preserve"> matches "a", "ab", "abb", "abbb", etc.</w:t>
      </w:r>
    </w:p>
    <w:p w14:paraId="1452E4EC" w14:textId="77777777" w:rsidR="003D6084" w:rsidRDefault="003D6084">
      <w:pPr>
        <w:numPr>
          <w:ilvl w:val="0"/>
          <w:numId w:val="137"/>
        </w:numPr>
        <w:spacing w:before="100" w:beforeAutospacing="1" w:after="100" w:afterAutospacing="1" w:line="240" w:lineRule="auto"/>
      </w:pPr>
      <w:r>
        <w:rPr>
          <w:rStyle w:val="HTMLCode"/>
          <w:rFonts w:eastAsiaTheme="majorEastAsia"/>
          <w:b/>
          <w:bCs/>
        </w:rPr>
        <w:t>+</w:t>
      </w:r>
      <w:r>
        <w:rPr>
          <w:rStyle w:val="Strong"/>
        </w:rPr>
        <w:t xml:space="preserve"> (Plus):</w:t>
      </w:r>
      <w:r>
        <w:t xml:space="preserve"> Matches the preceding element one or more times. For example, </w:t>
      </w:r>
      <w:r>
        <w:rPr>
          <w:rStyle w:val="HTMLCode"/>
          <w:rFonts w:eastAsiaTheme="majorEastAsia"/>
        </w:rPr>
        <w:t>ab+</w:t>
      </w:r>
      <w:r>
        <w:t xml:space="preserve"> matches "ab", "abb", "abbb", etc., but not "a".</w:t>
      </w:r>
    </w:p>
    <w:p w14:paraId="4B24DFAA" w14:textId="77777777" w:rsidR="003D6084" w:rsidRDefault="003D6084">
      <w:pPr>
        <w:numPr>
          <w:ilvl w:val="0"/>
          <w:numId w:val="137"/>
        </w:numPr>
        <w:spacing w:before="100" w:beforeAutospacing="1" w:after="100" w:afterAutospacing="1" w:line="240" w:lineRule="auto"/>
      </w:pPr>
      <w:r>
        <w:rPr>
          <w:rStyle w:val="HTMLCode"/>
          <w:rFonts w:eastAsiaTheme="majorEastAsia"/>
          <w:b/>
          <w:bCs/>
        </w:rPr>
        <w:t>?</w:t>
      </w:r>
      <w:r>
        <w:rPr>
          <w:rStyle w:val="Strong"/>
        </w:rPr>
        <w:t xml:space="preserve"> (Question Mark):</w:t>
      </w:r>
      <w:r>
        <w:t xml:space="preserve"> Matches the preceding element zero or one time, making it optional. For example, </w:t>
      </w:r>
      <w:r>
        <w:rPr>
          <w:rStyle w:val="HTMLCode"/>
          <w:rFonts w:eastAsiaTheme="majorEastAsia"/>
        </w:rPr>
        <w:t>ab?</w:t>
      </w:r>
      <w:r>
        <w:t xml:space="preserve"> matches "a" or "ab".</w:t>
      </w:r>
    </w:p>
    <w:p w14:paraId="60A563DC" w14:textId="77777777" w:rsidR="003D6084" w:rsidRDefault="003D6084">
      <w:pPr>
        <w:numPr>
          <w:ilvl w:val="0"/>
          <w:numId w:val="137"/>
        </w:numPr>
        <w:spacing w:before="100" w:beforeAutospacing="1" w:after="100" w:afterAutospacing="1" w:line="240" w:lineRule="auto"/>
      </w:pPr>
      <w:r>
        <w:rPr>
          <w:rStyle w:val="HTMLCode"/>
          <w:rFonts w:eastAsiaTheme="majorEastAsia"/>
          <w:b/>
          <w:bCs/>
        </w:rPr>
        <w:t>{n}</w:t>
      </w:r>
      <w:r>
        <w:rPr>
          <w:rStyle w:val="Strong"/>
        </w:rPr>
        <w:t xml:space="preserve"> (Exact Number):</w:t>
      </w:r>
      <w:r>
        <w:t xml:space="preserve"> Matches exactly </w:t>
      </w:r>
      <w:r>
        <w:rPr>
          <w:rStyle w:val="HTMLCode"/>
          <w:rFonts w:eastAsiaTheme="majorEastAsia"/>
        </w:rPr>
        <w:t>n</w:t>
      </w:r>
      <w:r>
        <w:t xml:space="preserve"> occurrences of the preceding element. For example, </w:t>
      </w:r>
      <w:r>
        <w:rPr>
          <w:rStyle w:val="HTMLCode"/>
          <w:rFonts w:eastAsiaTheme="majorEastAsia"/>
        </w:rPr>
        <w:t>a{3}</w:t>
      </w:r>
      <w:r>
        <w:t xml:space="preserve"> matches exactly three "a" characters in a row, so it matches "aaa".</w:t>
      </w:r>
    </w:p>
    <w:p w14:paraId="43F4C65D" w14:textId="77777777" w:rsidR="003D6084" w:rsidRDefault="003D6084">
      <w:pPr>
        <w:numPr>
          <w:ilvl w:val="0"/>
          <w:numId w:val="137"/>
        </w:numPr>
        <w:spacing w:before="100" w:beforeAutospacing="1" w:after="100" w:afterAutospacing="1" w:line="240" w:lineRule="auto"/>
      </w:pPr>
      <w:r>
        <w:rPr>
          <w:rStyle w:val="HTMLCode"/>
          <w:rFonts w:eastAsiaTheme="majorEastAsia"/>
          <w:b/>
          <w:bCs/>
        </w:rPr>
        <w:t>{n,}</w:t>
      </w:r>
      <w:r>
        <w:rPr>
          <w:rStyle w:val="Strong"/>
        </w:rPr>
        <w:t xml:space="preserve"> (n or More):</w:t>
      </w:r>
      <w:r>
        <w:t xml:space="preserve"> Matches </w:t>
      </w:r>
      <w:r>
        <w:rPr>
          <w:rStyle w:val="HTMLCode"/>
          <w:rFonts w:eastAsiaTheme="majorEastAsia"/>
        </w:rPr>
        <w:t>n</w:t>
      </w:r>
      <w:r>
        <w:t xml:space="preserve"> or more occurrences of the preceding element. For example, </w:t>
      </w:r>
      <w:r>
        <w:rPr>
          <w:rStyle w:val="HTMLCode"/>
          <w:rFonts w:eastAsiaTheme="majorEastAsia"/>
        </w:rPr>
        <w:t>a{2,}</w:t>
      </w:r>
      <w:r>
        <w:t xml:space="preserve"> matches "aa", "aaa", "aaaa", etc.</w:t>
      </w:r>
    </w:p>
    <w:p w14:paraId="206AB6A7" w14:textId="77777777" w:rsidR="003D6084" w:rsidRDefault="003D6084">
      <w:pPr>
        <w:numPr>
          <w:ilvl w:val="0"/>
          <w:numId w:val="137"/>
        </w:numPr>
        <w:spacing w:before="100" w:beforeAutospacing="1" w:after="100" w:afterAutospacing="1" w:line="240" w:lineRule="auto"/>
      </w:pPr>
      <w:r>
        <w:rPr>
          <w:rStyle w:val="HTMLCode"/>
          <w:rFonts w:eastAsiaTheme="majorEastAsia"/>
          <w:b/>
          <w:bCs/>
        </w:rPr>
        <w:t>{n,m}</w:t>
      </w:r>
      <w:r>
        <w:rPr>
          <w:rStyle w:val="Strong"/>
        </w:rPr>
        <w:t xml:space="preserve"> (Range):</w:t>
      </w:r>
      <w:r>
        <w:t xml:space="preserve"> Matches from </w:t>
      </w:r>
      <w:r>
        <w:rPr>
          <w:rStyle w:val="HTMLCode"/>
          <w:rFonts w:eastAsiaTheme="majorEastAsia"/>
        </w:rPr>
        <w:t>n</w:t>
      </w:r>
      <w:r>
        <w:t xml:space="preserve"> to </w:t>
      </w:r>
      <w:r>
        <w:rPr>
          <w:rStyle w:val="HTMLCode"/>
          <w:rFonts w:eastAsiaTheme="majorEastAsia"/>
        </w:rPr>
        <w:t>m</w:t>
      </w:r>
      <w:r>
        <w:t xml:space="preserve"> occurrences of the preceding element. For example, </w:t>
      </w:r>
      <w:r>
        <w:rPr>
          <w:rStyle w:val="HTMLCode"/>
          <w:rFonts w:eastAsiaTheme="majorEastAsia"/>
        </w:rPr>
        <w:t>a{2,4}</w:t>
      </w:r>
      <w:r>
        <w:t xml:space="preserve"> matches "aa", "aaa", or "aaaa".</w:t>
      </w:r>
    </w:p>
    <w:p w14:paraId="38EDE87B" w14:textId="77777777" w:rsidR="003D6084" w:rsidRDefault="003D6084" w:rsidP="003D6084">
      <w:pPr>
        <w:pStyle w:val="Heading4"/>
      </w:pPr>
      <w:r>
        <w:t>Non-Greedy (Lazy) Quantifiers</w:t>
      </w:r>
    </w:p>
    <w:p w14:paraId="19FC78EC" w14:textId="77777777" w:rsidR="003D6084" w:rsidRDefault="003D6084" w:rsidP="003D6084">
      <w:pPr>
        <w:pStyle w:val="NormalWeb"/>
      </w:pPr>
      <w:r>
        <w:t xml:space="preserve">To make a quantifier non-greedy (or lazy), you append a </w:t>
      </w:r>
      <w:r>
        <w:rPr>
          <w:rStyle w:val="HTMLCode"/>
          <w:rFonts w:eastAsiaTheme="majorEastAsia"/>
        </w:rPr>
        <w:t>?</w:t>
      </w:r>
      <w:r>
        <w:t xml:space="preserve"> to it. These quantifiers will match as few characters as possible while still allowing the overall pattern to match.</w:t>
      </w:r>
    </w:p>
    <w:p w14:paraId="05B7BF18" w14:textId="77777777" w:rsidR="003D6084" w:rsidRDefault="003D6084">
      <w:pPr>
        <w:numPr>
          <w:ilvl w:val="0"/>
          <w:numId w:val="138"/>
        </w:numPr>
        <w:spacing w:before="100" w:beforeAutospacing="1" w:after="100" w:afterAutospacing="1" w:line="240" w:lineRule="auto"/>
      </w:pPr>
      <w:r>
        <w:rPr>
          <w:rStyle w:val="HTMLCode"/>
          <w:rFonts w:eastAsiaTheme="majorEastAsia"/>
          <w:b/>
          <w:bCs/>
        </w:rPr>
        <w:t>*?</w:t>
      </w:r>
      <w:r>
        <w:rPr>
          <w:rStyle w:val="Strong"/>
        </w:rPr>
        <w:t xml:space="preserve"> (Lazy Asterisk):</w:t>
      </w:r>
      <w:r>
        <w:t xml:space="preserve"> Matches the preceding element zero or more times, but as few times as possible. For example, </w:t>
      </w:r>
      <w:r>
        <w:rPr>
          <w:rStyle w:val="HTMLCode"/>
          <w:rFonts w:eastAsiaTheme="majorEastAsia"/>
        </w:rPr>
        <w:t>ab*?</w:t>
      </w:r>
      <w:r>
        <w:t xml:space="preserve"> matches "a" in "abbb".</w:t>
      </w:r>
    </w:p>
    <w:p w14:paraId="752AA886" w14:textId="77777777" w:rsidR="003D6084" w:rsidRDefault="003D6084">
      <w:pPr>
        <w:numPr>
          <w:ilvl w:val="0"/>
          <w:numId w:val="138"/>
        </w:numPr>
        <w:spacing w:before="100" w:beforeAutospacing="1" w:after="100" w:afterAutospacing="1" w:line="240" w:lineRule="auto"/>
      </w:pPr>
      <w:r>
        <w:rPr>
          <w:rStyle w:val="HTMLCode"/>
          <w:rFonts w:eastAsiaTheme="majorEastAsia"/>
          <w:b/>
          <w:bCs/>
        </w:rPr>
        <w:t>+?</w:t>
      </w:r>
      <w:r>
        <w:rPr>
          <w:rStyle w:val="Strong"/>
        </w:rPr>
        <w:t xml:space="preserve"> (Lazy Plus):</w:t>
      </w:r>
      <w:r>
        <w:t xml:space="preserve"> Matches the preceding element one or more times, but as few as possible. For example, </w:t>
      </w:r>
      <w:r>
        <w:rPr>
          <w:rStyle w:val="HTMLCode"/>
          <w:rFonts w:eastAsiaTheme="majorEastAsia"/>
        </w:rPr>
        <w:t>ab+?</w:t>
      </w:r>
      <w:r>
        <w:t xml:space="preserve"> matches "ab" in "abbb".</w:t>
      </w:r>
    </w:p>
    <w:p w14:paraId="00900E5A" w14:textId="77777777" w:rsidR="003D6084" w:rsidRDefault="003D6084">
      <w:pPr>
        <w:numPr>
          <w:ilvl w:val="0"/>
          <w:numId w:val="138"/>
        </w:numPr>
        <w:spacing w:before="100" w:beforeAutospacing="1" w:after="100" w:afterAutospacing="1" w:line="240" w:lineRule="auto"/>
      </w:pPr>
      <w:r>
        <w:rPr>
          <w:rStyle w:val="HTMLCode"/>
          <w:rFonts w:eastAsiaTheme="majorEastAsia"/>
          <w:b/>
          <w:bCs/>
        </w:rPr>
        <w:t>??</w:t>
      </w:r>
      <w:r>
        <w:rPr>
          <w:rStyle w:val="Strong"/>
        </w:rPr>
        <w:t xml:space="preserve"> (Lazy Question Mark):</w:t>
      </w:r>
      <w:r>
        <w:t xml:space="preserve"> Matches the preceding element zero or one time, preferring zero times if possible. For example, </w:t>
      </w:r>
      <w:r>
        <w:rPr>
          <w:rStyle w:val="HTMLCode"/>
          <w:rFonts w:eastAsiaTheme="majorEastAsia"/>
        </w:rPr>
        <w:t>ab??</w:t>
      </w:r>
      <w:r>
        <w:t xml:space="preserve"> matches "a" in "ab".</w:t>
      </w:r>
    </w:p>
    <w:p w14:paraId="318334F0" w14:textId="77777777" w:rsidR="003D6084" w:rsidRDefault="003D6084">
      <w:pPr>
        <w:numPr>
          <w:ilvl w:val="0"/>
          <w:numId w:val="138"/>
        </w:numPr>
        <w:spacing w:before="100" w:beforeAutospacing="1" w:after="100" w:afterAutospacing="1" w:line="240" w:lineRule="auto"/>
      </w:pPr>
      <w:r>
        <w:rPr>
          <w:rStyle w:val="HTMLCode"/>
          <w:rFonts w:eastAsiaTheme="majorEastAsia"/>
          <w:b/>
          <w:bCs/>
        </w:rPr>
        <w:t>{n,m}?</w:t>
      </w:r>
      <w:r>
        <w:rPr>
          <w:rStyle w:val="Strong"/>
        </w:rPr>
        <w:t xml:space="preserve"> (Lazy Range):</w:t>
      </w:r>
      <w:r>
        <w:t xml:space="preserve"> Matches between </w:t>
      </w:r>
      <w:r>
        <w:rPr>
          <w:rStyle w:val="HTMLCode"/>
          <w:rFonts w:eastAsiaTheme="majorEastAsia"/>
        </w:rPr>
        <w:t>n</w:t>
      </w:r>
      <w:r>
        <w:t xml:space="preserve"> and </w:t>
      </w:r>
      <w:r>
        <w:rPr>
          <w:rStyle w:val="HTMLCode"/>
          <w:rFonts w:eastAsiaTheme="majorEastAsia"/>
        </w:rPr>
        <w:t>m</w:t>
      </w:r>
      <w:r>
        <w:t xml:space="preserve"> occurrences of the preceding element but tries to match as few as possible. For example, </w:t>
      </w:r>
      <w:r>
        <w:rPr>
          <w:rStyle w:val="HTMLCode"/>
          <w:rFonts w:eastAsiaTheme="majorEastAsia"/>
        </w:rPr>
        <w:t>a{2,4}?</w:t>
      </w:r>
      <w:r>
        <w:t xml:space="preserve"> matches "aa" even if "aaaa" is possible.</w:t>
      </w:r>
    </w:p>
    <w:p w14:paraId="1192B568" w14:textId="77777777" w:rsidR="003D6084" w:rsidRDefault="003D6084" w:rsidP="003D6084">
      <w:pPr>
        <w:pStyle w:val="Heading3"/>
      </w:pPr>
      <w:bookmarkStart w:id="206" w:name="_Toc160440185"/>
      <w:r>
        <w:t>Importance of Quantifiers in Regex</w:t>
      </w:r>
      <w:bookmarkEnd w:id="206"/>
    </w:p>
    <w:p w14:paraId="44460A12" w14:textId="77777777" w:rsidR="003D6084" w:rsidRDefault="003D6084" w:rsidP="003D6084">
      <w:pPr>
        <w:pStyle w:val="NormalWeb"/>
      </w:pPr>
      <w:r>
        <w:t>Quantifiers are crucial for constructing flexible and dynamic regex patterns. They allow you to:</w:t>
      </w:r>
    </w:p>
    <w:p w14:paraId="4DFD27F9" w14:textId="77777777" w:rsidR="003D6084" w:rsidRDefault="003D6084">
      <w:pPr>
        <w:numPr>
          <w:ilvl w:val="0"/>
          <w:numId w:val="139"/>
        </w:numPr>
        <w:spacing w:before="100" w:beforeAutospacing="1" w:after="100" w:afterAutospacing="1" w:line="240" w:lineRule="auto"/>
      </w:pPr>
      <w:r>
        <w:rPr>
          <w:rStyle w:val="Strong"/>
        </w:rPr>
        <w:t>Match varying lengths of text:</w:t>
      </w:r>
      <w:r>
        <w:t xml:space="preserve"> You can match different occurrences of a pattern, whether it's a single character, a group of characters, or nested patterns.</w:t>
      </w:r>
    </w:p>
    <w:p w14:paraId="03F34BEF" w14:textId="77777777" w:rsidR="003D6084" w:rsidRDefault="003D6084">
      <w:pPr>
        <w:numPr>
          <w:ilvl w:val="0"/>
          <w:numId w:val="139"/>
        </w:numPr>
        <w:spacing w:before="100" w:beforeAutospacing="1" w:after="100" w:afterAutospacing="1" w:line="240" w:lineRule="auto"/>
      </w:pPr>
      <w:r>
        <w:rPr>
          <w:rStyle w:val="Strong"/>
        </w:rPr>
        <w:t>Validate input:</w:t>
      </w:r>
      <w:r>
        <w:t xml:space="preserve"> They are instrumental in validating text inputs, such as ensuring a password contains a certain number of characters or a field contains a specific number of digits.</w:t>
      </w:r>
    </w:p>
    <w:p w14:paraId="27B4C673" w14:textId="77777777" w:rsidR="003D6084" w:rsidRDefault="003D6084">
      <w:pPr>
        <w:numPr>
          <w:ilvl w:val="0"/>
          <w:numId w:val="139"/>
        </w:numPr>
        <w:spacing w:before="100" w:beforeAutospacing="1" w:after="100" w:afterAutospacing="1" w:line="240" w:lineRule="auto"/>
      </w:pPr>
      <w:r>
        <w:rPr>
          <w:rStyle w:val="Strong"/>
        </w:rPr>
        <w:lastRenderedPageBreak/>
        <w:t>Parse and extract data:</w:t>
      </w:r>
      <w:r>
        <w:t xml:space="preserve"> Quantifiers enable you to extract specific pieces of data from larger text blobs, like matching all instances of a pattern within a file or document.</w:t>
      </w:r>
    </w:p>
    <w:p w14:paraId="5D2DED36" w14:textId="53066272" w:rsidR="003D6084" w:rsidRDefault="003D6084" w:rsidP="003D6084">
      <w:pPr>
        <w:pStyle w:val="Heading3"/>
      </w:pPr>
      <w:bookmarkStart w:id="207" w:name="_Toc160440186"/>
      <w:r>
        <w:t>The point of Quantifiers</w:t>
      </w:r>
      <w:bookmarkEnd w:id="207"/>
    </w:p>
    <w:p w14:paraId="45F21CBD" w14:textId="77777777" w:rsidR="003D6084" w:rsidRDefault="003D6084" w:rsidP="003D6084">
      <w:pPr>
        <w:pStyle w:val="NormalWeb"/>
      </w:pPr>
      <w:r>
        <w:t>Understanding and effectively using quantifiers is key to mastering regex, allowing for the creation of sophisticated patterns capable of matching a wide array of text sequences. By judiciously applying greedy and non-greedy quantifiers, you can finely tune your regex to match exactly what you need, making your text processing tasks more efficient and reliable.</w:t>
      </w:r>
    </w:p>
    <w:p w14:paraId="76CF814A" w14:textId="1ED9B254" w:rsidR="005033D6" w:rsidRDefault="001B240F" w:rsidP="001B240F">
      <w:pPr>
        <w:pStyle w:val="Heading2"/>
      </w:pPr>
      <w:bookmarkStart w:id="208" w:name="_Toc160440187"/>
      <w:r>
        <w:t>REGEX – Character Classes</w:t>
      </w:r>
      <w:bookmarkEnd w:id="208"/>
    </w:p>
    <w:p w14:paraId="2F355622" w14:textId="77777777" w:rsidR="001B240F" w:rsidRDefault="001B240F" w:rsidP="001B240F">
      <w:pPr>
        <w:pStyle w:val="NormalWeb"/>
      </w:pPr>
      <w:r>
        <w:t xml:space="preserve">Character classes in regular expressions (regex) provide a way to specify a set of characters of which any single character can be matched in the input text. They are essential for creating flexible and efficient patterns that can match a variety of characters in a single position. Character classes are denoted by square brackets </w:t>
      </w:r>
      <w:r>
        <w:rPr>
          <w:rStyle w:val="HTMLCode"/>
          <w:rFonts w:eastAsiaTheme="majorEastAsia"/>
        </w:rPr>
        <w:t>[]</w:t>
      </w:r>
      <w:r>
        <w:t>, and they significantly enhance the versatility of regex patterns.</w:t>
      </w:r>
    </w:p>
    <w:p w14:paraId="2C3613CB" w14:textId="77777777" w:rsidR="001B240F" w:rsidRDefault="001B240F" w:rsidP="001B240F">
      <w:pPr>
        <w:pStyle w:val="Heading3"/>
      </w:pPr>
      <w:bookmarkStart w:id="209" w:name="_Toc160440188"/>
      <w:r>
        <w:t>Basic Character Classes</w:t>
      </w:r>
      <w:bookmarkEnd w:id="209"/>
    </w:p>
    <w:p w14:paraId="31A22A7D" w14:textId="77777777" w:rsidR="001B240F" w:rsidRDefault="001B240F" w:rsidP="001B240F">
      <w:pPr>
        <w:pStyle w:val="NormalWeb"/>
      </w:pPr>
      <w:r>
        <w:t xml:space="preserve">A basic character class is created by placing characters inside square brackets. For example, </w:t>
      </w:r>
      <w:r w:rsidRPr="008828BE">
        <w:rPr>
          <w:rStyle w:val="HTMLCode"/>
          <w:rFonts w:eastAsiaTheme="majorEastAsia"/>
          <w:color w:val="FF0000"/>
        </w:rPr>
        <w:t>[abc]</w:t>
      </w:r>
      <w:r w:rsidRPr="008828BE">
        <w:rPr>
          <w:color w:val="FF0000"/>
        </w:rPr>
        <w:t xml:space="preserve"> </w:t>
      </w:r>
      <w:r>
        <w:t>will match any single instance of "</w:t>
      </w:r>
      <w:r w:rsidRPr="008828BE">
        <w:rPr>
          <w:color w:val="FF0000"/>
        </w:rPr>
        <w:t>a</w:t>
      </w:r>
      <w:r>
        <w:t>", "</w:t>
      </w:r>
      <w:r w:rsidRPr="008828BE">
        <w:rPr>
          <w:color w:val="FF0000"/>
        </w:rPr>
        <w:t>b</w:t>
      </w:r>
      <w:r>
        <w:t>", or "</w:t>
      </w:r>
      <w:r w:rsidRPr="008828BE">
        <w:rPr>
          <w:color w:val="FF0000"/>
        </w:rPr>
        <w:t>c</w:t>
      </w:r>
      <w:r>
        <w:t>". Here’s a breakdown of how character classes can be used:</w:t>
      </w:r>
    </w:p>
    <w:p w14:paraId="3544CBC9" w14:textId="77777777" w:rsidR="001B240F" w:rsidRDefault="001B240F">
      <w:pPr>
        <w:numPr>
          <w:ilvl w:val="0"/>
          <w:numId w:val="140"/>
        </w:numPr>
        <w:spacing w:before="100" w:beforeAutospacing="1" w:after="100" w:afterAutospacing="1" w:line="240" w:lineRule="auto"/>
      </w:pPr>
      <w:r>
        <w:rPr>
          <w:rStyle w:val="Strong"/>
        </w:rPr>
        <w:t>Matching Any One of Several Characters:</w:t>
      </w:r>
      <w:r>
        <w:t xml:space="preserve"> The class </w:t>
      </w:r>
      <w:r w:rsidRPr="008828BE">
        <w:rPr>
          <w:rStyle w:val="HTMLCode"/>
          <w:rFonts w:eastAsiaTheme="majorEastAsia"/>
          <w:color w:val="FF0000"/>
        </w:rPr>
        <w:t>[aeiou]</w:t>
      </w:r>
      <w:r w:rsidRPr="008828BE">
        <w:rPr>
          <w:color w:val="FF0000"/>
        </w:rPr>
        <w:t xml:space="preserve"> </w:t>
      </w:r>
      <w:r>
        <w:t>matches any one vowel.</w:t>
      </w:r>
    </w:p>
    <w:p w14:paraId="2B4AB7B6" w14:textId="77777777" w:rsidR="001B240F" w:rsidRDefault="001B240F">
      <w:pPr>
        <w:numPr>
          <w:ilvl w:val="0"/>
          <w:numId w:val="140"/>
        </w:numPr>
        <w:spacing w:before="100" w:beforeAutospacing="1" w:after="100" w:afterAutospacing="1" w:line="240" w:lineRule="auto"/>
      </w:pPr>
      <w:r>
        <w:rPr>
          <w:rStyle w:val="Strong"/>
        </w:rPr>
        <w:t>Range Notation:</w:t>
      </w:r>
      <w:r>
        <w:t xml:space="preserve"> You can specify a range of characters by using a hyphen. For example, </w:t>
      </w:r>
      <w:r w:rsidRPr="008828BE">
        <w:rPr>
          <w:rStyle w:val="HTMLCode"/>
          <w:rFonts w:eastAsiaTheme="majorEastAsia"/>
          <w:color w:val="FF0000"/>
        </w:rPr>
        <w:t>[a-z]</w:t>
      </w:r>
      <w:r w:rsidRPr="008828BE">
        <w:rPr>
          <w:color w:val="FF0000"/>
        </w:rPr>
        <w:t xml:space="preserve"> </w:t>
      </w:r>
      <w:r>
        <w:t xml:space="preserve">matches any lowercase letter, and </w:t>
      </w:r>
      <w:r w:rsidRPr="008828BE">
        <w:rPr>
          <w:rStyle w:val="HTMLCode"/>
          <w:rFonts w:eastAsiaTheme="majorEastAsia"/>
          <w:color w:val="FF0000"/>
        </w:rPr>
        <w:t>[0-9]</w:t>
      </w:r>
      <w:r w:rsidRPr="008828BE">
        <w:rPr>
          <w:color w:val="FF0000"/>
        </w:rPr>
        <w:t xml:space="preserve"> </w:t>
      </w:r>
      <w:r>
        <w:t>matches any digit.</w:t>
      </w:r>
    </w:p>
    <w:p w14:paraId="6C7684DA" w14:textId="77777777" w:rsidR="001B240F" w:rsidRDefault="001B240F">
      <w:pPr>
        <w:numPr>
          <w:ilvl w:val="0"/>
          <w:numId w:val="140"/>
        </w:numPr>
        <w:spacing w:before="100" w:beforeAutospacing="1" w:after="100" w:afterAutospacing="1" w:line="240" w:lineRule="auto"/>
      </w:pPr>
      <w:r>
        <w:rPr>
          <w:rStyle w:val="Strong"/>
        </w:rPr>
        <w:t>Combining Ranges:</w:t>
      </w:r>
      <w:r>
        <w:t xml:space="preserve"> Ranges can be combined within a single character class. For instance, </w:t>
      </w:r>
      <w:r w:rsidRPr="008828BE">
        <w:rPr>
          <w:rStyle w:val="HTMLCode"/>
          <w:rFonts w:eastAsiaTheme="majorEastAsia"/>
          <w:color w:val="FF0000"/>
        </w:rPr>
        <w:t>[A-Za-z]</w:t>
      </w:r>
      <w:r w:rsidRPr="008828BE">
        <w:rPr>
          <w:color w:val="FF0000"/>
        </w:rPr>
        <w:t xml:space="preserve"> </w:t>
      </w:r>
      <w:r>
        <w:t xml:space="preserve">matches any letter regardless of case, and </w:t>
      </w:r>
      <w:r w:rsidRPr="008828BE">
        <w:rPr>
          <w:rStyle w:val="HTMLCode"/>
          <w:rFonts w:eastAsiaTheme="majorEastAsia"/>
          <w:color w:val="FF0000"/>
        </w:rPr>
        <w:t>[A-Za-z0-9]</w:t>
      </w:r>
      <w:r w:rsidRPr="008828BE">
        <w:rPr>
          <w:color w:val="FF0000"/>
        </w:rPr>
        <w:t xml:space="preserve"> </w:t>
      </w:r>
      <w:r>
        <w:t>matches any alphanumeric character.</w:t>
      </w:r>
    </w:p>
    <w:p w14:paraId="19D380D4" w14:textId="77777777" w:rsidR="001B240F" w:rsidRDefault="001B240F">
      <w:pPr>
        <w:numPr>
          <w:ilvl w:val="0"/>
          <w:numId w:val="140"/>
        </w:numPr>
        <w:spacing w:before="100" w:beforeAutospacing="1" w:after="100" w:afterAutospacing="1" w:line="240" w:lineRule="auto"/>
      </w:pPr>
      <w:r>
        <w:rPr>
          <w:rStyle w:val="Strong"/>
        </w:rPr>
        <w:t>Negation:</w:t>
      </w:r>
      <w:r>
        <w:t xml:space="preserve"> Placing a caret </w:t>
      </w:r>
      <w:r w:rsidRPr="008828BE">
        <w:rPr>
          <w:rStyle w:val="HTMLCode"/>
          <w:rFonts w:eastAsiaTheme="majorEastAsia"/>
          <w:color w:val="FF0000"/>
        </w:rPr>
        <w:t>^</w:t>
      </w:r>
      <w:r>
        <w:t xml:space="preserve"> at the beginning of a character class negates it, meaning it will match any character that is not in the specified set. For example, </w:t>
      </w:r>
      <w:r w:rsidRPr="008828BE">
        <w:rPr>
          <w:rStyle w:val="HTMLCode"/>
          <w:rFonts w:eastAsiaTheme="majorEastAsia"/>
          <w:color w:val="FF0000"/>
        </w:rPr>
        <w:t>[^a-z]</w:t>
      </w:r>
      <w:r w:rsidRPr="008828BE">
        <w:rPr>
          <w:color w:val="FF0000"/>
        </w:rPr>
        <w:t xml:space="preserve"> </w:t>
      </w:r>
      <w:r>
        <w:t>matches any character that is not a lowercase letter.</w:t>
      </w:r>
    </w:p>
    <w:p w14:paraId="62021291" w14:textId="77777777" w:rsidR="001B240F" w:rsidRDefault="001B240F" w:rsidP="001B240F">
      <w:pPr>
        <w:pStyle w:val="Heading3"/>
      </w:pPr>
      <w:bookmarkStart w:id="210" w:name="_Toc160440189"/>
      <w:r>
        <w:t>Predefined Character Classes</w:t>
      </w:r>
      <w:bookmarkEnd w:id="210"/>
    </w:p>
    <w:p w14:paraId="048F1E72" w14:textId="77777777" w:rsidR="001B240F" w:rsidRDefault="001B240F" w:rsidP="001B240F">
      <w:pPr>
        <w:pStyle w:val="NormalWeb"/>
      </w:pPr>
      <w:r>
        <w:t>Regex also offers predefined character classes that represent common character sets, making pattern writing more concise. Here are some of the most commonly used predefined character classes:</w:t>
      </w:r>
    </w:p>
    <w:p w14:paraId="018F9FC2" w14:textId="77777777" w:rsidR="001B240F" w:rsidRDefault="001B240F">
      <w:pPr>
        <w:numPr>
          <w:ilvl w:val="0"/>
          <w:numId w:val="141"/>
        </w:numPr>
        <w:spacing w:before="100" w:beforeAutospacing="1" w:after="100" w:afterAutospacing="1" w:line="240" w:lineRule="auto"/>
      </w:pPr>
      <w:r>
        <w:rPr>
          <w:rStyle w:val="HTMLCode"/>
          <w:rFonts w:eastAsiaTheme="majorEastAsia"/>
          <w:b/>
          <w:bCs/>
        </w:rPr>
        <w:t>\d</w:t>
      </w:r>
      <w:r>
        <w:t xml:space="preserve">: Matches any digit, equivalent to </w:t>
      </w:r>
      <w:r>
        <w:rPr>
          <w:rStyle w:val="HTMLCode"/>
          <w:rFonts w:eastAsiaTheme="majorEastAsia"/>
        </w:rPr>
        <w:t>[0-9]</w:t>
      </w:r>
      <w:r>
        <w:t>.</w:t>
      </w:r>
    </w:p>
    <w:p w14:paraId="7DF08C9F" w14:textId="77777777" w:rsidR="001B240F" w:rsidRDefault="001B240F">
      <w:pPr>
        <w:numPr>
          <w:ilvl w:val="0"/>
          <w:numId w:val="141"/>
        </w:numPr>
        <w:spacing w:before="100" w:beforeAutospacing="1" w:after="100" w:afterAutospacing="1" w:line="240" w:lineRule="auto"/>
      </w:pPr>
      <w:r>
        <w:rPr>
          <w:rStyle w:val="HTMLCode"/>
          <w:rFonts w:eastAsiaTheme="majorEastAsia"/>
          <w:b/>
          <w:bCs/>
        </w:rPr>
        <w:t>\D</w:t>
      </w:r>
      <w:r>
        <w:t xml:space="preserve">: Matches any non-digit, equivalent to </w:t>
      </w:r>
      <w:r>
        <w:rPr>
          <w:rStyle w:val="HTMLCode"/>
          <w:rFonts w:eastAsiaTheme="majorEastAsia"/>
        </w:rPr>
        <w:t>[^0-9]</w:t>
      </w:r>
      <w:r>
        <w:t>.</w:t>
      </w:r>
    </w:p>
    <w:p w14:paraId="104FA3FB" w14:textId="77777777" w:rsidR="001B240F" w:rsidRDefault="001B240F">
      <w:pPr>
        <w:numPr>
          <w:ilvl w:val="0"/>
          <w:numId w:val="141"/>
        </w:numPr>
        <w:spacing w:before="100" w:beforeAutospacing="1" w:after="100" w:afterAutospacing="1" w:line="240" w:lineRule="auto"/>
      </w:pPr>
      <w:r>
        <w:rPr>
          <w:rStyle w:val="HTMLCode"/>
          <w:rFonts w:eastAsiaTheme="majorEastAsia"/>
          <w:b/>
          <w:bCs/>
        </w:rPr>
        <w:lastRenderedPageBreak/>
        <w:t>\w</w:t>
      </w:r>
      <w:r>
        <w:t xml:space="preserve">: Matches any word character (letters, digits, or underscore), equivalent to </w:t>
      </w:r>
      <w:r>
        <w:rPr>
          <w:rStyle w:val="HTMLCode"/>
          <w:rFonts w:eastAsiaTheme="majorEastAsia"/>
        </w:rPr>
        <w:t>[A-Za-z0-9_]</w:t>
      </w:r>
      <w:r>
        <w:t>.</w:t>
      </w:r>
    </w:p>
    <w:p w14:paraId="5A5288B5" w14:textId="77777777" w:rsidR="001B240F" w:rsidRDefault="001B240F">
      <w:pPr>
        <w:numPr>
          <w:ilvl w:val="0"/>
          <w:numId w:val="141"/>
        </w:numPr>
        <w:spacing w:before="100" w:beforeAutospacing="1" w:after="100" w:afterAutospacing="1" w:line="240" w:lineRule="auto"/>
      </w:pPr>
      <w:r>
        <w:rPr>
          <w:rStyle w:val="HTMLCode"/>
          <w:rFonts w:eastAsiaTheme="majorEastAsia"/>
          <w:b/>
          <w:bCs/>
        </w:rPr>
        <w:t>\W</w:t>
      </w:r>
      <w:r>
        <w:t xml:space="preserve">: Matches any non-word character, equivalent to </w:t>
      </w:r>
      <w:r>
        <w:rPr>
          <w:rStyle w:val="HTMLCode"/>
          <w:rFonts w:eastAsiaTheme="majorEastAsia"/>
        </w:rPr>
        <w:t>[^A-Za-z0-9_]</w:t>
      </w:r>
      <w:r>
        <w:t>.</w:t>
      </w:r>
    </w:p>
    <w:p w14:paraId="2B536E42" w14:textId="77777777" w:rsidR="001B240F" w:rsidRDefault="001B240F">
      <w:pPr>
        <w:numPr>
          <w:ilvl w:val="0"/>
          <w:numId w:val="141"/>
        </w:numPr>
        <w:spacing w:before="100" w:beforeAutospacing="1" w:after="100" w:afterAutospacing="1" w:line="240" w:lineRule="auto"/>
      </w:pPr>
      <w:r>
        <w:rPr>
          <w:rStyle w:val="HTMLCode"/>
          <w:rFonts w:eastAsiaTheme="majorEastAsia"/>
          <w:b/>
          <w:bCs/>
        </w:rPr>
        <w:t>\s</w:t>
      </w:r>
      <w:r>
        <w:t>: Matches any whitespace character (spaces, tabs, line breaks).</w:t>
      </w:r>
    </w:p>
    <w:p w14:paraId="3AB9A009" w14:textId="77777777" w:rsidR="001B240F" w:rsidRDefault="001B240F">
      <w:pPr>
        <w:numPr>
          <w:ilvl w:val="0"/>
          <w:numId w:val="141"/>
        </w:numPr>
        <w:spacing w:before="100" w:beforeAutospacing="1" w:after="100" w:afterAutospacing="1" w:line="240" w:lineRule="auto"/>
      </w:pPr>
      <w:r>
        <w:rPr>
          <w:rStyle w:val="HTMLCode"/>
          <w:rFonts w:eastAsiaTheme="majorEastAsia"/>
          <w:b/>
          <w:bCs/>
        </w:rPr>
        <w:t>\S</w:t>
      </w:r>
      <w:r>
        <w:t>: Matches any non-whitespace character.</w:t>
      </w:r>
    </w:p>
    <w:p w14:paraId="7E3D4CBC" w14:textId="77777777" w:rsidR="001B240F" w:rsidRDefault="001B240F" w:rsidP="001B240F">
      <w:pPr>
        <w:pStyle w:val="Heading3"/>
      </w:pPr>
      <w:bookmarkStart w:id="211" w:name="_Toc160440190"/>
      <w:r>
        <w:t>Special Considerations</w:t>
      </w:r>
      <w:bookmarkEnd w:id="211"/>
    </w:p>
    <w:p w14:paraId="10B5D5D7" w14:textId="77777777" w:rsidR="001B240F" w:rsidRDefault="001B240F">
      <w:pPr>
        <w:numPr>
          <w:ilvl w:val="0"/>
          <w:numId w:val="142"/>
        </w:numPr>
        <w:spacing w:before="100" w:beforeAutospacing="1" w:after="100" w:afterAutospacing="1" w:line="240" w:lineRule="auto"/>
      </w:pPr>
      <w:r>
        <w:rPr>
          <w:rStyle w:val="Strong"/>
        </w:rPr>
        <w:t>Metacharacters Inside Character Classes:</w:t>
      </w:r>
      <w:r>
        <w:t xml:space="preserve"> Most regex metacharacters lose their special meaning inside character classes. For example, the dot </w:t>
      </w:r>
      <w:r>
        <w:rPr>
          <w:rStyle w:val="HTMLCode"/>
          <w:rFonts w:eastAsiaTheme="majorEastAsia"/>
        </w:rPr>
        <w:t>.</w:t>
      </w:r>
      <w:r>
        <w:t xml:space="preserve"> is treated as a literal dot within </w:t>
      </w:r>
      <w:r>
        <w:rPr>
          <w:rStyle w:val="HTMLCode"/>
          <w:rFonts w:eastAsiaTheme="majorEastAsia"/>
        </w:rPr>
        <w:t>[.]</w:t>
      </w:r>
      <w:r>
        <w:t xml:space="preserve">. However, some characters like </w:t>
      </w:r>
      <w:r>
        <w:rPr>
          <w:rStyle w:val="HTMLCode"/>
          <w:rFonts w:eastAsiaTheme="majorEastAsia"/>
        </w:rPr>
        <w:t>^</w:t>
      </w:r>
      <w:r>
        <w:t xml:space="preserve"> (negation), </w:t>
      </w:r>
      <w:r>
        <w:rPr>
          <w:rStyle w:val="HTMLCode"/>
          <w:rFonts w:eastAsiaTheme="majorEastAsia"/>
        </w:rPr>
        <w:t>-</w:t>
      </w:r>
      <w:r>
        <w:t xml:space="preserve"> (range), and </w:t>
      </w:r>
      <w:r>
        <w:rPr>
          <w:rStyle w:val="HTMLCode"/>
          <w:rFonts w:eastAsiaTheme="majorEastAsia"/>
        </w:rPr>
        <w:t>]</w:t>
      </w:r>
      <w:r>
        <w:t xml:space="preserve"> (class end) have special meanings within character classes and must be handled carefully.</w:t>
      </w:r>
    </w:p>
    <w:p w14:paraId="2AD9513A" w14:textId="77777777" w:rsidR="001B240F" w:rsidRDefault="001B240F">
      <w:pPr>
        <w:numPr>
          <w:ilvl w:val="0"/>
          <w:numId w:val="142"/>
        </w:numPr>
        <w:spacing w:before="100" w:beforeAutospacing="1" w:after="100" w:afterAutospacing="1" w:line="240" w:lineRule="auto"/>
      </w:pPr>
      <w:r>
        <w:rPr>
          <w:rStyle w:val="Strong"/>
        </w:rPr>
        <w:t>Escaping in Character Classes:</w:t>
      </w:r>
      <w:r>
        <w:t xml:space="preserve"> To include a literal </w:t>
      </w:r>
      <w:r>
        <w:rPr>
          <w:rStyle w:val="HTMLCode"/>
          <w:rFonts w:eastAsiaTheme="majorEastAsia"/>
        </w:rPr>
        <w:t>]</w:t>
      </w:r>
      <w:r>
        <w:t xml:space="preserve">, </w:t>
      </w:r>
      <w:r>
        <w:rPr>
          <w:rStyle w:val="HTMLCode"/>
          <w:rFonts w:eastAsiaTheme="majorEastAsia"/>
        </w:rPr>
        <w:t>-</w:t>
      </w:r>
      <w:r>
        <w:t xml:space="preserve">, or </w:t>
      </w:r>
      <w:r>
        <w:rPr>
          <w:rStyle w:val="HTMLCode"/>
          <w:rFonts w:eastAsiaTheme="majorEastAsia"/>
        </w:rPr>
        <w:t>^</w:t>
      </w:r>
      <w:r>
        <w:t xml:space="preserve"> in a character class, you may need to escape them with a backslash </w:t>
      </w:r>
      <w:r>
        <w:rPr>
          <w:rStyle w:val="HTMLCode"/>
          <w:rFonts w:eastAsiaTheme="majorEastAsia"/>
        </w:rPr>
        <w:t>\</w:t>
      </w:r>
      <w:r>
        <w:t xml:space="preserve"> or place them in a specific position (e.g., placing </w:t>
      </w:r>
      <w:r>
        <w:rPr>
          <w:rStyle w:val="HTMLCode"/>
          <w:rFonts w:eastAsiaTheme="majorEastAsia"/>
        </w:rPr>
        <w:t>-</w:t>
      </w:r>
      <w:r>
        <w:t xml:space="preserve"> at the beginning or end of the class to avoid range interpretation).</w:t>
      </w:r>
    </w:p>
    <w:p w14:paraId="6E0DF9C8" w14:textId="77777777" w:rsidR="001B240F" w:rsidRDefault="001B240F" w:rsidP="001B240F">
      <w:pPr>
        <w:pStyle w:val="Heading3"/>
      </w:pPr>
      <w:bookmarkStart w:id="212" w:name="_Toc160440191"/>
      <w:r>
        <w:t>Practical Uses</w:t>
      </w:r>
      <w:bookmarkEnd w:id="212"/>
    </w:p>
    <w:p w14:paraId="29345416" w14:textId="77777777" w:rsidR="001B240F" w:rsidRDefault="001B240F" w:rsidP="001B240F">
      <w:pPr>
        <w:pStyle w:val="NormalWeb"/>
      </w:pPr>
      <w:r>
        <w:t>Character classes are incredibly useful in a wide range of regex applications, such as:</w:t>
      </w:r>
    </w:p>
    <w:p w14:paraId="578A8F28" w14:textId="77777777" w:rsidR="001B240F" w:rsidRDefault="001B240F">
      <w:pPr>
        <w:numPr>
          <w:ilvl w:val="0"/>
          <w:numId w:val="143"/>
        </w:numPr>
        <w:spacing w:before="100" w:beforeAutospacing="1" w:after="100" w:afterAutospacing="1" w:line="240" w:lineRule="auto"/>
      </w:pPr>
      <w:r>
        <w:rPr>
          <w:rStyle w:val="Strong"/>
        </w:rPr>
        <w:t>Input Validation:</w:t>
      </w:r>
      <w:r>
        <w:t xml:space="preserve"> Ensuring strings conform to specific formats, such as alphanumeric identifiers.</w:t>
      </w:r>
    </w:p>
    <w:p w14:paraId="79A2D016" w14:textId="77777777" w:rsidR="001B240F" w:rsidRDefault="001B240F">
      <w:pPr>
        <w:numPr>
          <w:ilvl w:val="0"/>
          <w:numId w:val="143"/>
        </w:numPr>
        <w:spacing w:before="100" w:beforeAutospacing="1" w:after="100" w:afterAutospacing="1" w:line="240" w:lineRule="auto"/>
      </w:pPr>
      <w:r>
        <w:rPr>
          <w:rStyle w:val="Strong"/>
        </w:rPr>
        <w:t>Data Parsing:</w:t>
      </w:r>
      <w:r>
        <w:t xml:space="preserve"> Extracting specific types of data from text, like finding all numbers in a document.</w:t>
      </w:r>
    </w:p>
    <w:p w14:paraId="7615E508" w14:textId="77777777" w:rsidR="001B240F" w:rsidRDefault="001B240F">
      <w:pPr>
        <w:numPr>
          <w:ilvl w:val="0"/>
          <w:numId w:val="143"/>
        </w:numPr>
        <w:spacing w:before="100" w:beforeAutospacing="1" w:after="100" w:afterAutospacing="1" w:line="240" w:lineRule="auto"/>
      </w:pPr>
      <w:r>
        <w:rPr>
          <w:rStyle w:val="Strong"/>
        </w:rPr>
        <w:t>Search and Replace:</w:t>
      </w:r>
      <w:r>
        <w:t xml:space="preserve"> Identifying characters or patterns to be replaced or removed from strings.</w:t>
      </w:r>
    </w:p>
    <w:p w14:paraId="41006CA7" w14:textId="1BF35E6B" w:rsidR="001B240F" w:rsidRDefault="001B240F" w:rsidP="001B240F">
      <w:pPr>
        <w:pStyle w:val="Heading3"/>
      </w:pPr>
      <w:bookmarkStart w:id="213" w:name="_Toc160440192"/>
      <w:r>
        <w:t>The point of Character Classes</w:t>
      </w:r>
      <w:bookmarkEnd w:id="213"/>
    </w:p>
    <w:p w14:paraId="4855092D" w14:textId="77777777" w:rsidR="001B240F" w:rsidRDefault="001B240F" w:rsidP="001B240F">
      <w:pPr>
        <w:pStyle w:val="NormalWeb"/>
      </w:pPr>
      <w:r>
        <w:t>Character classes in regex are a powerful feature that allows for matching specific sets of characters within text. By understanding and utilizing both basic and predefined character classes, you can create versatile and efficient regex patterns capable of handling complex text processing tasks with precision. Whether you're filtering input, extracting data, or performing search-and-replace operations, character classes offer the flexibility to match precisely what you need.</w:t>
      </w:r>
    </w:p>
    <w:p w14:paraId="40F09B54" w14:textId="471C8F09" w:rsidR="005033D6" w:rsidRDefault="000D1EEB" w:rsidP="000D1EEB">
      <w:pPr>
        <w:pStyle w:val="Heading2"/>
      </w:pPr>
      <w:bookmarkStart w:id="214" w:name="_Toc160440193"/>
      <w:r>
        <w:t>REGEX - Grouping</w:t>
      </w:r>
      <w:bookmarkEnd w:id="214"/>
    </w:p>
    <w:p w14:paraId="65272CD2" w14:textId="77777777" w:rsidR="000D1EEB" w:rsidRDefault="000D1EEB" w:rsidP="000D1EEB">
      <w:pPr>
        <w:pStyle w:val="NormalWeb"/>
      </w:pPr>
      <w:r>
        <w:t xml:space="preserve">In regular expressions (regex), grouping is a powerful feature that allows you to combine multiple characters or expressions into a single unit, which can then be manipulated, quantified, or referred to as a whole. This is achieved using parentheses </w:t>
      </w:r>
      <w:r>
        <w:rPr>
          <w:rStyle w:val="HTMLCode"/>
          <w:rFonts w:eastAsiaTheme="majorEastAsia"/>
        </w:rPr>
        <w:t>( )</w:t>
      </w:r>
      <w:r>
        <w:t>. Grouping serves several important purposes in regex, enhancing its functionality and flexibility significantly.</w:t>
      </w:r>
    </w:p>
    <w:p w14:paraId="2AEF6A14" w14:textId="77777777" w:rsidR="000D1EEB" w:rsidRDefault="000D1EEB" w:rsidP="000D1EEB">
      <w:pPr>
        <w:pStyle w:val="Heading3"/>
      </w:pPr>
      <w:bookmarkStart w:id="215" w:name="_Toc160440194"/>
      <w:r>
        <w:lastRenderedPageBreak/>
        <w:t>Basic Grouping</w:t>
      </w:r>
      <w:bookmarkEnd w:id="215"/>
    </w:p>
    <w:p w14:paraId="3DC5496C" w14:textId="77777777" w:rsidR="000D1EEB" w:rsidRDefault="000D1EEB" w:rsidP="000D1EEB">
      <w:pPr>
        <w:pStyle w:val="NormalWeb"/>
      </w:pPr>
      <w:r>
        <w:t>When you enclose part of a regex pattern in parentheses, you create a group. This group can then be treated as a single element in the pattern. For example:</w:t>
      </w:r>
    </w:p>
    <w:p w14:paraId="549E8B00" w14:textId="77777777" w:rsidR="000D1EEB" w:rsidRDefault="000D1EEB">
      <w:pPr>
        <w:numPr>
          <w:ilvl w:val="0"/>
          <w:numId w:val="144"/>
        </w:numPr>
        <w:spacing w:before="100" w:beforeAutospacing="1" w:after="100" w:afterAutospacing="1" w:line="240" w:lineRule="auto"/>
      </w:pPr>
      <w:r>
        <w:rPr>
          <w:rStyle w:val="Strong"/>
        </w:rPr>
        <w:t>Pattern:</w:t>
      </w:r>
      <w:r>
        <w:t xml:space="preserve"> </w:t>
      </w:r>
      <w:r w:rsidRPr="002926C9">
        <w:rPr>
          <w:rStyle w:val="HTMLCode"/>
          <w:rFonts w:eastAsiaTheme="majorEastAsia"/>
          <w:color w:val="FF0000"/>
        </w:rPr>
        <w:t>(abc)+</w:t>
      </w:r>
    </w:p>
    <w:p w14:paraId="614765E0" w14:textId="77777777" w:rsidR="000D1EEB" w:rsidRDefault="000D1EEB">
      <w:pPr>
        <w:numPr>
          <w:ilvl w:val="1"/>
          <w:numId w:val="144"/>
        </w:numPr>
        <w:spacing w:before="100" w:beforeAutospacing="1" w:after="100" w:afterAutospacing="1" w:line="240" w:lineRule="auto"/>
      </w:pPr>
      <w:r>
        <w:rPr>
          <w:rStyle w:val="Strong"/>
        </w:rPr>
        <w:t>Explanation:</w:t>
      </w:r>
      <w:r>
        <w:t xml:space="preserve"> This pattern matches one or more sequences of the literal string "abc". Without the parentheses, </w:t>
      </w:r>
      <w:r w:rsidRPr="002926C9">
        <w:rPr>
          <w:rStyle w:val="HTMLCode"/>
          <w:rFonts w:eastAsiaTheme="majorEastAsia"/>
          <w:color w:val="FF0000"/>
        </w:rPr>
        <w:t>abc+</w:t>
      </w:r>
      <w:r w:rsidRPr="002926C9">
        <w:rPr>
          <w:color w:val="FF0000"/>
        </w:rPr>
        <w:t xml:space="preserve"> </w:t>
      </w:r>
      <w:r>
        <w:t xml:space="preserve">would only apply the </w:t>
      </w:r>
      <w:r w:rsidRPr="002926C9">
        <w:rPr>
          <w:rStyle w:val="HTMLCode"/>
          <w:rFonts w:eastAsiaTheme="majorEastAsia"/>
          <w:color w:val="FF0000"/>
        </w:rPr>
        <w:t>+</w:t>
      </w:r>
      <w:r>
        <w:t xml:space="preserve"> quantifier to "</w:t>
      </w:r>
      <w:r w:rsidRPr="002926C9">
        <w:rPr>
          <w:color w:val="FF0000"/>
        </w:rPr>
        <w:t>c</w:t>
      </w:r>
      <w:r>
        <w:t>", matching "</w:t>
      </w:r>
      <w:r w:rsidRPr="002926C9">
        <w:rPr>
          <w:color w:val="FF0000"/>
        </w:rPr>
        <w:t>abc</w:t>
      </w:r>
      <w:r>
        <w:t>", "</w:t>
      </w:r>
      <w:r w:rsidRPr="002926C9">
        <w:rPr>
          <w:color w:val="FF0000"/>
        </w:rPr>
        <w:t>abcc</w:t>
      </w:r>
      <w:r>
        <w:t>", "</w:t>
      </w:r>
      <w:r w:rsidRPr="002926C9">
        <w:rPr>
          <w:color w:val="FF0000"/>
        </w:rPr>
        <w:t>abccc</w:t>
      </w:r>
      <w:r>
        <w:t xml:space="preserve">", etc. With grouping, the </w:t>
      </w:r>
      <w:r>
        <w:rPr>
          <w:rStyle w:val="HTMLCode"/>
          <w:rFonts w:eastAsiaTheme="majorEastAsia"/>
        </w:rPr>
        <w:t>+</w:t>
      </w:r>
      <w:r>
        <w:t xml:space="preserve"> applies to the entire "</w:t>
      </w:r>
      <w:r w:rsidRPr="002926C9">
        <w:rPr>
          <w:color w:val="FF0000"/>
        </w:rPr>
        <w:t>abc</w:t>
      </w:r>
      <w:r>
        <w:t>" sequence.</w:t>
      </w:r>
    </w:p>
    <w:p w14:paraId="0B1C2B47" w14:textId="77777777" w:rsidR="000D1EEB" w:rsidRDefault="000D1EEB" w:rsidP="000D1EEB">
      <w:pPr>
        <w:pStyle w:val="Heading3"/>
      </w:pPr>
      <w:bookmarkStart w:id="216" w:name="_Toc160440195"/>
      <w:r>
        <w:t>Capturing Groups</w:t>
      </w:r>
      <w:bookmarkEnd w:id="216"/>
    </w:p>
    <w:p w14:paraId="52B501A8" w14:textId="77777777" w:rsidR="000D1EEB" w:rsidRDefault="000D1EEB" w:rsidP="000D1EEB">
      <w:pPr>
        <w:pStyle w:val="NormalWeb"/>
      </w:pPr>
      <w:r>
        <w:t>One of the most common uses of grouping is to create what's known as a capturing group. A capturing group not only groups part of a pattern but also saves the part of the match text that corresponds to that group for later use. This is particularly useful for extracting information from a string or for reusing parts of a match in a substitution operation.</w:t>
      </w:r>
    </w:p>
    <w:p w14:paraId="050D7316" w14:textId="77777777" w:rsidR="000D1EEB" w:rsidRDefault="000D1EEB">
      <w:pPr>
        <w:numPr>
          <w:ilvl w:val="0"/>
          <w:numId w:val="145"/>
        </w:numPr>
        <w:spacing w:before="100" w:beforeAutospacing="1" w:after="100" w:afterAutospacing="1" w:line="240" w:lineRule="auto"/>
      </w:pPr>
      <w:r>
        <w:rPr>
          <w:rStyle w:val="Strong"/>
        </w:rPr>
        <w:t>Example:</w:t>
      </w:r>
      <w:r>
        <w:t xml:space="preserve"> In the pattern </w:t>
      </w:r>
      <w:r>
        <w:rPr>
          <w:rStyle w:val="HTMLCode"/>
          <w:rFonts w:eastAsiaTheme="majorEastAsia"/>
        </w:rPr>
        <w:t>(dog)</w:t>
      </w:r>
      <w:r>
        <w:t>, "dog" is a capturing group. If this pattern matches a part of the input text, the match "dog" can be referenced later in the regex or in the surrounding application.</w:t>
      </w:r>
    </w:p>
    <w:p w14:paraId="7004B96E" w14:textId="77777777" w:rsidR="000D1EEB" w:rsidRDefault="000D1EEB" w:rsidP="000D1EEB">
      <w:pPr>
        <w:pStyle w:val="Heading3"/>
      </w:pPr>
      <w:bookmarkStart w:id="217" w:name="_Toc160440196"/>
      <w:r>
        <w:t>Backreferences</w:t>
      </w:r>
      <w:bookmarkEnd w:id="217"/>
    </w:p>
    <w:p w14:paraId="004A91C6" w14:textId="77777777" w:rsidR="000D1EEB" w:rsidRDefault="000D1EEB" w:rsidP="000D1EEB">
      <w:pPr>
        <w:pStyle w:val="NormalWeb"/>
      </w:pPr>
      <w:r>
        <w:t>A backreference allows you to reuse part of the regex match within the regex itself. This is done by referring to a previously matched group by its number. Each capturing group is automatically assigned a number, starting from 1, in the order the opening parenthesis appears.</w:t>
      </w:r>
    </w:p>
    <w:p w14:paraId="47C7001E" w14:textId="77777777" w:rsidR="000D1EEB" w:rsidRDefault="000D1EEB">
      <w:pPr>
        <w:numPr>
          <w:ilvl w:val="0"/>
          <w:numId w:val="146"/>
        </w:numPr>
        <w:spacing w:before="100" w:beforeAutospacing="1" w:after="100" w:afterAutospacing="1" w:line="240" w:lineRule="auto"/>
      </w:pPr>
      <w:r>
        <w:rPr>
          <w:rStyle w:val="Strong"/>
        </w:rPr>
        <w:t>Pattern:</w:t>
      </w:r>
      <w:r>
        <w:t xml:space="preserve"> </w:t>
      </w:r>
      <w:r>
        <w:rPr>
          <w:rStyle w:val="HTMLCode"/>
          <w:rFonts w:eastAsiaTheme="majorEastAsia"/>
        </w:rPr>
        <w:t>(\w+) \1</w:t>
      </w:r>
    </w:p>
    <w:p w14:paraId="385C58AA" w14:textId="77777777" w:rsidR="000D1EEB" w:rsidRDefault="000D1EEB">
      <w:pPr>
        <w:numPr>
          <w:ilvl w:val="1"/>
          <w:numId w:val="146"/>
        </w:numPr>
        <w:spacing w:before="100" w:beforeAutospacing="1" w:after="100" w:afterAutospacing="1" w:line="240" w:lineRule="auto"/>
      </w:pPr>
      <w:r>
        <w:rPr>
          <w:rStyle w:val="Strong"/>
        </w:rPr>
        <w:t>Explanation:</w:t>
      </w:r>
      <w:r>
        <w:t xml:space="preserve"> This pattern contains a capturing group that matches one or more word characters, followed by a space and then the same sequence of word characters. </w:t>
      </w:r>
      <w:r>
        <w:rPr>
          <w:rStyle w:val="HTMLCode"/>
          <w:rFonts w:eastAsiaTheme="majorEastAsia"/>
        </w:rPr>
        <w:t>\1</w:t>
      </w:r>
      <w:r>
        <w:t xml:space="preserve"> is a backreference to the first capturing group. This could match "word word" or "regex regex", for example.</w:t>
      </w:r>
    </w:p>
    <w:p w14:paraId="49C24AD9" w14:textId="77777777" w:rsidR="000D1EEB" w:rsidRDefault="000D1EEB" w:rsidP="000D1EEB">
      <w:pPr>
        <w:pStyle w:val="Heading3"/>
      </w:pPr>
      <w:bookmarkStart w:id="218" w:name="_Toc160440197"/>
      <w:r>
        <w:t>Non-Capturing Groups</w:t>
      </w:r>
      <w:bookmarkEnd w:id="218"/>
    </w:p>
    <w:p w14:paraId="3DBE3F8C" w14:textId="77777777" w:rsidR="000D1EEB" w:rsidRDefault="000D1EEB" w:rsidP="000D1EEB">
      <w:pPr>
        <w:pStyle w:val="NormalWeb"/>
      </w:pPr>
      <w:r>
        <w:t xml:space="preserve">Sometimes, you may want to use parentheses to group part of your pattern without creating a capturing group. This is useful for applying quantifiers to a part of your pattern or for organizing your pattern without the overhead of capturing. Non-capturing groups are denoted by </w:t>
      </w:r>
      <w:r>
        <w:rPr>
          <w:rStyle w:val="HTMLCode"/>
          <w:rFonts w:eastAsiaTheme="majorEastAsia"/>
        </w:rPr>
        <w:t>?:</w:t>
      </w:r>
      <w:r>
        <w:t xml:space="preserve"> at the start of the group.</w:t>
      </w:r>
    </w:p>
    <w:p w14:paraId="4698BA19" w14:textId="77777777" w:rsidR="000D1EEB" w:rsidRDefault="000D1EEB">
      <w:pPr>
        <w:numPr>
          <w:ilvl w:val="0"/>
          <w:numId w:val="147"/>
        </w:numPr>
        <w:spacing w:before="100" w:beforeAutospacing="1" w:after="100" w:afterAutospacing="1" w:line="240" w:lineRule="auto"/>
      </w:pPr>
      <w:r>
        <w:rPr>
          <w:rStyle w:val="Strong"/>
        </w:rPr>
        <w:t>Pattern:</w:t>
      </w:r>
      <w:r>
        <w:t xml:space="preserve"> </w:t>
      </w:r>
      <w:r>
        <w:rPr>
          <w:rStyle w:val="HTMLCode"/>
          <w:rFonts w:eastAsiaTheme="majorEastAsia"/>
        </w:rPr>
        <w:t>(?:abc)+</w:t>
      </w:r>
    </w:p>
    <w:p w14:paraId="6C281B8F" w14:textId="77777777" w:rsidR="000D1EEB" w:rsidRDefault="000D1EEB">
      <w:pPr>
        <w:numPr>
          <w:ilvl w:val="1"/>
          <w:numId w:val="147"/>
        </w:numPr>
        <w:spacing w:before="100" w:beforeAutospacing="1" w:after="100" w:afterAutospacing="1" w:line="240" w:lineRule="auto"/>
      </w:pPr>
      <w:r>
        <w:rPr>
          <w:rStyle w:val="Strong"/>
        </w:rPr>
        <w:lastRenderedPageBreak/>
        <w:t>Explanation:</w:t>
      </w:r>
      <w:r>
        <w:t xml:space="preserve"> This pattern matches one or more sequences of "abc", similar to the earlier capturing example, but it does not save the matched "abc" sequences for later use. This can improve performance when the captured values are not needed.</w:t>
      </w:r>
    </w:p>
    <w:p w14:paraId="59B62BEB" w14:textId="77777777" w:rsidR="000D1EEB" w:rsidRDefault="000D1EEB" w:rsidP="000D1EEB">
      <w:pPr>
        <w:pStyle w:val="Heading3"/>
      </w:pPr>
      <w:bookmarkStart w:id="219" w:name="_Toc160440198"/>
      <w:r>
        <w:t>Named Groups</w:t>
      </w:r>
      <w:bookmarkEnd w:id="219"/>
    </w:p>
    <w:p w14:paraId="3CBFB0A9" w14:textId="77777777" w:rsidR="000D1EEB" w:rsidRDefault="000D1EEB" w:rsidP="000D1EEB">
      <w:pPr>
        <w:pStyle w:val="NormalWeb"/>
      </w:pPr>
      <w:r>
        <w:t>Modern regex flavors often support named groups, which allow you to assign a name to a capturing group instead of relying on numeric indices. This makes your regex more readable and easier to maintain.</w:t>
      </w:r>
    </w:p>
    <w:p w14:paraId="20E91884" w14:textId="77777777" w:rsidR="000D1EEB" w:rsidRDefault="000D1EEB">
      <w:pPr>
        <w:numPr>
          <w:ilvl w:val="0"/>
          <w:numId w:val="148"/>
        </w:numPr>
        <w:spacing w:before="100" w:beforeAutospacing="1" w:after="100" w:afterAutospacing="1" w:line="240" w:lineRule="auto"/>
      </w:pPr>
      <w:r>
        <w:rPr>
          <w:rStyle w:val="Strong"/>
        </w:rPr>
        <w:t>Pattern:</w:t>
      </w:r>
      <w:r>
        <w:t xml:space="preserve"> </w:t>
      </w:r>
      <w:r w:rsidRPr="002926C9">
        <w:rPr>
          <w:rStyle w:val="HTMLCode"/>
          <w:rFonts w:eastAsiaTheme="majorEastAsia"/>
          <w:color w:val="FF0000"/>
        </w:rPr>
        <w:t>(?&lt;name&gt;\w+)</w:t>
      </w:r>
    </w:p>
    <w:p w14:paraId="295E409E" w14:textId="77777777" w:rsidR="000D1EEB" w:rsidRDefault="000D1EEB">
      <w:pPr>
        <w:numPr>
          <w:ilvl w:val="1"/>
          <w:numId w:val="148"/>
        </w:numPr>
        <w:spacing w:before="100" w:beforeAutospacing="1" w:after="100" w:afterAutospacing="1" w:line="240" w:lineRule="auto"/>
      </w:pPr>
      <w:r>
        <w:rPr>
          <w:rStyle w:val="Strong"/>
        </w:rPr>
        <w:t>Explanation:</w:t>
      </w:r>
      <w:r>
        <w:t xml:space="preserve"> This pattern creates a capturing group that matches one or more word characters and assigns the name </w:t>
      </w:r>
      <w:r>
        <w:rPr>
          <w:rStyle w:val="HTMLCode"/>
          <w:rFonts w:eastAsiaTheme="majorEastAsia"/>
        </w:rPr>
        <w:t>name</w:t>
      </w:r>
      <w:r>
        <w:t xml:space="preserve"> to this group. You can refer to this group by its name in backreferences and in the surrounding application code.</w:t>
      </w:r>
    </w:p>
    <w:p w14:paraId="1FE1BDE0" w14:textId="77777777" w:rsidR="000D1EEB" w:rsidRDefault="000D1EEB" w:rsidP="000D1EEB">
      <w:pPr>
        <w:pStyle w:val="Heading3"/>
      </w:pPr>
      <w:bookmarkStart w:id="220" w:name="_Toc160440199"/>
      <w:r>
        <w:t>Use Cases for Grouping</w:t>
      </w:r>
      <w:bookmarkEnd w:id="220"/>
    </w:p>
    <w:p w14:paraId="323DF100" w14:textId="77777777" w:rsidR="000D1EEB" w:rsidRDefault="000D1EEB" w:rsidP="000D1EEB">
      <w:pPr>
        <w:pStyle w:val="NormalWeb"/>
      </w:pPr>
      <w:r>
        <w:t>Grouping enhances regex by enabling:</w:t>
      </w:r>
    </w:p>
    <w:p w14:paraId="0D535070" w14:textId="77777777" w:rsidR="000D1EEB" w:rsidRDefault="000D1EEB">
      <w:pPr>
        <w:numPr>
          <w:ilvl w:val="0"/>
          <w:numId w:val="149"/>
        </w:numPr>
        <w:spacing w:before="100" w:beforeAutospacing="1" w:after="100" w:afterAutospacing="1" w:line="240" w:lineRule="auto"/>
      </w:pPr>
      <w:r>
        <w:rPr>
          <w:rStyle w:val="Strong"/>
        </w:rPr>
        <w:t>Complex pattern construction:</w:t>
      </w:r>
      <w:r>
        <w:t xml:space="preserve"> By treating multiple characters as a single unit, you can apply quantifiers and other regex operations to groups.</w:t>
      </w:r>
    </w:p>
    <w:p w14:paraId="50419E72" w14:textId="77777777" w:rsidR="000D1EEB" w:rsidRDefault="000D1EEB">
      <w:pPr>
        <w:numPr>
          <w:ilvl w:val="0"/>
          <w:numId w:val="149"/>
        </w:numPr>
        <w:spacing w:before="100" w:beforeAutospacing="1" w:after="100" w:afterAutospacing="1" w:line="240" w:lineRule="auto"/>
      </w:pPr>
      <w:r>
        <w:rPr>
          <w:rStyle w:val="Strong"/>
        </w:rPr>
        <w:t>Data extraction:</w:t>
      </w:r>
      <w:r>
        <w:t xml:space="preserve"> Capturing groups are essential for extracting specific parts of the matched text.</w:t>
      </w:r>
    </w:p>
    <w:p w14:paraId="00685961" w14:textId="77777777" w:rsidR="000D1EEB" w:rsidRDefault="000D1EEB">
      <w:pPr>
        <w:numPr>
          <w:ilvl w:val="0"/>
          <w:numId w:val="149"/>
        </w:numPr>
        <w:spacing w:before="100" w:beforeAutospacing="1" w:after="100" w:afterAutospacing="1" w:line="240" w:lineRule="auto"/>
      </w:pPr>
      <w:r>
        <w:rPr>
          <w:rStyle w:val="Strong"/>
        </w:rPr>
        <w:t>Conditional logic:</w:t>
      </w:r>
      <w:r>
        <w:t xml:space="preserve"> Some regex flavors allow conditional statements based on the success of capturing groups.</w:t>
      </w:r>
    </w:p>
    <w:p w14:paraId="3E39892C" w14:textId="77777777" w:rsidR="000D1EEB" w:rsidRDefault="000D1EEB">
      <w:pPr>
        <w:numPr>
          <w:ilvl w:val="0"/>
          <w:numId w:val="149"/>
        </w:numPr>
        <w:spacing w:before="100" w:beforeAutospacing="1" w:after="100" w:afterAutospacing="1" w:line="240" w:lineRule="auto"/>
      </w:pPr>
      <w:r>
        <w:rPr>
          <w:rStyle w:val="Strong"/>
        </w:rPr>
        <w:t>Efficient pattern matching:</w:t>
      </w:r>
      <w:r>
        <w:t xml:space="preserve"> Non-capturing groups can optimize regex operations when captures are unnecessary.</w:t>
      </w:r>
    </w:p>
    <w:p w14:paraId="62C45CBB" w14:textId="5D3ACA6D" w:rsidR="006C5509" w:rsidRDefault="006C5509" w:rsidP="006C5509">
      <w:pPr>
        <w:pStyle w:val="Heading3"/>
      </w:pPr>
      <w:bookmarkStart w:id="221" w:name="_Toc160440200"/>
      <w:r>
        <w:t>Atomic Grouping</w:t>
      </w:r>
      <w:bookmarkEnd w:id="221"/>
    </w:p>
    <w:p w14:paraId="10341357" w14:textId="77777777" w:rsidR="006C5509" w:rsidRDefault="006C5509" w:rsidP="006C5509">
      <w:pPr>
        <w:pStyle w:val="NormalWeb"/>
      </w:pPr>
      <w:r>
        <w:t xml:space="preserve">In regular expressions (regex), the concept of "atomic grouping" (or an "atomic group") is an advanced feature used to optimize pattern matching by preventing the regex engine from backtracking into the group once a match has been found for that group. Atomic groups are denoted by </w:t>
      </w:r>
      <w:r>
        <w:rPr>
          <w:rStyle w:val="HTMLCode"/>
          <w:rFonts w:eastAsiaTheme="majorEastAsia"/>
        </w:rPr>
        <w:t>(?&gt;...)</w:t>
      </w:r>
      <w:r>
        <w:t xml:space="preserve">, where </w:t>
      </w:r>
      <w:r>
        <w:rPr>
          <w:rStyle w:val="HTMLCode"/>
          <w:rFonts w:eastAsiaTheme="majorEastAsia"/>
        </w:rPr>
        <w:t>...</w:t>
      </w:r>
      <w:r>
        <w:t xml:space="preserve"> represents the pattern enclosed within the atomic group.</w:t>
      </w:r>
    </w:p>
    <w:p w14:paraId="38D6A129" w14:textId="77777777" w:rsidR="006C5509" w:rsidRDefault="006C5509" w:rsidP="006C5509">
      <w:pPr>
        <w:pStyle w:val="Heading3"/>
      </w:pPr>
      <w:bookmarkStart w:id="222" w:name="_Toc160440201"/>
      <w:r>
        <w:t>Understanding Backtracking</w:t>
      </w:r>
      <w:bookmarkEnd w:id="222"/>
    </w:p>
    <w:p w14:paraId="1CF17059" w14:textId="77777777" w:rsidR="006C5509" w:rsidRDefault="006C5509" w:rsidP="006C5509">
      <w:pPr>
        <w:pStyle w:val="NormalWeb"/>
      </w:pPr>
      <w:r>
        <w:t>To understand atomic groups, it's essential to first understand backtracking. Regex engines use backtracking to find matches: when a pattern partially matches the text but then fails to match entirely, the engine will backtrack and try different possibilities of the pattern. While backtracking is powerful and allows regex to match complex patterns, it can also lead to performance issues, especially with patterns that can match in many different ways.</w:t>
      </w:r>
    </w:p>
    <w:p w14:paraId="756FC0A0" w14:textId="77777777" w:rsidR="006C5509" w:rsidRDefault="006C5509" w:rsidP="006C5509">
      <w:pPr>
        <w:pStyle w:val="Heading3"/>
      </w:pPr>
      <w:bookmarkStart w:id="223" w:name="_Toc160440202"/>
      <w:r>
        <w:lastRenderedPageBreak/>
        <w:t>How Atomic Grouping Works</w:t>
      </w:r>
      <w:bookmarkEnd w:id="223"/>
    </w:p>
    <w:p w14:paraId="5B3DA01A" w14:textId="77777777" w:rsidR="006C5509" w:rsidRDefault="006C5509" w:rsidP="006C5509">
      <w:pPr>
        <w:pStyle w:val="NormalWeb"/>
      </w:pPr>
      <w:r>
        <w:t>An atomic group tells the regex engine to treat the enclosed pattern as a single unit and not to backtrack within it once a portion of the pattern has been matched. If the rest of the pattern outside the atomic group does not match, the engine will not reconsider the different ways the atomic group could match. Instead, it will immediately declare the overall match attempt as failed.</w:t>
      </w:r>
    </w:p>
    <w:p w14:paraId="6633E786" w14:textId="77777777" w:rsidR="006C5509" w:rsidRDefault="006C5509" w:rsidP="006C5509">
      <w:pPr>
        <w:pStyle w:val="NormalWeb"/>
      </w:pPr>
      <w:r>
        <w:t>This behavior can significantly improve the performance of regex matching by reducing the number of computations the engine must perform, especially in patterns where extensive backtracking might occur.</w:t>
      </w:r>
    </w:p>
    <w:p w14:paraId="7045F6F7" w14:textId="77777777" w:rsidR="006C5509" w:rsidRDefault="006C5509" w:rsidP="006C5509">
      <w:pPr>
        <w:pStyle w:val="Heading3"/>
      </w:pPr>
      <w:bookmarkStart w:id="224" w:name="_Toc160440203"/>
      <w:r>
        <w:t>Example Without Atomic Grouping</w:t>
      </w:r>
      <w:bookmarkEnd w:id="224"/>
    </w:p>
    <w:p w14:paraId="4720422A" w14:textId="77777777" w:rsidR="006C5509" w:rsidRDefault="006C5509" w:rsidP="006C5509">
      <w:pPr>
        <w:pStyle w:val="NormalWeb"/>
      </w:pPr>
      <w:r>
        <w:t>Consider a regex pattern and a string:</w:t>
      </w:r>
    </w:p>
    <w:p w14:paraId="3B971668" w14:textId="77777777" w:rsidR="006C5509" w:rsidRDefault="006C5509">
      <w:pPr>
        <w:numPr>
          <w:ilvl w:val="0"/>
          <w:numId w:val="153"/>
        </w:numPr>
        <w:spacing w:before="100" w:beforeAutospacing="1" w:after="100" w:afterAutospacing="1" w:line="240" w:lineRule="auto"/>
      </w:pPr>
      <w:r>
        <w:rPr>
          <w:rStyle w:val="Strong"/>
        </w:rPr>
        <w:t>Pattern:</w:t>
      </w:r>
      <w:r>
        <w:t xml:space="preserve"> </w:t>
      </w:r>
      <w:r w:rsidRPr="00071890">
        <w:rPr>
          <w:rStyle w:val="HTMLCode"/>
          <w:rFonts w:eastAsiaTheme="majorEastAsia"/>
          <w:color w:val="FF0000"/>
        </w:rPr>
        <w:t>a(bc|b)c</w:t>
      </w:r>
    </w:p>
    <w:p w14:paraId="2E4362C2" w14:textId="77777777" w:rsidR="006C5509" w:rsidRDefault="006C5509">
      <w:pPr>
        <w:numPr>
          <w:ilvl w:val="0"/>
          <w:numId w:val="153"/>
        </w:numPr>
        <w:spacing w:before="100" w:beforeAutospacing="1" w:after="100" w:afterAutospacing="1" w:line="240" w:lineRule="auto"/>
      </w:pPr>
      <w:r>
        <w:rPr>
          <w:rStyle w:val="Strong"/>
        </w:rPr>
        <w:t>String:</w:t>
      </w:r>
      <w:r>
        <w:t xml:space="preserve"> </w:t>
      </w:r>
      <w:r w:rsidRPr="00071890">
        <w:rPr>
          <w:rStyle w:val="HTMLCode"/>
          <w:rFonts w:eastAsiaTheme="majorEastAsia"/>
          <w:color w:val="FF0000"/>
        </w:rPr>
        <w:t>abc</w:t>
      </w:r>
    </w:p>
    <w:p w14:paraId="6A30712F" w14:textId="77777777" w:rsidR="006C5509" w:rsidRDefault="006C5509" w:rsidP="006C5509">
      <w:pPr>
        <w:pStyle w:val="NormalWeb"/>
      </w:pPr>
      <w:r>
        <w:t xml:space="preserve">In this case, the regex engine will first try to match </w:t>
      </w:r>
      <w:r>
        <w:rPr>
          <w:rStyle w:val="HTMLCode"/>
          <w:rFonts w:eastAsiaTheme="majorEastAsia"/>
        </w:rPr>
        <w:t>bc</w:t>
      </w:r>
      <w:r>
        <w:t xml:space="preserve"> in the group </w:t>
      </w:r>
      <w:r>
        <w:rPr>
          <w:rStyle w:val="HTMLCode"/>
          <w:rFonts w:eastAsiaTheme="majorEastAsia"/>
        </w:rPr>
        <w:t>(bc|b)</w:t>
      </w:r>
      <w:r>
        <w:t xml:space="preserve">. It succeeds and then tries to match the final </w:t>
      </w:r>
      <w:r>
        <w:rPr>
          <w:rStyle w:val="HTMLCode"/>
          <w:rFonts w:eastAsiaTheme="majorEastAsia"/>
        </w:rPr>
        <w:t>c</w:t>
      </w:r>
      <w:r>
        <w:t xml:space="preserve"> in the pattern, which fails because the string ends after </w:t>
      </w:r>
      <w:r>
        <w:rPr>
          <w:rStyle w:val="HTMLCode"/>
          <w:rFonts w:eastAsiaTheme="majorEastAsia"/>
        </w:rPr>
        <w:t>bc</w:t>
      </w:r>
      <w:r>
        <w:t xml:space="preserve">. The engine then backtracks, matches </w:t>
      </w:r>
      <w:r>
        <w:rPr>
          <w:rStyle w:val="HTMLCode"/>
          <w:rFonts w:eastAsiaTheme="majorEastAsia"/>
        </w:rPr>
        <w:t>b</w:t>
      </w:r>
      <w:r>
        <w:t xml:space="preserve"> in the group, and successfully matches the final </w:t>
      </w:r>
      <w:r>
        <w:rPr>
          <w:rStyle w:val="HTMLCode"/>
          <w:rFonts w:eastAsiaTheme="majorEastAsia"/>
        </w:rPr>
        <w:t>c</w:t>
      </w:r>
      <w:r>
        <w:t xml:space="preserve"> in the pattern against the </w:t>
      </w:r>
      <w:r>
        <w:rPr>
          <w:rStyle w:val="HTMLCode"/>
          <w:rFonts w:eastAsiaTheme="majorEastAsia"/>
        </w:rPr>
        <w:t>c</w:t>
      </w:r>
      <w:r>
        <w:t xml:space="preserve"> in the string.</w:t>
      </w:r>
    </w:p>
    <w:p w14:paraId="5F730791" w14:textId="77777777" w:rsidR="006C5509" w:rsidRDefault="006C5509" w:rsidP="006C5509">
      <w:pPr>
        <w:pStyle w:val="Heading3"/>
      </w:pPr>
      <w:bookmarkStart w:id="225" w:name="_Toc160440204"/>
      <w:r>
        <w:t>Example With Atomic Grouping</w:t>
      </w:r>
      <w:bookmarkEnd w:id="225"/>
    </w:p>
    <w:p w14:paraId="5AF62A4E" w14:textId="77777777" w:rsidR="006C5509" w:rsidRDefault="006C5509" w:rsidP="006C5509">
      <w:pPr>
        <w:pStyle w:val="NormalWeb"/>
      </w:pPr>
      <w:r>
        <w:t>Now, consider the same scenario with atomic grouping:</w:t>
      </w:r>
    </w:p>
    <w:p w14:paraId="30C1CA01" w14:textId="77777777" w:rsidR="006C5509" w:rsidRDefault="006C5509">
      <w:pPr>
        <w:numPr>
          <w:ilvl w:val="0"/>
          <w:numId w:val="154"/>
        </w:numPr>
        <w:spacing w:before="100" w:beforeAutospacing="1" w:after="100" w:afterAutospacing="1" w:line="240" w:lineRule="auto"/>
      </w:pPr>
      <w:r>
        <w:rPr>
          <w:rStyle w:val="Strong"/>
        </w:rPr>
        <w:t>Pattern:</w:t>
      </w:r>
      <w:r>
        <w:t xml:space="preserve"> </w:t>
      </w:r>
      <w:r w:rsidRPr="00071890">
        <w:rPr>
          <w:rStyle w:val="HTMLCode"/>
          <w:rFonts w:eastAsiaTheme="majorEastAsia"/>
          <w:color w:val="FF0000"/>
        </w:rPr>
        <w:t>a(?&gt;bc|b)c</w:t>
      </w:r>
    </w:p>
    <w:p w14:paraId="156F4FC6" w14:textId="77777777" w:rsidR="006C5509" w:rsidRDefault="006C5509">
      <w:pPr>
        <w:numPr>
          <w:ilvl w:val="0"/>
          <w:numId w:val="154"/>
        </w:numPr>
        <w:spacing w:before="100" w:beforeAutospacing="1" w:after="100" w:afterAutospacing="1" w:line="240" w:lineRule="auto"/>
      </w:pPr>
      <w:r>
        <w:rPr>
          <w:rStyle w:val="Strong"/>
        </w:rPr>
        <w:t>String:</w:t>
      </w:r>
      <w:r>
        <w:t xml:space="preserve"> </w:t>
      </w:r>
      <w:r w:rsidRPr="00071890">
        <w:rPr>
          <w:rStyle w:val="HTMLCode"/>
          <w:rFonts w:eastAsiaTheme="majorEastAsia"/>
          <w:color w:val="FF0000"/>
        </w:rPr>
        <w:t>abc</w:t>
      </w:r>
    </w:p>
    <w:p w14:paraId="6A541660" w14:textId="77777777" w:rsidR="006C5509" w:rsidRDefault="006C5509" w:rsidP="006C5509">
      <w:pPr>
        <w:pStyle w:val="NormalWeb"/>
      </w:pPr>
      <w:r>
        <w:t xml:space="preserve">Here, once </w:t>
      </w:r>
      <w:r w:rsidRPr="00071890">
        <w:rPr>
          <w:rStyle w:val="HTMLCode"/>
          <w:rFonts w:eastAsiaTheme="majorEastAsia"/>
          <w:color w:val="FF0000"/>
        </w:rPr>
        <w:t>bc</w:t>
      </w:r>
      <w:r w:rsidRPr="00071890">
        <w:rPr>
          <w:color w:val="FF0000"/>
        </w:rPr>
        <w:t xml:space="preserve"> </w:t>
      </w:r>
      <w:r>
        <w:t xml:space="preserve">is matched inside the atomic group </w:t>
      </w:r>
      <w:r w:rsidRPr="00071890">
        <w:rPr>
          <w:rStyle w:val="HTMLCode"/>
          <w:rFonts w:eastAsiaTheme="majorEastAsia"/>
          <w:color w:val="FF0000"/>
        </w:rPr>
        <w:t>(?&gt;bc|b)</w:t>
      </w:r>
      <w:r w:rsidRPr="00071890">
        <w:rPr>
          <w:color w:val="FF0000"/>
        </w:rPr>
        <w:t xml:space="preserve">, </w:t>
      </w:r>
      <w:r>
        <w:t xml:space="preserve">the regex engine will not backtrack within that group. So, if the rest of the pattern fails to match the string after matching </w:t>
      </w:r>
      <w:r w:rsidRPr="00071890">
        <w:rPr>
          <w:rStyle w:val="HTMLCode"/>
          <w:rFonts w:eastAsiaTheme="majorEastAsia"/>
          <w:color w:val="FF0000"/>
        </w:rPr>
        <w:t>bc</w:t>
      </w:r>
      <w:r>
        <w:t xml:space="preserve">, the match attempt fails immediately without trying the alternative </w:t>
      </w:r>
      <w:r w:rsidRPr="00071890">
        <w:rPr>
          <w:rStyle w:val="HTMLCode"/>
          <w:rFonts w:eastAsiaTheme="majorEastAsia"/>
          <w:color w:val="FF0000"/>
        </w:rPr>
        <w:t>b</w:t>
      </w:r>
      <w:r w:rsidRPr="00071890">
        <w:rPr>
          <w:color w:val="FF0000"/>
        </w:rPr>
        <w:t xml:space="preserve"> </w:t>
      </w:r>
      <w:r>
        <w:t>inside the atomic group.</w:t>
      </w:r>
    </w:p>
    <w:p w14:paraId="36EB4A9A" w14:textId="77777777" w:rsidR="006C5509" w:rsidRDefault="006C5509" w:rsidP="006C5509">
      <w:pPr>
        <w:pStyle w:val="Heading3"/>
      </w:pPr>
      <w:bookmarkStart w:id="226" w:name="_Toc160440205"/>
      <w:r>
        <w:t>Use Cases and Implications</w:t>
      </w:r>
      <w:bookmarkEnd w:id="226"/>
    </w:p>
    <w:p w14:paraId="7B99B4BB" w14:textId="77777777" w:rsidR="006C5509" w:rsidRDefault="006C5509">
      <w:pPr>
        <w:numPr>
          <w:ilvl w:val="0"/>
          <w:numId w:val="155"/>
        </w:numPr>
        <w:spacing w:before="100" w:beforeAutospacing="1" w:after="100" w:afterAutospacing="1" w:line="240" w:lineRule="auto"/>
      </w:pPr>
      <w:r>
        <w:rPr>
          <w:rStyle w:val="Strong"/>
        </w:rPr>
        <w:t>Performance Optimization:</w:t>
      </w:r>
      <w:r>
        <w:t xml:space="preserve"> Atomic grouping is primarily used to optimize regex performance by eliminating unnecessary backtracking, particularly in patterns where backtracking can significantly impact efficiency.</w:t>
      </w:r>
    </w:p>
    <w:p w14:paraId="52B77261" w14:textId="77777777" w:rsidR="006C5509" w:rsidRDefault="006C5509">
      <w:pPr>
        <w:numPr>
          <w:ilvl w:val="0"/>
          <w:numId w:val="155"/>
        </w:numPr>
        <w:spacing w:before="100" w:beforeAutospacing="1" w:after="100" w:afterAutospacing="1" w:line="240" w:lineRule="auto"/>
      </w:pPr>
      <w:r>
        <w:rPr>
          <w:rStyle w:val="Strong"/>
        </w:rPr>
        <w:t>Preventing Unwanted Matches:</w:t>
      </w:r>
      <w:r>
        <w:t xml:space="preserve"> It can also be used to prevent certain matches by ensuring that once a part of the pattern matches, the engine does not reconsider it, even if that means the overall pattern doesn't match.</w:t>
      </w:r>
    </w:p>
    <w:p w14:paraId="62ABC43C" w14:textId="07C4CE7C" w:rsidR="006C5509" w:rsidRDefault="006C5509" w:rsidP="006C5509">
      <w:pPr>
        <w:pStyle w:val="Heading3"/>
      </w:pPr>
      <w:bookmarkStart w:id="227" w:name="_Toc160440206"/>
      <w:r>
        <w:lastRenderedPageBreak/>
        <w:t>Purpose of Atomic Groups</w:t>
      </w:r>
      <w:bookmarkEnd w:id="227"/>
    </w:p>
    <w:p w14:paraId="72941932" w14:textId="77777777" w:rsidR="006C5509" w:rsidRDefault="006C5509" w:rsidP="006C5509">
      <w:pPr>
        <w:pStyle w:val="NormalWeb"/>
      </w:pPr>
      <w:r>
        <w:t>Atomic groups are a powerful tool in regex, offering both performance improvements and greater control over the matching process. However, because they prevent backtracking within the group, they should be used with an understanding of their impact on the pattern's ability to match the intended text. Atomic grouping is most beneficial in complex patterns and situations where backtracking can lead to performance issues or unwanted matches.</w:t>
      </w:r>
    </w:p>
    <w:p w14:paraId="1DF8B973" w14:textId="15807320" w:rsidR="006C5509" w:rsidRPr="006C5509" w:rsidRDefault="0087241D" w:rsidP="0087241D">
      <w:pPr>
        <w:pStyle w:val="Heading3"/>
      </w:pPr>
      <w:bookmarkStart w:id="228" w:name="_Toc160440207"/>
      <w:r>
        <w:t>Wrap up for REGEX Grouping</w:t>
      </w:r>
      <w:bookmarkEnd w:id="228"/>
    </w:p>
    <w:p w14:paraId="405039E6" w14:textId="77777777" w:rsidR="000D1EEB" w:rsidRDefault="000D1EEB" w:rsidP="000D1EEB">
      <w:pPr>
        <w:pStyle w:val="NormalWeb"/>
      </w:pPr>
      <w:r>
        <w:t>Grouping is a cornerstone of advanced regex use, allowing for intricate pattern definition and manipulation that would be cumbersome or impossible otherwise. Understanding how to effectively use groups unlocks a higher level of regex functionality, enabling more sophisticated text processing tasks.</w:t>
      </w:r>
    </w:p>
    <w:p w14:paraId="412A85F6" w14:textId="55CA930F" w:rsidR="005033D6" w:rsidRDefault="00FB5601" w:rsidP="00FB5601">
      <w:pPr>
        <w:pStyle w:val="Heading2"/>
      </w:pPr>
      <w:bookmarkStart w:id="229" w:name="_Toc160440208"/>
      <w:r>
        <w:t>How SIEMS use groups to extract variable data and insert into Meta-Data Fields</w:t>
      </w:r>
      <w:bookmarkEnd w:id="229"/>
    </w:p>
    <w:p w14:paraId="52FB7562" w14:textId="77777777" w:rsidR="00FB5601" w:rsidRDefault="00FB5601" w:rsidP="00FB5601">
      <w:pPr>
        <w:pStyle w:val="NormalWeb"/>
      </w:pPr>
      <w:r>
        <w:t>In Security Information and Event Management (SIEM) systems, regular expressions (regex) with capturing groups play a crucial role in parsing and normalizing the diverse and complex log data collected from various sources, such as network devices, servers, applications, and security systems. Capturing groups within regex allow SIEMs to extract specific, variable pieces of data from log entries and map this data to structured metadata fields. This process is essential for transforming unstructured log data into a standardized format that can be easily analyzed and queried.</w:t>
      </w:r>
    </w:p>
    <w:p w14:paraId="13D306C6" w14:textId="77777777" w:rsidR="00FB5601" w:rsidRDefault="00FB5601" w:rsidP="00FB5601">
      <w:pPr>
        <w:pStyle w:val="Heading3"/>
      </w:pPr>
      <w:bookmarkStart w:id="230" w:name="_Toc160440209"/>
      <w:r>
        <w:t>How Regex Capturing Groups Work in SIEMs</w:t>
      </w:r>
      <w:bookmarkEnd w:id="230"/>
    </w:p>
    <w:p w14:paraId="21B78910" w14:textId="77777777" w:rsidR="00FB5601" w:rsidRDefault="00FB5601">
      <w:pPr>
        <w:pStyle w:val="NormalWeb"/>
        <w:numPr>
          <w:ilvl w:val="0"/>
          <w:numId w:val="150"/>
        </w:numPr>
      </w:pPr>
      <w:r>
        <w:rPr>
          <w:rStyle w:val="Strong"/>
          <w:rFonts w:eastAsiaTheme="majorEastAsia"/>
        </w:rPr>
        <w:t>Pattern Definition:</w:t>
      </w:r>
      <w:r>
        <w:t xml:space="preserve"> Administrators or the SIEM itself define regex patterns that match the expected format of log entries. These patterns include capturing groups designed to match and extract the variable parts of the log data, such as user IDs, IP addresses, timestamps, error codes, and so on.</w:t>
      </w:r>
    </w:p>
    <w:p w14:paraId="1911E7F5" w14:textId="77777777" w:rsidR="00FB5601" w:rsidRDefault="00FB5601">
      <w:pPr>
        <w:pStyle w:val="NormalWeb"/>
        <w:numPr>
          <w:ilvl w:val="0"/>
          <w:numId w:val="150"/>
        </w:numPr>
      </w:pPr>
      <w:r>
        <w:rPr>
          <w:rStyle w:val="Strong"/>
          <w:rFonts w:eastAsiaTheme="majorEastAsia"/>
        </w:rPr>
        <w:t>Log Data Parsing:</w:t>
      </w:r>
      <w:r>
        <w:t xml:space="preserve"> As log data enters the SIEM system, it is compared against the predefined regex patterns. When a pattern matches a log entry, the SIEM uses the capturing groups within the pattern to extract the relevant pieces of information from the entry.</w:t>
      </w:r>
    </w:p>
    <w:p w14:paraId="5EFC5DDF" w14:textId="77777777" w:rsidR="00FB5601" w:rsidRDefault="00FB5601">
      <w:pPr>
        <w:pStyle w:val="NormalWeb"/>
        <w:numPr>
          <w:ilvl w:val="0"/>
          <w:numId w:val="150"/>
        </w:numPr>
      </w:pPr>
      <w:r>
        <w:rPr>
          <w:rStyle w:val="Strong"/>
          <w:rFonts w:eastAsiaTheme="majorEastAsia"/>
        </w:rPr>
        <w:t>Metadata Mapping:</w:t>
      </w:r>
      <w:r>
        <w:t xml:space="preserve"> The data extracted by each capturing group is then mapped to specific metadata fields within the SIEM’s database or data structure. This mapping process is defined by the configuration of the regex pattern and the SIEM system's schema.</w:t>
      </w:r>
    </w:p>
    <w:p w14:paraId="12AA12E0" w14:textId="77777777" w:rsidR="00FB5601" w:rsidRDefault="00FB5601">
      <w:pPr>
        <w:pStyle w:val="NormalWeb"/>
        <w:numPr>
          <w:ilvl w:val="0"/>
          <w:numId w:val="150"/>
        </w:numPr>
      </w:pPr>
      <w:r>
        <w:rPr>
          <w:rStyle w:val="Strong"/>
          <w:rFonts w:eastAsiaTheme="majorEastAsia"/>
        </w:rPr>
        <w:t>Normalization:</w:t>
      </w:r>
      <w:r>
        <w:t xml:space="preserve"> Once the variable data is extracted and mapped to metadata fields, the log data is normalized, meaning it's converted into a consistent format that aligns with </w:t>
      </w:r>
      <w:r>
        <w:lastRenderedPageBreak/>
        <w:t>data from other sources. This normalization process is essential for correlating events across different systems and for performing comprehensive security analysis.</w:t>
      </w:r>
    </w:p>
    <w:p w14:paraId="21A2CD34" w14:textId="77777777" w:rsidR="00FB5601" w:rsidRDefault="00FB5601" w:rsidP="00FB5601">
      <w:pPr>
        <w:pStyle w:val="Heading3"/>
      </w:pPr>
      <w:bookmarkStart w:id="231" w:name="_Toc160440210"/>
      <w:r>
        <w:t>Example of Regex Capturing Groups in Action</w:t>
      </w:r>
      <w:bookmarkEnd w:id="231"/>
    </w:p>
    <w:p w14:paraId="7DA715B5" w14:textId="77777777" w:rsidR="00FB5601" w:rsidRDefault="00FB5601" w:rsidP="00FB5601">
      <w:pPr>
        <w:pStyle w:val="NormalWeb"/>
      </w:pPr>
      <w:r>
        <w:t>Consider a simple example where a SIEM is configured to parse and extract data from firewall log entries. A firewall log entry might look something like this:</w:t>
      </w:r>
    </w:p>
    <w:p w14:paraId="3A6BDBD1" w14:textId="29FF94CA" w:rsidR="005033D6" w:rsidRPr="00FB5601" w:rsidRDefault="00FB5601" w:rsidP="00962D79">
      <w:pPr>
        <w:spacing w:before="100" w:beforeAutospacing="1" w:after="100" w:afterAutospacing="1" w:line="240" w:lineRule="auto"/>
        <w:rPr>
          <w:color w:val="0070C0"/>
        </w:rPr>
      </w:pPr>
      <w:r w:rsidRPr="00FB5601">
        <w:rPr>
          <w:color w:val="0070C0"/>
        </w:rPr>
        <w:t>Jun 1 12:34:56 192.168.1.1 Allow TCP 192.168.1.100 204.48.22.18 80 443</w:t>
      </w:r>
    </w:p>
    <w:p w14:paraId="241606AF" w14:textId="2F73F310" w:rsidR="00FB5601" w:rsidRDefault="00FB5601" w:rsidP="00962D79">
      <w:pPr>
        <w:spacing w:before="100" w:beforeAutospacing="1" w:after="100" w:afterAutospacing="1" w:line="240" w:lineRule="auto"/>
      </w:pPr>
      <w:r>
        <w:t>A regex pattern designed to extract data from this log entry could be:</w:t>
      </w:r>
    </w:p>
    <w:p w14:paraId="569FD3C4" w14:textId="71B1DDB4" w:rsidR="00FB5601" w:rsidRPr="00FB5601" w:rsidRDefault="00FB5601" w:rsidP="00962D79">
      <w:pPr>
        <w:spacing w:before="100" w:beforeAutospacing="1" w:after="100" w:afterAutospacing="1" w:line="240" w:lineRule="auto"/>
        <w:rPr>
          <w:color w:val="FF0000"/>
        </w:rPr>
      </w:pPr>
      <w:r w:rsidRPr="00FB5601">
        <w:rPr>
          <w:color w:val="FF0000"/>
        </w:rPr>
        <w:t>(\w+ \d+ \d+:\d+:\d+) (\d+\.\d+\.\d+\.\d+) (\w+) (\w+) (\d+\.\d+\.\d+\.\d+) (\d+\.\d+\.\d+\.\d+) (\d+) (\d+)</w:t>
      </w:r>
    </w:p>
    <w:p w14:paraId="34721AE1" w14:textId="77777777" w:rsidR="00FB5601" w:rsidRDefault="00FB5601" w:rsidP="00FB5601">
      <w:pPr>
        <w:pStyle w:val="NormalWeb"/>
      </w:pPr>
      <w:r>
        <w:t>In this pattern, each pair of parentheses represents a capturing group intended to extract:</w:t>
      </w:r>
    </w:p>
    <w:p w14:paraId="187DFC63" w14:textId="77777777" w:rsidR="00FB5601" w:rsidRDefault="00FB5601">
      <w:pPr>
        <w:numPr>
          <w:ilvl w:val="0"/>
          <w:numId w:val="151"/>
        </w:numPr>
        <w:spacing w:before="100" w:beforeAutospacing="1" w:after="100" w:afterAutospacing="1" w:line="240" w:lineRule="auto"/>
      </w:pPr>
      <w:r>
        <w:t>Timestamp (</w:t>
      </w:r>
      <w:r>
        <w:rPr>
          <w:rStyle w:val="HTMLCode"/>
          <w:rFonts w:eastAsiaTheme="majorEastAsia"/>
        </w:rPr>
        <w:t>\w+ \d+ \d+:\d+:\d+</w:t>
      </w:r>
      <w:r>
        <w:t>)</w:t>
      </w:r>
    </w:p>
    <w:p w14:paraId="344822DB" w14:textId="77777777" w:rsidR="00FB5601" w:rsidRDefault="00FB5601">
      <w:pPr>
        <w:numPr>
          <w:ilvl w:val="0"/>
          <w:numId w:val="151"/>
        </w:numPr>
        <w:spacing w:before="100" w:beforeAutospacing="1" w:after="100" w:afterAutospacing="1" w:line="240" w:lineRule="auto"/>
      </w:pPr>
      <w:r>
        <w:t>Source IP address (</w:t>
      </w:r>
      <w:r>
        <w:rPr>
          <w:rStyle w:val="HTMLCode"/>
          <w:rFonts w:eastAsiaTheme="majorEastAsia"/>
        </w:rPr>
        <w:t>\d+\.\d+\.\d+\.\d+</w:t>
      </w:r>
      <w:r>
        <w:t>)</w:t>
      </w:r>
    </w:p>
    <w:p w14:paraId="4E6DEA93" w14:textId="77777777" w:rsidR="00FB5601" w:rsidRDefault="00FB5601">
      <w:pPr>
        <w:numPr>
          <w:ilvl w:val="0"/>
          <w:numId w:val="151"/>
        </w:numPr>
        <w:spacing w:before="100" w:beforeAutospacing="1" w:after="100" w:afterAutospacing="1" w:line="240" w:lineRule="auto"/>
      </w:pPr>
      <w:r>
        <w:t>Action (Allow/Deny) (</w:t>
      </w:r>
      <w:r>
        <w:rPr>
          <w:rStyle w:val="HTMLCode"/>
          <w:rFonts w:eastAsiaTheme="majorEastAsia"/>
        </w:rPr>
        <w:t>\w+</w:t>
      </w:r>
      <w:r>
        <w:t>)</w:t>
      </w:r>
    </w:p>
    <w:p w14:paraId="69CCDA06" w14:textId="77777777" w:rsidR="00FB5601" w:rsidRDefault="00FB5601">
      <w:pPr>
        <w:numPr>
          <w:ilvl w:val="0"/>
          <w:numId w:val="151"/>
        </w:numPr>
        <w:spacing w:before="100" w:beforeAutospacing="1" w:after="100" w:afterAutospacing="1" w:line="240" w:lineRule="auto"/>
      </w:pPr>
      <w:r>
        <w:t>Protocol (TCP/UDP) (</w:t>
      </w:r>
      <w:r>
        <w:rPr>
          <w:rStyle w:val="HTMLCode"/>
          <w:rFonts w:eastAsiaTheme="majorEastAsia"/>
        </w:rPr>
        <w:t>\w+</w:t>
      </w:r>
      <w:r>
        <w:t>)</w:t>
      </w:r>
    </w:p>
    <w:p w14:paraId="72D50319" w14:textId="77777777" w:rsidR="00FB5601" w:rsidRDefault="00FB5601">
      <w:pPr>
        <w:numPr>
          <w:ilvl w:val="0"/>
          <w:numId w:val="151"/>
        </w:numPr>
        <w:spacing w:before="100" w:beforeAutospacing="1" w:after="100" w:afterAutospacing="1" w:line="240" w:lineRule="auto"/>
      </w:pPr>
      <w:r>
        <w:t>Source IP address (again, for clarity in this example) (</w:t>
      </w:r>
      <w:r>
        <w:rPr>
          <w:rStyle w:val="HTMLCode"/>
          <w:rFonts w:eastAsiaTheme="majorEastAsia"/>
        </w:rPr>
        <w:t>\d+\.\d+\.\d+\.\d+</w:t>
      </w:r>
      <w:r>
        <w:t>)</w:t>
      </w:r>
    </w:p>
    <w:p w14:paraId="70E4DE00" w14:textId="77777777" w:rsidR="00FB5601" w:rsidRDefault="00FB5601">
      <w:pPr>
        <w:numPr>
          <w:ilvl w:val="0"/>
          <w:numId w:val="151"/>
        </w:numPr>
        <w:spacing w:before="100" w:beforeAutospacing="1" w:after="100" w:afterAutospacing="1" w:line="240" w:lineRule="auto"/>
      </w:pPr>
      <w:r>
        <w:t>Destination IP address (</w:t>
      </w:r>
      <w:r>
        <w:rPr>
          <w:rStyle w:val="HTMLCode"/>
          <w:rFonts w:eastAsiaTheme="majorEastAsia"/>
        </w:rPr>
        <w:t>\d+\.\d+\.\d+\.\d+</w:t>
      </w:r>
      <w:r>
        <w:t>)</w:t>
      </w:r>
    </w:p>
    <w:p w14:paraId="17259306" w14:textId="77777777" w:rsidR="00FB5601" w:rsidRDefault="00FB5601">
      <w:pPr>
        <w:numPr>
          <w:ilvl w:val="0"/>
          <w:numId w:val="151"/>
        </w:numPr>
        <w:spacing w:before="100" w:beforeAutospacing="1" w:after="100" w:afterAutospacing="1" w:line="240" w:lineRule="auto"/>
      </w:pPr>
      <w:r>
        <w:t>Source port (</w:t>
      </w:r>
      <w:r>
        <w:rPr>
          <w:rStyle w:val="HTMLCode"/>
          <w:rFonts w:eastAsiaTheme="majorEastAsia"/>
        </w:rPr>
        <w:t>\d+</w:t>
      </w:r>
      <w:r>
        <w:t>)</w:t>
      </w:r>
    </w:p>
    <w:p w14:paraId="17860BBF" w14:textId="77777777" w:rsidR="00FB5601" w:rsidRDefault="00FB5601">
      <w:pPr>
        <w:numPr>
          <w:ilvl w:val="0"/>
          <w:numId w:val="151"/>
        </w:numPr>
        <w:spacing w:before="100" w:beforeAutospacing="1" w:after="100" w:afterAutospacing="1" w:line="240" w:lineRule="auto"/>
      </w:pPr>
      <w:r>
        <w:t>Destination port (</w:t>
      </w:r>
      <w:r>
        <w:rPr>
          <w:rStyle w:val="HTMLCode"/>
          <w:rFonts w:eastAsiaTheme="majorEastAsia"/>
        </w:rPr>
        <w:t>\d+</w:t>
      </w:r>
      <w:r>
        <w:t>)</w:t>
      </w:r>
    </w:p>
    <w:p w14:paraId="0C7D6B91" w14:textId="77777777" w:rsidR="00FB5601" w:rsidRDefault="00FB5601" w:rsidP="00FB5601">
      <w:pPr>
        <w:pStyle w:val="NormalWeb"/>
      </w:pPr>
      <w:r>
        <w:t xml:space="preserve">Each piece of extracted data is then mapped to its corresponding metadata field in the SIEM, such as </w:t>
      </w:r>
      <w:r w:rsidRPr="006F5166">
        <w:rPr>
          <w:rStyle w:val="HTMLCode"/>
          <w:rFonts w:eastAsiaTheme="majorEastAsia"/>
          <w:color w:val="FF0000"/>
        </w:rPr>
        <w:t>Timestamp</w:t>
      </w:r>
      <w:r>
        <w:t xml:space="preserve">, </w:t>
      </w:r>
      <w:r w:rsidRPr="006F5166">
        <w:rPr>
          <w:rStyle w:val="HTMLCode"/>
          <w:rFonts w:eastAsiaTheme="majorEastAsia"/>
          <w:color w:val="FF0000"/>
        </w:rPr>
        <w:t>SourceIP</w:t>
      </w:r>
      <w:r>
        <w:t xml:space="preserve">, </w:t>
      </w:r>
      <w:r w:rsidRPr="006F5166">
        <w:rPr>
          <w:rStyle w:val="HTMLCode"/>
          <w:rFonts w:eastAsiaTheme="majorEastAsia"/>
          <w:color w:val="FF0000"/>
        </w:rPr>
        <w:t>Action</w:t>
      </w:r>
      <w:r>
        <w:t xml:space="preserve">, </w:t>
      </w:r>
      <w:r w:rsidRPr="006F5166">
        <w:rPr>
          <w:rStyle w:val="HTMLCode"/>
          <w:rFonts w:eastAsiaTheme="majorEastAsia"/>
          <w:color w:val="FF0000"/>
        </w:rPr>
        <w:t>Protocol</w:t>
      </w:r>
      <w:r>
        <w:t xml:space="preserve">, </w:t>
      </w:r>
      <w:r w:rsidRPr="006F5166">
        <w:rPr>
          <w:rStyle w:val="HTMLCode"/>
          <w:rFonts w:eastAsiaTheme="majorEastAsia"/>
          <w:color w:val="FF0000"/>
        </w:rPr>
        <w:t>DestinationIP</w:t>
      </w:r>
      <w:r>
        <w:t xml:space="preserve">, </w:t>
      </w:r>
      <w:r w:rsidRPr="006F5166">
        <w:rPr>
          <w:rStyle w:val="HTMLCode"/>
          <w:rFonts w:eastAsiaTheme="majorEastAsia"/>
          <w:color w:val="FF0000"/>
        </w:rPr>
        <w:t>SourcePort</w:t>
      </w:r>
      <w:r>
        <w:t xml:space="preserve">, and </w:t>
      </w:r>
      <w:r w:rsidRPr="006F5166">
        <w:rPr>
          <w:rStyle w:val="HTMLCode"/>
          <w:rFonts w:eastAsiaTheme="majorEastAsia"/>
          <w:color w:val="FF0000"/>
        </w:rPr>
        <w:t>DestinationPort</w:t>
      </w:r>
      <w:r>
        <w:t>.</w:t>
      </w:r>
    </w:p>
    <w:p w14:paraId="42945099" w14:textId="77777777" w:rsidR="00FB5601" w:rsidRDefault="00FB5601" w:rsidP="00FB5601">
      <w:pPr>
        <w:pStyle w:val="Heading3"/>
      </w:pPr>
      <w:bookmarkStart w:id="232" w:name="_Toc160440211"/>
      <w:r>
        <w:t>Advantages of Using Regex Capturing Groups in SIEMs</w:t>
      </w:r>
      <w:bookmarkEnd w:id="232"/>
    </w:p>
    <w:p w14:paraId="4EE4DCE4" w14:textId="77777777" w:rsidR="00FB5601" w:rsidRDefault="00FB5601">
      <w:pPr>
        <w:numPr>
          <w:ilvl w:val="0"/>
          <w:numId w:val="152"/>
        </w:numPr>
        <w:spacing w:before="100" w:beforeAutospacing="1" w:after="100" w:afterAutospacing="1" w:line="240" w:lineRule="auto"/>
      </w:pPr>
      <w:r>
        <w:rPr>
          <w:rStyle w:val="Strong"/>
        </w:rPr>
        <w:t>Flexibility:</w:t>
      </w:r>
      <w:r>
        <w:t xml:space="preserve"> Allows SIEMs to handle logs of varying formats and structures by defining patterns that match the specific log formats of different devices or applications.</w:t>
      </w:r>
    </w:p>
    <w:p w14:paraId="3CFAF277" w14:textId="77777777" w:rsidR="00FB5601" w:rsidRDefault="00FB5601">
      <w:pPr>
        <w:numPr>
          <w:ilvl w:val="0"/>
          <w:numId w:val="152"/>
        </w:numPr>
        <w:spacing w:before="100" w:beforeAutospacing="1" w:after="100" w:afterAutospacing="1" w:line="240" w:lineRule="auto"/>
      </w:pPr>
      <w:r>
        <w:rPr>
          <w:rStyle w:val="Strong"/>
        </w:rPr>
        <w:t>Efficiency:</w:t>
      </w:r>
      <w:r>
        <w:t xml:space="preserve"> Enables the automatic extraction and normalization of relevant data from logs, saving time and reducing the potential for human error compared to manual parsing methods.</w:t>
      </w:r>
    </w:p>
    <w:p w14:paraId="02349EB1" w14:textId="77777777" w:rsidR="00FB5601" w:rsidRDefault="00FB5601">
      <w:pPr>
        <w:numPr>
          <w:ilvl w:val="0"/>
          <w:numId w:val="152"/>
        </w:numPr>
        <w:spacing w:before="100" w:beforeAutospacing="1" w:after="100" w:afterAutospacing="1" w:line="240" w:lineRule="auto"/>
      </w:pPr>
      <w:r>
        <w:rPr>
          <w:rStyle w:val="Strong"/>
        </w:rPr>
        <w:t>Enhanced Analysis:</w:t>
      </w:r>
      <w:r>
        <w:t xml:space="preserve"> By structuring log data into consistent metadata fields, SIEMs can more effectively perform event correlation, anomaly detection, and comprehensive security analysis across data from diverse sources.</w:t>
      </w:r>
    </w:p>
    <w:p w14:paraId="37B8AF83" w14:textId="77777777" w:rsidR="00FB5601" w:rsidRDefault="00FB5601" w:rsidP="00FB5601">
      <w:pPr>
        <w:pStyle w:val="NormalWeb"/>
      </w:pPr>
      <w:r>
        <w:t>Capturing groups in regex are, therefore, a foundational tool in the operation of SIEM systems, enabling them to efficiently process and analyze the vast amounts of log data required for effective security management.</w:t>
      </w:r>
    </w:p>
    <w:p w14:paraId="2439A316" w14:textId="687BFB78" w:rsidR="00222EA5" w:rsidRDefault="00FB5601" w:rsidP="00222EA5">
      <w:pPr>
        <w:pStyle w:val="Heading3"/>
      </w:pPr>
      <w:bookmarkStart w:id="233" w:name="_Toc160440212"/>
      <w:r>
        <w:lastRenderedPageBreak/>
        <w:t xml:space="preserve">How REGEX is applied </w:t>
      </w:r>
      <w:r w:rsidR="00222EA5">
        <w:t>in Log Parsing</w:t>
      </w:r>
      <w:bookmarkEnd w:id="233"/>
    </w:p>
    <w:p w14:paraId="52323DCF" w14:textId="77777777" w:rsidR="00222EA5" w:rsidRDefault="00222EA5" w:rsidP="00222EA5">
      <w:pPr>
        <w:pStyle w:val="NormalWeb"/>
      </w:pPr>
      <w:r>
        <w:t>In the context of log parsing, regular expressions are used to extract metadata from log entries by defining patterns that match the structure and content of the logs. Here’s how the process typically works:</w:t>
      </w:r>
    </w:p>
    <w:p w14:paraId="6C7A1E97" w14:textId="77777777" w:rsidR="00222EA5" w:rsidRDefault="00222EA5">
      <w:pPr>
        <w:pStyle w:val="NormalWeb"/>
        <w:numPr>
          <w:ilvl w:val="0"/>
          <w:numId w:val="109"/>
        </w:numPr>
      </w:pPr>
      <w:r>
        <w:rPr>
          <w:rStyle w:val="Strong"/>
          <w:rFonts w:eastAsiaTheme="majorEastAsia"/>
        </w:rPr>
        <w:t>Define the Pattern:</w:t>
      </w:r>
      <w:r>
        <w:t xml:space="preserve"> First, you analyze the structure of the log entries to identify the common format and the specific pieces of information (metadata) you want to extract. Based on this analysis, you define a regular expression pattern that matches the structure of a log entry and includes groups for the metadata fields.</w:t>
      </w:r>
    </w:p>
    <w:p w14:paraId="23F47261" w14:textId="77777777" w:rsidR="00222EA5" w:rsidRDefault="00222EA5">
      <w:pPr>
        <w:pStyle w:val="NormalWeb"/>
        <w:numPr>
          <w:ilvl w:val="0"/>
          <w:numId w:val="109"/>
        </w:numPr>
      </w:pPr>
      <w:r>
        <w:rPr>
          <w:rStyle w:val="Strong"/>
          <w:rFonts w:eastAsiaTheme="majorEastAsia"/>
        </w:rPr>
        <w:t>Apply the Regular Expression:</w:t>
      </w:r>
      <w:r>
        <w:t xml:space="preserve"> The defined regex pattern is then applied to each log entry. The regular expression engine matches the pattern against the log entry text, identifying segments of the text that correspond to the defined groups.</w:t>
      </w:r>
    </w:p>
    <w:p w14:paraId="73D4BFE3" w14:textId="77777777" w:rsidR="00222EA5" w:rsidRDefault="00222EA5">
      <w:pPr>
        <w:pStyle w:val="NormalWeb"/>
        <w:numPr>
          <w:ilvl w:val="0"/>
          <w:numId w:val="109"/>
        </w:numPr>
      </w:pPr>
      <w:r>
        <w:rPr>
          <w:rStyle w:val="Strong"/>
          <w:rFonts w:eastAsiaTheme="majorEastAsia"/>
        </w:rPr>
        <w:t>Extract Metadata:</w:t>
      </w:r>
      <w:r>
        <w:t xml:space="preserve"> When a match is found, the segments of the text that correspond to the defined groups in the pattern are extracted as metadata fields. This might include timestamps, IP addresses, usernames, event codes, or any other relevant information contained in the log entry.</w:t>
      </w:r>
    </w:p>
    <w:p w14:paraId="43D260B3" w14:textId="77777777" w:rsidR="00222EA5" w:rsidRDefault="00222EA5">
      <w:pPr>
        <w:pStyle w:val="NormalWeb"/>
        <w:numPr>
          <w:ilvl w:val="0"/>
          <w:numId w:val="109"/>
        </w:numPr>
      </w:pPr>
      <w:r>
        <w:rPr>
          <w:rStyle w:val="Strong"/>
          <w:rFonts w:eastAsiaTheme="majorEastAsia"/>
        </w:rPr>
        <w:t>Normalize and Store:</w:t>
      </w:r>
      <w:r>
        <w:t xml:space="preserve"> The extracted metadata can then be normalized (converted to a consistent format) and stored for further analysis. This enables structured querying, analysis, and reporting on the log data.</w:t>
      </w:r>
    </w:p>
    <w:p w14:paraId="41B8DE91" w14:textId="77777777" w:rsidR="00222EA5" w:rsidRDefault="00222EA5" w:rsidP="00222EA5">
      <w:pPr>
        <w:pStyle w:val="Heading3"/>
      </w:pPr>
      <w:bookmarkStart w:id="234" w:name="_Toc160440213"/>
      <w:r>
        <w:t>Example</w:t>
      </w:r>
      <w:bookmarkEnd w:id="234"/>
    </w:p>
    <w:p w14:paraId="6C3F435B" w14:textId="77777777" w:rsidR="00222EA5" w:rsidRDefault="00222EA5" w:rsidP="00222EA5">
      <w:pPr>
        <w:pStyle w:val="NormalWeb"/>
      </w:pPr>
      <w:r>
        <w:t>Consider a simple log entry that records access attempts to a system:</w:t>
      </w:r>
    </w:p>
    <w:p w14:paraId="6D360A50" w14:textId="5821174D" w:rsidR="00222EA5" w:rsidRPr="00D66AC5" w:rsidRDefault="00222EA5" w:rsidP="00222EA5">
      <w:pPr>
        <w:rPr>
          <w:color w:val="0070C0"/>
        </w:rPr>
      </w:pPr>
      <w:r w:rsidRPr="00D66AC5">
        <w:rPr>
          <w:color w:val="0070C0"/>
        </w:rPr>
        <w:t>2023-02-28 14:35:10, INFO, User login attempt, username: jdoe, status: success</w:t>
      </w:r>
    </w:p>
    <w:p w14:paraId="55D50412" w14:textId="7864784D" w:rsidR="00222EA5" w:rsidRDefault="00222EA5" w:rsidP="00222EA5">
      <w:r>
        <w:t>A regular expression to extract the timestamp, username, and status might look like this:</w:t>
      </w:r>
    </w:p>
    <w:p w14:paraId="65949A30" w14:textId="0DFAE90B" w:rsidR="00222EA5" w:rsidRPr="00D66AC5" w:rsidRDefault="00222EA5" w:rsidP="00222EA5">
      <w:pPr>
        <w:rPr>
          <w:color w:val="FF0000"/>
        </w:rPr>
      </w:pPr>
      <w:r w:rsidRPr="00D66AC5">
        <w:rPr>
          <w:color w:val="FF0000"/>
        </w:rPr>
        <w:t>(\d{4}-\d{2}-\d{2} \d{2}:\d{2}:\d{2}), (\w+), .*username: (\w+), status: (\w+)</w:t>
      </w:r>
    </w:p>
    <w:p w14:paraId="5ECC8690" w14:textId="77777777" w:rsidR="00222EA5" w:rsidRPr="00222EA5" w:rsidRDefault="00222EA5">
      <w:pPr>
        <w:numPr>
          <w:ilvl w:val="0"/>
          <w:numId w:val="1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2EA5">
        <w:rPr>
          <w:rFonts w:ascii="Times New Roman" w:eastAsia="Times New Roman" w:hAnsi="Times New Roman" w:cs="Times New Roman"/>
          <w:kern w:val="0"/>
          <w:sz w:val="24"/>
          <w:szCs w:val="24"/>
          <w14:ligatures w14:val="none"/>
        </w:rPr>
        <w:t xml:space="preserve">The first group </w:t>
      </w:r>
      <w:r w:rsidRPr="00D66AC5">
        <w:rPr>
          <w:rFonts w:ascii="Courier New" w:eastAsia="Times New Roman" w:hAnsi="Courier New" w:cs="Courier New"/>
          <w:color w:val="FF0000"/>
          <w:kern w:val="0"/>
          <w:sz w:val="20"/>
          <w:szCs w:val="20"/>
          <w14:ligatures w14:val="none"/>
        </w:rPr>
        <w:t>(\d{4}-\d{2}-\d{2} \d{2}:\d{2}:\d{2})</w:t>
      </w:r>
      <w:r w:rsidRPr="00D66AC5">
        <w:rPr>
          <w:rFonts w:ascii="Times New Roman" w:eastAsia="Times New Roman" w:hAnsi="Times New Roman" w:cs="Times New Roman"/>
          <w:color w:val="FF0000"/>
          <w:kern w:val="0"/>
          <w:sz w:val="24"/>
          <w:szCs w:val="24"/>
          <w14:ligatures w14:val="none"/>
        </w:rPr>
        <w:t xml:space="preserve"> </w:t>
      </w:r>
      <w:r w:rsidRPr="00222EA5">
        <w:rPr>
          <w:rFonts w:ascii="Times New Roman" w:eastAsia="Times New Roman" w:hAnsi="Times New Roman" w:cs="Times New Roman"/>
          <w:kern w:val="0"/>
          <w:sz w:val="24"/>
          <w:szCs w:val="24"/>
          <w14:ligatures w14:val="none"/>
        </w:rPr>
        <w:t>matches the timestamp.</w:t>
      </w:r>
    </w:p>
    <w:p w14:paraId="67533D58" w14:textId="77777777" w:rsidR="00222EA5" w:rsidRPr="00222EA5" w:rsidRDefault="00222EA5">
      <w:pPr>
        <w:numPr>
          <w:ilvl w:val="0"/>
          <w:numId w:val="1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2EA5">
        <w:rPr>
          <w:rFonts w:ascii="Times New Roman" w:eastAsia="Times New Roman" w:hAnsi="Times New Roman" w:cs="Times New Roman"/>
          <w:kern w:val="0"/>
          <w:sz w:val="24"/>
          <w:szCs w:val="24"/>
          <w14:ligatures w14:val="none"/>
        </w:rPr>
        <w:t xml:space="preserve">The second group </w:t>
      </w:r>
      <w:r w:rsidRPr="00D66AC5">
        <w:rPr>
          <w:rFonts w:ascii="Courier New" w:eastAsia="Times New Roman" w:hAnsi="Courier New" w:cs="Courier New"/>
          <w:color w:val="FF0000"/>
          <w:kern w:val="0"/>
          <w:sz w:val="20"/>
          <w:szCs w:val="20"/>
          <w14:ligatures w14:val="none"/>
        </w:rPr>
        <w:t>(\w+)</w:t>
      </w:r>
      <w:r w:rsidRPr="00D66AC5">
        <w:rPr>
          <w:rFonts w:ascii="Times New Roman" w:eastAsia="Times New Roman" w:hAnsi="Times New Roman" w:cs="Times New Roman"/>
          <w:color w:val="FF0000"/>
          <w:kern w:val="0"/>
          <w:sz w:val="24"/>
          <w:szCs w:val="24"/>
          <w14:ligatures w14:val="none"/>
        </w:rPr>
        <w:t xml:space="preserve"> </w:t>
      </w:r>
      <w:r w:rsidRPr="00222EA5">
        <w:rPr>
          <w:rFonts w:ascii="Times New Roman" w:eastAsia="Times New Roman" w:hAnsi="Times New Roman" w:cs="Times New Roman"/>
          <w:kern w:val="0"/>
          <w:sz w:val="24"/>
          <w:szCs w:val="24"/>
          <w14:ligatures w14:val="none"/>
        </w:rPr>
        <w:t>matches the log level (INFO in this case).</w:t>
      </w:r>
    </w:p>
    <w:p w14:paraId="7F653C8B" w14:textId="77777777" w:rsidR="00222EA5" w:rsidRPr="00222EA5" w:rsidRDefault="00222EA5">
      <w:pPr>
        <w:numPr>
          <w:ilvl w:val="0"/>
          <w:numId w:val="1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2EA5">
        <w:rPr>
          <w:rFonts w:ascii="Times New Roman" w:eastAsia="Times New Roman" w:hAnsi="Times New Roman" w:cs="Times New Roman"/>
          <w:kern w:val="0"/>
          <w:sz w:val="24"/>
          <w:szCs w:val="24"/>
          <w14:ligatures w14:val="none"/>
        </w:rPr>
        <w:t xml:space="preserve">The third </w:t>
      </w:r>
      <w:r w:rsidRPr="00D66AC5">
        <w:rPr>
          <w:rFonts w:ascii="Courier New" w:eastAsia="Times New Roman" w:hAnsi="Courier New" w:cs="Courier New"/>
          <w:color w:val="FF0000"/>
          <w:kern w:val="0"/>
          <w:sz w:val="20"/>
          <w:szCs w:val="20"/>
          <w14:ligatures w14:val="none"/>
        </w:rPr>
        <w:t>(\w+)</w:t>
      </w:r>
      <w:r w:rsidRPr="00D66AC5">
        <w:rPr>
          <w:rFonts w:ascii="Times New Roman" w:eastAsia="Times New Roman" w:hAnsi="Times New Roman" w:cs="Times New Roman"/>
          <w:color w:val="FF0000"/>
          <w:kern w:val="0"/>
          <w:sz w:val="24"/>
          <w:szCs w:val="24"/>
          <w14:ligatures w14:val="none"/>
        </w:rPr>
        <w:t xml:space="preserve"> </w:t>
      </w:r>
      <w:r w:rsidRPr="00222EA5">
        <w:rPr>
          <w:rFonts w:ascii="Times New Roman" w:eastAsia="Times New Roman" w:hAnsi="Times New Roman" w:cs="Times New Roman"/>
          <w:kern w:val="0"/>
          <w:sz w:val="24"/>
          <w:szCs w:val="24"/>
          <w14:ligatures w14:val="none"/>
        </w:rPr>
        <w:t>captures the username.</w:t>
      </w:r>
    </w:p>
    <w:p w14:paraId="69D0B00E" w14:textId="77777777" w:rsidR="00222EA5" w:rsidRPr="00222EA5" w:rsidRDefault="00222EA5">
      <w:pPr>
        <w:numPr>
          <w:ilvl w:val="0"/>
          <w:numId w:val="1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2EA5">
        <w:rPr>
          <w:rFonts w:ascii="Times New Roman" w:eastAsia="Times New Roman" w:hAnsi="Times New Roman" w:cs="Times New Roman"/>
          <w:kern w:val="0"/>
          <w:sz w:val="24"/>
          <w:szCs w:val="24"/>
          <w14:ligatures w14:val="none"/>
        </w:rPr>
        <w:t xml:space="preserve">The fourth </w:t>
      </w:r>
      <w:r w:rsidRPr="00D66AC5">
        <w:rPr>
          <w:rFonts w:ascii="Courier New" w:eastAsia="Times New Roman" w:hAnsi="Courier New" w:cs="Courier New"/>
          <w:color w:val="FF0000"/>
          <w:kern w:val="0"/>
          <w:sz w:val="20"/>
          <w:szCs w:val="20"/>
          <w14:ligatures w14:val="none"/>
        </w:rPr>
        <w:t>(\w+)</w:t>
      </w:r>
      <w:r w:rsidRPr="00D66AC5">
        <w:rPr>
          <w:rFonts w:ascii="Times New Roman" w:eastAsia="Times New Roman" w:hAnsi="Times New Roman" w:cs="Times New Roman"/>
          <w:color w:val="FF0000"/>
          <w:kern w:val="0"/>
          <w:sz w:val="24"/>
          <w:szCs w:val="24"/>
          <w14:ligatures w14:val="none"/>
        </w:rPr>
        <w:t xml:space="preserve"> </w:t>
      </w:r>
      <w:r w:rsidRPr="00222EA5">
        <w:rPr>
          <w:rFonts w:ascii="Times New Roman" w:eastAsia="Times New Roman" w:hAnsi="Times New Roman" w:cs="Times New Roman"/>
          <w:kern w:val="0"/>
          <w:sz w:val="24"/>
          <w:szCs w:val="24"/>
          <w14:ligatures w14:val="none"/>
        </w:rPr>
        <w:t>captures the status.</w:t>
      </w:r>
    </w:p>
    <w:p w14:paraId="1E9FC47F" w14:textId="5A1A1A62" w:rsidR="00222EA5" w:rsidRDefault="00222EA5" w:rsidP="00222EA5">
      <w:r>
        <w:t>Using regular expressions in parsing allows for flexible and powerful extraction of data from logs, even when the logs come from different sources or vary slightly in format. The ability to define precise patterns makes regex an essential tool in the parsing and analysis of log data.</w:t>
      </w:r>
    </w:p>
    <w:p w14:paraId="345A5401" w14:textId="67F3CDC6" w:rsidR="00222EA5" w:rsidRDefault="00222EA5" w:rsidP="00222EA5">
      <w:pPr>
        <w:pStyle w:val="Heading3"/>
      </w:pPr>
      <w:bookmarkStart w:id="235" w:name="_Toc160440214"/>
      <w:r>
        <w:t>Identification of Metadata</w:t>
      </w:r>
      <w:bookmarkEnd w:id="235"/>
    </w:p>
    <w:p w14:paraId="08557179" w14:textId="77777777" w:rsidR="00222EA5" w:rsidRDefault="00222EA5" w:rsidP="00222EA5">
      <w:pPr>
        <w:pStyle w:val="NormalWeb"/>
      </w:pPr>
      <w:r>
        <w:t>Once the log data is parsed into fields, the system identifies which pieces of information serve as valuable metadata. Common types of metadata extracted from logs include:</w:t>
      </w:r>
    </w:p>
    <w:p w14:paraId="50EEF0E5" w14:textId="77777777" w:rsidR="00222EA5" w:rsidRDefault="00222EA5" w:rsidP="00222EA5">
      <w:pPr>
        <w:spacing w:before="100" w:beforeAutospacing="1" w:after="100" w:afterAutospacing="1" w:line="240" w:lineRule="auto"/>
      </w:pPr>
      <w:r>
        <w:rPr>
          <w:rStyle w:val="Strong"/>
        </w:rPr>
        <w:lastRenderedPageBreak/>
        <w:t>Timestamp:</w:t>
      </w:r>
      <w:r>
        <w:t xml:space="preserve"> The date and time when the event occurred.</w:t>
      </w:r>
    </w:p>
    <w:p w14:paraId="799C5508" w14:textId="77777777" w:rsidR="00222EA5" w:rsidRDefault="00222EA5" w:rsidP="00222EA5">
      <w:pPr>
        <w:spacing w:before="100" w:beforeAutospacing="1" w:after="100" w:afterAutospacing="1" w:line="240" w:lineRule="auto"/>
      </w:pPr>
      <w:r>
        <w:rPr>
          <w:rStyle w:val="Strong"/>
        </w:rPr>
        <w:t>Source and Destination:</w:t>
      </w:r>
      <w:r>
        <w:t xml:space="preserve"> Information about the originator and recipient of the network traffic or event, which can include IP addresses, port numbers, and device identifiers.</w:t>
      </w:r>
    </w:p>
    <w:p w14:paraId="7D771DEC" w14:textId="77777777" w:rsidR="00222EA5" w:rsidRDefault="00222EA5" w:rsidP="00222EA5">
      <w:pPr>
        <w:spacing w:before="100" w:beforeAutospacing="1" w:after="100" w:afterAutospacing="1" w:line="240" w:lineRule="auto"/>
      </w:pPr>
      <w:r>
        <w:rPr>
          <w:rStyle w:val="Strong"/>
        </w:rPr>
        <w:t>Event Type:</w:t>
      </w:r>
      <w:r>
        <w:t xml:space="preserve"> The specific action or event reported in the log, such as a login attempt, file access, system error, or network request.</w:t>
      </w:r>
    </w:p>
    <w:p w14:paraId="5DC3D70D" w14:textId="77777777" w:rsidR="00222EA5" w:rsidRDefault="00222EA5" w:rsidP="00222EA5">
      <w:pPr>
        <w:spacing w:before="100" w:beforeAutospacing="1" w:after="100" w:afterAutospacing="1" w:line="240" w:lineRule="auto"/>
      </w:pPr>
      <w:r>
        <w:rPr>
          <w:rStyle w:val="Strong"/>
        </w:rPr>
        <w:t>User or Process ID:</w:t>
      </w:r>
      <w:r>
        <w:t xml:space="preserve"> Identifiers for the user or process that initiated the event.</w:t>
      </w:r>
    </w:p>
    <w:p w14:paraId="3D1DF25A" w14:textId="77777777" w:rsidR="00222EA5" w:rsidRDefault="00222EA5" w:rsidP="00222EA5">
      <w:pPr>
        <w:spacing w:before="100" w:beforeAutospacing="1" w:after="100" w:afterAutospacing="1" w:line="240" w:lineRule="auto"/>
      </w:pPr>
      <w:r>
        <w:rPr>
          <w:rStyle w:val="Strong"/>
        </w:rPr>
        <w:t>Severity or Status Code:</w:t>
      </w:r>
      <w:r>
        <w:t xml:space="preserve"> Indicators of the event's outcome or importance, such as error codes or severity levels.</w:t>
      </w:r>
    </w:p>
    <w:p w14:paraId="40E73E5D" w14:textId="0F2A1507" w:rsidR="00222EA5" w:rsidRDefault="00222EA5" w:rsidP="00222EA5">
      <w:pPr>
        <w:pStyle w:val="Heading3"/>
      </w:pPr>
      <w:bookmarkStart w:id="236" w:name="_Toc160440215"/>
      <w:r>
        <w:t>Normalization</w:t>
      </w:r>
      <w:bookmarkEnd w:id="236"/>
    </w:p>
    <w:p w14:paraId="02503D32" w14:textId="409C015E" w:rsidR="00222EA5" w:rsidRDefault="00222EA5" w:rsidP="00222EA5">
      <w:pPr>
        <w:pStyle w:val="NormalWeb"/>
      </w:pPr>
      <w:r>
        <w:t xml:space="preserve">Normalization involves converting the extracted metadata into a consistent format that can be uniformly analyzed across data from different sources. This step may include standardizing date and time formats, mapping event type descriptions to a common set of </w:t>
      </w:r>
      <w:r w:rsidR="002056F4">
        <w:t>categories or</w:t>
      </w:r>
      <w:r>
        <w:t xml:space="preserve"> translating technical identifiers into human-readable formats.</w:t>
      </w:r>
    </w:p>
    <w:p w14:paraId="2063C11C" w14:textId="458A0533" w:rsidR="0080311A" w:rsidRDefault="0080311A" w:rsidP="00222EA5">
      <w:pPr>
        <w:pStyle w:val="NormalWeb"/>
      </w:pPr>
      <w:r>
        <w:t>You go from Apples:Oranges, to Apples:Apples.</w:t>
      </w:r>
      <w:r w:rsidR="0055403C">
        <w:t xml:space="preserve">  NOW one can compare, and correlate.</w:t>
      </w:r>
    </w:p>
    <w:p w14:paraId="17BDE12C" w14:textId="77777777" w:rsidR="00222EA5" w:rsidRDefault="00222EA5" w:rsidP="00222EA5">
      <w:pPr>
        <w:pStyle w:val="Heading3"/>
      </w:pPr>
      <w:bookmarkStart w:id="237" w:name="_Toc160440216"/>
      <w:r>
        <w:t>Challenges</w:t>
      </w:r>
      <w:bookmarkEnd w:id="237"/>
    </w:p>
    <w:p w14:paraId="6A740E9A" w14:textId="77777777" w:rsidR="00222EA5" w:rsidRDefault="00222EA5" w:rsidP="00222EA5">
      <w:pPr>
        <w:pStyle w:val="NormalWeb"/>
      </w:pPr>
      <w:r>
        <w:t>Normalization poses several challenges, primarily due to the vast diversity of log formats and the complexity of the data they contain:</w:t>
      </w:r>
    </w:p>
    <w:p w14:paraId="01611DF0" w14:textId="77777777" w:rsidR="00222EA5" w:rsidRDefault="00222EA5">
      <w:pPr>
        <w:numPr>
          <w:ilvl w:val="0"/>
          <w:numId w:val="106"/>
        </w:numPr>
        <w:spacing w:before="100" w:beforeAutospacing="1" w:after="100" w:afterAutospacing="1" w:line="240" w:lineRule="auto"/>
      </w:pPr>
      <w:r>
        <w:rPr>
          <w:rStyle w:val="Strong"/>
        </w:rPr>
        <w:t>Diverse Log Formats:</w:t>
      </w:r>
      <w:r>
        <w:t xml:space="preserve"> Logs from different vendors and systems can have unique structures, requiring a flexible and powerful parsing engine within the SIEM to accurately interpret and normalize data.</w:t>
      </w:r>
    </w:p>
    <w:p w14:paraId="05C63A8F" w14:textId="77777777" w:rsidR="00222EA5" w:rsidRDefault="00222EA5">
      <w:pPr>
        <w:numPr>
          <w:ilvl w:val="0"/>
          <w:numId w:val="106"/>
        </w:numPr>
        <w:spacing w:before="100" w:beforeAutospacing="1" w:after="100" w:afterAutospacing="1" w:line="240" w:lineRule="auto"/>
      </w:pPr>
      <w:r>
        <w:rPr>
          <w:rStyle w:val="Strong"/>
        </w:rPr>
        <w:t>Complex Log Structures:</w:t>
      </w:r>
      <w:r>
        <w:t xml:space="preserve"> Some logs, especially those from sophisticated applications or security devices, can contain nested or complex data structures that are challenging to parse and normalize effectively.</w:t>
      </w:r>
    </w:p>
    <w:p w14:paraId="20C14689" w14:textId="77777777" w:rsidR="00222EA5" w:rsidRDefault="00222EA5">
      <w:pPr>
        <w:numPr>
          <w:ilvl w:val="0"/>
          <w:numId w:val="106"/>
        </w:numPr>
        <w:spacing w:before="100" w:beforeAutospacing="1" w:after="100" w:afterAutospacing="1" w:line="240" w:lineRule="auto"/>
      </w:pPr>
      <w:r>
        <w:rPr>
          <w:rStyle w:val="Strong"/>
        </w:rPr>
        <w:t>Continuous Updates:</w:t>
      </w:r>
      <w:r>
        <w:t xml:space="preserve"> The IT landscape is always evolving, with new devices, applications, and updates changing the nature of the logs they produce. Keeping the normalization process up to date requires ongoing adjustments to parsing rules and schemas.</w:t>
      </w:r>
    </w:p>
    <w:p w14:paraId="31BBB8CA" w14:textId="77777777" w:rsidR="00222EA5" w:rsidRDefault="00222EA5" w:rsidP="00222EA5">
      <w:pPr>
        <w:pStyle w:val="Heading3"/>
      </w:pPr>
      <w:bookmarkStart w:id="238" w:name="_Toc160440217"/>
      <w:r>
        <w:t>Benefits</w:t>
      </w:r>
      <w:bookmarkEnd w:id="238"/>
    </w:p>
    <w:p w14:paraId="09ACEEB9" w14:textId="77777777" w:rsidR="00222EA5" w:rsidRDefault="00222EA5" w:rsidP="00222EA5">
      <w:pPr>
        <w:pStyle w:val="NormalWeb"/>
      </w:pPr>
      <w:r>
        <w:t>The benefits of effective log normalization are significant and impact various aspects of security management:</w:t>
      </w:r>
    </w:p>
    <w:p w14:paraId="4A4ED60F" w14:textId="77777777" w:rsidR="00222EA5" w:rsidRDefault="00222EA5">
      <w:pPr>
        <w:numPr>
          <w:ilvl w:val="0"/>
          <w:numId w:val="107"/>
        </w:numPr>
        <w:spacing w:before="100" w:beforeAutospacing="1" w:after="100" w:afterAutospacing="1" w:line="240" w:lineRule="auto"/>
      </w:pPr>
      <w:r>
        <w:rPr>
          <w:rStyle w:val="Strong"/>
        </w:rPr>
        <w:t>Efficient Indexing and Searching:</w:t>
      </w:r>
      <w:r>
        <w:t xml:space="preserve"> Normalized data can be indexed more effectively, allowing for faster and more accurate searches across vast amounts of log data.</w:t>
      </w:r>
    </w:p>
    <w:p w14:paraId="4D76CB09" w14:textId="77777777" w:rsidR="00222EA5" w:rsidRDefault="00222EA5">
      <w:pPr>
        <w:numPr>
          <w:ilvl w:val="0"/>
          <w:numId w:val="107"/>
        </w:numPr>
        <w:spacing w:before="100" w:beforeAutospacing="1" w:after="100" w:afterAutospacing="1" w:line="240" w:lineRule="auto"/>
      </w:pPr>
      <w:r>
        <w:rPr>
          <w:rStyle w:val="Strong"/>
        </w:rPr>
        <w:lastRenderedPageBreak/>
        <w:t>Event Correlation:</w:t>
      </w:r>
      <w:r>
        <w:t xml:space="preserve"> With data in a uniform format, the SIEM can more easily correlate related events across different systems and time frames, identifying patterns that may indicate security incidents or compliance violations.</w:t>
      </w:r>
    </w:p>
    <w:p w14:paraId="615808A9" w14:textId="77777777" w:rsidR="00222EA5" w:rsidRDefault="00222EA5">
      <w:pPr>
        <w:numPr>
          <w:ilvl w:val="0"/>
          <w:numId w:val="107"/>
        </w:numPr>
        <w:spacing w:before="100" w:beforeAutospacing="1" w:after="100" w:afterAutospacing="1" w:line="240" w:lineRule="auto"/>
      </w:pPr>
      <w:r>
        <w:rPr>
          <w:rStyle w:val="Strong"/>
        </w:rPr>
        <w:t>Anomaly Detection:</w:t>
      </w:r>
      <w:r>
        <w:t xml:space="preserve"> Standardized data enables the application of uniform criteria for detecting anomalies, making it possible to spot unusual patterns that deviate from the norm.</w:t>
      </w:r>
    </w:p>
    <w:p w14:paraId="095126EC" w14:textId="77777777" w:rsidR="00222EA5" w:rsidRDefault="00222EA5">
      <w:pPr>
        <w:numPr>
          <w:ilvl w:val="0"/>
          <w:numId w:val="107"/>
        </w:numPr>
        <w:spacing w:before="100" w:beforeAutospacing="1" w:after="100" w:afterAutospacing="1" w:line="240" w:lineRule="auto"/>
      </w:pPr>
      <w:r>
        <w:rPr>
          <w:rStyle w:val="Strong"/>
        </w:rPr>
        <w:t>Enhanced Reporting:</w:t>
      </w:r>
      <w:r>
        <w:t xml:space="preserve"> Normalization facilitates the generation of comprehensive reports and dashboards that aggregate data across the entire IT environment, offering clear insights into security posture, incident response effectiveness, and compliance with regulations.</w:t>
      </w:r>
    </w:p>
    <w:p w14:paraId="2948D98A" w14:textId="77777777" w:rsidR="00222EA5" w:rsidRDefault="00222EA5" w:rsidP="00A70836">
      <w:pPr>
        <w:rPr>
          <w:rFonts w:asciiTheme="majorHAnsi" w:eastAsiaTheme="majorEastAsia" w:hAnsiTheme="majorHAnsi" w:cstheme="majorBidi"/>
          <w:color w:val="0F4761" w:themeColor="accent1" w:themeShade="BF"/>
          <w:sz w:val="40"/>
          <w:szCs w:val="40"/>
        </w:rPr>
      </w:pPr>
    </w:p>
    <w:p w14:paraId="5318B861" w14:textId="77777777" w:rsidR="00207650" w:rsidRDefault="00207650" w:rsidP="00A70836">
      <w:pPr>
        <w:rPr>
          <w:rFonts w:asciiTheme="majorHAnsi" w:eastAsiaTheme="majorEastAsia" w:hAnsiTheme="majorHAnsi" w:cstheme="majorBidi"/>
          <w:color w:val="0F4761" w:themeColor="accent1" w:themeShade="BF"/>
          <w:sz w:val="40"/>
          <w:szCs w:val="40"/>
        </w:rPr>
      </w:pPr>
    </w:p>
    <w:p w14:paraId="776EE2FA" w14:textId="2988B6AD" w:rsidR="00DB012A" w:rsidRDefault="00DB012A" w:rsidP="00A70836">
      <w:pPr>
        <w:rPr>
          <w:rFonts w:asciiTheme="majorHAnsi" w:eastAsiaTheme="majorEastAsia" w:hAnsiTheme="majorHAnsi" w:cstheme="majorBidi"/>
          <w:color w:val="0F4761" w:themeColor="accent1" w:themeShade="BF"/>
          <w:sz w:val="40"/>
          <w:szCs w:val="40"/>
        </w:rPr>
      </w:pPr>
      <w:r>
        <w:rPr>
          <w:rFonts w:asciiTheme="majorHAnsi" w:eastAsiaTheme="majorEastAsia" w:hAnsiTheme="majorHAnsi" w:cstheme="majorBidi"/>
          <w:color w:val="0F4761" w:themeColor="accent1" w:themeShade="BF"/>
          <w:sz w:val="40"/>
          <w:szCs w:val="40"/>
        </w:rPr>
        <w:t>What is CORELLATION?</w:t>
      </w:r>
    </w:p>
    <w:p w14:paraId="179A403F" w14:textId="36503515" w:rsidR="00DB012A" w:rsidRDefault="00000000" w:rsidP="00DB012A">
      <w:pPr>
        <w:pStyle w:val="NormalWeb"/>
      </w:pPr>
      <w:hyperlink r:id="rId101" w:history="1">
        <w:r w:rsidR="00DB012A" w:rsidRPr="0055403C">
          <w:rPr>
            <w:rStyle w:val="Hyperlink"/>
          </w:rPr>
          <w:t>Correlation</w:t>
        </w:r>
      </w:hyperlink>
      <w:r w:rsidR="00DB012A">
        <w:t xml:space="preserve">, in the context of cybersecurity and particularly within Security Information and Event Management (SIEM) systems, refers to </w:t>
      </w:r>
      <w:hyperlink r:id="rId102" w:history="1">
        <w:r w:rsidR="00DB012A" w:rsidRPr="0055403C">
          <w:rPr>
            <w:rStyle w:val="Hyperlink"/>
          </w:rPr>
          <w:t>the process of analyzing and linking related security events from various data sources to identify patterns indicative of potential security threats, breaches, or compliance violations</w:t>
        </w:r>
      </w:hyperlink>
      <w:r w:rsidR="00DB012A">
        <w:t>. This process is foundational to the operation of SIEM systems, enabling them to provide comprehensive security insights by piecing together information that, when viewed in isolation, might not reveal the full scope of a security situation.</w:t>
      </w:r>
    </w:p>
    <w:p w14:paraId="139F6FAE" w14:textId="77777777" w:rsidR="00DB012A" w:rsidRDefault="00DB012A" w:rsidP="00DB012A">
      <w:pPr>
        <w:pStyle w:val="Heading3"/>
      </w:pPr>
      <w:bookmarkStart w:id="239" w:name="_Toc160440218"/>
      <w:r>
        <w:t>The Process of Correlation</w:t>
      </w:r>
      <w:bookmarkEnd w:id="239"/>
    </w:p>
    <w:p w14:paraId="668C21ED" w14:textId="77777777" w:rsidR="00DB012A" w:rsidRDefault="00DB012A" w:rsidP="00DB012A">
      <w:pPr>
        <w:pStyle w:val="NormalWeb"/>
      </w:pPr>
      <w:r>
        <w:t>Correlation involves several key steps and components:</w:t>
      </w:r>
    </w:p>
    <w:p w14:paraId="28FE7863" w14:textId="77777777" w:rsidR="00DB012A" w:rsidRDefault="00DB012A">
      <w:pPr>
        <w:pStyle w:val="NormalWeb"/>
        <w:numPr>
          <w:ilvl w:val="0"/>
          <w:numId w:val="243"/>
        </w:numPr>
      </w:pPr>
      <w:r>
        <w:rPr>
          <w:rStyle w:val="Strong"/>
          <w:rFonts w:eastAsiaTheme="majorEastAsia"/>
        </w:rPr>
        <w:t>Data Aggregation:</w:t>
      </w:r>
      <w:r>
        <w:t xml:space="preserve"> Collecting and aggregating data from multiple sources across the IT infrastructure, including network devices, servers, applications, and security tools like firewalls, antivirus software, and intrusion detection systems.</w:t>
      </w:r>
    </w:p>
    <w:p w14:paraId="455D2809" w14:textId="77777777" w:rsidR="00DB012A" w:rsidRDefault="00DB012A">
      <w:pPr>
        <w:pStyle w:val="NormalWeb"/>
        <w:numPr>
          <w:ilvl w:val="0"/>
          <w:numId w:val="243"/>
        </w:numPr>
      </w:pPr>
      <w:r>
        <w:rPr>
          <w:rStyle w:val="Strong"/>
          <w:rFonts w:eastAsiaTheme="majorEastAsia"/>
        </w:rPr>
        <w:t>Normalization:</w:t>
      </w:r>
      <w:r>
        <w:t xml:space="preserve"> Converting data from various sources into a common format to facilitate analysis. This step is crucial for ensuring that data from different sources can be accurately compared and analyzed together.</w:t>
      </w:r>
    </w:p>
    <w:p w14:paraId="21D5B258" w14:textId="77777777" w:rsidR="00DB012A" w:rsidRDefault="00DB012A">
      <w:pPr>
        <w:pStyle w:val="NormalWeb"/>
        <w:numPr>
          <w:ilvl w:val="0"/>
          <w:numId w:val="243"/>
        </w:numPr>
      </w:pPr>
      <w:r>
        <w:rPr>
          <w:rStyle w:val="Strong"/>
          <w:rFonts w:eastAsiaTheme="majorEastAsia"/>
        </w:rPr>
        <w:t>Event Correlation:</w:t>
      </w:r>
      <w:r>
        <w:t xml:space="preserve"> Applying logic and rules to the normalized data to identify relationships between individual events. This can involve temporal correlations (events that occur within a specific timeframe), causal correlations (events that are directly related, such as an attempted login following a phishing email), and statistical correlations (events that match known patterns of malicious activity).</w:t>
      </w:r>
    </w:p>
    <w:p w14:paraId="1E27A1FA" w14:textId="77777777" w:rsidR="00DB012A" w:rsidRDefault="00DB012A">
      <w:pPr>
        <w:pStyle w:val="NormalWeb"/>
        <w:numPr>
          <w:ilvl w:val="0"/>
          <w:numId w:val="243"/>
        </w:numPr>
      </w:pPr>
      <w:r>
        <w:rPr>
          <w:rStyle w:val="Strong"/>
          <w:rFonts w:eastAsiaTheme="majorEastAsia"/>
        </w:rPr>
        <w:t>Alert Generation:</w:t>
      </w:r>
      <w:r>
        <w:t xml:space="preserve"> Once a correlation rule identifies a pattern that matches predefined criteria for a security threat or policy violation, the system generates an alert to notify security personnel.</w:t>
      </w:r>
    </w:p>
    <w:p w14:paraId="717DBCA6" w14:textId="77777777" w:rsidR="00DB012A" w:rsidRDefault="00DB012A" w:rsidP="00DB012A">
      <w:pPr>
        <w:pStyle w:val="Heading3"/>
      </w:pPr>
      <w:bookmarkStart w:id="240" w:name="_Toc160440219"/>
      <w:r>
        <w:lastRenderedPageBreak/>
        <w:t>Types of Correlation</w:t>
      </w:r>
      <w:bookmarkEnd w:id="240"/>
    </w:p>
    <w:p w14:paraId="7FBB1B6B" w14:textId="77777777" w:rsidR="00DB012A" w:rsidRDefault="00DB012A">
      <w:pPr>
        <w:numPr>
          <w:ilvl w:val="0"/>
          <w:numId w:val="244"/>
        </w:numPr>
        <w:spacing w:before="100" w:beforeAutospacing="1" w:after="100" w:afterAutospacing="1" w:line="240" w:lineRule="auto"/>
      </w:pPr>
      <w:r>
        <w:rPr>
          <w:rStyle w:val="Strong"/>
        </w:rPr>
        <w:t>Time-based Correlation:</w:t>
      </w:r>
      <w:r>
        <w:t xml:space="preserve"> Links events that occur in close temporal proximity, useful for identifying attack patterns that unfold over a short period.</w:t>
      </w:r>
    </w:p>
    <w:p w14:paraId="4817E676" w14:textId="77777777" w:rsidR="00DB012A" w:rsidRDefault="00DB012A">
      <w:pPr>
        <w:numPr>
          <w:ilvl w:val="0"/>
          <w:numId w:val="244"/>
        </w:numPr>
        <w:spacing w:before="100" w:beforeAutospacing="1" w:after="100" w:afterAutospacing="1" w:line="240" w:lineRule="auto"/>
      </w:pPr>
      <w:r>
        <w:rPr>
          <w:rStyle w:val="Strong"/>
        </w:rPr>
        <w:t>Causal Correlation:</w:t>
      </w:r>
      <w:r>
        <w:t xml:space="preserve"> Establishes cause-and-effect relationships between events, such as the correlation between a detected vulnerability and a subsequent exploitation attempt.</w:t>
      </w:r>
    </w:p>
    <w:p w14:paraId="57F109D1" w14:textId="77777777" w:rsidR="00DB012A" w:rsidRDefault="00DB012A">
      <w:pPr>
        <w:numPr>
          <w:ilvl w:val="0"/>
          <w:numId w:val="244"/>
        </w:numPr>
        <w:spacing w:before="100" w:beforeAutospacing="1" w:after="100" w:afterAutospacing="1" w:line="240" w:lineRule="auto"/>
      </w:pPr>
      <w:r>
        <w:rPr>
          <w:rStyle w:val="Strong"/>
        </w:rPr>
        <w:t>Statistical Correlation:</w:t>
      </w:r>
      <w:r>
        <w:t xml:space="preserve"> Uses statistical methods to identify anomalies or patterns in data that deviate from established baselines, which may indicate security incidents.</w:t>
      </w:r>
    </w:p>
    <w:p w14:paraId="551285AB" w14:textId="77777777" w:rsidR="00DB012A" w:rsidRDefault="00DB012A">
      <w:pPr>
        <w:numPr>
          <w:ilvl w:val="0"/>
          <w:numId w:val="244"/>
        </w:numPr>
        <w:spacing w:before="100" w:beforeAutospacing="1" w:after="100" w:afterAutospacing="1" w:line="240" w:lineRule="auto"/>
      </w:pPr>
      <w:r>
        <w:rPr>
          <w:rStyle w:val="Strong"/>
        </w:rPr>
        <w:t>Multisource Correlation:</w:t>
      </w:r>
      <w:r>
        <w:t xml:space="preserve"> Involves correlating events across different types of data sources or security tools to provide a comprehensive view of an incident.</w:t>
      </w:r>
    </w:p>
    <w:p w14:paraId="429EDCCB" w14:textId="77777777" w:rsidR="00DB012A" w:rsidRDefault="00DB012A" w:rsidP="00DB012A">
      <w:pPr>
        <w:pStyle w:val="Heading3"/>
      </w:pPr>
      <w:bookmarkStart w:id="241" w:name="_Toc160440220"/>
      <w:r>
        <w:t>Purposes of Correlation in Cybersecurity</w:t>
      </w:r>
      <w:bookmarkEnd w:id="241"/>
    </w:p>
    <w:p w14:paraId="63893242" w14:textId="77777777" w:rsidR="00DB012A" w:rsidRDefault="00DB012A">
      <w:pPr>
        <w:numPr>
          <w:ilvl w:val="0"/>
          <w:numId w:val="245"/>
        </w:numPr>
        <w:spacing w:before="100" w:beforeAutospacing="1" w:after="100" w:afterAutospacing="1" w:line="240" w:lineRule="auto"/>
      </w:pPr>
      <w:r>
        <w:rPr>
          <w:rStyle w:val="Strong"/>
        </w:rPr>
        <w:t>Threat Detection:</w:t>
      </w:r>
      <w:r>
        <w:t xml:space="preserve"> Correlation helps in detecting complex multi-stage attacks, insider threats, and advanced persistent threats (APTs) that single-point security solutions might miss.</w:t>
      </w:r>
    </w:p>
    <w:p w14:paraId="2159F801" w14:textId="77777777" w:rsidR="00DB012A" w:rsidRDefault="00DB012A">
      <w:pPr>
        <w:numPr>
          <w:ilvl w:val="0"/>
          <w:numId w:val="245"/>
        </w:numPr>
        <w:spacing w:before="100" w:beforeAutospacing="1" w:after="100" w:afterAutospacing="1" w:line="240" w:lineRule="auto"/>
      </w:pPr>
      <w:r>
        <w:rPr>
          <w:rStyle w:val="Strong"/>
        </w:rPr>
        <w:t>Incident Response:</w:t>
      </w:r>
      <w:r>
        <w:t xml:space="preserve"> By providing a holistic view of an attack campaign, correlation enables faster and more effective incident response and remediation efforts.</w:t>
      </w:r>
    </w:p>
    <w:p w14:paraId="138BF2AB" w14:textId="77777777" w:rsidR="00DB012A" w:rsidRDefault="00DB012A">
      <w:pPr>
        <w:numPr>
          <w:ilvl w:val="0"/>
          <w:numId w:val="245"/>
        </w:numPr>
        <w:spacing w:before="100" w:beforeAutospacing="1" w:after="100" w:afterAutospacing="1" w:line="240" w:lineRule="auto"/>
      </w:pPr>
      <w:r>
        <w:rPr>
          <w:rStyle w:val="Strong"/>
        </w:rPr>
        <w:t>Situational Awareness:</w:t>
      </w:r>
      <w:r>
        <w:t xml:space="preserve"> It enhances situational awareness by providing insights into the overall security posture and potential vulnerabilities within the IT environment.</w:t>
      </w:r>
    </w:p>
    <w:p w14:paraId="7AE9355A" w14:textId="77777777" w:rsidR="00DB012A" w:rsidRDefault="00DB012A">
      <w:pPr>
        <w:numPr>
          <w:ilvl w:val="0"/>
          <w:numId w:val="245"/>
        </w:numPr>
        <w:spacing w:before="100" w:beforeAutospacing="1" w:after="100" w:afterAutospacing="1" w:line="240" w:lineRule="auto"/>
      </w:pPr>
      <w:r>
        <w:rPr>
          <w:rStyle w:val="Strong"/>
        </w:rPr>
        <w:t>Compliance and Auditing:</w:t>
      </w:r>
      <w:r>
        <w:t xml:space="preserve"> Correlation can automate the process of gathering and analyzing data relevant to compliance with various regulatory requirements, simplifying reporting and auditing processes.</w:t>
      </w:r>
    </w:p>
    <w:p w14:paraId="5FB0B67A" w14:textId="77777777" w:rsidR="00DB012A" w:rsidRDefault="00DB012A" w:rsidP="00DB012A">
      <w:pPr>
        <w:pStyle w:val="Heading3"/>
      </w:pPr>
      <w:bookmarkStart w:id="242" w:name="_Toc160440221"/>
      <w:r>
        <w:t>Challenges and Considerations</w:t>
      </w:r>
      <w:bookmarkEnd w:id="242"/>
    </w:p>
    <w:p w14:paraId="19555F08" w14:textId="77777777" w:rsidR="00DB012A" w:rsidRDefault="00DB012A">
      <w:pPr>
        <w:numPr>
          <w:ilvl w:val="0"/>
          <w:numId w:val="246"/>
        </w:numPr>
        <w:spacing w:before="100" w:beforeAutospacing="1" w:after="100" w:afterAutospacing="1" w:line="240" w:lineRule="auto"/>
      </w:pPr>
      <w:r>
        <w:rPr>
          <w:rStyle w:val="Strong"/>
        </w:rPr>
        <w:t>Complexity:</w:t>
      </w:r>
      <w:r>
        <w:t xml:space="preserve"> Designing effective correlation rules requires a deep understanding of the threat landscape, as well as the organization’s IT environment and security policies.</w:t>
      </w:r>
    </w:p>
    <w:p w14:paraId="7B2B8148" w14:textId="77777777" w:rsidR="00DB012A" w:rsidRDefault="00DB012A">
      <w:pPr>
        <w:numPr>
          <w:ilvl w:val="0"/>
          <w:numId w:val="246"/>
        </w:numPr>
        <w:spacing w:before="100" w:beforeAutospacing="1" w:after="100" w:afterAutospacing="1" w:line="240" w:lineRule="auto"/>
      </w:pPr>
      <w:r>
        <w:rPr>
          <w:rStyle w:val="Strong"/>
        </w:rPr>
        <w:t>False Positives/Negatives:</w:t>
      </w:r>
      <w:r>
        <w:t xml:space="preserve"> Inaccurate correlation can lead to false positives (benign activities flagged as threats) or false negatives (missed threats), requiring continuous tuning and refinement of correlation rules.</w:t>
      </w:r>
    </w:p>
    <w:p w14:paraId="4F0B9D05" w14:textId="77777777" w:rsidR="00DB012A" w:rsidRDefault="00DB012A">
      <w:pPr>
        <w:numPr>
          <w:ilvl w:val="0"/>
          <w:numId w:val="246"/>
        </w:numPr>
        <w:spacing w:before="100" w:beforeAutospacing="1" w:after="100" w:afterAutospacing="1" w:line="240" w:lineRule="auto"/>
      </w:pPr>
      <w:r>
        <w:rPr>
          <w:rStyle w:val="Strong"/>
        </w:rPr>
        <w:t>Resource Intensity:</w:t>
      </w:r>
      <w:r>
        <w:t xml:space="preserve"> Correlation can be resource-intensive, demanding significant processing power and storage capacity to analyze large volumes of data in real-time.</w:t>
      </w:r>
    </w:p>
    <w:p w14:paraId="0B939805" w14:textId="6835566C" w:rsidR="00DB012A" w:rsidRDefault="00DB012A" w:rsidP="00DB012A">
      <w:pPr>
        <w:pStyle w:val="Heading3"/>
      </w:pPr>
      <w:bookmarkStart w:id="243" w:name="_Toc160440222"/>
      <w:r>
        <w:t>Purpose of Correlation</w:t>
      </w:r>
      <w:bookmarkEnd w:id="243"/>
    </w:p>
    <w:p w14:paraId="383BAB11" w14:textId="77777777" w:rsidR="00DB012A" w:rsidRDefault="00DB012A" w:rsidP="00DB012A">
      <w:pPr>
        <w:pStyle w:val="NormalWeb"/>
      </w:pPr>
      <w:r>
        <w:t>Correlation is a fundamental concept in cybersecurity, enabling organizations to detect and respond to complex and sophisticated threats by analyzing and linking related events across their digital environments. Effective correlation enhances threat detection, incident response, and compliance management but requires careful rule design, ongoing tuning, and substantial computational resources to manage effectively.</w:t>
      </w:r>
    </w:p>
    <w:p w14:paraId="3B7D7EEC" w14:textId="77777777" w:rsidR="00DB012A" w:rsidRDefault="00DB012A" w:rsidP="00A70836">
      <w:pPr>
        <w:rPr>
          <w:rFonts w:asciiTheme="majorHAnsi" w:eastAsiaTheme="majorEastAsia" w:hAnsiTheme="majorHAnsi" w:cstheme="majorBidi"/>
          <w:color w:val="0F4761" w:themeColor="accent1" w:themeShade="BF"/>
          <w:sz w:val="40"/>
          <w:szCs w:val="40"/>
        </w:rPr>
      </w:pPr>
    </w:p>
    <w:p w14:paraId="6AF8FB49" w14:textId="60CC4CC5" w:rsidR="00DB012A" w:rsidRDefault="00DB012A" w:rsidP="00A70836">
      <w:pPr>
        <w:rPr>
          <w:rFonts w:asciiTheme="majorHAnsi" w:eastAsiaTheme="majorEastAsia" w:hAnsiTheme="majorHAnsi" w:cstheme="majorBidi"/>
          <w:color w:val="0F4761" w:themeColor="accent1" w:themeShade="BF"/>
          <w:sz w:val="40"/>
          <w:szCs w:val="40"/>
        </w:rPr>
      </w:pPr>
      <w:r>
        <w:rPr>
          <w:rFonts w:asciiTheme="majorHAnsi" w:eastAsiaTheme="majorEastAsia" w:hAnsiTheme="majorHAnsi" w:cstheme="majorBidi"/>
          <w:color w:val="0F4761" w:themeColor="accent1" w:themeShade="BF"/>
          <w:sz w:val="40"/>
          <w:szCs w:val="40"/>
        </w:rPr>
        <w:lastRenderedPageBreak/>
        <w:t>How is Correlation used in SIEMS?</w:t>
      </w:r>
    </w:p>
    <w:p w14:paraId="0456A282" w14:textId="090ED5A8" w:rsidR="00DB012A" w:rsidRDefault="00000000" w:rsidP="00DB012A">
      <w:pPr>
        <w:pStyle w:val="NormalWeb"/>
      </w:pPr>
      <w:hyperlink r:id="rId103" w:history="1">
        <w:r w:rsidR="00DB012A" w:rsidRPr="0055403C">
          <w:rPr>
            <w:rStyle w:val="Hyperlink"/>
          </w:rPr>
          <w:t>Correlation rules in Security Information and Event Management</w:t>
        </w:r>
      </w:hyperlink>
      <w:r w:rsidR="00DB012A">
        <w:t xml:space="preserve"> (SIEM) systems are sophisticated mechanisms designed to detect and alert on complex security incidents that might not be identifiable through the analysis of single events. These rules work by analyzing patterns and relationships across multiple data points, events, or log entries, allowing for the identification of suspicious activities indicative of security threats, policy violations, or potential breaches. Building effective correlation rules is a critical task for enhancing the security posture of an organization. Here’s a detailed look into the process:</w:t>
      </w:r>
    </w:p>
    <w:p w14:paraId="0AA4F872" w14:textId="77777777" w:rsidR="00DB012A" w:rsidRDefault="00DB012A" w:rsidP="00DB012A">
      <w:pPr>
        <w:pStyle w:val="Heading3"/>
      </w:pPr>
      <w:bookmarkStart w:id="244" w:name="_Toc160440223"/>
      <w:r>
        <w:t>Understanding Correlation Rule Basics</w:t>
      </w:r>
      <w:bookmarkEnd w:id="244"/>
    </w:p>
    <w:p w14:paraId="75DBEF20" w14:textId="77777777" w:rsidR="00DB012A" w:rsidRDefault="00DB012A" w:rsidP="00DB012A">
      <w:pPr>
        <w:pStyle w:val="NormalWeb"/>
      </w:pPr>
      <w:r>
        <w:t>Correlation rules analyze disparate data sources and log entries to identify patterns that match known attack vectors, unusual behavior, or compliance violations. By correlating events across time, sources, and types, SIEMs can raise alerts for activities that, in isolation, might seem benign but, when considered together, indicate a potential security issue.</w:t>
      </w:r>
    </w:p>
    <w:p w14:paraId="117183EE" w14:textId="77777777" w:rsidR="00DB012A" w:rsidRDefault="00DB012A" w:rsidP="00DB012A">
      <w:pPr>
        <w:pStyle w:val="Heading3"/>
      </w:pPr>
      <w:bookmarkStart w:id="245" w:name="_Toc160440224"/>
      <w:r>
        <w:t>Steps in Correlation Rule Building</w:t>
      </w:r>
      <w:bookmarkEnd w:id="245"/>
    </w:p>
    <w:p w14:paraId="4ADF0B1D" w14:textId="77777777" w:rsidR="00DB012A" w:rsidRDefault="00DB012A">
      <w:pPr>
        <w:pStyle w:val="NormalWeb"/>
        <w:numPr>
          <w:ilvl w:val="0"/>
          <w:numId w:val="247"/>
        </w:numPr>
      </w:pPr>
      <w:r>
        <w:rPr>
          <w:rStyle w:val="Strong"/>
          <w:rFonts w:eastAsiaTheme="majorEastAsia"/>
        </w:rPr>
        <w:t>Identify Security Use Cases:</w:t>
      </w:r>
      <w:r>
        <w:t xml:space="preserve"> The first step involves identifying the specific security threats, compliance requirements, or operational issues the rule aims to address. This could include detecting multi-stage attacks, insider threats, data exfiltration attempts, or ensuring compliance with access control policies.</w:t>
      </w:r>
    </w:p>
    <w:p w14:paraId="69BA4694" w14:textId="77777777" w:rsidR="00DB012A" w:rsidRDefault="00DB012A">
      <w:pPr>
        <w:pStyle w:val="NormalWeb"/>
        <w:numPr>
          <w:ilvl w:val="0"/>
          <w:numId w:val="247"/>
        </w:numPr>
      </w:pPr>
      <w:r>
        <w:rPr>
          <w:rStyle w:val="Strong"/>
          <w:rFonts w:eastAsiaTheme="majorEastAsia"/>
        </w:rPr>
        <w:t>Define Log Sources:</w:t>
      </w:r>
      <w:r>
        <w:t xml:space="preserve"> Determine which log sources are relevant to the security use case. This could involve logs from firewalls, intrusion detection systems, application logs, authentication systems, and more. The goal is to include all sources that could provide data relevant to detecting the targeted behavior or threat.</w:t>
      </w:r>
    </w:p>
    <w:p w14:paraId="2A327CF3" w14:textId="77777777" w:rsidR="00DB012A" w:rsidRDefault="00DB012A">
      <w:pPr>
        <w:pStyle w:val="NormalWeb"/>
        <w:numPr>
          <w:ilvl w:val="0"/>
          <w:numId w:val="247"/>
        </w:numPr>
      </w:pPr>
      <w:r>
        <w:rPr>
          <w:rStyle w:val="Strong"/>
          <w:rFonts w:eastAsiaTheme="majorEastAsia"/>
        </w:rPr>
        <w:t>Specify Event Attributes:</w:t>
      </w:r>
      <w:r>
        <w:t xml:space="preserve"> Identify the specific attributes of events that are relevant to the use case. This might include source and destination IP addresses, user IDs, timestamps, action types, error codes, and other metadata that can help in identifying the targeted behavior.</w:t>
      </w:r>
    </w:p>
    <w:p w14:paraId="6DF0404E" w14:textId="77777777" w:rsidR="00DB012A" w:rsidRDefault="00DB012A">
      <w:pPr>
        <w:pStyle w:val="NormalWeb"/>
        <w:numPr>
          <w:ilvl w:val="0"/>
          <w:numId w:val="247"/>
        </w:numPr>
      </w:pPr>
      <w:r>
        <w:rPr>
          <w:rStyle w:val="Strong"/>
          <w:rFonts w:eastAsiaTheme="majorEastAsia"/>
        </w:rPr>
        <w:t>Determine Correlation Logic:</w:t>
      </w:r>
      <w:r>
        <w:t xml:space="preserve"> Develop the logic that the rule will use to correlate events across the specified log sources and attributes. This involves defining the relationships, sequences, and thresholds that indicate a match. For example, a rule might look for multiple failed login attempts followed by a successful login to the same account from a different IP address within a short time frame.</w:t>
      </w:r>
    </w:p>
    <w:p w14:paraId="34DFDBDC" w14:textId="77777777" w:rsidR="00DB012A" w:rsidRDefault="00DB012A">
      <w:pPr>
        <w:pStyle w:val="NormalWeb"/>
        <w:numPr>
          <w:ilvl w:val="0"/>
          <w:numId w:val="247"/>
        </w:numPr>
      </w:pPr>
      <w:r>
        <w:rPr>
          <w:rStyle w:val="Strong"/>
          <w:rFonts w:eastAsiaTheme="majorEastAsia"/>
        </w:rPr>
        <w:t>Set Thresholds and Timeframes:</w:t>
      </w:r>
      <w:r>
        <w:t xml:space="preserve"> Many correlation rules involve setting thresholds (e.g., a certain number of failed logins) and timeframes (e.g., within a 10-minute window) to reduce false positives and ensure that alerts are meaningful.</w:t>
      </w:r>
    </w:p>
    <w:p w14:paraId="0B025394" w14:textId="77777777" w:rsidR="00DB012A" w:rsidRDefault="00DB012A">
      <w:pPr>
        <w:pStyle w:val="NormalWeb"/>
        <w:numPr>
          <w:ilvl w:val="0"/>
          <w:numId w:val="247"/>
        </w:numPr>
      </w:pPr>
      <w:r>
        <w:rPr>
          <w:rStyle w:val="Strong"/>
          <w:rFonts w:eastAsiaTheme="majorEastAsia"/>
        </w:rPr>
        <w:t>Action and Response:</w:t>
      </w:r>
      <w:r>
        <w:t xml:space="preserve"> Define the actions that should be taken when a rule is triggered. This could include sending an alert, triggering an automated response, or escalating the issue to a specific team or individual.</w:t>
      </w:r>
    </w:p>
    <w:p w14:paraId="734D0145" w14:textId="77777777" w:rsidR="00DB012A" w:rsidRDefault="00DB012A" w:rsidP="00DB012A">
      <w:pPr>
        <w:pStyle w:val="Heading3"/>
      </w:pPr>
      <w:bookmarkStart w:id="246" w:name="_Toc160440225"/>
      <w:r>
        <w:lastRenderedPageBreak/>
        <w:t>Best Practices for Correlation Rule Building</w:t>
      </w:r>
      <w:bookmarkEnd w:id="246"/>
    </w:p>
    <w:p w14:paraId="6C36B038" w14:textId="77777777" w:rsidR="00DB012A" w:rsidRDefault="00DB012A">
      <w:pPr>
        <w:numPr>
          <w:ilvl w:val="0"/>
          <w:numId w:val="248"/>
        </w:numPr>
        <w:spacing w:before="100" w:beforeAutospacing="1" w:after="100" w:afterAutospacing="1" w:line="240" w:lineRule="auto"/>
      </w:pPr>
      <w:r>
        <w:rPr>
          <w:rStyle w:val="Strong"/>
        </w:rPr>
        <w:t>Start Simple:</w:t>
      </w:r>
      <w:r>
        <w:t xml:space="preserve"> Begin with simple rules and gradually increase complexity as needed to balance detection capabilities with the risk of false positives.</w:t>
      </w:r>
    </w:p>
    <w:p w14:paraId="091353CD" w14:textId="77777777" w:rsidR="00DB012A" w:rsidRDefault="00DB012A">
      <w:pPr>
        <w:numPr>
          <w:ilvl w:val="0"/>
          <w:numId w:val="248"/>
        </w:numPr>
        <w:spacing w:before="100" w:beforeAutospacing="1" w:after="100" w:afterAutospacing="1" w:line="240" w:lineRule="auto"/>
      </w:pPr>
      <w:r>
        <w:rPr>
          <w:rStyle w:val="Strong"/>
        </w:rPr>
        <w:t>Iterative Testing and Tuning:</w:t>
      </w:r>
      <w:r>
        <w:t xml:space="preserve"> Regularly test and refine correlation rules based on feedback from security analysts and incident response outcomes. This iterative process helps improve accuracy and effectiveness over time.</w:t>
      </w:r>
    </w:p>
    <w:p w14:paraId="458291E6" w14:textId="77777777" w:rsidR="00DB012A" w:rsidRDefault="00DB012A">
      <w:pPr>
        <w:numPr>
          <w:ilvl w:val="0"/>
          <w:numId w:val="248"/>
        </w:numPr>
        <w:spacing w:before="100" w:beforeAutospacing="1" w:after="100" w:afterAutospacing="1" w:line="240" w:lineRule="auto"/>
      </w:pPr>
      <w:r>
        <w:rPr>
          <w:rStyle w:val="Strong"/>
        </w:rPr>
        <w:t>Leverage Threat Intelligence:</w:t>
      </w:r>
      <w:r>
        <w:t xml:space="preserve"> Incorporate external threat intelligence into correlation rules to enhance detection capabilities for known threats and emerging attack vectors.</w:t>
      </w:r>
    </w:p>
    <w:p w14:paraId="3D2407C3" w14:textId="77777777" w:rsidR="00DB012A" w:rsidRDefault="00DB012A">
      <w:pPr>
        <w:numPr>
          <w:ilvl w:val="0"/>
          <w:numId w:val="248"/>
        </w:numPr>
        <w:spacing w:before="100" w:beforeAutospacing="1" w:after="100" w:afterAutospacing="1" w:line="240" w:lineRule="auto"/>
      </w:pPr>
      <w:r>
        <w:rPr>
          <w:rStyle w:val="Strong"/>
        </w:rPr>
        <w:t>Document and Review:</w:t>
      </w:r>
      <w:r>
        <w:t xml:space="preserve"> Maintain detailed documentation for each correlation rule, including its purpose, logic, and any changes made over time. Periodically review rules to ensure they remain relevant and effective given the evolving threat landscape and organizational changes.</w:t>
      </w:r>
    </w:p>
    <w:p w14:paraId="2A4A8A33" w14:textId="36BD9529" w:rsidR="00DB012A" w:rsidRDefault="00DB012A" w:rsidP="00DB012A">
      <w:pPr>
        <w:pStyle w:val="Heading3"/>
      </w:pPr>
      <w:bookmarkStart w:id="247" w:name="_Toc160440226"/>
      <w:r>
        <w:t>Additional context to the purpose of Correlations in SIEMs</w:t>
      </w:r>
      <w:bookmarkEnd w:id="247"/>
    </w:p>
    <w:p w14:paraId="08A48F83" w14:textId="77777777" w:rsidR="00DB012A" w:rsidRDefault="00DB012A" w:rsidP="00DB012A">
      <w:pPr>
        <w:pStyle w:val="NormalWeb"/>
      </w:pPr>
      <w:r>
        <w:t>Correlational rule building in SIEMs is a complex but crucial process that enhances the ability of organizations to detect sophisticated cyber threats and respond effectively. By carefully defining security use cases, selecting relevant log sources, specifying event attributes, and crafting precise correlation logic, organizations can significantly improve their security monitoring and incident response capabilities. Regular review and tuning of correlation rules are essential to maintain their effectiveness over time.</w:t>
      </w:r>
    </w:p>
    <w:p w14:paraId="4FD60BA5" w14:textId="78DA92A1" w:rsidR="00DB012A" w:rsidRDefault="00A32FEF" w:rsidP="00A32FEF">
      <w:pPr>
        <w:pStyle w:val="Heading1"/>
      </w:pPr>
      <w:bookmarkStart w:id="248" w:name="_Toc160440227"/>
      <w:r>
        <w:t>Correlation, metadata and queries – How do they all fit?</w:t>
      </w:r>
      <w:bookmarkEnd w:id="248"/>
    </w:p>
    <w:p w14:paraId="0A3AAD46" w14:textId="77777777" w:rsidR="00706CBB" w:rsidRDefault="00706CBB" w:rsidP="00706CBB">
      <w:pPr>
        <w:pStyle w:val="NormalWeb"/>
      </w:pPr>
      <w:r>
        <w:t>In Security Information and Event Management (SIEM) systems, correlation is a central mechanism that enhances the detection of complex threats, streamlines incident response, and aids in compliance management. This process leverages queries, alarms, rules, and reports, all underpinned by metadata, to provide a comprehensive security analysis and response framework.</w:t>
      </w:r>
    </w:p>
    <w:p w14:paraId="081617B2" w14:textId="77777777" w:rsidR="00706CBB" w:rsidRDefault="00706CBB" w:rsidP="00706CBB">
      <w:pPr>
        <w:pStyle w:val="Heading3"/>
      </w:pPr>
      <w:bookmarkStart w:id="249" w:name="_Toc160440228"/>
      <w:r>
        <w:t>Queries</w:t>
      </w:r>
      <w:bookmarkEnd w:id="249"/>
    </w:p>
    <w:p w14:paraId="5297C328" w14:textId="77777777" w:rsidR="00706CBB" w:rsidRDefault="00706CBB">
      <w:pPr>
        <w:numPr>
          <w:ilvl w:val="0"/>
          <w:numId w:val="249"/>
        </w:numPr>
        <w:spacing w:before="100" w:beforeAutospacing="1" w:after="100" w:afterAutospacing="1" w:line="240" w:lineRule="auto"/>
      </w:pPr>
      <w:r>
        <w:rPr>
          <w:rStyle w:val="Strong"/>
        </w:rPr>
        <w:t>Role of Correlation:</w:t>
      </w:r>
      <w:r>
        <w:t xml:space="preserve"> Queries in SIEM systems use correlation to sift through vast datasets, identifying related events that could indicate a security threat.</w:t>
      </w:r>
    </w:p>
    <w:p w14:paraId="2326B7EA" w14:textId="77777777" w:rsidR="00706CBB" w:rsidRDefault="00706CBB">
      <w:pPr>
        <w:numPr>
          <w:ilvl w:val="0"/>
          <w:numId w:val="249"/>
        </w:numPr>
        <w:spacing w:before="100" w:beforeAutospacing="1" w:after="100" w:afterAutospacing="1" w:line="240" w:lineRule="auto"/>
      </w:pPr>
      <w:r>
        <w:rPr>
          <w:rStyle w:val="Strong"/>
        </w:rPr>
        <w:t>Metadata Configuration:</w:t>
      </w:r>
      <w:r>
        <w:t xml:space="preserve"> Queries rely on metadata (such as timestamps, IP addresses, user IDs) to filter and retrieve relevant data across different sources, enhancing the specificity and relevance of search results.</w:t>
      </w:r>
    </w:p>
    <w:p w14:paraId="1F6A5271" w14:textId="77777777" w:rsidR="00706CBB" w:rsidRDefault="00706CBB" w:rsidP="00706CBB">
      <w:pPr>
        <w:pStyle w:val="Heading3"/>
      </w:pPr>
      <w:bookmarkStart w:id="250" w:name="_Toc160440229"/>
      <w:r>
        <w:lastRenderedPageBreak/>
        <w:t>Alarms</w:t>
      </w:r>
      <w:bookmarkEnd w:id="250"/>
    </w:p>
    <w:p w14:paraId="4CE98900" w14:textId="77777777" w:rsidR="00706CBB" w:rsidRDefault="00706CBB">
      <w:pPr>
        <w:numPr>
          <w:ilvl w:val="0"/>
          <w:numId w:val="250"/>
        </w:numPr>
        <w:spacing w:before="100" w:beforeAutospacing="1" w:after="100" w:afterAutospacing="1" w:line="240" w:lineRule="auto"/>
      </w:pPr>
      <w:r>
        <w:rPr>
          <w:rStyle w:val="Strong"/>
        </w:rPr>
        <w:t>Role of Correlation:</w:t>
      </w:r>
      <w:r>
        <w:t xml:space="preserve"> Alarms are triggered based on correlation rules that identify patterns of behavior indicative of security incidents. These patterns may span across multiple events and data sources.</w:t>
      </w:r>
    </w:p>
    <w:p w14:paraId="36399792" w14:textId="77777777" w:rsidR="00706CBB" w:rsidRDefault="00706CBB">
      <w:pPr>
        <w:numPr>
          <w:ilvl w:val="0"/>
          <w:numId w:val="250"/>
        </w:numPr>
        <w:spacing w:before="100" w:beforeAutospacing="1" w:after="100" w:afterAutospacing="1" w:line="240" w:lineRule="auto"/>
      </w:pPr>
      <w:r>
        <w:rPr>
          <w:rStyle w:val="Strong"/>
        </w:rPr>
        <w:t>Metadata Configuration:</w:t>
      </w:r>
      <w:r>
        <w:t xml:space="preserve"> Metadata enriches alarms by providing context (who, what, when, where) for each triggered alarm, allowing for quicker assessment and response by security teams.</w:t>
      </w:r>
    </w:p>
    <w:p w14:paraId="5A789C52" w14:textId="77777777" w:rsidR="00706CBB" w:rsidRDefault="00706CBB" w:rsidP="00706CBB">
      <w:pPr>
        <w:pStyle w:val="Heading3"/>
      </w:pPr>
      <w:bookmarkStart w:id="251" w:name="_Toc160440230"/>
      <w:r>
        <w:t>Rules</w:t>
      </w:r>
      <w:bookmarkEnd w:id="251"/>
    </w:p>
    <w:p w14:paraId="6011DF49" w14:textId="77777777" w:rsidR="00706CBB" w:rsidRDefault="00706CBB">
      <w:pPr>
        <w:numPr>
          <w:ilvl w:val="0"/>
          <w:numId w:val="251"/>
        </w:numPr>
        <w:spacing w:before="100" w:beforeAutospacing="1" w:after="100" w:afterAutospacing="1" w:line="240" w:lineRule="auto"/>
      </w:pPr>
      <w:r>
        <w:rPr>
          <w:rStyle w:val="Strong"/>
        </w:rPr>
        <w:t>Role of Correlation:</w:t>
      </w:r>
      <w:r>
        <w:t xml:space="preserve"> Correlation rules are predefined logic that SIEMs use to link discrete events that together signify a potential security issue, such as a multi-stage attack.</w:t>
      </w:r>
    </w:p>
    <w:p w14:paraId="28AFEA22" w14:textId="77777777" w:rsidR="00706CBB" w:rsidRDefault="00706CBB">
      <w:pPr>
        <w:numPr>
          <w:ilvl w:val="0"/>
          <w:numId w:val="251"/>
        </w:numPr>
        <w:spacing w:before="100" w:beforeAutospacing="1" w:after="100" w:afterAutospacing="1" w:line="240" w:lineRule="auto"/>
      </w:pPr>
      <w:r>
        <w:rPr>
          <w:rStyle w:val="Strong"/>
        </w:rPr>
        <w:t>Metadata Configuration:</w:t>
      </w:r>
      <w:r>
        <w:t xml:space="preserve"> These rules are configured with metadata to define the relationships between different events, specifying conditions under which related events should trigger an alert.</w:t>
      </w:r>
    </w:p>
    <w:p w14:paraId="7FB5E26E" w14:textId="77777777" w:rsidR="00706CBB" w:rsidRDefault="00706CBB" w:rsidP="00706CBB">
      <w:pPr>
        <w:pStyle w:val="Heading3"/>
      </w:pPr>
      <w:bookmarkStart w:id="252" w:name="_Toc160440231"/>
      <w:r>
        <w:t>Reports</w:t>
      </w:r>
      <w:bookmarkEnd w:id="252"/>
    </w:p>
    <w:p w14:paraId="7FBC8C1F" w14:textId="77777777" w:rsidR="00706CBB" w:rsidRDefault="00706CBB">
      <w:pPr>
        <w:numPr>
          <w:ilvl w:val="0"/>
          <w:numId w:val="252"/>
        </w:numPr>
        <w:spacing w:before="100" w:beforeAutospacing="1" w:after="100" w:afterAutospacing="1" w:line="240" w:lineRule="auto"/>
      </w:pPr>
      <w:r>
        <w:rPr>
          <w:rStyle w:val="Strong"/>
        </w:rPr>
        <w:t>Role of Correlation:</w:t>
      </w:r>
      <w:r>
        <w:t xml:space="preserve"> Reports aggregate correlated events and alarms over a period to provide insights into security trends, incident overviews, and compliance status.</w:t>
      </w:r>
    </w:p>
    <w:p w14:paraId="7F586C55" w14:textId="77777777" w:rsidR="00706CBB" w:rsidRDefault="00706CBB">
      <w:pPr>
        <w:numPr>
          <w:ilvl w:val="0"/>
          <w:numId w:val="252"/>
        </w:numPr>
        <w:spacing w:before="100" w:beforeAutospacing="1" w:after="100" w:afterAutospacing="1" w:line="240" w:lineRule="auto"/>
      </w:pPr>
      <w:r>
        <w:rPr>
          <w:rStyle w:val="Strong"/>
        </w:rPr>
        <w:t>Metadata Configuration:</w:t>
      </w:r>
      <w:r>
        <w:t xml:space="preserve"> Metadata is used in reports to organize and present data in a meaningful way, facilitating analysis by highlighting key information like the most targeted assets, prevalent threat types, and compliance adherence levels.</w:t>
      </w:r>
    </w:p>
    <w:p w14:paraId="7E40E872" w14:textId="77777777" w:rsidR="00706CBB" w:rsidRDefault="00706CBB" w:rsidP="00706CBB">
      <w:pPr>
        <w:pStyle w:val="Heading3"/>
      </w:pPr>
      <w:bookmarkStart w:id="253" w:name="_Toc160440232"/>
      <w:r>
        <w:t>Configuration with Metadata</w:t>
      </w:r>
      <w:bookmarkEnd w:id="253"/>
    </w:p>
    <w:p w14:paraId="1B224917" w14:textId="77777777" w:rsidR="00706CBB" w:rsidRDefault="00706CBB" w:rsidP="00706CBB">
      <w:pPr>
        <w:pStyle w:val="NormalWeb"/>
      </w:pPr>
      <w:r>
        <w:t>Configuring correlation within SIEMs with metadata involves defining which pieces of data are captured, how they are normalized, and the logic by which they are linked together. This configuration is crucial for:</w:t>
      </w:r>
    </w:p>
    <w:p w14:paraId="0D5AAB95" w14:textId="77777777" w:rsidR="00706CBB" w:rsidRDefault="00706CBB">
      <w:pPr>
        <w:numPr>
          <w:ilvl w:val="0"/>
          <w:numId w:val="253"/>
        </w:numPr>
        <w:spacing w:before="100" w:beforeAutospacing="1" w:after="100" w:afterAutospacing="1" w:line="240" w:lineRule="auto"/>
      </w:pPr>
      <w:r>
        <w:rPr>
          <w:rStyle w:val="Strong"/>
        </w:rPr>
        <w:t>Enhancing Precision:</w:t>
      </w:r>
      <w:r>
        <w:t xml:space="preserve"> By specifying metadata fields in correlation rules, SIEMs can more accurately identify genuine threats, reducing false positives.</w:t>
      </w:r>
    </w:p>
    <w:p w14:paraId="6A753DC1" w14:textId="77777777" w:rsidR="00706CBB" w:rsidRDefault="00706CBB">
      <w:pPr>
        <w:numPr>
          <w:ilvl w:val="0"/>
          <w:numId w:val="253"/>
        </w:numPr>
        <w:spacing w:before="100" w:beforeAutospacing="1" w:after="100" w:afterAutospacing="1" w:line="240" w:lineRule="auto"/>
      </w:pPr>
      <w:r>
        <w:rPr>
          <w:rStyle w:val="Strong"/>
        </w:rPr>
        <w:t>Improving Contextual Awareness:</w:t>
      </w:r>
      <w:r>
        <w:t xml:space="preserve"> Metadata provides the context needed for understanding the scope and impact of security events, aiding in more informed decision-making.</w:t>
      </w:r>
    </w:p>
    <w:p w14:paraId="2ECF1205" w14:textId="77777777" w:rsidR="00706CBB" w:rsidRDefault="00706CBB">
      <w:pPr>
        <w:numPr>
          <w:ilvl w:val="0"/>
          <w:numId w:val="253"/>
        </w:numPr>
        <w:spacing w:before="100" w:beforeAutospacing="1" w:after="100" w:afterAutospacing="1" w:line="240" w:lineRule="auto"/>
      </w:pPr>
      <w:r>
        <w:rPr>
          <w:rStyle w:val="Strong"/>
        </w:rPr>
        <w:t>Facilitating Compliance:</w:t>
      </w:r>
      <w:r>
        <w:t xml:space="preserve"> Metadata helps in mapping security events to specific compliance requirements, making it easier to generate reports that demonstrate regulatory adherence.</w:t>
      </w:r>
    </w:p>
    <w:p w14:paraId="58F31BC9" w14:textId="340E9B1A" w:rsidR="00706CBB" w:rsidRDefault="00706CBB" w:rsidP="00706CBB">
      <w:pPr>
        <w:pStyle w:val="NormalWeb"/>
      </w:pPr>
      <w:r>
        <w:t>Correlation in SIEMs, configured and enriched with metadata, is essential for transforming disparate data points into actionable intelligence. It enables organizations to detect sophisticated threats, respond effectively to incidents, and maintain compliance with regulatory standards, all by analyzing the intricate relationships between events across their IT environments.</w:t>
      </w:r>
    </w:p>
    <w:p w14:paraId="76CA02A8" w14:textId="124A32D1" w:rsidR="00634783" w:rsidRDefault="00634783" w:rsidP="00634783">
      <w:pPr>
        <w:pStyle w:val="Heading2"/>
      </w:pPr>
      <w:bookmarkStart w:id="254" w:name="_Toc160440233"/>
      <w:r>
        <w:lastRenderedPageBreak/>
        <w:t>Log Enrichment</w:t>
      </w:r>
      <w:bookmarkEnd w:id="254"/>
    </w:p>
    <w:p w14:paraId="35DFB898" w14:textId="4EE8A83E" w:rsidR="00634783" w:rsidRDefault="00000000" w:rsidP="00634783">
      <w:pPr>
        <w:pStyle w:val="NormalWeb"/>
      </w:pPr>
      <w:hyperlink r:id="rId104" w:history="1">
        <w:r w:rsidR="00634783" w:rsidRPr="00466C09">
          <w:rPr>
            <w:rStyle w:val="Hyperlink"/>
          </w:rPr>
          <w:t>Log enrichment</w:t>
        </w:r>
      </w:hyperlink>
      <w:r w:rsidR="00634783">
        <w:t xml:space="preserve"> is a process in cybersecurity and information management that involves enhancing raw log data with additional context to make it more informative and valuable for analysis, threat detection, and decision-making. This process is crucial in Security Information and Event Management (SIEM) systems, where the ability to quickly understand and act on log data can significantly impact an organization's security posture.</w:t>
      </w:r>
    </w:p>
    <w:p w14:paraId="62B9619A" w14:textId="77777777" w:rsidR="00634783" w:rsidRDefault="00634783" w:rsidP="00634783">
      <w:pPr>
        <w:pStyle w:val="Heading3"/>
      </w:pPr>
      <w:bookmarkStart w:id="255" w:name="_Toc160440234"/>
      <w:r>
        <w:t>The Process of Log Enrichment</w:t>
      </w:r>
      <w:bookmarkEnd w:id="255"/>
    </w:p>
    <w:p w14:paraId="7CE24E99" w14:textId="77777777" w:rsidR="00634783" w:rsidRDefault="00634783" w:rsidP="00634783">
      <w:pPr>
        <w:pStyle w:val="NormalWeb"/>
      </w:pPr>
      <w:r>
        <w:t>Log enrichment involves several steps, starting from the collection of raw log data to the augmentation of this data with supplementary information:</w:t>
      </w:r>
    </w:p>
    <w:p w14:paraId="10EE34E0" w14:textId="77777777" w:rsidR="00634783" w:rsidRDefault="00634783">
      <w:pPr>
        <w:pStyle w:val="NormalWeb"/>
        <w:numPr>
          <w:ilvl w:val="0"/>
          <w:numId w:val="254"/>
        </w:numPr>
      </w:pPr>
      <w:r>
        <w:rPr>
          <w:rStyle w:val="Strong"/>
          <w:rFonts w:eastAsiaTheme="majorEastAsia"/>
        </w:rPr>
        <w:t>Collection:</w:t>
      </w:r>
      <w:r>
        <w:t xml:space="preserve"> The first step is collecting raw log data from various sources within the IT environment, such as network devices, servers, applications, and security solutions.</w:t>
      </w:r>
    </w:p>
    <w:p w14:paraId="1D6F416E" w14:textId="77777777" w:rsidR="00634783" w:rsidRDefault="00634783">
      <w:pPr>
        <w:pStyle w:val="NormalWeb"/>
        <w:numPr>
          <w:ilvl w:val="0"/>
          <w:numId w:val="254"/>
        </w:numPr>
      </w:pPr>
      <w:r>
        <w:rPr>
          <w:rStyle w:val="Strong"/>
          <w:rFonts w:eastAsiaTheme="majorEastAsia"/>
        </w:rPr>
        <w:t>Normalization:</w:t>
      </w:r>
      <w:r>
        <w:t xml:space="preserve"> Raw log data comes in various formats, depending on the source. Normalization converts this data into a consistent format, making it easier to process and analyze.</w:t>
      </w:r>
    </w:p>
    <w:p w14:paraId="502DDA73" w14:textId="77777777" w:rsidR="00634783" w:rsidRDefault="00634783">
      <w:pPr>
        <w:pStyle w:val="NormalWeb"/>
        <w:numPr>
          <w:ilvl w:val="0"/>
          <w:numId w:val="254"/>
        </w:numPr>
      </w:pPr>
      <w:r>
        <w:rPr>
          <w:rStyle w:val="Strong"/>
          <w:rFonts w:eastAsiaTheme="majorEastAsia"/>
        </w:rPr>
        <w:t>Enrichment:</w:t>
      </w:r>
      <w:r>
        <w:t xml:space="preserve"> In this crucial step, the normalized log data is augmented with additional context. This can include:</w:t>
      </w:r>
    </w:p>
    <w:p w14:paraId="0A223E2E" w14:textId="77777777" w:rsidR="00634783" w:rsidRDefault="00634783">
      <w:pPr>
        <w:numPr>
          <w:ilvl w:val="1"/>
          <w:numId w:val="254"/>
        </w:numPr>
        <w:spacing w:before="100" w:beforeAutospacing="1" w:after="100" w:afterAutospacing="1" w:line="240" w:lineRule="auto"/>
      </w:pPr>
      <w:r>
        <w:rPr>
          <w:rStyle w:val="Strong"/>
        </w:rPr>
        <w:t>Geolocation Data:</w:t>
      </w:r>
      <w:r>
        <w:t xml:space="preserve"> Adding geographical information to IP addresses to identify the physical location of users or attackers.</w:t>
      </w:r>
    </w:p>
    <w:p w14:paraId="5EB81A5D" w14:textId="77777777" w:rsidR="00634783" w:rsidRDefault="00634783">
      <w:pPr>
        <w:numPr>
          <w:ilvl w:val="1"/>
          <w:numId w:val="254"/>
        </w:numPr>
        <w:spacing w:before="100" w:beforeAutospacing="1" w:after="100" w:afterAutospacing="1" w:line="240" w:lineRule="auto"/>
      </w:pPr>
      <w:r>
        <w:rPr>
          <w:rStyle w:val="Strong"/>
        </w:rPr>
        <w:t>Threat Intelligence:</w:t>
      </w:r>
      <w:r>
        <w:t xml:space="preserve"> Incorporating data from threat intelligence feeds to identify known malicious IPs, URLs, file hashes, and more.</w:t>
      </w:r>
    </w:p>
    <w:p w14:paraId="57D84FB4" w14:textId="77777777" w:rsidR="00634783" w:rsidRDefault="00634783">
      <w:pPr>
        <w:numPr>
          <w:ilvl w:val="1"/>
          <w:numId w:val="254"/>
        </w:numPr>
        <w:spacing w:before="100" w:beforeAutospacing="1" w:after="100" w:afterAutospacing="1" w:line="240" w:lineRule="auto"/>
      </w:pPr>
      <w:r>
        <w:rPr>
          <w:rStyle w:val="Strong"/>
        </w:rPr>
        <w:t>Asset Information:</w:t>
      </w:r>
      <w:r>
        <w:t xml:space="preserve"> Adding details about the assets involved in the log entry, such as device types, operating systems, and criticality to the organization.</w:t>
      </w:r>
    </w:p>
    <w:p w14:paraId="20769824" w14:textId="77777777" w:rsidR="00634783" w:rsidRDefault="00634783">
      <w:pPr>
        <w:numPr>
          <w:ilvl w:val="1"/>
          <w:numId w:val="254"/>
        </w:numPr>
        <w:spacing w:before="100" w:beforeAutospacing="1" w:after="100" w:afterAutospacing="1" w:line="240" w:lineRule="auto"/>
      </w:pPr>
      <w:r>
        <w:rPr>
          <w:rStyle w:val="Strong"/>
        </w:rPr>
        <w:t>User Information:</w:t>
      </w:r>
      <w:r>
        <w:t xml:space="preserve"> Enriching logs with user identity information, roles, and permissions to provide insight into who is behind the activities logged.</w:t>
      </w:r>
    </w:p>
    <w:p w14:paraId="00B75833" w14:textId="77777777" w:rsidR="00634783" w:rsidRDefault="00634783">
      <w:pPr>
        <w:pStyle w:val="NormalWeb"/>
        <w:numPr>
          <w:ilvl w:val="0"/>
          <w:numId w:val="254"/>
        </w:numPr>
      </w:pPr>
      <w:r>
        <w:rPr>
          <w:rStyle w:val="Strong"/>
          <w:rFonts w:eastAsiaTheme="majorEastAsia"/>
        </w:rPr>
        <w:t>Analysis:</w:t>
      </w:r>
      <w:r>
        <w:t xml:space="preserve"> The enriched log data is then analyzed, either manually by security analysts or automatically by SIEM systems, to detect security incidents, anomalies, or compliance violations.</w:t>
      </w:r>
    </w:p>
    <w:p w14:paraId="14BF5C12" w14:textId="77777777" w:rsidR="00634783" w:rsidRDefault="00634783">
      <w:pPr>
        <w:pStyle w:val="NormalWeb"/>
        <w:numPr>
          <w:ilvl w:val="0"/>
          <w:numId w:val="254"/>
        </w:numPr>
      </w:pPr>
      <w:r>
        <w:rPr>
          <w:rStyle w:val="Strong"/>
          <w:rFonts w:eastAsiaTheme="majorEastAsia"/>
        </w:rPr>
        <w:t>Storage:</w:t>
      </w:r>
      <w:r>
        <w:t xml:space="preserve"> Enriched log data is stored in a way that maintains its integrity and enrichment context, ensuring it can be used for future reference, forensics, or compliance audits.</w:t>
      </w:r>
    </w:p>
    <w:p w14:paraId="0C3BD338" w14:textId="77777777" w:rsidR="00634783" w:rsidRDefault="00634783" w:rsidP="00634783">
      <w:pPr>
        <w:pStyle w:val="Heading3"/>
      </w:pPr>
      <w:bookmarkStart w:id="256" w:name="_Toc160440235"/>
      <w:r>
        <w:t>Benefits of Log Enrichment</w:t>
      </w:r>
      <w:bookmarkEnd w:id="256"/>
    </w:p>
    <w:p w14:paraId="6E22BE8E" w14:textId="77777777" w:rsidR="00634783" w:rsidRDefault="00634783">
      <w:pPr>
        <w:numPr>
          <w:ilvl w:val="0"/>
          <w:numId w:val="255"/>
        </w:numPr>
        <w:spacing w:before="100" w:beforeAutospacing="1" w:after="100" w:afterAutospacing="1" w:line="240" w:lineRule="auto"/>
      </w:pPr>
      <w:r>
        <w:rPr>
          <w:rStyle w:val="Strong"/>
        </w:rPr>
        <w:t>Improved Threat Detection:</w:t>
      </w:r>
      <w:r>
        <w:t xml:space="preserve"> Enrichment brings in external context, like threat intelligence, making it easier to spot and respond to known threats.</w:t>
      </w:r>
    </w:p>
    <w:p w14:paraId="45F5406A" w14:textId="77777777" w:rsidR="00634783" w:rsidRDefault="00634783">
      <w:pPr>
        <w:numPr>
          <w:ilvl w:val="0"/>
          <w:numId w:val="255"/>
        </w:numPr>
        <w:spacing w:before="100" w:beforeAutospacing="1" w:after="100" w:afterAutospacing="1" w:line="240" w:lineRule="auto"/>
      </w:pPr>
      <w:r>
        <w:rPr>
          <w:rStyle w:val="Strong"/>
        </w:rPr>
        <w:t>Enhanced Incident Response:</w:t>
      </w:r>
      <w:r>
        <w:t xml:space="preserve"> With enriched logs, responders can quickly understand the scope and impact of an incident, including what assets are affected and the potential threat actors involved.</w:t>
      </w:r>
    </w:p>
    <w:p w14:paraId="6CB4F740" w14:textId="77777777" w:rsidR="00634783" w:rsidRDefault="00634783">
      <w:pPr>
        <w:numPr>
          <w:ilvl w:val="0"/>
          <w:numId w:val="255"/>
        </w:numPr>
        <w:spacing w:before="100" w:beforeAutospacing="1" w:after="100" w:afterAutospacing="1" w:line="240" w:lineRule="auto"/>
      </w:pPr>
      <w:r>
        <w:rPr>
          <w:rStyle w:val="Strong"/>
        </w:rPr>
        <w:t>Better Compliance Reporting:</w:t>
      </w:r>
      <w:r>
        <w:t xml:space="preserve"> Enriched logs provide detailed evidence for compliance audits, demonstrating due diligence in monitoring and responding to security events.</w:t>
      </w:r>
    </w:p>
    <w:p w14:paraId="757E3CCC" w14:textId="77777777" w:rsidR="00634783" w:rsidRDefault="00634783">
      <w:pPr>
        <w:numPr>
          <w:ilvl w:val="0"/>
          <w:numId w:val="255"/>
        </w:numPr>
        <w:spacing w:before="100" w:beforeAutospacing="1" w:after="100" w:afterAutospacing="1" w:line="240" w:lineRule="auto"/>
      </w:pPr>
      <w:r>
        <w:rPr>
          <w:rStyle w:val="Strong"/>
        </w:rPr>
        <w:lastRenderedPageBreak/>
        <w:t>Reduced False Positives:</w:t>
      </w:r>
      <w:r>
        <w:t xml:space="preserve"> Adding context helps in distinguishing between benign activities and genuine threats, reducing the time wasted on investigating false positives.</w:t>
      </w:r>
    </w:p>
    <w:p w14:paraId="06EF4357" w14:textId="77777777" w:rsidR="00634783" w:rsidRDefault="00634783" w:rsidP="00634783">
      <w:pPr>
        <w:pStyle w:val="Heading3"/>
      </w:pPr>
      <w:bookmarkStart w:id="257" w:name="_Toc160440236"/>
      <w:r>
        <w:t>Challenges in Log Enrichment</w:t>
      </w:r>
      <w:bookmarkEnd w:id="257"/>
    </w:p>
    <w:p w14:paraId="23F7235E" w14:textId="77777777" w:rsidR="00634783" w:rsidRDefault="00634783">
      <w:pPr>
        <w:numPr>
          <w:ilvl w:val="0"/>
          <w:numId w:val="256"/>
        </w:numPr>
        <w:spacing w:before="100" w:beforeAutospacing="1" w:after="100" w:afterAutospacing="1" w:line="240" w:lineRule="auto"/>
      </w:pPr>
      <w:r>
        <w:rPr>
          <w:rStyle w:val="Strong"/>
        </w:rPr>
        <w:t>Performance:</w:t>
      </w:r>
      <w:r>
        <w:t xml:space="preserve"> Enriching logs in real-time can be resource-intensive, potentially impacting the performance of SIEM systems and the network.</w:t>
      </w:r>
    </w:p>
    <w:p w14:paraId="5B14A0EB" w14:textId="77777777" w:rsidR="00634783" w:rsidRDefault="00634783">
      <w:pPr>
        <w:numPr>
          <w:ilvl w:val="0"/>
          <w:numId w:val="256"/>
        </w:numPr>
        <w:spacing w:before="100" w:beforeAutospacing="1" w:after="100" w:afterAutospacing="1" w:line="240" w:lineRule="auto"/>
      </w:pPr>
      <w:r>
        <w:rPr>
          <w:rStyle w:val="Strong"/>
        </w:rPr>
        <w:t>Data Volume:</w:t>
      </w:r>
      <w:r>
        <w:t xml:space="preserve"> The process increases the volume of data to be stored and analyzed, requiring more storage capacity and processing power.</w:t>
      </w:r>
    </w:p>
    <w:p w14:paraId="416E340F" w14:textId="77777777" w:rsidR="00634783" w:rsidRDefault="00634783">
      <w:pPr>
        <w:numPr>
          <w:ilvl w:val="0"/>
          <w:numId w:val="256"/>
        </w:numPr>
        <w:spacing w:before="100" w:beforeAutospacing="1" w:after="100" w:afterAutospacing="1" w:line="240" w:lineRule="auto"/>
      </w:pPr>
      <w:r>
        <w:rPr>
          <w:rStyle w:val="Strong"/>
        </w:rPr>
        <w:t>Quality of Enrichment Data:</w:t>
      </w:r>
      <w:r>
        <w:t xml:space="preserve"> The value of log enrichment heavily depends on the quality and relevance of the enrichment sources. Outdated or irrelevant enrichment data can lead to inaccurate analyses.</w:t>
      </w:r>
    </w:p>
    <w:p w14:paraId="3BCFF160" w14:textId="77777777" w:rsidR="00634783" w:rsidRDefault="00634783" w:rsidP="00634783">
      <w:pPr>
        <w:pStyle w:val="Heading3"/>
      </w:pPr>
      <w:bookmarkStart w:id="258" w:name="_Toc160440237"/>
      <w:r>
        <w:t>Implementing Log Enrichment</w:t>
      </w:r>
      <w:bookmarkEnd w:id="258"/>
    </w:p>
    <w:p w14:paraId="336BC61E" w14:textId="77777777" w:rsidR="00634783" w:rsidRDefault="00634783" w:rsidP="00634783">
      <w:pPr>
        <w:pStyle w:val="NormalWeb"/>
      </w:pPr>
      <w:r>
        <w:t>For effective log enrichment, organizations should:</w:t>
      </w:r>
    </w:p>
    <w:p w14:paraId="489C495C" w14:textId="77777777" w:rsidR="00634783" w:rsidRDefault="00634783">
      <w:pPr>
        <w:numPr>
          <w:ilvl w:val="0"/>
          <w:numId w:val="257"/>
        </w:numPr>
        <w:spacing w:before="100" w:beforeAutospacing="1" w:after="100" w:afterAutospacing="1" w:line="240" w:lineRule="auto"/>
      </w:pPr>
      <w:r>
        <w:rPr>
          <w:rStyle w:val="Strong"/>
        </w:rPr>
        <w:t>Select Relevant Enrichment Sources:</w:t>
      </w:r>
      <w:r>
        <w:t xml:space="preserve"> Choose high-quality, relevant sources of enrichment data, such as reputable threat intelligence feeds and accurate asset management databases.</w:t>
      </w:r>
    </w:p>
    <w:p w14:paraId="2EB72DCF" w14:textId="77777777" w:rsidR="00634783" w:rsidRDefault="00634783">
      <w:pPr>
        <w:numPr>
          <w:ilvl w:val="0"/>
          <w:numId w:val="257"/>
        </w:numPr>
        <w:spacing w:before="100" w:beforeAutospacing="1" w:after="100" w:afterAutospacing="1" w:line="240" w:lineRule="auto"/>
      </w:pPr>
      <w:r>
        <w:rPr>
          <w:rStyle w:val="Strong"/>
        </w:rPr>
        <w:t>Balance Real-time and Batch Enrichment:</w:t>
      </w:r>
      <w:r>
        <w:t xml:space="preserve"> Depending on the use case, decide between enriching logs in real-time (for immediate threat detection) or in batches (for investigations or reports) to manage resource use effectively.</w:t>
      </w:r>
    </w:p>
    <w:p w14:paraId="1CF9F7DA" w14:textId="77777777" w:rsidR="00634783" w:rsidRDefault="00634783">
      <w:pPr>
        <w:numPr>
          <w:ilvl w:val="0"/>
          <w:numId w:val="257"/>
        </w:numPr>
        <w:spacing w:before="100" w:beforeAutospacing="1" w:after="100" w:afterAutospacing="1" w:line="240" w:lineRule="auto"/>
      </w:pPr>
      <w:r>
        <w:rPr>
          <w:rStyle w:val="Strong"/>
        </w:rPr>
        <w:t>Maintain Privacy and Security:</w:t>
      </w:r>
      <w:r>
        <w:t xml:space="preserve"> Ensure that the process of log enrichment complies with privacy laws and security standards, especially when dealing with sensitive user information.</w:t>
      </w:r>
    </w:p>
    <w:p w14:paraId="75B43C63" w14:textId="2D932DD7" w:rsidR="00634783" w:rsidRDefault="00634783" w:rsidP="00634783">
      <w:pPr>
        <w:spacing w:before="100" w:beforeAutospacing="1" w:after="100" w:afterAutospacing="1" w:line="240" w:lineRule="auto"/>
        <w:ind w:left="360"/>
      </w:pPr>
      <w:r>
        <w:t>Log enrichment is a powerful process that transforms raw log data into a rich source of actionable intelligence. By carefully implementing log enrichment strategies, organizations can enhance their security operations, improve incident response, and meet compliance requirements more effectively.</w:t>
      </w:r>
    </w:p>
    <w:p w14:paraId="2330E97D" w14:textId="77777777" w:rsidR="00634783" w:rsidRDefault="00634783" w:rsidP="00634783"/>
    <w:p w14:paraId="4C263DF9" w14:textId="77777777" w:rsidR="00466C09" w:rsidRDefault="00466C09" w:rsidP="00634783"/>
    <w:p w14:paraId="7903809A" w14:textId="77777777" w:rsidR="00466C09" w:rsidRDefault="00466C09" w:rsidP="00634783"/>
    <w:p w14:paraId="12339BAB" w14:textId="77777777" w:rsidR="00466C09" w:rsidRDefault="00466C09" w:rsidP="00634783"/>
    <w:p w14:paraId="4E4AA17D" w14:textId="77777777" w:rsidR="00466C09" w:rsidRPr="00634783" w:rsidRDefault="00466C09" w:rsidP="007F7C40">
      <w:pPr>
        <w:jc w:val="both"/>
      </w:pPr>
    </w:p>
    <w:p w14:paraId="4EA6F564" w14:textId="7406948B" w:rsidR="00207650" w:rsidRDefault="00E36D24" w:rsidP="00DB012A">
      <w:pPr>
        <w:pStyle w:val="Heading1"/>
      </w:pPr>
      <w:bookmarkStart w:id="259" w:name="_Toc160440238"/>
      <w:r>
        <w:lastRenderedPageBreak/>
        <w:t>Using Metadata in q</w:t>
      </w:r>
      <w:r w:rsidRPr="00DB012A">
        <w:rPr>
          <w:rStyle w:val="Heading1Char"/>
        </w:rPr>
        <w:t>ue</w:t>
      </w:r>
      <w:r>
        <w:t>ries</w:t>
      </w:r>
      <w:bookmarkEnd w:id="259"/>
    </w:p>
    <w:p w14:paraId="3F55E32C" w14:textId="42136B8B" w:rsidR="00E36D24" w:rsidRDefault="00000000" w:rsidP="00E36D24">
      <w:pPr>
        <w:pStyle w:val="NormalWeb"/>
      </w:pPr>
      <w:hyperlink r:id="rId105" w:history="1">
        <w:r w:rsidR="00E36D24" w:rsidRPr="007F7C40">
          <w:rPr>
            <w:rStyle w:val="Hyperlink"/>
          </w:rPr>
          <w:t>Metadata</w:t>
        </w:r>
      </w:hyperlink>
      <w:r w:rsidR="00E36D24">
        <w:t xml:space="preserve"> fields in logging and Security Information and Event Management (SIEM) systems play a crucial role in organizing, categorizing, and facilitating the analysis of logged data. Metadata refers to data about data, providing context and additional details that help in understanding the primary data (in this case, log entries). The specific metadata fields used can vary depending on the SIEM system, the types of devices and applications being monitored, and the security requirements of the organization. However, there are several common types of metadata fields that are widely used across different systems for logging and SIEM purposes.</w:t>
      </w:r>
    </w:p>
    <w:p w14:paraId="699EE7D9" w14:textId="12A2FAC8" w:rsidR="00E36D24" w:rsidRDefault="00E36D24" w:rsidP="00E36D24">
      <w:pPr>
        <w:pStyle w:val="Heading2"/>
      </w:pPr>
      <w:bookmarkStart w:id="260" w:name="_Toc160440239"/>
      <w:r>
        <w:t>Metadata fields you care about</w:t>
      </w:r>
      <w:bookmarkEnd w:id="260"/>
    </w:p>
    <w:p w14:paraId="5CF8DFE8" w14:textId="77777777" w:rsidR="00E36D24" w:rsidRDefault="00E36D24" w:rsidP="00E36D24">
      <w:pPr>
        <w:pStyle w:val="Heading3"/>
      </w:pPr>
      <w:bookmarkStart w:id="261" w:name="_Toc160440240"/>
      <w:r>
        <w:t>1. Timestamp</w:t>
      </w:r>
      <w:bookmarkEnd w:id="261"/>
    </w:p>
    <w:p w14:paraId="52B2A7B7" w14:textId="77777777" w:rsidR="00E36D24" w:rsidRDefault="00E36D24">
      <w:pPr>
        <w:numPr>
          <w:ilvl w:val="0"/>
          <w:numId w:val="156"/>
        </w:numPr>
        <w:spacing w:before="100" w:beforeAutospacing="1" w:after="100" w:afterAutospacing="1" w:line="240" w:lineRule="auto"/>
      </w:pPr>
      <w:r>
        <w:rPr>
          <w:rStyle w:val="Strong"/>
        </w:rPr>
        <w:t>Description:</w:t>
      </w:r>
      <w:r>
        <w:t xml:space="preserve"> Records the exact date and time when an event occurred. Timestamps are crucial for correlating events across different systems and for identifying the sequence of actions in an incident investigation.</w:t>
      </w:r>
    </w:p>
    <w:p w14:paraId="2AD8E88E" w14:textId="77777777" w:rsidR="00E36D24" w:rsidRDefault="00E36D24">
      <w:pPr>
        <w:numPr>
          <w:ilvl w:val="0"/>
          <w:numId w:val="156"/>
        </w:numPr>
        <w:spacing w:before="100" w:beforeAutospacing="1" w:after="100" w:afterAutospacing="1" w:line="240" w:lineRule="auto"/>
      </w:pPr>
      <w:r>
        <w:rPr>
          <w:rStyle w:val="Strong"/>
        </w:rPr>
        <w:t>Example:</w:t>
      </w:r>
      <w:r>
        <w:t xml:space="preserve"> </w:t>
      </w:r>
      <w:r>
        <w:rPr>
          <w:rStyle w:val="HTMLCode"/>
          <w:rFonts w:eastAsiaTheme="majorEastAsia"/>
        </w:rPr>
        <w:t>2024-02-29T14:55:30Z</w:t>
      </w:r>
    </w:p>
    <w:p w14:paraId="5E5E5797" w14:textId="77777777" w:rsidR="00E36D24" w:rsidRDefault="00E36D24" w:rsidP="00E36D24">
      <w:pPr>
        <w:pStyle w:val="Heading3"/>
      </w:pPr>
      <w:bookmarkStart w:id="262" w:name="_Toc160440241"/>
      <w:r>
        <w:t>2. Source IP Address</w:t>
      </w:r>
      <w:bookmarkEnd w:id="262"/>
    </w:p>
    <w:p w14:paraId="64532B0C" w14:textId="77777777" w:rsidR="00E36D24" w:rsidRDefault="00E36D24">
      <w:pPr>
        <w:numPr>
          <w:ilvl w:val="0"/>
          <w:numId w:val="157"/>
        </w:numPr>
        <w:spacing w:before="100" w:beforeAutospacing="1" w:after="100" w:afterAutospacing="1" w:line="240" w:lineRule="auto"/>
      </w:pPr>
      <w:r>
        <w:rPr>
          <w:rStyle w:val="Strong"/>
        </w:rPr>
        <w:t>Description:</w:t>
      </w:r>
      <w:r>
        <w:t xml:space="preserve"> Identifies the IP address from which the event originated. This is key for tracing the source of network traffic, security incidents, or unauthorized access attempts.</w:t>
      </w:r>
    </w:p>
    <w:p w14:paraId="65A75A7A" w14:textId="77777777" w:rsidR="00E36D24" w:rsidRDefault="00E36D24">
      <w:pPr>
        <w:numPr>
          <w:ilvl w:val="0"/>
          <w:numId w:val="157"/>
        </w:numPr>
        <w:spacing w:before="100" w:beforeAutospacing="1" w:after="100" w:afterAutospacing="1" w:line="240" w:lineRule="auto"/>
      </w:pPr>
      <w:r>
        <w:rPr>
          <w:rStyle w:val="Strong"/>
        </w:rPr>
        <w:t>Example:</w:t>
      </w:r>
      <w:r>
        <w:t xml:space="preserve"> </w:t>
      </w:r>
      <w:r>
        <w:rPr>
          <w:rStyle w:val="HTMLCode"/>
          <w:rFonts w:eastAsiaTheme="majorEastAsia"/>
        </w:rPr>
        <w:t>192.168.1.1</w:t>
      </w:r>
    </w:p>
    <w:p w14:paraId="6046E278" w14:textId="77777777" w:rsidR="00E36D24" w:rsidRDefault="00E36D24" w:rsidP="00E36D24">
      <w:pPr>
        <w:pStyle w:val="Heading3"/>
      </w:pPr>
      <w:bookmarkStart w:id="263" w:name="_Toc160440242"/>
      <w:r>
        <w:t>3. Destination IP Address</w:t>
      </w:r>
      <w:bookmarkEnd w:id="263"/>
    </w:p>
    <w:p w14:paraId="1A6B01DE" w14:textId="77777777" w:rsidR="00E36D24" w:rsidRDefault="00E36D24">
      <w:pPr>
        <w:numPr>
          <w:ilvl w:val="0"/>
          <w:numId w:val="158"/>
        </w:numPr>
        <w:spacing w:before="100" w:beforeAutospacing="1" w:after="100" w:afterAutospacing="1" w:line="240" w:lineRule="auto"/>
      </w:pPr>
      <w:r>
        <w:rPr>
          <w:rStyle w:val="Strong"/>
        </w:rPr>
        <w:t>Description:</w:t>
      </w:r>
      <w:r>
        <w:t xml:space="preserve"> The IP address to which the event was directed. Important for determining the target of network activities and potential attack attempts.</w:t>
      </w:r>
    </w:p>
    <w:p w14:paraId="1633672F" w14:textId="77777777" w:rsidR="00E36D24" w:rsidRDefault="00E36D24">
      <w:pPr>
        <w:numPr>
          <w:ilvl w:val="0"/>
          <w:numId w:val="158"/>
        </w:numPr>
        <w:spacing w:before="100" w:beforeAutospacing="1" w:after="100" w:afterAutospacing="1" w:line="240" w:lineRule="auto"/>
      </w:pPr>
      <w:r>
        <w:rPr>
          <w:rStyle w:val="Strong"/>
        </w:rPr>
        <w:t>Example:</w:t>
      </w:r>
      <w:r>
        <w:t xml:space="preserve"> </w:t>
      </w:r>
      <w:r>
        <w:rPr>
          <w:rStyle w:val="HTMLCode"/>
          <w:rFonts w:eastAsiaTheme="majorEastAsia"/>
        </w:rPr>
        <w:t>10.20.30.40</w:t>
      </w:r>
    </w:p>
    <w:p w14:paraId="4D0A3F21" w14:textId="77777777" w:rsidR="00E36D24" w:rsidRDefault="00E36D24" w:rsidP="00E36D24">
      <w:pPr>
        <w:pStyle w:val="Heading3"/>
      </w:pPr>
      <w:bookmarkStart w:id="264" w:name="_Toc160440243"/>
      <w:r>
        <w:t>4. User Identifier (UserID)</w:t>
      </w:r>
      <w:bookmarkEnd w:id="264"/>
    </w:p>
    <w:p w14:paraId="1D24B2A7" w14:textId="77777777" w:rsidR="00E36D24" w:rsidRDefault="00E36D24">
      <w:pPr>
        <w:numPr>
          <w:ilvl w:val="0"/>
          <w:numId w:val="159"/>
        </w:numPr>
        <w:spacing w:before="100" w:beforeAutospacing="1" w:after="100" w:afterAutospacing="1" w:line="240" w:lineRule="auto"/>
      </w:pPr>
      <w:r>
        <w:rPr>
          <w:rStyle w:val="Strong"/>
        </w:rPr>
        <w:t>Description:</w:t>
      </w:r>
      <w:r>
        <w:t xml:space="preserve"> The username or account identifier associated with the event. This field is critical for tracking user activities, access control violations, and identifying potentially compromised accounts.</w:t>
      </w:r>
    </w:p>
    <w:p w14:paraId="23E66618" w14:textId="77777777" w:rsidR="00E36D24" w:rsidRDefault="00E36D24">
      <w:pPr>
        <w:numPr>
          <w:ilvl w:val="0"/>
          <w:numId w:val="159"/>
        </w:numPr>
        <w:spacing w:before="100" w:beforeAutospacing="1" w:after="100" w:afterAutospacing="1" w:line="240" w:lineRule="auto"/>
      </w:pPr>
      <w:r>
        <w:rPr>
          <w:rStyle w:val="Strong"/>
        </w:rPr>
        <w:t>Example:</w:t>
      </w:r>
      <w:r>
        <w:t xml:space="preserve"> </w:t>
      </w:r>
      <w:r>
        <w:rPr>
          <w:rStyle w:val="HTMLCode"/>
          <w:rFonts w:eastAsiaTheme="majorEastAsia"/>
        </w:rPr>
        <w:t>jdoe</w:t>
      </w:r>
    </w:p>
    <w:p w14:paraId="58E76DC0" w14:textId="77777777" w:rsidR="00E36D24" w:rsidRDefault="00E36D24" w:rsidP="00E36D24">
      <w:pPr>
        <w:pStyle w:val="Heading3"/>
      </w:pPr>
      <w:bookmarkStart w:id="265" w:name="_Toc160440244"/>
      <w:r>
        <w:lastRenderedPageBreak/>
        <w:t>5. Event Type/Action</w:t>
      </w:r>
      <w:bookmarkEnd w:id="265"/>
    </w:p>
    <w:p w14:paraId="416A4015" w14:textId="77777777" w:rsidR="00E36D24" w:rsidRDefault="00E36D24">
      <w:pPr>
        <w:numPr>
          <w:ilvl w:val="0"/>
          <w:numId w:val="160"/>
        </w:numPr>
        <w:spacing w:before="100" w:beforeAutospacing="1" w:after="100" w:afterAutospacing="1" w:line="240" w:lineRule="auto"/>
      </w:pPr>
      <w:r>
        <w:rPr>
          <w:rStyle w:val="Strong"/>
        </w:rPr>
        <w:t>Description:</w:t>
      </w:r>
      <w:r>
        <w:t xml:space="preserve"> Describes what happened during the event, such as a login attempt, file access, or network connection. This field helps in categorizing events for analysis and reporting.</w:t>
      </w:r>
    </w:p>
    <w:p w14:paraId="24293D99" w14:textId="77777777" w:rsidR="00E36D24" w:rsidRDefault="00E36D24">
      <w:pPr>
        <w:numPr>
          <w:ilvl w:val="0"/>
          <w:numId w:val="160"/>
        </w:numPr>
        <w:spacing w:before="100" w:beforeAutospacing="1" w:after="100" w:afterAutospacing="1" w:line="240" w:lineRule="auto"/>
      </w:pPr>
      <w:r>
        <w:rPr>
          <w:rStyle w:val="Strong"/>
        </w:rPr>
        <w:t>Example:</w:t>
      </w:r>
      <w:r>
        <w:t xml:space="preserve"> </w:t>
      </w:r>
      <w:r>
        <w:rPr>
          <w:rStyle w:val="HTMLCode"/>
          <w:rFonts w:eastAsiaTheme="majorEastAsia"/>
        </w:rPr>
        <w:t>LoginSuccess</w:t>
      </w:r>
      <w:r>
        <w:t xml:space="preserve">, </w:t>
      </w:r>
      <w:r>
        <w:rPr>
          <w:rStyle w:val="HTMLCode"/>
          <w:rFonts w:eastAsiaTheme="majorEastAsia"/>
        </w:rPr>
        <w:t>FileDownloaded</w:t>
      </w:r>
    </w:p>
    <w:p w14:paraId="5D2CD37F" w14:textId="77777777" w:rsidR="00E36D24" w:rsidRDefault="00E36D24" w:rsidP="00E36D24">
      <w:pPr>
        <w:pStyle w:val="Heading3"/>
      </w:pPr>
      <w:bookmarkStart w:id="266" w:name="_Toc160440245"/>
      <w:r>
        <w:t>6. Protocol</w:t>
      </w:r>
      <w:bookmarkEnd w:id="266"/>
    </w:p>
    <w:p w14:paraId="1BBAA2D4" w14:textId="77777777" w:rsidR="00E36D24" w:rsidRDefault="00E36D24">
      <w:pPr>
        <w:numPr>
          <w:ilvl w:val="0"/>
          <w:numId w:val="161"/>
        </w:numPr>
        <w:spacing w:before="100" w:beforeAutospacing="1" w:after="100" w:afterAutospacing="1" w:line="240" w:lineRule="auto"/>
      </w:pPr>
      <w:r>
        <w:rPr>
          <w:rStyle w:val="Strong"/>
        </w:rPr>
        <w:t>Description:</w:t>
      </w:r>
      <w:r>
        <w:t xml:space="preserve"> The network protocol used for the event, such as TCP, UDP, HTTP, or HTTPS. Useful for analyzing network traffic and detecting anomalous behavior based on protocol usage.</w:t>
      </w:r>
    </w:p>
    <w:p w14:paraId="620563DF" w14:textId="77777777" w:rsidR="00E36D24" w:rsidRDefault="00E36D24">
      <w:pPr>
        <w:numPr>
          <w:ilvl w:val="0"/>
          <w:numId w:val="161"/>
        </w:numPr>
        <w:spacing w:before="100" w:beforeAutospacing="1" w:after="100" w:afterAutospacing="1" w:line="240" w:lineRule="auto"/>
      </w:pPr>
      <w:r>
        <w:rPr>
          <w:rStyle w:val="Strong"/>
        </w:rPr>
        <w:t>Example:</w:t>
      </w:r>
      <w:r>
        <w:t xml:space="preserve"> </w:t>
      </w:r>
      <w:r>
        <w:rPr>
          <w:rStyle w:val="HTMLCode"/>
          <w:rFonts w:eastAsiaTheme="majorEastAsia"/>
        </w:rPr>
        <w:t>HTTPS</w:t>
      </w:r>
    </w:p>
    <w:p w14:paraId="03D55F72" w14:textId="77777777" w:rsidR="00E36D24" w:rsidRDefault="00E36D24" w:rsidP="00E36D24">
      <w:pPr>
        <w:pStyle w:val="Heading3"/>
      </w:pPr>
      <w:bookmarkStart w:id="267" w:name="_Toc160440246"/>
      <w:r>
        <w:t>7. Port Number</w:t>
      </w:r>
      <w:bookmarkEnd w:id="267"/>
    </w:p>
    <w:p w14:paraId="2BBB4E70" w14:textId="77777777" w:rsidR="00E36D24" w:rsidRDefault="00E36D24">
      <w:pPr>
        <w:numPr>
          <w:ilvl w:val="0"/>
          <w:numId w:val="162"/>
        </w:numPr>
        <w:spacing w:before="100" w:beforeAutospacing="1" w:after="100" w:afterAutospacing="1" w:line="240" w:lineRule="auto"/>
      </w:pPr>
      <w:r>
        <w:rPr>
          <w:rStyle w:val="Strong"/>
        </w:rPr>
        <w:t>Description:</w:t>
      </w:r>
      <w:r>
        <w:t xml:space="preserve"> The network port used by the source or destination of the event. This can help in identifying specific services or applications involved in the event.</w:t>
      </w:r>
    </w:p>
    <w:p w14:paraId="4BBCF71A" w14:textId="77777777" w:rsidR="00E36D24" w:rsidRDefault="00E36D24">
      <w:pPr>
        <w:numPr>
          <w:ilvl w:val="0"/>
          <w:numId w:val="162"/>
        </w:numPr>
        <w:spacing w:before="100" w:beforeAutospacing="1" w:after="100" w:afterAutospacing="1" w:line="240" w:lineRule="auto"/>
      </w:pPr>
      <w:r>
        <w:rPr>
          <w:rStyle w:val="Strong"/>
        </w:rPr>
        <w:t>Example:</w:t>
      </w:r>
      <w:r>
        <w:t xml:space="preserve"> </w:t>
      </w:r>
      <w:r>
        <w:rPr>
          <w:rStyle w:val="HTMLCode"/>
          <w:rFonts w:eastAsiaTheme="majorEastAsia"/>
        </w:rPr>
        <w:t>443</w:t>
      </w:r>
      <w:r>
        <w:t xml:space="preserve"> for HTTPS traffic</w:t>
      </w:r>
    </w:p>
    <w:p w14:paraId="2B60872C" w14:textId="77777777" w:rsidR="00E36D24" w:rsidRDefault="00E36D24" w:rsidP="00E36D24">
      <w:pPr>
        <w:pStyle w:val="Heading3"/>
      </w:pPr>
      <w:bookmarkStart w:id="268" w:name="_Toc160440247"/>
      <w:r>
        <w:t>8. Severity Level</w:t>
      </w:r>
      <w:bookmarkEnd w:id="268"/>
    </w:p>
    <w:p w14:paraId="312E7DF3" w14:textId="77777777" w:rsidR="00E36D24" w:rsidRDefault="00E36D24">
      <w:pPr>
        <w:numPr>
          <w:ilvl w:val="0"/>
          <w:numId w:val="163"/>
        </w:numPr>
        <w:spacing w:before="100" w:beforeAutospacing="1" w:after="100" w:afterAutospacing="1" w:line="240" w:lineRule="auto"/>
      </w:pPr>
      <w:r>
        <w:rPr>
          <w:rStyle w:val="Strong"/>
        </w:rPr>
        <w:t>Description:</w:t>
      </w:r>
      <w:r>
        <w:t xml:space="preserve"> Indicates the importance or impact of the event, often based on a predetermined scale (e.g., Info, Low, Medium, High, Critical). Severity levels help prioritize incident response and security analysis.</w:t>
      </w:r>
    </w:p>
    <w:p w14:paraId="5FA29A62" w14:textId="77777777" w:rsidR="00E36D24" w:rsidRDefault="00E36D24">
      <w:pPr>
        <w:numPr>
          <w:ilvl w:val="0"/>
          <w:numId w:val="163"/>
        </w:numPr>
        <w:spacing w:before="100" w:beforeAutospacing="1" w:after="100" w:afterAutospacing="1" w:line="240" w:lineRule="auto"/>
      </w:pPr>
      <w:r>
        <w:rPr>
          <w:rStyle w:val="Strong"/>
        </w:rPr>
        <w:t>Example:</w:t>
      </w:r>
      <w:r>
        <w:t xml:space="preserve"> </w:t>
      </w:r>
      <w:r>
        <w:rPr>
          <w:rStyle w:val="HTMLCode"/>
          <w:rFonts w:eastAsiaTheme="majorEastAsia"/>
        </w:rPr>
        <w:t>Critical</w:t>
      </w:r>
    </w:p>
    <w:p w14:paraId="7C0989E6" w14:textId="77777777" w:rsidR="00E36D24" w:rsidRDefault="00E36D24" w:rsidP="00E36D24">
      <w:pPr>
        <w:pStyle w:val="Heading3"/>
      </w:pPr>
      <w:bookmarkStart w:id="269" w:name="_Toc160440248"/>
      <w:r>
        <w:t>9. Event Outcome</w:t>
      </w:r>
      <w:bookmarkEnd w:id="269"/>
    </w:p>
    <w:p w14:paraId="14FC36C4" w14:textId="77777777" w:rsidR="00E36D24" w:rsidRDefault="00E36D24">
      <w:pPr>
        <w:numPr>
          <w:ilvl w:val="0"/>
          <w:numId w:val="164"/>
        </w:numPr>
        <w:spacing w:before="100" w:beforeAutospacing="1" w:after="100" w:afterAutospacing="1" w:line="240" w:lineRule="auto"/>
      </w:pPr>
      <w:r>
        <w:rPr>
          <w:rStyle w:val="Strong"/>
        </w:rPr>
        <w:t>Description:</w:t>
      </w:r>
      <w:r>
        <w:t xml:space="preserve"> The result of the event, such as success, failure, or error. This field is important for distinguishing between successful operations and those that were blocked or failed due to errors or security controls.</w:t>
      </w:r>
    </w:p>
    <w:p w14:paraId="2ACDBA92" w14:textId="77777777" w:rsidR="00E36D24" w:rsidRDefault="00E36D24">
      <w:pPr>
        <w:numPr>
          <w:ilvl w:val="0"/>
          <w:numId w:val="164"/>
        </w:numPr>
        <w:spacing w:before="100" w:beforeAutospacing="1" w:after="100" w:afterAutospacing="1" w:line="240" w:lineRule="auto"/>
      </w:pPr>
      <w:r>
        <w:rPr>
          <w:rStyle w:val="Strong"/>
        </w:rPr>
        <w:t>Example:</w:t>
      </w:r>
      <w:r>
        <w:t xml:space="preserve"> </w:t>
      </w:r>
      <w:r>
        <w:rPr>
          <w:rStyle w:val="HTMLCode"/>
          <w:rFonts w:eastAsiaTheme="majorEastAsia"/>
        </w:rPr>
        <w:t>Success</w:t>
      </w:r>
      <w:r>
        <w:t xml:space="preserve">, </w:t>
      </w:r>
      <w:r>
        <w:rPr>
          <w:rStyle w:val="HTMLCode"/>
          <w:rFonts w:eastAsiaTheme="majorEastAsia"/>
        </w:rPr>
        <w:t>AccessDenied</w:t>
      </w:r>
    </w:p>
    <w:p w14:paraId="317B43D0" w14:textId="77777777" w:rsidR="00E36D24" w:rsidRDefault="00E36D24" w:rsidP="00E36D24">
      <w:pPr>
        <w:pStyle w:val="Heading3"/>
      </w:pPr>
      <w:bookmarkStart w:id="270" w:name="_Toc160440249"/>
      <w:r>
        <w:t>10. Device Type</w:t>
      </w:r>
      <w:bookmarkEnd w:id="270"/>
    </w:p>
    <w:p w14:paraId="60E5550F" w14:textId="77777777" w:rsidR="00E36D24" w:rsidRDefault="00E36D24">
      <w:pPr>
        <w:numPr>
          <w:ilvl w:val="0"/>
          <w:numId w:val="165"/>
        </w:numPr>
        <w:spacing w:before="100" w:beforeAutospacing="1" w:after="100" w:afterAutospacing="1" w:line="240" w:lineRule="auto"/>
      </w:pPr>
      <w:r>
        <w:rPr>
          <w:rStyle w:val="Strong"/>
        </w:rPr>
        <w:t>Description:</w:t>
      </w:r>
      <w:r>
        <w:t xml:space="preserve"> The type of device or system from which the log was generated, such as a firewall, router, server, or workstation. This helps in filtering and analyzing logs based on the source device.</w:t>
      </w:r>
    </w:p>
    <w:p w14:paraId="58FCF9C3" w14:textId="77777777" w:rsidR="00E36D24" w:rsidRDefault="00E36D24">
      <w:pPr>
        <w:numPr>
          <w:ilvl w:val="0"/>
          <w:numId w:val="165"/>
        </w:numPr>
        <w:spacing w:before="100" w:beforeAutospacing="1" w:after="100" w:afterAutospacing="1" w:line="240" w:lineRule="auto"/>
      </w:pPr>
      <w:r>
        <w:rPr>
          <w:rStyle w:val="Strong"/>
        </w:rPr>
        <w:t>Example:</w:t>
      </w:r>
      <w:r>
        <w:t xml:space="preserve"> </w:t>
      </w:r>
      <w:r>
        <w:rPr>
          <w:rStyle w:val="HTMLCode"/>
          <w:rFonts w:eastAsiaTheme="majorEastAsia"/>
        </w:rPr>
        <w:t>Firewall</w:t>
      </w:r>
    </w:p>
    <w:p w14:paraId="7C069B75" w14:textId="77777777" w:rsidR="00E36D24" w:rsidRDefault="00E36D24" w:rsidP="00E36D24">
      <w:pPr>
        <w:pStyle w:val="Heading3"/>
      </w:pPr>
      <w:bookmarkStart w:id="271" w:name="_Toc160440250"/>
      <w:r>
        <w:lastRenderedPageBreak/>
        <w:t>11. Application Name</w:t>
      </w:r>
      <w:bookmarkEnd w:id="271"/>
    </w:p>
    <w:p w14:paraId="2486CDBE" w14:textId="77777777" w:rsidR="00E36D24" w:rsidRDefault="00E36D24">
      <w:pPr>
        <w:numPr>
          <w:ilvl w:val="0"/>
          <w:numId w:val="166"/>
        </w:numPr>
        <w:spacing w:before="100" w:beforeAutospacing="1" w:after="100" w:afterAutospacing="1" w:line="240" w:lineRule="auto"/>
      </w:pPr>
      <w:r>
        <w:rPr>
          <w:rStyle w:val="Strong"/>
        </w:rPr>
        <w:t>Description:</w:t>
      </w:r>
      <w:r>
        <w:t xml:space="preserve"> The name of the application involved in the event. This is useful for application-level monitoring and troubleshooting.</w:t>
      </w:r>
    </w:p>
    <w:p w14:paraId="628FBDC6" w14:textId="77777777" w:rsidR="00E36D24" w:rsidRDefault="00E36D24">
      <w:pPr>
        <w:numPr>
          <w:ilvl w:val="0"/>
          <w:numId w:val="166"/>
        </w:numPr>
        <w:spacing w:before="100" w:beforeAutospacing="1" w:after="100" w:afterAutospacing="1" w:line="240" w:lineRule="auto"/>
      </w:pPr>
      <w:r>
        <w:rPr>
          <w:rStyle w:val="Strong"/>
        </w:rPr>
        <w:t>Example:</w:t>
      </w:r>
      <w:r>
        <w:t xml:space="preserve"> </w:t>
      </w:r>
      <w:r>
        <w:rPr>
          <w:rStyle w:val="HTMLCode"/>
          <w:rFonts w:eastAsiaTheme="majorEastAsia"/>
        </w:rPr>
        <w:t>ApacheWebServer</w:t>
      </w:r>
    </w:p>
    <w:p w14:paraId="3F704745" w14:textId="77777777" w:rsidR="00E36D24" w:rsidRDefault="00E36D24" w:rsidP="00E36D24">
      <w:pPr>
        <w:pStyle w:val="Heading3"/>
      </w:pPr>
      <w:bookmarkStart w:id="272" w:name="_Toc160440251"/>
      <w:r>
        <w:t>12. Log Source</w:t>
      </w:r>
      <w:bookmarkEnd w:id="272"/>
    </w:p>
    <w:p w14:paraId="516B02F3" w14:textId="77777777" w:rsidR="00E36D24" w:rsidRDefault="00E36D24">
      <w:pPr>
        <w:numPr>
          <w:ilvl w:val="0"/>
          <w:numId w:val="167"/>
        </w:numPr>
        <w:spacing w:before="100" w:beforeAutospacing="1" w:after="100" w:afterAutospacing="1" w:line="240" w:lineRule="auto"/>
      </w:pPr>
      <w:r>
        <w:rPr>
          <w:rStyle w:val="Strong"/>
        </w:rPr>
        <w:t>Description:</w:t>
      </w:r>
      <w:r>
        <w:t xml:space="preserve"> Identifies the specific system, device, or application that generated the log entry. This can be crucial for tracing logs back to their origin for further investigation.</w:t>
      </w:r>
    </w:p>
    <w:p w14:paraId="115CF8CD" w14:textId="77777777" w:rsidR="00E36D24" w:rsidRDefault="00E36D24">
      <w:pPr>
        <w:numPr>
          <w:ilvl w:val="0"/>
          <w:numId w:val="167"/>
        </w:numPr>
        <w:spacing w:before="100" w:beforeAutospacing="1" w:after="100" w:afterAutospacing="1" w:line="240" w:lineRule="auto"/>
      </w:pPr>
      <w:r>
        <w:rPr>
          <w:rStyle w:val="Strong"/>
        </w:rPr>
        <w:t>Example:</w:t>
      </w:r>
      <w:r>
        <w:t xml:space="preserve"> </w:t>
      </w:r>
      <w:r>
        <w:rPr>
          <w:rStyle w:val="HTMLCode"/>
          <w:rFonts w:eastAsiaTheme="majorEastAsia"/>
        </w:rPr>
        <w:t>IDS_System_01</w:t>
      </w:r>
    </w:p>
    <w:p w14:paraId="36C17FC1" w14:textId="77777777" w:rsidR="00E36D24" w:rsidRDefault="00E36D24" w:rsidP="00E36D24">
      <w:pPr>
        <w:pStyle w:val="Heading3"/>
      </w:pPr>
      <w:bookmarkStart w:id="273" w:name="_Toc160440252"/>
      <w:r>
        <w:t>13. Message/Description</w:t>
      </w:r>
      <w:bookmarkEnd w:id="273"/>
    </w:p>
    <w:p w14:paraId="384EDA31" w14:textId="77777777" w:rsidR="00E36D24" w:rsidRDefault="00E36D24">
      <w:pPr>
        <w:numPr>
          <w:ilvl w:val="0"/>
          <w:numId w:val="168"/>
        </w:numPr>
        <w:spacing w:before="100" w:beforeAutospacing="1" w:after="100" w:afterAutospacing="1" w:line="240" w:lineRule="auto"/>
      </w:pPr>
      <w:r>
        <w:rPr>
          <w:rStyle w:val="Strong"/>
        </w:rPr>
        <w:t>Description:</w:t>
      </w:r>
      <w:r>
        <w:t xml:space="preserve"> A text description of the event, providing detailed information about what occurred. This field often contains free-form text that can include specifics not captured in other metadata fields.</w:t>
      </w:r>
    </w:p>
    <w:p w14:paraId="441563CA" w14:textId="77777777" w:rsidR="00E36D24" w:rsidRDefault="00E36D24">
      <w:pPr>
        <w:numPr>
          <w:ilvl w:val="0"/>
          <w:numId w:val="168"/>
        </w:numPr>
        <w:spacing w:before="100" w:beforeAutospacing="1" w:after="100" w:afterAutospacing="1" w:line="240" w:lineRule="auto"/>
      </w:pPr>
      <w:r>
        <w:rPr>
          <w:rStyle w:val="Strong"/>
        </w:rPr>
        <w:t>Example:</w:t>
      </w:r>
      <w:r>
        <w:t xml:space="preserve"> </w:t>
      </w:r>
      <w:r>
        <w:rPr>
          <w:rStyle w:val="HTMLCode"/>
          <w:rFonts w:eastAsiaTheme="majorEastAsia"/>
        </w:rPr>
        <w:t>User jdoe logged in successfully from IP 192.168.1.1.</w:t>
      </w:r>
    </w:p>
    <w:p w14:paraId="03A21BFF" w14:textId="70BA2A56" w:rsidR="00E36D24" w:rsidRDefault="0005612D" w:rsidP="00E36D24">
      <w:pPr>
        <w:pStyle w:val="Heading3"/>
      </w:pPr>
      <w:bookmarkStart w:id="274" w:name="_Toc160440253"/>
      <w:r>
        <w:t>Metadata fields usage within logs</w:t>
      </w:r>
      <w:bookmarkEnd w:id="274"/>
    </w:p>
    <w:p w14:paraId="7D18B06B" w14:textId="77777777" w:rsidR="00E36D24" w:rsidRDefault="00E36D24" w:rsidP="00E36D24">
      <w:pPr>
        <w:pStyle w:val="NormalWeb"/>
      </w:pPr>
      <w:r>
        <w:t>These metadata fields, while not an exhaustive list, represent some of the most commonly used and important types in logging and SIEM systems. They allow organizations to effectively categorize, search, and analyze log data for security monitoring, incident response, and compliance purposes. The specific implementation and use of these fields can vary, but understanding their general purpose and application is fundamental to effective log management and security analysis.</w:t>
      </w:r>
    </w:p>
    <w:p w14:paraId="62E5F592" w14:textId="47213D4E" w:rsidR="00207650" w:rsidRDefault="00E36D24" w:rsidP="00E36D24">
      <w:pPr>
        <w:pStyle w:val="Heading2"/>
      </w:pPr>
      <w:bookmarkStart w:id="275" w:name="_Toc160440254"/>
      <w:r>
        <w:t>Using the Metadata fields in queries</w:t>
      </w:r>
      <w:bookmarkEnd w:id="275"/>
    </w:p>
    <w:p w14:paraId="4C8326D3" w14:textId="0587FCA5" w:rsidR="00E36D24" w:rsidRDefault="00E36D24" w:rsidP="00E36D24">
      <w:pPr>
        <w:pStyle w:val="NormalWeb"/>
      </w:pPr>
      <w:r>
        <w:t xml:space="preserve">Metadata, is essentially data about data, plays a pivotal role in querying databases, search engines, content management systems, and various information retrieval systems, including Security Information and Event Management (SIEM) systems. It provides </w:t>
      </w:r>
      <w:r w:rsidRPr="00E36D24">
        <w:rPr>
          <w:u w:val="single"/>
        </w:rPr>
        <w:t>structured</w:t>
      </w:r>
      <w:r>
        <w:t xml:space="preserve">, </w:t>
      </w:r>
      <w:r w:rsidRPr="00E36D24">
        <w:rPr>
          <w:u w:val="single"/>
        </w:rPr>
        <w:t xml:space="preserve">descriptive information </w:t>
      </w:r>
      <w:r>
        <w:t xml:space="preserve">about the data content, format, origin, and context, making it an invaluable tool for enhancing search capabilities, improving data management, and supporting effective data analysis. </w:t>
      </w:r>
    </w:p>
    <w:p w14:paraId="634C8FCE" w14:textId="77777777" w:rsidR="00E36D24" w:rsidRDefault="00E36D24">
      <w:pPr>
        <w:numPr>
          <w:ilvl w:val="0"/>
          <w:numId w:val="169"/>
        </w:numPr>
        <w:spacing w:before="100" w:beforeAutospacing="1" w:after="100" w:afterAutospacing="1" w:line="240" w:lineRule="auto"/>
      </w:pPr>
      <w:r>
        <w:rPr>
          <w:rStyle w:val="Strong"/>
        </w:rPr>
        <w:t>Targeted Threat Detection:</w:t>
      </w:r>
      <w:r>
        <w:t xml:space="preserve"> By querying specific metadata fields, security analysts can precisely identify instances of suspicious activity. For example, searching for all traffic originating from a known malicious IP address within a specific timeframe helps in quickly identifying potential threats.</w:t>
      </w:r>
    </w:p>
    <w:p w14:paraId="0B35CDEC" w14:textId="77777777" w:rsidR="00E36D24" w:rsidRDefault="00E36D24">
      <w:pPr>
        <w:numPr>
          <w:ilvl w:val="0"/>
          <w:numId w:val="169"/>
        </w:numPr>
        <w:spacing w:before="100" w:beforeAutospacing="1" w:after="100" w:afterAutospacing="1" w:line="240" w:lineRule="auto"/>
      </w:pPr>
      <w:r>
        <w:rPr>
          <w:rStyle w:val="Strong"/>
        </w:rPr>
        <w:t>Incident Investigation:</w:t>
      </w:r>
      <w:r>
        <w:t xml:space="preserve"> When investigating a security incident, analysts can use metadata to filter logs to the exact moment or event of interest. For instance, if a breach is detected, </w:t>
      </w:r>
      <w:r>
        <w:lastRenderedPageBreak/>
        <w:t>searching by the affected system's IP address and narrowing the timeframe to the suspected period of intrusion can reveal the sequence of events leading to the breach.</w:t>
      </w:r>
    </w:p>
    <w:p w14:paraId="2A29826B" w14:textId="77777777" w:rsidR="00E36D24" w:rsidRDefault="00E36D24">
      <w:pPr>
        <w:numPr>
          <w:ilvl w:val="0"/>
          <w:numId w:val="169"/>
        </w:numPr>
        <w:spacing w:before="100" w:beforeAutospacing="1" w:after="100" w:afterAutospacing="1" w:line="240" w:lineRule="auto"/>
      </w:pPr>
      <w:r>
        <w:rPr>
          <w:rStyle w:val="Strong"/>
        </w:rPr>
        <w:t>Compliance Audits:</w:t>
      </w:r>
      <w:r>
        <w:t xml:space="preserve"> Metadata allows for precise querying of logs and events pertinent to compliance standards. Analysts can retrieve records of access control changes, authentication attempts, and data transfers to demonstrate compliance with regulations such as GDPR, HIPAA, or PCI-DSS.</w:t>
      </w:r>
    </w:p>
    <w:p w14:paraId="157D18BE" w14:textId="77777777" w:rsidR="00E36D24" w:rsidRDefault="00E36D24" w:rsidP="00E36D24">
      <w:pPr>
        <w:pStyle w:val="Heading3"/>
      </w:pPr>
      <w:bookmarkStart w:id="276" w:name="_Toc160440255"/>
      <w:r>
        <w:t>Improving Relevance in Security Contexts</w:t>
      </w:r>
      <w:bookmarkEnd w:id="276"/>
    </w:p>
    <w:p w14:paraId="7B2AEAA4" w14:textId="77777777" w:rsidR="00E36D24" w:rsidRDefault="00E36D24">
      <w:pPr>
        <w:numPr>
          <w:ilvl w:val="0"/>
          <w:numId w:val="170"/>
        </w:numPr>
        <w:spacing w:before="100" w:beforeAutospacing="1" w:after="100" w:afterAutospacing="1" w:line="240" w:lineRule="auto"/>
      </w:pPr>
      <w:r>
        <w:rPr>
          <w:rStyle w:val="Strong"/>
        </w:rPr>
        <w:t>Reducing False Positives:</w:t>
      </w:r>
      <w:r>
        <w:t xml:space="preserve"> Effective use of metadata helps in filtering out irrelevant data, reducing the volume of false positives. For example, by excluding regular maintenance windows from anomaly detection searches, SIEM systems can more accurately identify unusual activities that could indicate a security issue.</w:t>
      </w:r>
    </w:p>
    <w:p w14:paraId="38788991" w14:textId="77777777" w:rsidR="00E36D24" w:rsidRDefault="00E36D24">
      <w:pPr>
        <w:numPr>
          <w:ilvl w:val="0"/>
          <w:numId w:val="170"/>
        </w:numPr>
        <w:spacing w:before="100" w:beforeAutospacing="1" w:after="100" w:afterAutospacing="1" w:line="240" w:lineRule="auto"/>
      </w:pPr>
      <w:r>
        <w:rPr>
          <w:rStyle w:val="Strong"/>
        </w:rPr>
        <w:t>Contextual Analysis:</w:t>
      </w:r>
      <w:r>
        <w:t xml:space="preserve"> Metadata provides context to security events, enhancing the relevance of search results. For example, correlating login attempts (an event type) with geolocation data (a metadata field) can help identify access attempts from unusual locations, which may signify a security threat.</w:t>
      </w:r>
    </w:p>
    <w:p w14:paraId="0342606A" w14:textId="77777777" w:rsidR="00E36D24" w:rsidRDefault="00E36D24">
      <w:pPr>
        <w:numPr>
          <w:ilvl w:val="0"/>
          <w:numId w:val="170"/>
        </w:numPr>
        <w:spacing w:before="100" w:beforeAutospacing="1" w:after="100" w:afterAutospacing="1" w:line="240" w:lineRule="auto"/>
      </w:pPr>
      <w:r>
        <w:rPr>
          <w:rStyle w:val="Strong"/>
        </w:rPr>
        <w:t>Prioritizing Threats:</w:t>
      </w:r>
      <w:r>
        <w:t xml:space="preserve"> Metadata fields such as threat levels or severity ratings allow analysts to prioritize their responses based on the relevance of the threat to the organization’s critical assets. This ensures that the most dangerous threats are addressed first, optimizing the use of security resources.</w:t>
      </w:r>
    </w:p>
    <w:p w14:paraId="247962BB" w14:textId="77777777" w:rsidR="00E36D24" w:rsidRDefault="00E36D24" w:rsidP="00E36D24">
      <w:pPr>
        <w:pStyle w:val="Heading3"/>
      </w:pPr>
      <w:bookmarkStart w:id="277" w:name="_Toc160440256"/>
      <w:r>
        <w:t>Real-World Cybersecurity Applications</w:t>
      </w:r>
      <w:bookmarkEnd w:id="277"/>
    </w:p>
    <w:p w14:paraId="5FCD5775" w14:textId="77777777" w:rsidR="00E36D24" w:rsidRDefault="00E36D24">
      <w:pPr>
        <w:numPr>
          <w:ilvl w:val="0"/>
          <w:numId w:val="171"/>
        </w:numPr>
        <w:spacing w:before="100" w:beforeAutospacing="1" w:after="100" w:afterAutospacing="1" w:line="240" w:lineRule="auto"/>
      </w:pPr>
      <w:r>
        <w:rPr>
          <w:rStyle w:val="Strong"/>
        </w:rPr>
        <w:t>Automated Alerting:</w:t>
      </w:r>
      <w:r>
        <w:t xml:space="preserve"> SIEM systems can use metadata to automate the alerting process for specific types of events. For example, setting up alerts for any administrative access attempts made outside of normal business hours can help in quickly identifying potential unauthorized access.</w:t>
      </w:r>
    </w:p>
    <w:p w14:paraId="63A104D5" w14:textId="77777777" w:rsidR="00E36D24" w:rsidRDefault="00E36D24">
      <w:pPr>
        <w:numPr>
          <w:ilvl w:val="0"/>
          <w:numId w:val="171"/>
        </w:numPr>
        <w:spacing w:before="100" w:beforeAutospacing="1" w:after="100" w:afterAutospacing="1" w:line="240" w:lineRule="auto"/>
      </w:pPr>
      <w:r>
        <w:rPr>
          <w:rStyle w:val="Strong"/>
        </w:rPr>
        <w:t>Behavioral Analysis:</w:t>
      </w:r>
      <w:r>
        <w:t xml:space="preserve"> By analyzing metadata such as user behavior patterns and access logs, SIEM systems can identify deviations from the norm that may indicate insider threats or compromised accounts.</w:t>
      </w:r>
    </w:p>
    <w:p w14:paraId="33435DB6" w14:textId="77777777" w:rsidR="00E36D24" w:rsidRDefault="00E36D24">
      <w:pPr>
        <w:numPr>
          <w:ilvl w:val="0"/>
          <w:numId w:val="171"/>
        </w:numPr>
        <w:spacing w:before="100" w:beforeAutospacing="1" w:after="100" w:afterAutospacing="1" w:line="240" w:lineRule="auto"/>
      </w:pPr>
      <w:r>
        <w:rPr>
          <w:rStyle w:val="Strong"/>
        </w:rPr>
        <w:t>Forensic Analysis:</w:t>
      </w:r>
      <w:r>
        <w:t xml:space="preserve"> In the aftermath of a security incident, metadata is invaluable for forensic analysis, providing the detailed context needed to understand how the incident occurred and how similar breaches can be prevented in the future.</w:t>
      </w:r>
    </w:p>
    <w:p w14:paraId="4971AFFD" w14:textId="1F508880" w:rsidR="00E36D24" w:rsidRDefault="00AC0A9E" w:rsidP="00AC0A9E">
      <w:pPr>
        <w:pStyle w:val="Heading3"/>
      </w:pPr>
      <w:bookmarkStart w:id="278" w:name="_Toc160440257"/>
      <w:r>
        <w:t>EXAMPLE 1 of  SIEM Query using METADATA</w:t>
      </w:r>
      <w:bookmarkEnd w:id="278"/>
    </w:p>
    <w:p w14:paraId="4CB69B31" w14:textId="77777777" w:rsidR="00AC0A9E" w:rsidRDefault="00AC0A9E" w:rsidP="00AC0A9E">
      <w:pPr>
        <w:pStyle w:val="Heading3"/>
      </w:pPr>
      <w:bookmarkStart w:id="279" w:name="_Toc160440258"/>
      <w:r>
        <w:t>Objective</w:t>
      </w:r>
      <w:bookmarkEnd w:id="279"/>
    </w:p>
    <w:p w14:paraId="146C89A2" w14:textId="77777777" w:rsidR="00AC0A9E" w:rsidRDefault="00AC0A9E" w:rsidP="00AC0A9E">
      <w:pPr>
        <w:pStyle w:val="NormalWeb"/>
      </w:pPr>
      <w:r>
        <w:t>Identify all SSH (Secure Shell) login attempts by the user "jdoe" originating from the IP address "192.168.1.100".</w:t>
      </w:r>
    </w:p>
    <w:p w14:paraId="2DBA242B" w14:textId="433A7837" w:rsidR="00E36D24" w:rsidRPr="00AC0A9E" w:rsidRDefault="00AC0A9E" w:rsidP="00E36D24">
      <w:pPr>
        <w:pStyle w:val="NormalWeb"/>
        <w:rPr>
          <w:color w:val="FF0000"/>
        </w:rPr>
      </w:pPr>
      <w:r w:rsidRPr="00AC0A9E">
        <w:rPr>
          <w:color w:val="FF0000"/>
        </w:rPr>
        <w:t>username:"jdoe" AND source_ip:"192.168.1.100" AND protocol:"SSH"</w:t>
      </w:r>
    </w:p>
    <w:p w14:paraId="7B410609" w14:textId="77777777" w:rsidR="00AC0A9E" w:rsidRDefault="00AC0A9E" w:rsidP="00AC0A9E">
      <w:pPr>
        <w:pStyle w:val="Heading3"/>
      </w:pPr>
      <w:bookmarkStart w:id="280" w:name="_Toc160440259"/>
      <w:r>
        <w:lastRenderedPageBreak/>
        <w:t>Query Explanation</w:t>
      </w:r>
      <w:bookmarkEnd w:id="280"/>
    </w:p>
    <w:p w14:paraId="08918E5E" w14:textId="77777777" w:rsidR="00AC0A9E" w:rsidRDefault="00AC0A9E">
      <w:pPr>
        <w:pStyle w:val="NormalWeb"/>
        <w:numPr>
          <w:ilvl w:val="0"/>
          <w:numId w:val="172"/>
        </w:numPr>
      </w:pPr>
      <w:r w:rsidRPr="001E1FA1">
        <w:rPr>
          <w:rStyle w:val="Strong"/>
          <w:rFonts w:eastAsiaTheme="majorEastAsia"/>
          <w:color w:val="FF0000"/>
        </w:rPr>
        <w:t>username:"jdoe"</w:t>
      </w:r>
      <w:r w:rsidRPr="001E1FA1">
        <w:rPr>
          <w:color w:val="FF0000"/>
        </w:rPr>
        <w:t xml:space="preserve">: </w:t>
      </w:r>
      <w:r>
        <w:t>This part of the query filters events to those related to the username "jdoe". It specifies that we are only interested in actions initiated by this user.</w:t>
      </w:r>
    </w:p>
    <w:p w14:paraId="530F72CE" w14:textId="77777777" w:rsidR="00AC0A9E" w:rsidRDefault="00AC0A9E">
      <w:pPr>
        <w:pStyle w:val="NormalWeb"/>
        <w:numPr>
          <w:ilvl w:val="0"/>
          <w:numId w:val="172"/>
        </w:numPr>
      </w:pPr>
      <w:r>
        <w:rPr>
          <w:rStyle w:val="Strong"/>
          <w:rFonts w:eastAsiaTheme="majorEastAsia"/>
        </w:rPr>
        <w:t>AND</w:t>
      </w:r>
      <w:r>
        <w:t>: This logical operator ensures that only events that meet all the following criteria (username, source IP, and protocol) are returned. It's crucial for narrowing down the search to very specific activities.</w:t>
      </w:r>
    </w:p>
    <w:p w14:paraId="12B42DB1" w14:textId="77777777" w:rsidR="00AC0A9E" w:rsidRDefault="00AC0A9E">
      <w:pPr>
        <w:pStyle w:val="NormalWeb"/>
        <w:numPr>
          <w:ilvl w:val="0"/>
          <w:numId w:val="172"/>
        </w:numPr>
      </w:pPr>
      <w:r w:rsidRPr="001E1FA1">
        <w:rPr>
          <w:rStyle w:val="Strong"/>
          <w:rFonts w:eastAsiaTheme="majorEastAsia"/>
          <w:color w:val="FF0000"/>
        </w:rPr>
        <w:t>source_ip:"192.168.1.100"</w:t>
      </w:r>
      <w:r w:rsidRPr="001E1FA1">
        <w:rPr>
          <w:color w:val="FF0000"/>
        </w:rPr>
        <w:t xml:space="preserve">: </w:t>
      </w:r>
      <w:r>
        <w:t>This criterion filters the search results to only include activities originating from the IP address "192.168.1.100". This is particularly useful for tracking actions from a known location or identifying unauthorized access from a specific network segment.</w:t>
      </w:r>
    </w:p>
    <w:p w14:paraId="2549A583" w14:textId="77777777" w:rsidR="00AC0A9E" w:rsidRDefault="00AC0A9E">
      <w:pPr>
        <w:pStyle w:val="NormalWeb"/>
        <w:numPr>
          <w:ilvl w:val="0"/>
          <w:numId w:val="172"/>
        </w:numPr>
      </w:pPr>
      <w:r w:rsidRPr="001E1FA1">
        <w:rPr>
          <w:rStyle w:val="Strong"/>
          <w:rFonts w:eastAsiaTheme="majorEastAsia"/>
          <w:color w:val="FF0000"/>
        </w:rPr>
        <w:t>protocol:"SSH"</w:t>
      </w:r>
      <w:r w:rsidRPr="001E1FA1">
        <w:rPr>
          <w:color w:val="FF0000"/>
        </w:rPr>
        <w:t xml:space="preserve">: </w:t>
      </w:r>
      <w:r>
        <w:t>Specifies that the query should return events where the network protocol involved is SSH. SSH is commonly used for secure remote logins and command execution, making it a frequent target for attackers attempting to gain unauthorized access.</w:t>
      </w:r>
    </w:p>
    <w:p w14:paraId="155F4DA3" w14:textId="77777777" w:rsidR="00AC0A9E" w:rsidRDefault="00AC0A9E" w:rsidP="00AC0A9E">
      <w:pPr>
        <w:pStyle w:val="Heading3"/>
      </w:pPr>
      <w:bookmarkStart w:id="281" w:name="_Toc160440260"/>
      <w:r>
        <w:t>Use Case Scenario</w:t>
      </w:r>
      <w:bookmarkEnd w:id="281"/>
    </w:p>
    <w:p w14:paraId="04321ECA" w14:textId="77777777" w:rsidR="00AC0A9E" w:rsidRDefault="00AC0A9E" w:rsidP="00AC0A9E">
      <w:pPr>
        <w:pStyle w:val="NormalWeb"/>
      </w:pPr>
      <w:r>
        <w:t>A cybersecurity analyst might use this query in a SIEM system to investigate suspicious activity. For instance, if there have been reports of potential security issues or if "</w:t>
      </w:r>
      <w:r w:rsidRPr="0005612D">
        <w:rPr>
          <w:color w:val="FF0000"/>
        </w:rPr>
        <w:t>jdoe</w:t>
      </w:r>
      <w:r>
        <w:t>" has reported unusual activity on their account, the analyst could use this query to look for evidence of unauthorized SSH access attempts from the specified source IP. This could be part of a broader investigation into phishing attempts, brute force attacks, or insider threats.</w:t>
      </w:r>
    </w:p>
    <w:p w14:paraId="11D3E42E" w14:textId="77777777" w:rsidR="00AC0A9E" w:rsidRDefault="00AC0A9E" w:rsidP="00AC0A9E">
      <w:pPr>
        <w:pStyle w:val="NormalWeb"/>
      </w:pPr>
      <w:r>
        <w:t>The query results could provide detailed insights into the timing, frequency, and nature of the SSH login attempts, helping the analyst determine whether these were legitimate activities or part of a malicious attempt to access the system. Depending on the findings, further action can be taken, such as changing user credentials, implementing additional network restrictions, or conducting a more extensive security audit to prevent future incidents.</w:t>
      </w:r>
    </w:p>
    <w:p w14:paraId="37BB005C" w14:textId="35E9341F" w:rsidR="00AC0A9E" w:rsidRDefault="00AC0A9E" w:rsidP="00AC0A9E">
      <w:pPr>
        <w:pStyle w:val="Heading3"/>
      </w:pPr>
      <w:bookmarkStart w:id="282" w:name="_Toc160440261"/>
      <w:r>
        <w:t>EXAMPLE 2 of  SIEM Query using METADATA</w:t>
      </w:r>
      <w:bookmarkEnd w:id="282"/>
    </w:p>
    <w:p w14:paraId="0B5DC494" w14:textId="77777777" w:rsidR="00AC0A9E" w:rsidRDefault="00AC0A9E" w:rsidP="00AC0A9E">
      <w:pPr>
        <w:pStyle w:val="Heading3"/>
      </w:pPr>
      <w:bookmarkStart w:id="283" w:name="_Toc160440262"/>
      <w:r>
        <w:t>Objective</w:t>
      </w:r>
      <w:bookmarkEnd w:id="283"/>
    </w:p>
    <w:p w14:paraId="274B28F3" w14:textId="77777777" w:rsidR="00AC0A9E" w:rsidRDefault="00AC0A9E" w:rsidP="00AC0A9E">
      <w:pPr>
        <w:pStyle w:val="NormalWeb"/>
      </w:pPr>
      <w:r>
        <w:t>Detect all connections to the destination IP address "</w:t>
      </w:r>
      <w:r w:rsidRPr="0005612D">
        <w:rPr>
          <w:color w:val="FF0000"/>
        </w:rPr>
        <w:t>203.0.113.45</w:t>
      </w:r>
      <w:r>
        <w:t xml:space="preserve">" over </w:t>
      </w:r>
      <w:r w:rsidRPr="0005612D">
        <w:rPr>
          <w:color w:val="FF0000"/>
        </w:rPr>
        <w:t xml:space="preserve">HTTP </w:t>
      </w:r>
      <w:r>
        <w:t xml:space="preserve">or </w:t>
      </w:r>
      <w:r w:rsidRPr="0005612D">
        <w:rPr>
          <w:color w:val="FF0000"/>
        </w:rPr>
        <w:t>HTTPS</w:t>
      </w:r>
      <w:r>
        <w:t>.</w:t>
      </w:r>
    </w:p>
    <w:p w14:paraId="096EBB30" w14:textId="77777777" w:rsidR="00AC0A9E" w:rsidRDefault="00AC0A9E" w:rsidP="00AC0A9E">
      <w:pPr>
        <w:pStyle w:val="Heading3"/>
      </w:pPr>
      <w:bookmarkStart w:id="284" w:name="_Toc160440263"/>
      <w:r>
        <w:t>SIEM Query Example</w:t>
      </w:r>
      <w:bookmarkEnd w:id="284"/>
    </w:p>
    <w:p w14:paraId="57B962AF" w14:textId="3D8F1E47" w:rsidR="00207650" w:rsidRPr="00AC0A9E" w:rsidRDefault="00AC0A9E" w:rsidP="00AC0A9E">
      <w:pPr>
        <w:rPr>
          <w:color w:val="FF0000"/>
        </w:rPr>
      </w:pPr>
      <w:r w:rsidRPr="00AC0A9E">
        <w:rPr>
          <w:color w:val="FF0000"/>
        </w:rPr>
        <w:t>destination_ip:"203.0.113.45" AND (protocol:"HTTP" OR protocol:"HTTPS")</w:t>
      </w:r>
    </w:p>
    <w:p w14:paraId="19D36F17" w14:textId="77777777" w:rsidR="00AC0A9E" w:rsidRDefault="00AC0A9E" w:rsidP="00AC0A9E">
      <w:pPr>
        <w:pStyle w:val="Heading3"/>
      </w:pPr>
      <w:bookmarkStart w:id="285" w:name="_Toc160440264"/>
      <w:r>
        <w:lastRenderedPageBreak/>
        <w:t>Query Explanation</w:t>
      </w:r>
      <w:bookmarkEnd w:id="285"/>
    </w:p>
    <w:p w14:paraId="5F598E56" w14:textId="77777777" w:rsidR="00AC0A9E" w:rsidRDefault="00AC0A9E">
      <w:pPr>
        <w:pStyle w:val="NormalWeb"/>
        <w:numPr>
          <w:ilvl w:val="0"/>
          <w:numId w:val="173"/>
        </w:numPr>
      </w:pPr>
      <w:r w:rsidRPr="00AC0A9E">
        <w:rPr>
          <w:rStyle w:val="Strong"/>
          <w:rFonts w:eastAsiaTheme="majorEastAsia"/>
          <w:color w:val="FF0000"/>
        </w:rPr>
        <w:t>destination_ip:"203.0.113.45"</w:t>
      </w:r>
      <w:r w:rsidRPr="00AC0A9E">
        <w:rPr>
          <w:color w:val="FF0000"/>
        </w:rPr>
        <w:t xml:space="preserve">: </w:t>
      </w:r>
      <w:r>
        <w:t>This part of the query filters events to those where the destination IP address is "</w:t>
      </w:r>
      <w:r w:rsidRPr="00AC0A9E">
        <w:rPr>
          <w:color w:val="FF0000"/>
        </w:rPr>
        <w:t>203.0.113.45</w:t>
      </w:r>
      <w:r>
        <w:t>". It narrows down the search to activities directed towards this specific IP address, which could represent an external web server or service.</w:t>
      </w:r>
    </w:p>
    <w:p w14:paraId="09B64FF0" w14:textId="77777777" w:rsidR="00AC0A9E" w:rsidRDefault="00AC0A9E">
      <w:pPr>
        <w:pStyle w:val="NormalWeb"/>
        <w:numPr>
          <w:ilvl w:val="0"/>
          <w:numId w:val="173"/>
        </w:numPr>
      </w:pPr>
      <w:r w:rsidRPr="00AC0A9E">
        <w:rPr>
          <w:rStyle w:val="Strong"/>
          <w:rFonts w:eastAsiaTheme="majorEastAsia"/>
          <w:color w:val="FF0000"/>
        </w:rPr>
        <w:t>AND</w:t>
      </w:r>
      <w:r>
        <w:t>: This logical operator is used to ensure that both conditions (the destination IP and the protocol criteria) must be met for an event to be included in the query results.</w:t>
      </w:r>
    </w:p>
    <w:p w14:paraId="322563BC" w14:textId="77777777" w:rsidR="00AC0A9E" w:rsidRDefault="00AC0A9E">
      <w:pPr>
        <w:pStyle w:val="NormalWeb"/>
        <w:numPr>
          <w:ilvl w:val="0"/>
          <w:numId w:val="173"/>
        </w:numPr>
      </w:pPr>
      <w:r>
        <w:rPr>
          <w:rStyle w:val="Strong"/>
          <w:rFonts w:eastAsiaTheme="majorEastAsia"/>
        </w:rPr>
        <w:t>(</w:t>
      </w:r>
      <w:r w:rsidRPr="00AC0A9E">
        <w:rPr>
          <w:rStyle w:val="Strong"/>
          <w:rFonts w:eastAsiaTheme="majorEastAsia"/>
          <w:color w:val="FF0000"/>
        </w:rPr>
        <w:t>protocol:"HTTP" OR protocol:"HTTPS")</w:t>
      </w:r>
      <w:r w:rsidRPr="00AC0A9E">
        <w:rPr>
          <w:color w:val="FF0000"/>
        </w:rPr>
        <w:t xml:space="preserve">: </w:t>
      </w:r>
      <w:r>
        <w:t xml:space="preserve">This criterion filters the search results to include only activities that use the </w:t>
      </w:r>
      <w:r w:rsidRPr="00AC0A9E">
        <w:rPr>
          <w:color w:val="FF0000"/>
        </w:rPr>
        <w:t xml:space="preserve">HTTP </w:t>
      </w:r>
      <w:r>
        <w:t xml:space="preserve">or </w:t>
      </w:r>
      <w:r w:rsidRPr="00AC0A9E">
        <w:rPr>
          <w:color w:val="FF0000"/>
        </w:rPr>
        <w:t xml:space="preserve">HTTPS </w:t>
      </w:r>
      <w:r>
        <w:t xml:space="preserve">protocols. The use of parentheses groups the protocol conditions together as a single condition, while the </w:t>
      </w:r>
      <w:r w:rsidRPr="00AC0A9E">
        <w:rPr>
          <w:rStyle w:val="HTMLCode"/>
          <w:rFonts w:eastAsiaTheme="majorEastAsia"/>
          <w:color w:val="FF0000"/>
        </w:rPr>
        <w:t>OR</w:t>
      </w:r>
      <w:r w:rsidRPr="00AC0A9E">
        <w:rPr>
          <w:color w:val="FF0000"/>
        </w:rPr>
        <w:t xml:space="preserve"> </w:t>
      </w:r>
      <w:r>
        <w:t>operator within the parentheses allows for the inclusion of events that match either protocol. This is important for capturing all web traffic to the destination IP, regardless of whether it is secured (</w:t>
      </w:r>
      <w:r w:rsidRPr="00AC0A9E">
        <w:rPr>
          <w:color w:val="FF0000"/>
        </w:rPr>
        <w:t>HTTPS</w:t>
      </w:r>
      <w:r>
        <w:t>) or not (</w:t>
      </w:r>
      <w:r w:rsidRPr="00AC0A9E">
        <w:rPr>
          <w:color w:val="FF0000"/>
        </w:rPr>
        <w:t>HTTP</w:t>
      </w:r>
      <w:r>
        <w:t>).</w:t>
      </w:r>
    </w:p>
    <w:p w14:paraId="5F6FE9F4" w14:textId="77777777" w:rsidR="00AC0A9E" w:rsidRDefault="00AC0A9E" w:rsidP="00AC0A9E">
      <w:pPr>
        <w:pStyle w:val="Heading3"/>
      </w:pPr>
      <w:bookmarkStart w:id="286" w:name="_Toc160440265"/>
      <w:r>
        <w:t>Use Case Scenario</w:t>
      </w:r>
      <w:bookmarkEnd w:id="286"/>
    </w:p>
    <w:p w14:paraId="636F1A7E" w14:textId="77777777" w:rsidR="00AC0A9E" w:rsidRDefault="00AC0A9E" w:rsidP="00AC0A9E">
      <w:pPr>
        <w:pStyle w:val="NormalWeb"/>
      </w:pPr>
      <w:r>
        <w:t>A cybersecurity analyst might use this query to monitor for any unauthorized or suspicious web traffic to a specific internet-facing IP address. This could be particularly relevant in scenarios where there is a need to:</w:t>
      </w:r>
    </w:p>
    <w:p w14:paraId="38584058" w14:textId="77777777" w:rsidR="00AC0A9E" w:rsidRDefault="00AC0A9E">
      <w:pPr>
        <w:numPr>
          <w:ilvl w:val="0"/>
          <w:numId w:val="174"/>
        </w:numPr>
        <w:spacing w:before="100" w:beforeAutospacing="1" w:after="100" w:afterAutospacing="1" w:line="240" w:lineRule="auto"/>
      </w:pPr>
      <w:r>
        <w:rPr>
          <w:rStyle w:val="Strong"/>
        </w:rPr>
        <w:t>Monitor access to sensitive external resources</w:t>
      </w:r>
      <w:r>
        <w:t>: Ensuring that only authorized users are accessing certain external web services.</w:t>
      </w:r>
    </w:p>
    <w:p w14:paraId="2CA95161" w14:textId="77777777" w:rsidR="00AC0A9E" w:rsidRDefault="00AC0A9E">
      <w:pPr>
        <w:numPr>
          <w:ilvl w:val="0"/>
          <w:numId w:val="174"/>
        </w:numPr>
        <w:spacing w:before="100" w:beforeAutospacing="1" w:after="100" w:afterAutospacing="1" w:line="240" w:lineRule="auto"/>
      </w:pPr>
      <w:r>
        <w:rPr>
          <w:rStyle w:val="Strong"/>
        </w:rPr>
        <w:t>Detect potential data exfiltration</w:t>
      </w:r>
      <w:r>
        <w:t>: Identifying unusual or unauthorized data transfers to external destinations.</w:t>
      </w:r>
    </w:p>
    <w:p w14:paraId="76A3AECE" w14:textId="77777777" w:rsidR="00AC0A9E" w:rsidRDefault="00AC0A9E">
      <w:pPr>
        <w:numPr>
          <w:ilvl w:val="0"/>
          <w:numId w:val="174"/>
        </w:numPr>
        <w:spacing w:before="100" w:beforeAutospacing="1" w:after="100" w:afterAutospacing="1" w:line="240" w:lineRule="auto"/>
      </w:pPr>
      <w:r>
        <w:rPr>
          <w:rStyle w:val="Strong"/>
        </w:rPr>
        <w:t>Investigate security incidents</w:t>
      </w:r>
      <w:r>
        <w:t>: As part of a broader investigation, understanding which internal systems have been communicating with a known malicious IP address.</w:t>
      </w:r>
    </w:p>
    <w:p w14:paraId="00761A5D" w14:textId="77777777" w:rsidR="00AC0A9E" w:rsidRDefault="00AC0A9E" w:rsidP="00AC0A9E">
      <w:pPr>
        <w:pStyle w:val="NormalWeb"/>
      </w:pPr>
      <w:r>
        <w:t>The results from this query would provide insights into which internal systems are initiating connections to the specified external IP address and whether these connections are secured (</w:t>
      </w:r>
      <w:r w:rsidRPr="00AC0A9E">
        <w:rPr>
          <w:color w:val="FF0000"/>
        </w:rPr>
        <w:t>HTTPS</w:t>
      </w:r>
      <w:r>
        <w:t>) or not (</w:t>
      </w:r>
      <w:r w:rsidRPr="0005612D">
        <w:rPr>
          <w:color w:val="FF0000"/>
        </w:rPr>
        <w:t>HTTP</w:t>
      </w:r>
      <w:r>
        <w:t>). Depending on the analysis of the query results, further actions might include blocking access to the IP address, investigating the nature of the data being transferred, or implementing stricter web traffic monitoring and control policies.</w:t>
      </w:r>
    </w:p>
    <w:p w14:paraId="188DC55A" w14:textId="6F65ACB3" w:rsidR="000C0364" w:rsidRDefault="000C0364" w:rsidP="000C0364">
      <w:pPr>
        <w:pStyle w:val="Heading3"/>
      </w:pPr>
      <w:bookmarkStart w:id="287" w:name="_Toc160440266"/>
      <w:r>
        <w:t xml:space="preserve">EXAMPLE 3 </w:t>
      </w:r>
      <w:r w:rsidR="004059AF">
        <w:t>of SIEM</w:t>
      </w:r>
      <w:r>
        <w:t xml:space="preserve"> Query using METADATA</w:t>
      </w:r>
      <w:bookmarkEnd w:id="287"/>
    </w:p>
    <w:p w14:paraId="39760C9D" w14:textId="77777777" w:rsidR="000C0364" w:rsidRDefault="000C0364" w:rsidP="000C0364">
      <w:pPr>
        <w:pStyle w:val="Heading3"/>
      </w:pPr>
      <w:bookmarkStart w:id="288" w:name="_Toc160440267"/>
      <w:r>
        <w:t>Objective</w:t>
      </w:r>
      <w:bookmarkEnd w:id="288"/>
    </w:p>
    <w:p w14:paraId="00CEB16A" w14:textId="77777777" w:rsidR="000C0364" w:rsidRDefault="000C0364" w:rsidP="000C0364">
      <w:pPr>
        <w:pStyle w:val="NormalWeb"/>
      </w:pPr>
      <w:r>
        <w:t>Detect all DNS request events where the DNS server's IP address is not "10.71.0.45".</w:t>
      </w:r>
    </w:p>
    <w:p w14:paraId="1478E2D6" w14:textId="77777777" w:rsidR="000C0364" w:rsidRDefault="000C0364" w:rsidP="000C0364">
      <w:pPr>
        <w:pStyle w:val="Heading3"/>
      </w:pPr>
      <w:bookmarkStart w:id="289" w:name="_Toc160440268"/>
      <w:r>
        <w:t>SIEM Query Example</w:t>
      </w:r>
      <w:bookmarkEnd w:id="289"/>
    </w:p>
    <w:p w14:paraId="15B26D02" w14:textId="73DD5E54" w:rsidR="00AC0A9E" w:rsidRPr="000C0364" w:rsidRDefault="000C0364" w:rsidP="00AC0A9E">
      <w:pPr>
        <w:rPr>
          <w:color w:val="FF0000"/>
        </w:rPr>
      </w:pPr>
      <w:r w:rsidRPr="000C0364">
        <w:rPr>
          <w:color w:val="FF0000"/>
        </w:rPr>
        <w:t>event_type:"DNS_request" AND NOT dns_server_ip:"10.71.0.45"</w:t>
      </w:r>
    </w:p>
    <w:p w14:paraId="75B136CA" w14:textId="77777777" w:rsidR="00AC0A9E" w:rsidRDefault="00AC0A9E" w:rsidP="00AC0A9E"/>
    <w:p w14:paraId="6BD10BAF" w14:textId="77777777" w:rsidR="000C0364" w:rsidRDefault="000C0364" w:rsidP="000C0364">
      <w:pPr>
        <w:pStyle w:val="Heading3"/>
      </w:pPr>
      <w:bookmarkStart w:id="290" w:name="_Toc160440269"/>
      <w:r>
        <w:lastRenderedPageBreak/>
        <w:t>Query Explanation</w:t>
      </w:r>
      <w:bookmarkEnd w:id="290"/>
    </w:p>
    <w:p w14:paraId="4DBA2A64" w14:textId="77777777" w:rsidR="000C0364" w:rsidRDefault="000C0364">
      <w:pPr>
        <w:pStyle w:val="NormalWeb"/>
        <w:numPr>
          <w:ilvl w:val="0"/>
          <w:numId w:val="175"/>
        </w:numPr>
      </w:pPr>
      <w:r w:rsidRPr="000C0364">
        <w:rPr>
          <w:rStyle w:val="Strong"/>
          <w:rFonts w:eastAsiaTheme="majorEastAsia"/>
          <w:color w:val="FF0000"/>
        </w:rPr>
        <w:t>event_type:"DNS_request"</w:t>
      </w:r>
      <w:r w:rsidRPr="000C0364">
        <w:rPr>
          <w:color w:val="FF0000"/>
        </w:rPr>
        <w:t xml:space="preserve">: </w:t>
      </w:r>
      <w:r>
        <w:t>This part of the query filters the events to those classified as DNS requests. It's crucial for isolating the specific type of network activity we're interested in monitoring.</w:t>
      </w:r>
    </w:p>
    <w:p w14:paraId="79F914DE" w14:textId="77777777" w:rsidR="000C0364" w:rsidRDefault="000C0364">
      <w:pPr>
        <w:pStyle w:val="NormalWeb"/>
        <w:numPr>
          <w:ilvl w:val="0"/>
          <w:numId w:val="175"/>
        </w:numPr>
      </w:pPr>
      <w:r w:rsidRPr="000C0364">
        <w:rPr>
          <w:rStyle w:val="Strong"/>
          <w:rFonts w:eastAsiaTheme="majorEastAsia"/>
          <w:color w:val="FF0000"/>
        </w:rPr>
        <w:t>AND</w:t>
      </w:r>
      <w:r>
        <w:t>: This logical operator ensures that both conditions must be true for an event to be included in the results — the event must be a DNS request, and the DNS server IP must not match the local DNS server.</w:t>
      </w:r>
    </w:p>
    <w:p w14:paraId="63A280FB" w14:textId="77777777" w:rsidR="000C0364" w:rsidRDefault="000C0364">
      <w:pPr>
        <w:pStyle w:val="NormalWeb"/>
        <w:numPr>
          <w:ilvl w:val="0"/>
          <w:numId w:val="175"/>
        </w:numPr>
      </w:pPr>
      <w:r w:rsidRPr="000C0364">
        <w:rPr>
          <w:rStyle w:val="Strong"/>
          <w:rFonts w:eastAsiaTheme="majorEastAsia"/>
          <w:color w:val="FF0000"/>
        </w:rPr>
        <w:t>NOT dns_server_ip:"10.71.0.45"</w:t>
      </w:r>
      <w:r w:rsidRPr="000C0364">
        <w:rPr>
          <w:color w:val="FF0000"/>
        </w:rPr>
        <w:t xml:space="preserve">: </w:t>
      </w:r>
      <w:r>
        <w:t>This criterion specifies that the DNS server IP address involved in the DNS request must not be "</w:t>
      </w:r>
      <w:r w:rsidRPr="000C0364">
        <w:rPr>
          <w:color w:val="FF0000"/>
        </w:rPr>
        <w:t>10.71.0.45</w:t>
      </w:r>
      <w:r>
        <w:t xml:space="preserve">", the IP of the local DNS server. The </w:t>
      </w:r>
      <w:r w:rsidRPr="000C0364">
        <w:rPr>
          <w:rStyle w:val="HTMLCode"/>
          <w:rFonts w:eastAsiaTheme="majorEastAsia"/>
          <w:color w:val="FF0000"/>
        </w:rPr>
        <w:t>NOT</w:t>
      </w:r>
      <w:r w:rsidRPr="000C0364">
        <w:rPr>
          <w:color w:val="FF0000"/>
        </w:rPr>
        <w:t xml:space="preserve"> </w:t>
      </w:r>
      <w:r>
        <w:t>operator is used to exclude events related to the local DNS server, focusing on requests made to external DNS servers.</w:t>
      </w:r>
    </w:p>
    <w:p w14:paraId="20B25110" w14:textId="46FD3597" w:rsidR="00207650" w:rsidRDefault="003914E5" w:rsidP="003914E5">
      <w:pPr>
        <w:pStyle w:val="Heading1"/>
      </w:pPr>
      <w:bookmarkStart w:id="291" w:name="_Toc160440270"/>
      <w:r>
        <w:t>How Math Logic is involved</w:t>
      </w:r>
      <w:bookmarkEnd w:id="291"/>
    </w:p>
    <w:p w14:paraId="36D41D94" w14:textId="77777777" w:rsidR="003914E5" w:rsidRDefault="003914E5" w:rsidP="003914E5">
      <w:pPr>
        <w:pStyle w:val="Heading2"/>
      </w:pPr>
      <w:bookmarkStart w:id="292" w:name="_Toc160440271"/>
      <w:r>
        <w:t>Mathematical Logic Theory</w:t>
      </w:r>
      <w:bookmarkEnd w:id="292"/>
    </w:p>
    <w:p w14:paraId="73A53F23" w14:textId="77777777" w:rsidR="003914E5" w:rsidRDefault="003914E5" w:rsidP="003914E5">
      <w:pPr>
        <w:pStyle w:val="NormalWeb"/>
      </w:pPr>
      <w:r>
        <w:t>Mathematical logic theory is a branch of mathematics that deals with formal systems and symbolic reasoning. It encompasses the study of mathematical reasoning and the formalization of mathematical statements and proofs. The core aim of mathematical logic is to understand the nature of mathematical reasoning, to formalize mathematical arguments, and to explore the capabilities and limitations of various logical systems. Mathematical logic is divided into several subfields, including:</w:t>
      </w:r>
    </w:p>
    <w:p w14:paraId="2574181A" w14:textId="79B3E184" w:rsidR="003914E5" w:rsidRDefault="00000000">
      <w:pPr>
        <w:pStyle w:val="NormalWeb"/>
        <w:numPr>
          <w:ilvl w:val="0"/>
          <w:numId w:val="176"/>
        </w:numPr>
      </w:pPr>
      <w:hyperlink r:id="rId106" w:history="1">
        <w:r w:rsidR="003914E5" w:rsidRPr="001E1FA1">
          <w:rPr>
            <w:rStyle w:val="Hyperlink"/>
            <w:rFonts w:eastAsiaTheme="majorEastAsia"/>
          </w:rPr>
          <w:t>Propositional Logic (or Propositional Calculus)</w:t>
        </w:r>
      </w:hyperlink>
      <w:r w:rsidR="003914E5">
        <w:rPr>
          <w:rStyle w:val="Strong"/>
          <w:rFonts w:eastAsiaTheme="majorEastAsia"/>
        </w:rPr>
        <w:t>:</w:t>
      </w:r>
      <w:r w:rsidR="003914E5">
        <w:t xml:space="preserve"> Focuses on propositions and their connectives without regard to the internal structure of the propositions themselves. It deals with the logical relationships and implications between statements that are either true or false.</w:t>
      </w:r>
    </w:p>
    <w:p w14:paraId="71CD76FB" w14:textId="7DCB7B97" w:rsidR="003914E5" w:rsidRDefault="00000000">
      <w:pPr>
        <w:pStyle w:val="NormalWeb"/>
        <w:numPr>
          <w:ilvl w:val="0"/>
          <w:numId w:val="176"/>
        </w:numPr>
      </w:pPr>
      <w:hyperlink r:id="rId107" w:history="1">
        <w:r w:rsidR="003914E5" w:rsidRPr="001E1FA1">
          <w:rPr>
            <w:rStyle w:val="Hyperlink"/>
            <w:rFonts w:eastAsiaTheme="majorEastAsia"/>
          </w:rPr>
          <w:t>Predicate Logic (or First-Order Logic)</w:t>
        </w:r>
      </w:hyperlink>
      <w:r w:rsidR="003914E5">
        <w:rPr>
          <w:rStyle w:val="Strong"/>
          <w:rFonts w:eastAsiaTheme="majorEastAsia"/>
        </w:rPr>
        <w:t>:</w:t>
      </w:r>
      <w:r w:rsidR="003914E5">
        <w:t xml:space="preserve"> Extends propositional logic by including quantifiers and predicates, allowing for more detailed expressions about objects and their properties.</w:t>
      </w:r>
    </w:p>
    <w:p w14:paraId="725A7DB5" w14:textId="78D6619B" w:rsidR="003914E5" w:rsidRDefault="00000000">
      <w:pPr>
        <w:pStyle w:val="NormalWeb"/>
        <w:numPr>
          <w:ilvl w:val="0"/>
          <w:numId w:val="176"/>
        </w:numPr>
      </w:pPr>
      <w:hyperlink r:id="rId108" w:history="1">
        <w:r w:rsidR="003914E5" w:rsidRPr="001E1FA1">
          <w:rPr>
            <w:rStyle w:val="Hyperlink"/>
            <w:rFonts w:eastAsiaTheme="majorEastAsia"/>
          </w:rPr>
          <w:t>Modal Logic</w:t>
        </w:r>
      </w:hyperlink>
      <w:r w:rsidR="003914E5">
        <w:rPr>
          <w:rStyle w:val="Strong"/>
          <w:rFonts w:eastAsiaTheme="majorEastAsia"/>
        </w:rPr>
        <w:t>:</w:t>
      </w:r>
      <w:r w:rsidR="003914E5">
        <w:t xml:space="preserve"> Explores modalities such as necessity and possibility, providing tools for reasoning about statements that are not merely true or false but may hold under certain conditions or in certain contexts.</w:t>
      </w:r>
    </w:p>
    <w:p w14:paraId="149572C8" w14:textId="6B9EE23A" w:rsidR="003914E5" w:rsidRDefault="00000000">
      <w:pPr>
        <w:pStyle w:val="NormalWeb"/>
        <w:numPr>
          <w:ilvl w:val="0"/>
          <w:numId w:val="176"/>
        </w:numPr>
      </w:pPr>
      <w:hyperlink r:id="rId109" w:history="1">
        <w:r w:rsidR="003914E5" w:rsidRPr="001E1FA1">
          <w:rPr>
            <w:rStyle w:val="Hyperlink"/>
            <w:rFonts w:eastAsiaTheme="majorEastAsia"/>
          </w:rPr>
          <w:t>Set Theory</w:t>
        </w:r>
      </w:hyperlink>
      <w:r w:rsidR="003914E5">
        <w:rPr>
          <w:rStyle w:val="Strong"/>
          <w:rFonts w:eastAsiaTheme="majorEastAsia"/>
        </w:rPr>
        <w:t>:</w:t>
      </w:r>
      <w:r w:rsidR="003914E5">
        <w:t xml:space="preserve"> While often considered a separate branch of mathematics, set theory is deeply intertwined with mathematical logic, providing a foundational framework for much of mathematics by studying the properties and structures of sets.</w:t>
      </w:r>
    </w:p>
    <w:p w14:paraId="44611708" w14:textId="77777777" w:rsidR="003914E5" w:rsidRDefault="003914E5" w:rsidP="003914E5">
      <w:pPr>
        <w:pStyle w:val="NormalWeb"/>
      </w:pPr>
      <w:r>
        <w:t>Mathematical logic serves as the foundation for various areas of mathematics, computer science, and philosophical logic, offering tools and techniques for formal proof, algorithm design, and the analysis of mathematical structures.</w:t>
      </w:r>
    </w:p>
    <w:p w14:paraId="646AF13B" w14:textId="3A1D19DF" w:rsidR="00E36D24" w:rsidRPr="003914E5" w:rsidRDefault="003914E5" w:rsidP="003914E5">
      <w:pPr>
        <w:pStyle w:val="Heading2"/>
      </w:pPr>
      <w:bookmarkStart w:id="293" w:name="_Toc160440272"/>
      <w:r>
        <w:lastRenderedPageBreak/>
        <w:t xml:space="preserve">How to use </w:t>
      </w:r>
      <w:r w:rsidR="004059AF">
        <w:t>SET THEORY</w:t>
      </w:r>
      <w:r>
        <w:t xml:space="preserve"> in order to build Cybersecurity Queries</w:t>
      </w:r>
      <w:bookmarkEnd w:id="293"/>
    </w:p>
    <w:p w14:paraId="2A868E1B" w14:textId="7F7C053B" w:rsidR="009724E5" w:rsidRDefault="009724E5" w:rsidP="009724E5">
      <w:pPr>
        <w:pStyle w:val="Heading3"/>
      </w:pPr>
      <w:bookmarkStart w:id="294" w:name="_Toc160440273"/>
      <w:r>
        <w:t>Set Theory</w:t>
      </w:r>
      <w:r w:rsidR="00351649">
        <w:t xml:space="preserve"> - </w:t>
      </w:r>
      <w:hyperlink r:id="rId110" w:history="1">
        <w:r w:rsidR="00351649" w:rsidRPr="00351649">
          <w:rPr>
            <w:rStyle w:val="Hyperlink"/>
            <w:sz w:val="20"/>
            <w:szCs w:val="20"/>
          </w:rPr>
          <w:t>https://www.geeksforgeeks.org/set-theory/</w:t>
        </w:r>
        <w:bookmarkEnd w:id="294"/>
      </w:hyperlink>
    </w:p>
    <w:p w14:paraId="07067B47" w14:textId="77777777" w:rsidR="009724E5" w:rsidRDefault="009724E5" w:rsidP="009724E5">
      <w:pPr>
        <w:pStyle w:val="NormalWeb"/>
      </w:pPr>
      <w:r>
        <w:t>Set theory is a fundamental theory in mathematics that deals with sets, which are collections of objects. These objects can be anything: numbers, letters, symbols, or even other sets. Set theory provides the language and the framework for discussing collections of objects and their relationships. It is the foundation of modern mathematics, underlying various branches such as algebra, geometry, and analysis.</w:t>
      </w:r>
    </w:p>
    <w:p w14:paraId="1EB401A0" w14:textId="77777777" w:rsidR="009724E5" w:rsidRDefault="009724E5" w:rsidP="009724E5">
      <w:pPr>
        <w:pStyle w:val="Heading4"/>
      </w:pPr>
      <w:r>
        <w:t>Basic Concepts of Set Theory</w:t>
      </w:r>
    </w:p>
    <w:p w14:paraId="7AAF1EC1" w14:textId="77777777" w:rsidR="009724E5" w:rsidRDefault="009724E5">
      <w:pPr>
        <w:pStyle w:val="NormalWeb"/>
        <w:numPr>
          <w:ilvl w:val="0"/>
          <w:numId w:val="177"/>
        </w:numPr>
      </w:pPr>
      <w:r>
        <w:rPr>
          <w:rStyle w:val="Strong"/>
          <w:rFonts w:eastAsiaTheme="majorEastAsia"/>
        </w:rPr>
        <w:t>Set:</w:t>
      </w:r>
      <w:r>
        <w:t xml:space="preserve"> A well-defined collection of distinct objects, considered as an object in its own right. For example, the set of natural numbers less than 5 can be written as {0, 1, 2, 3, 4}.</w:t>
      </w:r>
    </w:p>
    <w:p w14:paraId="2B3BC4D5" w14:textId="77777777" w:rsidR="009724E5" w:rsidRDefault="009724E5">
      <w:pPr>
        <w:pStyle w:val="NormalWeb"/>
        <w:numPr>
          <w:ilvl w:val="0"/>
          <w:numId w:val="177"/>
        </w:numPr>
      </w:pPr>
      <w:r>
        <w:rPr>
          <w:rStyle w:val="Strong"/>
          <w:rFonts w:eastAsiaTheme="majorEastAsia"/>
        </w:rPr>
        <w:t>Element:</w:t>
      </w:r>
      <w:r>
        <w:t xml:space="preserve"> An object that is a member of a set. For instance, in the set {a, b, c}, the letter "a" is an element of the set.</w:t>
      </w:r>
    </w:p>
    <w:p w14:paraId="2EFAD674" w14:textId="77777777" w:rsidR="009724E5" w:rsidRDefault="009724E5">
      <w:pPr>
        <w:pStyle w:val="NormalWeb"/>
        <w:numPr>
          <w:ilvl w:val="0"/>
          <w:numId w:val="177"/>
        </w:numPr>
      </w:pPr>
      <w:r>
        <w:rPr>
          <w:rStyle w:val="Strong"/>
          <w:rFonts w:eastAsiaTheme="majorEastAsia"/>
        </w:rPr>
        <w:t>Subset:</w:t>
      </w:r>
      <w:r>
        <w:t xml:space="preserve"> A set A is a subset of a set B if every element of A is also an element of B. For example, {1, 2} is a subset of {1, 2, 3}.</w:t>
      </w:r>
    </w:p>
    <w:p w14:paraId="6801E705" w14:textId="77777777" w:rsidR="009724E5" w:rsidRDefault="009724E5">
      <w:pPr>
        <w:pStyle w:val="NormalWeb"/>
        <w:numPr>
          <w:ilvl w:val="0"/>
          <w:numId w:val="177"/>
        </w:numPr>
      </w:pPr>
      <w:r>
        <w:rPr>
          <w:rStyle w:val="Strong"/>
          <w:rFonts w:eastAsiaTheme="majorEastAsia"/>
        </w:rPr>
        <w:t>Union:</w:t>
      </w:r>
      <w:r>
        <w:t xml:space="preserve"> The union of two sets A and B is a set that contains all elements that are in A, in B, or in both. It is denoted by A </w:t>
      </w:r>
      <w:r>
        <w:rPr>
          <w:rFonts w:ascii="Cambria Math" w:hAnsi="Cambria Math" w:cs="Cambria Math"/>
        </w:rPr>
        <w:t>∪</w:t>
      </w:r>
      <w:r>
        <w:t xml:space="preserve"> B.</w:t>
      </w:r>
    </w:p>
    <w:p w14:paraId="2C08A494" w14:textId="77777777" w:rsidR="009724E5" w:rsidRDefault="009724E5">
      <w:pPr>
        <w:pStyle w:val="NormalWeb"/>
        <w:numPr>
          <w:ilvl w:val="0"/>
          <w:numId w:val="177"/>
        </w:numPr>
      </w:pPr>
      <w:r>
        <w:rPr>
          <w:rStyle w:val="Strong"/>
          <w:rFonts w:eastAsiaTheme="majorEastAsia"/>
        </w:rPr>
        <w:t>Intersection:</w:t>
      </w:r>
      <w:r>
        <w:t xml:space="preserve"> The intersection of two sets A and B is a set containing all elements that are both in A and in B. It is denoted by A ∩ B.</w:t>
      </w:r>
    </w:p>
    <w:p w14:paraId="629E7B9C" w14:textId="77777777" w:rsidR="009724E5" w:rsidRDefault="009724E5">
      <w:pPr>
        <w:pStyle w:val="NormalWeb"/>
        <w:numPr>
          <w:ilvl w:val="0"/>
          <w:numId w:val="177"/>
        </w:numPr>
      </w:pPr>
      <w:r>
        <w:rPr>
          <w:rStyle w:val="Strong"/>
          <w:rFonts w:eastAsiaTheme="majorEastAsia"/>
        </w:rPr>
        <w:t>Complement:</w:t>
      </w:r>
      <w:r>
        <w:t xml:space="preserve"> The complement of a set A refers to elements not in A, typically within a given universal set U. It is denoted by A'.</w:t>
      </w:r>
    </w:p>
    <w:p w14:paraId="74F8F233" w14:textId="77777777" w:rsidR="009724E5" w:rsidRDefault="009724E5">
      <w:pPr>
        <w:pStyle w:val="NormalWeb"/>
        <w:numPr>
          <w:ilvl w:val="0"/>
          <w:numId w:val="177"/>
        </w:numPr>
      </w:pPr>
      <w:r>
        <w:rPr>
          <w:rStyle w:val="Strong"/>
          <w:rFonts w:eastAsiaTheme="majorEastAsia"/>
        </w:rPr>
        <w:t>Cardinality:</w:t>
      </w:r>
      <w:r>
        <w:t xml:space="preserve"> The cardinality of a set is a measure of the "number of elements" in the set. For finite sets, it is simply the count of elements. For infinite sets, it defines different sizes of infinity.</w:t>
      </w:r>
    </w:p>
    <w:p w14:paraId="3DD7E5F7" w14:textId="4959C414" w:rsidR="002F52CC" w:rsidRDefault="002F52CC" w:rsidP="001E1FA1">
      <w:pPr>
        <w:pStyle w:val="NormalWeb"/>
      </w:pPr>
      <w:r>
        <w:t xml:space="preserve">One uses </w:t>
      </w:r>
      <w:hyperlink r:id="rId111" w:history="1">
        <w:r w:rsidRPr="002F52CC">
          <w:rPr>
            <w:rStyle w:val="Hyperlink"/>
          </w:rPr>
          <w:t>VENN DIAGRAMs</w:t>
        </w:r>
      </w:hyperlink>
      <w:r>
        <w:t xml:space="preserve"> to visualize the sets one is working with.</w:t>
      </w:r>
    </w:p>
    <w:p w14:paraId="0D708943" w14:textId="77777777" w:rsidR="009724E5" w:rsidRDefault="009724E5" w:rsidP="009724E5">
      <w:pPr>
        <w:pStyle w:val="Heading4"/>
      </w:pPr>
      <w:r>
        <w:t>Importance of Set Theory</w:t>
      </w:r>
    </w:p>
    <w:p w14:paraId="314E9733" w14:textId="77777777" w:rsidR="009724E5" w:rsidRDefault="009724E5" w:rsidP="009724E5">
      <w:pPr>
        <w:pStyle w:val="NormalWeb"/>
      </w:pPr>
      <w:r>
        <w:t>Set theory is not just a branch of mathematical logic but also a foundation for the entire structure of modern mathematics. It provides the basic concepts and language used in virtually all mathematical disciplines. The development of set theory has led to significant insights into the nature of mathematical infinity, the structure of the number system, and the formal underpinnings of mathematical logic itself.</w:t>
      </w:r>
    </w:p>
    <w:p w14:paraId="2F0B3A6C" w14:textId="77777777" w:rsidR="009724E5" w:rsidRDefault="009724E5" w:rsidP="009724E5">
      <w:pPr>
        <w:pStyle w:val="NormalWeb"/>
      </w:pPr>
      <w:r>
        <w:t>One of the key achievements of set theory was the formalization of the concept of infinity through the work of Georg Cantor. Cantor introduced the idea of comparing the sizes of infinite sets, leading to the discovery that some infinities are larger than others (e.g., the set of real numbers is larger than the set of natural numbers, even though both are infinite).</w:t>
      </w:r>
    </w:p>
    <w:p w14:paraId="653CFF33" w14:textId="77777777" w:rsidR="001E1FA1" w:rsidRDefault="001E1FA1" w:rsidP="009724E5">
      <w:pPr>
        <w:pStyle w:val="NormalWeb"/>
      </w:pPr>
    </w:p>
    <w:p w14:paraId="52023B78" w14:textId="7FBE75F5" w:rsidR="001C1AD4" w:rsidRDefault="001C1AD4" w:rsidP="009724E5">
      <w:pPr>
        <w:pStyle w:val="NormalWeb"/>
      </w:pPr>
      <w:r>
        <w:lastRenderedPageBreak/>
        <w:t>The potential options for building a cybersecurity query with logical options.</w:t>
      </w:r>
    </w:p>
    <w:p w14:paraId="58E47C29" w14:textId="507C0616" w:rsidR="001C1AD4" w:rsidRDefault="001C1AD4" w:rsidP="001C1AD4">
      <w:pPr>
        <w:pStyle w:val="NormalWeb"/>
        <w:jc w:val="center"/>
      </w:pPr>
      <w:r w:rsidRPr="002F52CC">
        <w:rPr>
          <w:noProof/>
        </w:rPr>
        <w:drawing>
          <wp:inline distT="0" distB="0" distL="0" distR="0" wp14:anchorId="410267FD" wp14:editId="5A4F92C3">
            <wp:extent cx="3037646" cy="4688541"/>
            <wp:effectExtent l="0" t="0" r="0" b="0"/>
            <wp:docPr id="1245520285" name="Picture 1" descr="A diagram of a mathematical equation&#10;&#10;Description automatically generated with medium confidence">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520285" name="Picture 1" descr="A diagram of a mathematical equation&#10;&#10;Description automatically generated with medium confidence">
                      <a:hlinkClick r:id="rId112"/>
                    </pic:cNvPr>
                    <pic:cNvPicPr/>
                  </pic:nvPicPr>
                  <pic:blipFill>
                    <a:blip r:embed="rId113"/>
                    <a:stretch>
                      <a:fillRect/>
                    </a:stretch>
                  </pic:blipFill>
                  <pic:spPr>
                    <a:xfrm>
                      <a:off x="0" y="0"/>
                      <a:ext cx="3043941" cy="4698257"/>
                    </a:xfrm>
                    <a:prstGeom prst="rect">
                      <a:avLst/>
                    </a:prstGeom>
                  </pic:spPr>
                </pic:pic>
              </a:graphicData>
            </a:graphic>
          </wp:inline>
        </w:drawing>
      </w:r>
    </w:p>
    <w:p w14:paraId="115ABEBE" w14:textId="77777777" w:rsidR="001C1AD4" w:rsidRDefault="001C1AD4" w:rsidP="009724E5">
      <w:pPr>
        <w:pStyle w:val="NormalWeb"/>
      </w:pPr>
    </w:p>
    <w:p w14:paraId="5CCD123B" w14:textId="39E2C656" w:rsidR="009724E5" w:rsidRDefault="009724E5" w:rsidP="009724E5">
      <w:pPr>
        <w:pStyle w:val="Heading4"/>
      </w:pPr>
      <w:r>
        <w:t>Fundamentals of Query Logic</w:t>
      </w:r>
    </w:p>
    <w:p w14:paraId="424148D6" w14:textId="77777777" w:rsidR="009724E5" w:rsidRDefault="009724E5" w:rsidP="009724E5">
      <w:pPr>
        <w:pStyle w:val="NormalWeb"/>
      </w:pPr>
      <w:r>
        <w:t>While mathematical logic theory provides the tools for formal reasoning and the analysis of mathematical statements, set theory offers a foundational framework for understanding and manipulating collections of objects. Together, they form the bedrock upon which much of mathematics and theoretical computer science is built, allowing for the rigorous exploration of concepts ranging from the finite and concrete to the infinite and abstract.</w:t>
      </w:r>
    </w:p>
    <w:p w14:paraId="626D5FD0" w14:textId="77777777" w:rsidR="0087481E" w:rsidRDefault="0087481E" w:rsidP="009724E5">
      <w:pPr>
        <w:pStyle w:val="NormalWeb"/>
      </w:pPr>
    </w:p>
    <w:p w14:paraId="6AE068D4" w14:textId="77777777" w:rsidR="0087481E" w:rsidRDefault="0087481E" w:rsidP="009724E5">
      <w:pPr>
        <w:pStyle w:val="NormalWeb"/>
      </w:pPr>
    </w:p>
    <w:p w14:paraId="45E64C4F" w14:textId="0B7821B3" w:rsidR="00E36D24" w:rsidRDefault="00AD1061" w:rsidP="00A70836">
      <w:pPr>
        <w:rPr>
          <w:rFonts w:asciiTheme="majorHAnsi" w:eastAsiaTheme="majorEastAsia" w:hAnsiTheme="majorHAnsi" w:cstheme="majorBidi"/>
          <w:color w:val="0F4761" w:themeColor="accent1" w:themeShade="BF"/>
          <w:sz w:val="40"/>
          <w:szCs w:val="40"/>
        </w:rPr>
      </w:pPr>
      <w:r>
        <w:rPr>
          <w:rFonts w:asciiTheme="majorHAnsi" w:eastAsiaTheme="majorEastAsia" w:hAnsiTheme="majorHAnsi" w:cstheme="majorBidi"/>
          <w:color w:val="0F4761" w:themeColor="accent1" w:themeShade="BF"/>
          <w:sz w:val="40"/>
          <w:szCs w:val="40"/>
        </w:rPr>
        <w:lastRenderedPageBreak/>
        <w:t>Building Queries with Logic</w:t>
      </w:r>
    </w:p>
    <w:p w14:paraId="27597A2D" w14:textId="7E2800C3" w:rsidR="00AD1061" w:rsidRDefault="00AD1061" w:rsidP="00AD1061">
      <w:pPr>
        <w:pStyle w:val="Heading2"/>
      </w:pPr>
      <w:bookmarkStart w:id="295" w:name="_Toc160440274"/>
      <w:r>
        <w:t>Simple Set for a query</w:t>
      </w:r>
      <w:bookmarkEnd w:id="295"/>
    </w:p>
    <w:p w14:paraId="026965A0" w14:textId="77777777" w:rsidR="00AD1061" w:rsidRDefault="00AD1061" w:rsidP="00AD1061">
      <w:pPr>
        <w:pStyle w:val="NormalWeb"/>
      </w:pPr>
      <w:r>
        <w:t>Using the concept of a set in the context of building a cybersecurity query involves leveraging the principles of set theory to define and manipulate collections of data points, such as IP addresses, user IDs, event types, etc., within the query logic. This approach can enhance the precision and flexibility of cybersecurity investigations and monitoring tasks. Here's how you can apply the concept of a set in constructing a cybersecurity query:</w:t>
      </w:r>
    </w:p>
    <w:p w14:paraId="206C49EC" w14:textId="77777777" w:rsidR="00AD1061" w:rsidRDefault="00AD1061" w:rsidP="00AD1061">
      <w:pPr>
        <w:pStyle w:val="Heading3"/>
      </w:pPr>
      <w:bookmarkStart w:id="296" w:name="_Toc160440275"/>
      <w:r>
        <w:t>Example Objective</w:t>
      </w:r>
      <w:bookmarkEnd w:id="296"/>
    </w:p>
    <w:p w14:paraId="755CAF4F" w14:textId="77777777" w:rsidR="00AD1061" w:rsidRDefault="00AD1061" w:rsidP="00AD1061">
      <w:pPr>
        <w:pStyle w:val="NormalWeb"/>
      </w:pPr>
      <w:r>
        <w:t>Let's say you want to monitor network traffic to identify requests coming from a set of known malicious IP addresses or to track access attempts by a specific set of user IDs.</w:t>
      </w:r>
    </w:p>
    <w:p w14:paraId="7FBE72F7" w14:textId="77777777" w:rsidR="00AD1061" w:rsidRDefault="00AD1061" w:rsidP="00AD1061">
      <w:pPr>
        <w:pStyle w:val="Heading3"/>
      </w:pPr>
      <w:bookmarkStart w:id="297" w:name="_Toc160440276"/>
      <w:r>
        <w:t>Defining Sets in Queries</w:t>
      </w:r>
      <w:bookmarkEnd w:id="297"/>
    </w:p>
    <w:p w14:paraId="484D64F1" w14:textId="77777777" w:rsidR="00AD1061" w:rsidRDefault="00AD1061" w:rsidP="00AD1061">
      <w:pPr>
        <w:pStyle w:val="Heading4"/>
      </w:pPr>
      <w:r>
        <w:t>1. Set of Malicious IP Addresses</w:t>
      </w:r>
    </w:p>
    <w:p w14:paraId="5C264B17" w14:textId="77777777" w:rsidR="00AD1061" w:rsidRDefault="00AD1061" w:rsidP="00AD1061">
      <w:pPr>
        <w:pStyle w:val="NormalWeb"/>
      </w:pPr>
      <w:r>
        <w:t>You have identified a list of IP addresses known for malicious activities and want to query your network logs to find any access attempts from these IPs.</w:t>
      </w:r>
    </w:p>
    <w:p w14:paraId="441B8D84" w14:textId="77777777" w:rsidR="00AD1061" w:rsidRDefault="00AD1061">
      <w:pPr>
        <w:pStyle w:val="NormalWeb"/>
        <w:numPr>
          <w:ilvl w:val="0"/>
          <w:numId w:val="178"/>
        </w:numPr>
      </w:pPr>
      <w:r>
        <w:rPr>
          <w:rStyle w:val="Strong"/>
          <w:rFonts w:eastAsiaTheme="majorEastAsia"/>
        </w:rPr>
        <w:t>Set Definition:</w:t>
      </w:r>
      <w:r>
        <w:t xml:space="preserve"> Let </w:t>
      </w:r>
      <w:r>
        <w:rPr>
          <w:rStyle w:val="katex-mathml"/>
          <w:rFonts w:eastAsiaTheme="majorEastAsia"/>
        </w:rPr>
        <w:t>A</w:t>
      </w:r>
      <w:r>
        <w:rPr>
          <w:rStyle w:val="mord"/>
        </w:rPr>
        <w:t>A</w:t>
      </w:r>
      <w:r>
        <w:t xml:space="preserve"> be the set of malicious IP addresses. Suppose </w:t>
      </w:r>
      <w:r>
        <w:rPr>
          <w:rStyle w:val="katex-mathml"/>
          <w:rFonts w:eastAsiaTheme="majorEastAsia"/>
        </w:rPr>
        <w:t>A={192.168.100.1,10.10.15.10,172.16.254.3}</w:t>
      </w:r>
      <w:r>
        <w:rPr>
          <w:rStyle w:val="mord"/>
        </w:rPr>
        <w:t>A</w:t>
      </w:r>
      <w:r>
        <w:rPr>
          <w:rStyle w:val="mrel"/>
        </w:rPr>
        <w:t>=</w:t>
      </w:r>
      <w:r>
        <w:rPr>
          <w:rStyle w:val="mopen"/>
        </w:rPr>
        <w:t>{</w:t>
      </w:r>
      <w:r>
        <w:rPr>
          <w:rStyle w:val="mord"/>
        </w:rPr>
        <w:t>192.168.100.1</w:t>
      </w:r>
      <w:r>
        <w:rPr>
          <w:rStyle w:val="mpunct"/>
        </w:rPr>
        <w:t>,</w:t>
      </w:r>
      <w:r>
        <w:rPr>
          <w:rStyle w:val="mord"/>
        </w:rPr>
        <w:t>10.10.15.10</w:t>
      </w:r>
      <w:r>
        <w:rPr>
          <w:rStyle w:val="mpunct"/>
        </w:rPr>
        <w:t>,</w:t>
      </w:r>
      <w:r>
        <w:rPr>
          <w:rStyle w:val="mord"/>
        </w:rPr>
        <w:t>172.16.254.3</w:t>
      </w:r>
      <w:r>
        <w:rPr>
          <w:rStyle w:val="mclose"/>
        </w:rPr>
        <w:t>}</w:t>
      </w:r>
      <w:r>
        <w:t>.</w:t>
      </w:r>
    </w:p>
    <w:p w14:paraId="7010EAD3" w14:textId="77777777" w:rsidR="00AD1061" w:rsidRDefault="00AD1061">
      <w:pPr>
        <w:pStyle w:val="NormalWeb"/>
        <w:numPr>
          <w:ilvl w:val="0"/>
          <w:numId w:val="178"/>
        </w:numPr>
      </w:pPr>
      <w:r>
        <w:rPr>
          <w:rStyle w:val="Strong"/>
          <w:rFonts w:eastAsiaTheme="majorEastAsia"/>
        </w:rPr>
        <w:t>Cybersecurity Query:</w:t>
      </w:r>
      <w:r>
        <w:t xml:space="preserve"> To construct a query that identifies logs from these IPs, you would use a condition that checks if the source IP of any log entry belongs to set </w:t>
      </w:r>
      <w:r>
        <w:rPr>
          <w:rStyle w:val="katex-mathml"/>
          <w:rFonts w:eastAsiaTheme="majorEastAsia"/>
        </w:rPr>
        <w:t>A</w:t>
      </w:r>
      <w:r>
        <w:rPr>
          <w:rStyle w:val="mord"/>
        </w:rPr>
        <w:t>A</w:t>
      </w:r>
      <w:r>
        <w:t>.</w:t>
      </w:r>
    </w:p>
    <w:p w14:paraId="540D93BE" w14:textId="77777777" w:rsidR="00AD1061" w:rsidRPr="000B7A6C" w:rsidRDefault="00AD1061">
      <w:pPr>
        <w:pStyle w:val="HTMLPreformatted"/>
        <w:numPr>
          <w:ilvl w:val="0"/>
          <w:numId w:val="179"/>
        </w:numPr>
        <w:tabs>
          <w:tab w:val="clear" w:pos="720"/>
        </w:tabs>
        <w:rPr>
          <w:rStyle w:val="HTMLCode"/>
          <w:color w:val="FF0000"/>
        </w:rPr>
      </w:pPr>
      <w:r w:rsidRPr="000B7A6C">
        <w:rPr>
          <w:rStyle w:val="HTMLCode"/>
          <w:color w:val="FF0000"/>
        </w:rPr>
        <w:t>source_ip IN {192.168.100.1, 10.10.15.10, 172.16.254.3}</w:t>
      </w:r>
    </w:p>
    <w:p w14:paraId="4C8C24F5" w14:textId="77777777" w:rsidR="00AD1061" w:rsidRDefault="00AD1061" w:rsidP="00AD1061">
      <w:pPr>
        <w:pStyle w:val="Heading4"/>
      </w:pPr>
      <w:r>
        <w:t>2. Set of User IDs for Monitoring</w:t>
      </w:r>
    </w:p>
    <w:p w14:paraId="3772A465" w14:textId="77777777" w:rsidR="00AD1061" w:rsidRDefault="00AD1061" w:rsidP="00AD1061">
      <w:pPr>
        <w:pStyle w:val="NormalWeb"/>
      </w:pPr>
      <w:r>
        <w:t>You're tasked with monitoring the activities of a specific group of users considered high risk or under investigation.</w:t>
      </w:r>
    </w:p>
    <w:p w14:paraId="441984EB" w14:textId="77777777" w:rsidR="00AD1061" w:rsidRDefault="00AD1061">
      <w:pPr>
        <w:pStyle w:val="NormalWeb"/>
        <w:numPr>
          <w:ilvl w:val="0"/>
          <w:numId w:val="180"/>
        </w:numPr>
      </w:pPr>
      <w:r>
        <w:rPr>
          <w:rStyle w:val="Strong"/>
          <w:rFonts w:eastAsiaTheme="majorEastAsia"/>
        </w:rPr>
        <w:t>Set Definition:</w:t>
      </w:r>
      <w:r>
        <w:t xml:space="preserve"> Let </w:t>
      </w:r>
      <w:r>
        <w:rPr>
          <w:rStyle w:val="katex-mathml"/>
          <w:rFonts w:eastAsiaTheme="majorEastAsia"/>
        </w:rPr>
        <w:t>B</w:t>
      </w:r>
      <w:r>
        <w:rPr>
          <w:rStyle w:val="mord"/>
        </w:rPr>
        <w:t>B</w:t>
      </w:r>
      <w:r>
        <w:t xml:space="preserve"> be the set of user IDs of interest. Suppose </w:t>
      </w:r>
      <w:r>
        <w:rPr>
          <w:rStyle w:val="katex-mathml"/>
          <w:rFonts w:eastAsiaTheme="majorEastAsia"/>
        </w:rPr>
        <w:t>B={user123,admin456,johndoe}</w:t>
      </w:r>
      <w:r>
        <w:rPr>
          <w:rStyle w:val="mord"/>
        </w:rPr>
        <w:t>B</w:t>
      </w:r>
      <w:r>
        <w:rPr>
          <w:rStyle w:val="mrel"/>
        </w:rPr>
        <w:t>=</w:t>
      </w:r>
      <w:r>
        <w:rPr>
          <w:rStyle w:val="mopen"/>
        </w:rPr>
        <w:t>{</w:t>
      </w:r>
      <w:r>
        <w:rPr>
          <w:rStyle w:val="mord"/>
        </w:rPr>
        <w:t>user123</w:t>
      </w:r>
      <w:r>
        <w:rPr>
          <w:rStyle w:val="mpunct"/>
        </w:rPr>
        <w:t>,</w:t>
      </w:r>
      <w:r>
        <w:rPr>
          <w:rStyle w:val="mord"/>
        </w:rPr>
        <w:t>admin456</w:t>
      </w:r>
      <w:r>
        <w:rPr>
          <w:rStyle w:val="mpunct"/>
        </w:rPr>
        <w:t>,</w:t>
      </w:r>
      <w:r>
        <w:rPr>
          <w:rStyle w:val="mord"/>
        </w:rPr>
        <w:t>johnd</w:t>
      </w:r>
      <w:r>
        <w:rPr>
          <w:rStyle w:val="vlist-s"/>
        </w:rPr>
        <w:t>​</w:t>
      </w:r>
      <w:r>
        <w:rPr>
          <w:rStyle w:val="mord"/>
        </w:rPr>
        <w:t>oe</w:t>
      </w:r>
      <w:r>
        <w:rPr>
          <w:rStyle w:val="mclose"/>
        </w:rPr>
        <w:t>}</w:t>
      </w:r>
      <w:r>
        <w:t>.</w:t>
      </w:r>
    </w:p>
    <w:p w14:paraId="220CF720" w14:textId="77777777" w:rsidR="00AD1061" w:rsidRDefault="00AD1061">
      <w:pPr>
        <w:pStyle w:val="NormalWeb"/>
        <w:numPr>
          <w:ilvl w:val="0"/>
          <w:numId w:val="180"/>
        </w:numPr>
      </w:pPr>
      <w:r>
        <w:rPr>
          <w:rStyle w:val="Strong"/>
          <w:rFonts w:eastAsiaTheme="majorEastAsia"/>
        </w:rPr>
        <w:t>Cybersecurity Query:</w:t>
      </w:r>
      <w:r>
        <w:t xml:space="preserve"> To monitor activities associated with these user IDs, your query would look for logs where the user ID matches any member of set </w:t>
      </w:r>
      <w:r>
        <w:rPr>
          <w:rStyle w:val="katex-mathml"/>
          <w:rFonts w:eastAsiaTheme="majorEastAsia"/>
        </w:rPr>
        <w:t>B</w:t>
      </w:r>
      <w:r>
        <w:rPr>
          <w:rStyle w:val="mord"/>
        </w:rPr>
        <w:t>B</w:t>
      </w:r>
      <w:r>
        <w:t>.</w:t>
      </w:r>
    </w:p>
    <w:p w14:paraId="6671529A" w14:textId="77777777" w:rsidR="00AD1061" w:rsidRPr="000B7A6C" w:rsidRDefault="00AD1061">
      <w:pPr>
        <w:pStyle w:val="HTMLPreformatted"/>
        <w:numPr>
          <w:ilvl w:val="0"/>
          <w:numId w:val="181"/>
        </w:numPr>
        <w:tabs>
          <w:tab w:val="clear" w:pos="720"/>
        </w:tabs>
        <w:rPr>
          <w:rStyle w:val="HTMLCode"/>
          <w:color w:val="FF0000"/>
        </w:rPr>
      </w:pPr>
      <w:r w:rsidRPr="000B7A6C">
        <w:rPr>
          <w:rStyle w:val="HTMLCode"/>
          <w:color w:val="FF0000"/>
        </w:rPr>
        <w:t>user_id IN {user123, admin456, john_doe}</w:t>
      </w:r>
    </w:p>
    <w:p w14:paraId="3670B68F" w14:textId="57543528" w:rsidR="00351649" w:rsidRDefault="00351649" w:rsidP="00AD1061">
      <w:pPr>
        <w:pStyle w:val="Heading3"/>
      </w:pPr>
      <w:bookmarkStart w:id="298" w:name="_Toc160440277"/>
      <w:r>
        <w:lastRenderedPageBreak/>
        <w:t>Subsets and Supersets</w:t>
      </w:r>
      <w:bookmarkEnd w:id="298"/>
    </w:p>
    <w:p w14:paraId="5BE46C94" w14:textId="77777777" w:rsidR="00351649" w:rsidRDefault="00351649" w:rsidP="00351649">
      <w:pPr>
        <w:pStyle w:val="NormalWeb"/>
      </w:pPr>
      <w:r>
        <w:t>In the context of cybersecurity queries, understanding the concepts of subsets and supersets is crucial for effectively filtering and analyzing data within Security Information and Event Management (SIEM) systems or other cybersecurity analysis tools. These concepts are borrowed from set theory in mathematics and can be applied to the organization and manipulation of cybersecurity data, such as IP addresses, user IDs, event types, and more.</w:t>
      </w:r>
    </w:p>
    <w:p w14:paraId="6526469A" w14:textId="77777777" w:rsidR="00351649" w:rsidRDefault="00351649" w:rsidP="00351649">
      <w:pPr>
        <w:pStyle w:val="Heading3"/>
      </w:pPr>
      <w:bookmarkStart w:id="299" w:name="_Toc160440278"/>
      <w:r>
        <w:t>Subset</w:t>
      </w:r>
      <w:bookmarkEnd w:id="299"/>
    </w:p>
    <w:p w14:paraId="086F5DD0" w14:textId="77777777" w:rsidR="00351649" w:rsidRDefault="00351649" w:rsidP="00351649">
      <w:pPr>
        <w:pStyle w:val="NormalWeb"/>
      </w:pPr>
      <w:r>
        <w:t xml:space="preserve">A </w:t>
      </w:r>
      <w:r>
        <w:rPr>
          <w:rStyle w:val="Strong"/>
          <w:rFonts w:eastAsiaTheme="majorEastAsia"/>
        </w:rPr>
        <w:t>subset</w:t>
      </w:r>
      <w:r>
        <w:t xml:space="preserve"> refers to a part of a larger set of data that shares certain characteristics or meets specific criteria. In cybersecurity queries, a subset might represent a specific category of events or attributes within a broader dataset.</w:t>
      </w:r>
    </w:p>
    <w:p w14:paraId="336E9C33" w14:textId="77777777" w:rsidR="00351649" w:rsidRDefault="00351649">
      <w:pPr>
        <w:numPr>
          <w:ilvl w:val="0"/>
          <w:numId w:val="203"/>
        </w:numPr>
        <w:spacing w:before="100" w:beforeAutospacing="1" w:after="100" w:afterAutospacing="1" w:line="240" w:lineRule="auto"/>
      </w:pPr>
      <w:r>
        <w:rPr>
          <w:rStyle w:val="Strong"/>
        </w:rPr>
        <w:t>Example:</w:t>
      </w:r>
      <w:r>
        <w:t xml:space="preserve"> Consider a set </w:t>
      </w:r>
      <w:r>
        <w:rPr>
          <w:rStyle w:val="katex-mathml"/>
        </w:rPr>
        <w:t>A</w:t>
      </w:r>
      <w:r>
        <w:rPr>
          <w:rStyle w:val="mord"/>
        </w:rPr>
        <w:t>A</w:t>
      </w:r>
      <w:r>
        <w:t xml:space="preserve"> that represents all security events logged in a day. A subset of </w:t>
      </w:r>
      <w:r>
        <w:rPr>
          <w:rStyle w:val="katex-mathml"/>
        </w:rPr>
        <w:t>A</w:t>
      </w:r>
      <w:r>
        <w:rPr>
          <w:rStyle w:val="mord"/>
        </w:rPr>
        <w:t>A</w:t>
      </w:r>
      <w:r>
        <w:t xml:space="preserve">, let's call it </w:t>
      </w:r>
      <w:r>
        <w:rPr>
          <w:rStyle w:val="katex-mathml"/>
        </w:rPr>
        <w:t>B</w:t>
      </w:r>
      <w:r>
        <w:rPr>
          <w:rStyle w:val="mord"/>
        </w:rPr>
        <w:t>B</w:t>
      </w:r>
      <w:r>
        <w:t xml:space="preserve">, could be the security events within </w:t>
      </w:r>
      <w:r>
        <w:rPr>
          <w:rStyle w:val="katex-mathml"/>
        </w:rPr>
        <w:t>A</w:t>
      </w:r>
      <w:r>
        <w:rPr>
          <w:rStyle w:val="mord"/>
        </w:rPr>
        <w:t>A</w:t>
      </w:r>
      <w:r>
        <w:t xml:space="preserve"> that are classified as "failed login attempts". </w:t>
      </w:r>
      <w:r>
        <w:rPr>
          <w:rStyle w:val="katex-mathml"/>
        </w:rPr>
        <w:t>B</w:t>
      </w:r>
      <w:r>
        <w:rPr>
          <w:rStyle w:val="mord"/>
        </w:rPr>
        <w:t>B</w:t>
      </w:r>
      <w:r>
        <w:t xml:space="preserve"> is a subset of </w:t>
      </w:r>
      <w:r>
        <w:rPr>
          <w:rStyle w:val="katex-mathml"/>
        </w:rPr>
        <w:t>A</w:t>
      </w:r>
      <w:r>
        <w:rPr>
          <w:rStyle w:val="mord"/>
        </w:rPr>
        <w:t>A</w:t>
      </w:r>
      <w:r>
        <w:t xml:space="preserve"> because every element in </w:t>
      </w:r>
      <w:r>
        <w:rPr>
          <w:rStyle w:val="katex-mathml"/>
        </w:rPr>
        <w:t>B</w:t>
      </w:r>
      <w:r>
        <w:rPr>
          <w:rStyle w:val="mord"/>
        </w:rPr>
        <w:t>B</w:t>
      </w:r>
      <w:r>
        <w:t xml:space="preserve"> (every failed login attempt) is also an element of </w:t>
      </w:r>
      <w:r>
        <w:rPr>
          <w:rStyle w:val="katex-mathml"/>
        </w:rPr>
        <w:t>A</w:t>
      </w:r>
      <w:r>
        <w:rPr>
          <w:rStyle w:val="mord"/>
        </w:rPr>
        <w:t>A</w:t>
      </w:r>
      <w:r>
        <w:t xml:space="preserve"> (all security events of the day).</w:t>
      </w:r>
    </w:p>
    <w:p w14:paraId="356B2DBD" w14:textId="77777777" w:rsidR="00351649" w:rsidRDefault="00351649" w:rsidP="00351649">
      <w:pPr>
        <w:pStyle w:val="Heading3"/>
      </w:pPr>
      <w:bookmarkStart w:id="300" w:name="_Toc160440279"/>
      <w:r>
        <w:t>Superset</w:t>
      </w:r>
      <w:bookmarkEnd w:id="300"/>
    </w:p>
    <w:p w14:paraId="6BC68400" w14:textId="77777777" w:rsidR="00351649" w:rsidRDefault="00351649" w:rsidP="00351649">
      <w:pPr>
        <w:pStyle w:val="NormalWeb"/>
      </w:pPr>
      <w:r>
        <w:t xml:space="preserve">Conversely, a </w:t>
      </w:r>
      <w:r>
        <w:rPr>
          <w:rStyle w:val="Strong"/>
          <w:rFonts w:eastAsiaTheme="majorEastAsia"/>
        </w:rPr>
        <w:t>superset</w:t>
      </w:r>
      <w:r>
        <w:t xml:space="preserve"> is a set that contains all the elements of one or more subsets, including potentially more elements that are not in those subsets. In cybersecurity queries, a superset would encompass a broad range of data, including various subsets of specific interest.</w:t>
      </w:r>
    </w:p>
    <w:p w14:paraId="39C2D3C2" w14:textId="77777777" w:rsidR="00351649" w:rsidRDefault="00351649">
      <w:pPr>
        <w:numPr>
          <w:ilvl w:val="0"/>
          <w:numId w:val="204"/>
        </w:numPr>
        <w:spacing w:before="100" w:beforeAutospacing="1" w:after="100" w:afterAutospacing="1" w:line="240" w:lineRule="auto"/>
      </w:pPr>
      <w:r>
        <w:rPr>
          <w:rStyle w:val="Strong"/>
        </w:rPr>
        <w:t>Example:</w:t>
      </w:r>
      <w:r>
        <w:t xml:space="preserve"> Using the previous example where </w:t>
      </w:r>
      <w:r>
        <w:rPr>
          <w:rStyle w:val="katex-mathml"/>
        </w:rPr>
        <w:t>A</w:t>
      </w:r>
      <w:r>
        <w:rPr>
          <w:rStyle w:val="mord"/>
        </w:rPr>
        <w:t>A</w:t>
      </w:r>
      <w:r>
        <w:t xml:space="preserve"> is all security events in a day, and </w:t>
      </w:r>
      <w:r>
        <w:rPr>
          <w:rStyle w:val="katex-mathml"/>
        </w:rPr>
        <w:t>B</w:t>
      </w:r>
      <w:r>
        <w:rPr>
          <w:rStyle w:val="mord"/>
        </w:rPr>
        <w:t>B</w:t>
      </w:r>
      <w:r>
        <w:t xml:space="preserve"> is the subset of failed login attempts, </w:t>
      </w:r>
      <w:r>
        <w:rPr>
          <w:rStyle w:val="katex-mathml"/>
        </w:rPr>
        <w:t>A</w:t>
      </w:r>
      <w:r>
        <w:rPr>
          <w:rStyle w:val="mord"/>
        </w:rPr>
        <w:t>A</w:t>
      </w:r>
      <w:r>
        <w:t xml:space="preserve"> is considered a superset of </w:t>
      </w:r>
      <w:r>
        <w:rPr>
          <w:rStyle w:val="katex-mathml"/>
        </w:rPr>
        <w:t>B</w:t>
      </w:r>
      <w:r>
        <w:rPr>
          <w:rStyle w:val="mord"/>
        </w:rPr>
        <w:t>B</w:t>
      </w:r>
      <w:r>
        <w:t xml:space="preserve">. It not only includes all the elements of </w:t>
      </w:r>
      <w:r>
        <w:rPr>
          <w:rStyle w:val="katex-mathml"/>
        </w:rPr>
        <w:t>B</w:t>
      </w:r>
      <w:r>
        <w:rPr>
          <w:rStyle w:val="mord"/>
        </w:rPr>
        <w:t>B</w:t>
      </w:r>
      <w:r>
        <w:t xml:space="preserve"> but also contains other types of security events (like successful logins, firewall denials, malware detections, etc.).</w:t>
      </w:r>
    </w:p>
    <w:p w14:paraId="024298B7" w14:textId="77777777" w:rsidR="00351649" w:rsidRDefault="00351649" w:rsidP="00351649">
      <w:pPr>
        <w:pStyle w:val="Heading3"/>
      </w:pPr>
      <w:bookmarkStart w:id="301" w:name="_Toc160440280"/>
      <w:r>
        <w:t>Application in Cybersecurity Queries</w:t>
      </w:r>
      <w:bookmarkEnd w:id="301"/>
    </w:p>
    <w:p w14:paraId="4FE952C9" w14:textId="77777777" w:rsidR="00351649" w:rsidRDefault="00351649" w:rsidP="00351649">
      <w:pPr>
        <w:pStyle w:val="NormalWeb"/>
      </w:pPr>
      <w:r>
        <w:t>Understanding and utilizing the concepts of subsets and supersets allow cybersecurity professionals to efficiently navigate and analyze large datasets.</w:t>
      </w:r>
    </w:p>
    <w:p w14:paraId="4519CC9A" w14:textId="77777777" w:rsidR="00351649" w:rsidRDefault="00351649">
      <w:pPr>
        <w:pStyle w:val="NormalWeb"/>
        <w:numPr>
          <w:ilvl w:val="0"/>
          <w:numId w:val="205"/>
        </w:numPr>
      </w:pPr>
      <w:r>
        <w:rPr>
          <w:rStyle w:val="Strong"/>
          <w:rFonts w:eastAsiaTheme="majorEastAsia"/>
        </w:rPr>
        <w:t>Targeted Analysis:</w:t>
      </w:r>
      <w:r>
        <w:t xml:space="preserve"> By defining subsets, analysts can focus their queries on specific areas of interest within the data, such as particular types of security incidents or activities from a defined network segment. This enables targeted analysis and quicker response to specific threats.</w:t>
      </w:r>
    </w:p>
    <w:p w14:paraId="09CB09CA" w14:textId="77777777" w:rsidR="00351649" w:rsidRDefault="00351649">
      <w:pPr>
        <w:pStyle w:val="NormalWeb"/>
        <w:numPr>
          <w:ilvl w:val="0"/>
          <w:numId w:val="205"/>
        </w:numPr>
      </w:pPr>
      <w:r>
        <w:rPr>
          <w:rStyle w:val="Strong"/>
          <w:rFonts w:eastAsiaTheme="majorEastAsia"/>
        </w:rPr>
        <w:t>Broad Monitoring:</w:t>
      </w:r>
      <w:r>
        <w:t xml:space="preserve"> Defining supersets allows for the monitoring and analysis of broader data sets, useful for gaining a comprehensive view of the security landscape, identifying trends, and conducting holistic risk assessments.</w:t>
      </w:r>
    </w:p>
    <w:p w14:paraId="4D4335B1" w14:textId="77777777" w:rsidR="00351649" w:rsidRDefault="00351649">
      <w:pPr>
        <w:pStyle w:val="NormalWeb"/>
        <w:numPr>
          <w:ilvl w:val="0"/>
          <w:numId w:val="205"/>
        </w:numPr>
      </w:pPr>
      <w:r>
        <w:rPr>
          <w:rStyle w:val="Strong"/>
          <w:rFonts w:eastAsiaTheme="majorEastAsia"/>
        </w:rPr>
        <w:lastRenderedPageBreak/>
        <w:t>Hierarchical Structuring:</w:t>
      </w:r>
      <w:r>
        <w:t xml:space="preserve"> Organizing data into subsets and supersets helps in creating a hierarchical structure for data analysis, starting from broad categories and drilling down to specific details. This is especially helpful in managing complex datasets and when performing stepwise investigations.</w:t>
      </w:r>
    </w:p>
    <w:p w14:paraId="266FA0B1" w14:textId="77777777" w:rsidR="00351649" w:rsidRDefault="00351649" w:rsidP="00351649">
      <w:pPr>
        <w:pStyle w:val="Heading3"/>
      </w:pPr>
      <w:bookmarkStart w:id="302" w:name="_Toc160440281"/>
      <w:r>
        <w:t>Practical Use Case</w:t>
      </w:r>
      <w:bookmarkEnd w:id="302"/>
    </w:p>
    <w:p w14:paraId="23747487" w14:textId="77777777" w:rsidR="00351649" w:rsidRDefault="00351649">
      <w:pPr>
        <w:numPr>
          <w:ilvl w:val="0"/>
          <w:numId w:val="206"/>
        </w:numPr>
        <w:spacing w:before="100" w:beforeAutospacing="1" w:after="100" w:afterAutospacing="1" w:line="240" w:lineRule="auto"/>
      </w:pPr>
      <w:r>
        <w:rPr>
          <w:rStyle w:val="Strong"/>
        </w:rPr>
        <w:t>Compliance Monitoring:</w:t>
      </w:r>
      <w:r>
        <w:t xml:space="preserve"> A cybersecurity team needs to monitor compliance with a specific security policy across the organization. The superset (</w:t>
      </w:r>
      <w:r>
        <w:rPr>
          <w:rStyle w:val="katex-mathml"/>
        </w:rPr>
        <w:t>A</w:t>
      </w:r>
      <w:r>
        <w:rPr>
          <w:rStyle w:val="mord"/>
        </w:rPr>
        <w:t>A</w:t>
      </w:r>
      <w:r>
        <w:t>) might consist of all user activities across the IT environment. Subsets (</w:t>
      </w:r>
      <w:r>
        <w:rPr>
          <w:rStyle w:val="katex-mathml"/>
        </w:rPr>
        <w:t>B</w:t>
      </w:r>
      <w:r>
        <w:rPr>
          <w:rStyle w:val="mord"/>
        </w:rPr>
        <w:t>B</w:t>
      </w:r>
      <w:r>
        <w:t xml:space="preserve">, </w:t>
      </w:r>
      <w:r>
        <w:rPr>
          <w:rStyle w:val="katex-mathml"/>
        </w:rPr>
        <w:t>C</w:t>
      </w:r>
      <w:r>
        <w:rPr>
          <w:rStyle w:val="mord"/>
        </w:rPr>
        <w:t>C</w:t>
      </w:r>
      <w:r>
        <w:t xml:space="preserve">, </w:t>
      </w:r>
      <w:r>
        <w:rPr>
          <w:rStyle w:val="katex-mathml"/>
        </w:rPr>
        <w:t>D</w:t>
      </w:r>
      <w:r>
        <w:rPr>
          <w:rStyle w:val="mord"/>
        </w:rPr>
        <w:t>D</w:t>
      </w:r>
      <w:r>
        <w:t>, etc.) could represent activities in specific departments or systems. Queries can initially focus on the superset to ensure broad compliance and then drill down into subsets for department-specific compliance issues.</w:t>
      </w:r>
    </w:p>
    <w:p w14:paraId="3AECB0CB" w14:textId="77777777" w:rsidR="0087481E" w:rsidRDefault="0087481E" w:rsidP="0087481E">
      <w:pPr>
        <w:pStyle w:val="NormalWeb"/>
        <w:jc w:val="center"/>
      </w:pPr>
      <w:r>
        <w:rPr>
          <w:noProof/>
        </w:rPr>
        <w:drawing>
          <wp:inline distT="0" distB="0" distL="0" distR="0" wp14:anchorId="51079157" wp14:editId="2A5F988A">
            <wp:extent cx="1940858" cy="1940858"/>
            <wp:effectExtent l="0" t="0" r="2540" b="2540"/>
            <wp:docPr id="2085656351" name="Picture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114" cstate="print">
                      <a:extLst>
                        <a:ext uri="{28A0092B-C50C-407E-A947-70E740481C1C}">
                          <a14:useLocalDpi xmlns:a14="http://schemas.microsoft.com/office/drawing/2010/main" val="0"/>
                        </a:ext>
                      </a:extLst>
                    </a:blip>
                    <a:srcRect/>
                    <a:stretch>
                      <a:fillRect/>
                    </a:stretch>
                  </pic:blipFill>
                  <pic:spPr bwMode="auto">
                    <a:xfrm>
                      <a:off x="0" y="0"/>
                      <a:ext cx="1944606" cy="1944606"/>
                    </a:xfrm>
                    <a:prstGeom prst="rect">
                      <a:avLst/>
                    </a:prstGeom>
                    <a:noFill/>
                    <a:ln>
                      <a:noFill/>
                    </a:ln>
                  </pic:spPr>
                </pic:pic>
              </a:graphicData>
            </a:graphic>
          </wp:inline>
        </w:drawing>
      </w:r>
    </w:p>
    <w:p w14:paraId="4B0313B2" w14:textId="6C7585C9" w:rsidR="00351649" w:rsidRDefault="00351649" w:rsidP="00DC655E">
      <w:pPr>
        <w:pStyle w:val="NormalWeb"/>
      </w:pPr>
      <w:r>
        <w:t>In summary, the concepts of subsets and supersets in cybersecurity queries are fundamental for data organization, analysis, and reporting. They provide a structured approach to dealing with the vast amounts of data typical in cybersecurity operations, allowing for both detailed analysis and broad oversight.</w:t>
      </w:r>
    </w:p>
    <w:p w14:paraId="13F79F8A" w14:textId="1D185F0C" w:rsidR="00AD1061" w:rsidRDefault="00AD1061" w:rsidP="00AD1061">
      <w:pPr>
        <w:pStyle w:val="Heading3"/>
      </w:pPr>
      <w:bookmarkStart w:id="303" w:name="_Toc160440282"/>
      <w:r>
        <w:t>Applying Set Operations</w:t>
      </w:r>
      <w:bookmarkEnd w:id="303"/>
    </w:p>
    <w:p w14:paraId="1DB0206A" w14:textId="77777777" w:rsidR="00AD1061" w:rsidRDefault="00AD1061" w:rsidP="00AD1061">
      <w:pPr>
        <w:pStyle w:val="Heading4"/>
      </w:pPr>
      <w:r>
        <w:t>Union Operation</w:t>
      </w:r>
    </w:p>
    <w:p w14:paraId="08D84D97" w14:textId="77777777" w:rsidR="00AD1061" w:rsidRDefault="00AD1061" w:rsidP="00AD1061">
      <w:pPr>
        <w:pStyle w:val="NormalWeb"/>
      </w:pPr>
      <w:r>
        <w:t xml:space="preserve">To monitor both the set of malicious IPs and the set of specific user IDs, you could use the union of sets </w:t>
      </w:r>
      <w:r>
        <w:rPr>
          <w:rStyle w:val="katex-mathml"/>
          <w:rFonts w:eastAsiaTheme="majorEastAsia"/>
        </w:rPr>
        <w:t>A</w:t>
      </w:r>
      <w:r>
        <w:rPr>
          <w:rStyle w:val="mord"/>
        </w:rPr>
        <w:t>A</w:t>
      </w:r>
      <w:r>
        <w:t xml:space="preserve"> and </w:t>
      </w:r>
      <w:r>
        <w:rPr>
          <w:rStyle w:val="katex-mathml"/>
          <w:rFonts w:eastAsiaTheme="majorEastAsia"/>
        </w:rPr>
        <w:t>B</w:t>
      </w:r>
      <w:r>
        <w:rPr>
          <w:rStyle w:val="mord"/>
        </w:rPr>
        <w:t>B</w:t>
      </w:r>
      <w:r>
        <w:t xml:space="preserve"> if you're structuring your query in a way that doesn't distinguish between IP and user ID fields:</w:t>
      </w:r>
    </w:p>
    <w:p w14:paraId="6D254D7B" w14:textId="77777777" w:rsidR="00AD1061" w:rsidRDefault="00AD1061">
      <w:pPr>
        <w:pStyle w:val="NormalWeb"/>
        <w:numPr>
          <w:ilvl w:val="0"/>
          <w:numId w:val="182"/>
        </w:numPr>
      </w:pPr>
      <w:r>
        <w:rPr>
          <w:rStyle w:val="Strong"/>
          <w:rFonts w:eastAsiaTheme="majorEastAsia"/>
        </w:rPr>
        <w:t>Objective:</w:t>
      </w:r>
      <w:r>
        <w:t xml:space="preserve"> Find logs related to either malicious IPs or specific user IDs.</w:t>
      </w:r>
    </w:p>
    <w:p w14:paraId="4B1A474B" w14:textId="77777777" w:rsidR="00AD1061" w:rsidRDefault="00AD1061">
      <w:pPr>
        <w:pStyle w:val="NormalWeb"/>
        <w:numPr>
          <w:ilvl w:val="0"/>
          <w:numId w:val="182"/>
        </w:numPr>
        <w:rPr>
          <w:rStyle w:val="mord"/>
        </w:rPr>
      </w:pPr>
      <w:r>
        <w:rPr>
          <w:rStyle w:val="Strong"/>
          <w:rFonts w:eastAsiaTheme="majorEastAsia"/>
        </w:rPr>
        <w:t>Set Operation:</w:t>
      </w:r>
      <w:r>
        <w:t xml:space="preserve"> </w:t>
      </w:r>
      <w:r>
        <w:rPr>
          <w:rStyle w:val="katex-mathml"/>
          <w:rFonts w:eastAsiaTheme="majorEastAsia"/>
        </w:rPr>
        <w:t>A</w:t>
      </w:r>
      <w:r>
        <w:rPr>
          <w:rStyle w:val="katex-mathml"/>
          <w:rFonts w:ascii="Cambria Math" w:eastAsiaTheme="majorEastAsia" w:hAnsi="Cambria Math" w:cs="Cambria Math"/>
        </w:rPr>
        <w:t>∪</w:t>
      </w:r>
      <w:r>
        <w:rPr>
          <w:rStyle w:val="katex-mathml"/>
          <w:rFonts w:eastAsiaTheme="majorEastAsia"/>
        </w:rPr>
        <w:t>B</w:t>
      </w:r>
      <w:r>
        <w:rPr>
          <w:rStyle w:val="mord"/>
        </w:rPr>
        <w:t>A</w:t>
      </w:r>
      <w:r>
        <w:rPr>
          <w:rStyle w:val="mbin"/>
          <w:rFonts w:ascii="Cambria Math" w:hAnsi="Cambria Math" w:cs="Cambria Math"/>
        </w:rPr>
        <w:t>∪</w:t>
      </w:r>
      <w:r>
        <w:rPr>
          <w:rStyle w:val="mord"/>
        </w:rPr>
        <w:t>B</w:t>
      </w:r>
    </w:p>
    <w:p w14:paraId="1D5898F5" w14:textId="0A2B6523" w:rsidR="00351649" w:rsidRDefault="00351649" w:rsidP="00351649">
      <w:pPr>
        <w:pStyle w:val="NormalWeb"/>
        <w:jc w:val="center"/>
      </w:pPr>
    </w:p>
    <w:p w14:paraId="4A2DD965" w14:textId="77777777" w:rsidR="00AD1061" w:rsidRDefault="00AD1061" w:rsidP="00AD1061">
      <w:pPr>
        <w:pStyle w:val="Heading4"/>
      </w:pPr>
      <w:r>
        <w:lastRenderedPageBreak/>
        <w:t>Intersection Operation</w:t>
      </w:r>
    </w:p>
    <w:p w14:paraId="5BF9C6AA" w14:textId="77777777" w:rsidR="00AD1061" w:rsidRDefault="00AD1061" w:rsidP="00AD1061">
      <w:pPr>
        <w:pStyle w:val="NormalWeb"/>
      </w:pPr>
      <w:r>
        <w:t>If you have a scenario where you need to find logs that match criteria from two sets simultaneously (though this might involve more complex structuring in real-world queries since you're dealing with different types of data):</w:t>
      </w:r>
    </w:p>
    <w:p w14:paraId="184752D5" w14:textId="77777777" w:rsidR="00AD1061" w:rsidRDefault="00AD1061">
      <w:pPr>
        <w:pStyle w:val="NormalWeb"/>
        <w:numPr>
          <w:ilvl w:val="0"/>
          <w:numId w:val="183"/>
        </w:numPr>
      </w:pPr>
      <w:r>
        <w:rPr>
          <w:rStyle w:val="Strong"/>
          <w:rFonts w:eastAsiaTheme="majorEastAsia"/>
        </w:rPr>
        <w:t>Objective:</w:t>
      </w:r>
      <w:r>
        <w:t xml:space="preserve"> Identify logs that come from malicious IPs </w:t>
      </w:r>
      <w:r>
        <w:rPr>
          <w:rStyle w:val="Emphasis"/>
        </w:rPr>
        <w:t>and</w:t>
      </w:r>
      <w:r>
        <w:t xml:space="preserve"> are associated with specific user activities.</w:t>
      </w:r>
    </w:p>
    <w:p w14:paraId="03417E83" w14:textId="77777777" w:rsidR="00AD1061" w:rsidRDefault="00AD1061">
      <w:pPr>
        <w:pStyle w:val="NormalWeb"/>
        <w:numPr>
          <w:ilvl w:val="0"/>
          <w:numId w:val="183"/>
        </w:numPr>
      </w:pPr>
      <w:r>
        <w:rPr>
          <w:rStyle w:val="Strong"/>
          <w:rFonts w:eastAsiaTheme="majorEastAsia"/>
        </w:rPr>
        <w:t>Set Operation:</w:t>
      </w:r>
      <w:r>
        <w:t xml:space="preserve"> This would conceptually be </w:t>
      </w:r>
      <w:r>
        <w:rPr>
          <w:rStyle w:val="katex-mathml"/>
          <w:rFonts w:eastAsiaTheme="majorEastAsia"/>
        </w:rPr>
        <w:t>A∩B</w:t>
      </w:r>
      <w:r>
        <w:rPr>
          <w:rStyle w:val="mord"/>
        </w:rPr>
        <w:t>A</w:t>
      </w:r>
      <w:r>
        <w:rPr>
          <w:rStyle w:val="mbin"/>
        </w:rPr>
        <w:t>∩</w:t>
      </w:r>
      <w:r>
        <w:rPr>
          <w:rStyle w:val="mord"/>
        </w:rPr>
        <w:t>B</w:t>
      </w:r>
      <w:r>
        <w:t>, but in practice, you would likely run separate queries or a more complex query that accounts for the logical "and" across different fields or log types.</w:t>
      </w:r>
    </w:p>
    <w:p w14:paraId="79C6D060" w14:textId="75DAB3A7" w:rsidR="0087481E" w:rsidRDefault="0087481E" w:rsidP="0087481E">
      <w:pPr>
        <w:pStyle w:val="NormalWeb"/>
        <w:jc w:val="center"/>
      </w:pPr>
      <w:r>
        <w:rPr>
          <w:noProof/>
        </w:rPr>
        <w:drawing>
          <wp:inline distT="0" distB="0" distL="0" distR="0" wp14:anchorId="622B1570" wp14:editId="29E248A0">
            <wp:extent cx="2720750" cy="1942109"/>
            <wp:effectExtent l="0" t="0" r="0" b="0"/>
            <wp:docPr id="836569600" name="Picture 2"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defined"/>
                    <pic:cNvPicPr>
                      <a:picLocks noChangeAspect="1" noChangeArrowheads="1"/>
                    </pic:cNvPicPr>
                  </pic:nvPicPr>
                  <pic:blipFill>
                    <a:blip r:embed="rId115" cstate="print">
                      <a:extLst>
                        <a:ext uri="{28A0092B-C50C-407E-A947-70E740481C1C}">
                          <a14:useLocalDpi xmlns:a14="http://schemas.microsoft.com/office/drawing/2010/main" val="0"/>
                        </a:ext>
                      </a:extLst>
                    </a:blip>
                    <a:srcRect/>
                    <a:stretch>
                      <a:fillRect/>
                    </a:stretch>
                  </pic:blipFill>
                  <pic:spPr bwMode="auto">
                    <a:xfrm>
                      <a:off x="0" y="0"/>
                      <a:ext cx="2733386" cy="1951129"/>
                    </a:xfrm>
                    <a:prstGeom prst="rect">
                      <a:avLst/>
                    </a:prstGeom>
                    <a:noFill/>
                    <a:ln>
                      <a:noFill/>
                    </a:ln>
                  </pic:spPr>
                </pic:pic>
              </a:graphicData>
            </a:graphic>
          </wp:inline>
        </w:drawing>
      </w:r>
    </w:p>
    <w:p w14:paraId="4170E4AB" w14:textId="4E13D58A" w:rsidR="000B7A6C" w:rsidRDefault="000B7A6C" w:rsidP="000B7A6C">
      <w:pPr>
        <w:pStyle w:val="Heading4"/>
      </w:pPr>
      <w:r>
        <w:t>Compliment Operation</w:t>
      </w:r>
    </w:p>
    <w:p w14:paraId="0CAD06CA" w14:textId="77777777" w:rsidR="000B7A6C" w:rsidRDefault="000B7A6C" w:rsidP="000B7A6C">
      <w:pPr>
        <w:pStyle w:val="NormalWeb"/>
      </w:pPr>
      <w:r>
        <w:t xml:space="preserve">In set theory, the complement of a set </w:t>
      </w:r>
      <w:r>
        <w:rPr>
          <w:rStyle w:val="katex-mathml"/>
          <w:rFonts w:eastAsiaTheme="majorEastAsia"/>
        </w:rPr>
        <w:t>A</w:t>
      </w:r>
      <w:r>
        <w:rPr>
          <w:rStyle w:val="mord"/>
          <w:rFonts w:eastAsiaTheme="majorEastAsia"/>
        </w:rPr>
        <w:t>A</w:t>
      </w:r>
      <w:r>
        <w:t xml:space="preserve"> within a universal set </w:t>
      </w:r>
      <w:r>
        <w:rPr>
          <w:rStyle w:val="katex-mathml"/>
          <w:rFonts w:eastAsiaTheme="majorEastAsia"/>
        </w:rPr>
        <w:t>U</w:t>
      </w:r>
      <w:r>
        <w:rPr>
          <w:rStyle w:val="mord"/>
          <w:rFonts w:eastAsiaTheme="majorEastAsia"/>
        </w:rPr>
        <w:t>U</w:t>
      </w:r>
      <w:r>
        <w:t xml:space="preserve"> consists of all elements in </w:t>
      </w:r>
      <w:r>
        <w:rPr>
          <w:rStyle w:val="katex-mathml"/>
          <w:rFonts w:eastAsiaTheme="majorEastAsia"/>
        </w:rPr>
        <w:t>U</w:t>
      </w:r>
      <w:r>
        <w:rPr>
          <w:rStyle w:val="mord"/>
          <w:rFonts w:eastAsiaTheme="majorEastAsia"/>
        </w:rPr>
        <w:t>U</w:t>
      </w:r>
      <w:r>
        <w:t xml:space="preserve"> that are not in </w:t>
      </w:r>
      <w:r>
        <w:rPr>
          <w:rStyle w:val="katex-mathml"/>
          <w:rFonts w:eastAsiaTheme="majorEastAsia"/>
        </w:rPr>
        <w:t>A</w:t>
      </w:r>
      <w:r>
        <w:rPr>
          <w:rStyle w:val="mord"/>
          <w:rFonts w:eastAsiaTheme="majorEastAsia"/>
        </w:rPr>
        <w:t>A</w:t>
      </w:r>
      <w:r>
        <w:t>. Applying this concept to a cybersecurity query involves specifying a condition that selects log entries based on the absence of certain attributes or values from a predefined set. This is particularly useful for identifying activities that fall outside of expected or known patterns, which can be indicative of novel threats or misconfigurations.</w:t>
      </w:r>
    </w:p>
    <w:p w14:paraId="64EA292E" w14:textId="77777777" w:rsidR="000B7A6C" w:rsidRDefault="000B7A6C" w:rsidP="000B7A6C">
      <w:pPr>
        <w:pStyle w:val="Heading3"/>
      </w:pPr>
      <w:bookmarkStart w:id="304" w:name="_Toc160440283"/>
      <w:r>
        <w:t>Objective</w:t>
      </w:r>
      <w:bookmarkEnd w:id="304"/>
    </w:p>
    <w:p w14:paraId="063AB397" w14:textId="77777777" w:rsidR="000B7A6C" w:rsidRDefault="000B7A6C" w:rsidP="000B7A6C">
      <w:pPr>
        <w:pStyle w:val="NormalWeb"/>
      </w:pPr>
      <w:r>
        <w:t xml:space="preserve">Suppose you want to monitor for any network traffic that is </w:t>
      </w:r>
      <w:r>
        <w:rPr>
          <w:rStyle w:val="Emphasis"/>
          <w:rFonts w:eastAsiaTheme="majorEastAsia"/>
        </w:rPr>
        <w:t>not</w:t>
      </w:r>
      <w:r>
        <w:t xml:space="preserve"> directed towards a list of trusted IP addresses. This could help in identifying potential data exfiltration attempts to unauthorized external locations.</w:t>
      </w:r>
    </w:p>
    <w:p w14:paraId="0451E92B" w14:textId="77777777" w:rsidR="00DC655E" w:rsidRDefault="00DC655E" w:rsidP="000B7A6C">
      <w:pPr>
        <w:pStyle w:val="NormalWeb"/>
      </w:pPr>
    </w:p>
    <w:p w14:paraId="15084E39" w14:textId="77777777" w:rsidR="000B7A6C" w:rsidRDefault="000B7A6C" w:rsidP="000B7A6C">
      <w:pPr>
        <w:pStyle w:val="Heading3"/>
      </w:pPr>
      <w:bookmarkStart w:id="305" w:name="_Toc160440284"/>
      <w:r>
        <w:lastRenderedPageBreak/>
        <w:t>Set Definitions</w:t>
      </w:r>
      <w:bookmarkEnd w:id="305"/>
    </w:p>
    <w:p w14:paraId="7AAD942E" w14:textId="77777777" w:rsidR="000B7A6C" w:rsidRDefault="000B7A6C">
      <w:pPr>
        <w:numPr>
          <w:ilvl w:val="0"/>
          <w:numId w:val="185"/>
        </w:numPr>
        <w:spacing w:before="100" w:beforeAutospacing="1" w:after="100" w:afterAutospacing="1" w:line="240" w:lineRule="auto"/>
      </w:pPr>
      <w:r>
        <w:rPr>
          <w:rStyle w:val="Strong"/>
        </w:rPr>
        <w:t>Universal Set (</w:t>
      </w:r>
      <w:r>
        <w:rPr>
          <w:rStyle w:val="katex-mathml"/>
          <w:b/>
          <w:bCs/>
        </w:rPr>
        <w:t>U</w:t>
      </w:r>
      <w:r>
        <w:rPr>
          <w:rStyle w:val="mord"/>
          <w:b/>
          <w:bCs/>
        </w:rPr>
        <w:t>U</w:t>
      </w:r>
      <w:r>
        <w:rPr>
          <w:rStyle w:val="Strong"/>
        </w:rPr>
        <w:t>)</w:t>
      </w:r>
      <w:r>
        <w:t xml:space="preserve">: In this context, </w:t>
      </w:r>
      <w:r>
        <w:rPr>
          <w:rStyle w:val="katex-mathml"/>
        </w:rPr>
        <w:t>U</w:t>
      </w:r>
      <w:r>
        <w:rPr>
          <w:rStyle w:val="mord"/>
        </w:rPr>
        <w:t>U</w:t>
      </w:r>
      <w:r>
        <w:t xml:space="preserve"> could represent all possible destination IP addresses that could appear in your network logs.</w:t>
      </w:r>
    </w:p>
    <w:p w14:paraId="701AA0BE" w14:textId="77777777" w:rsidR="000B7A6C" w:rsidRDefault="000B7A6C">
      <w:pPr>
        <w:numPr>
          <w:ilvl w:val="0"/>
          <w:numId w:val="185"/>
        </w:numPr>
        <w:spacing w:before="100" w:beforeAutospacing="1" w:after="100" w:afterAutospacing="1" w:line="240" w:lineRule="auto"/>
      </w:pPr>
      <w:r>
        <w:rPr>
          <w:rStyle w:val="Strong"/>
        </w:rPr>
        <w:t>Set of Trusted IPs (</w:t>
      </w:r>
      <w:r>
        <w:rPr>
          <w:rStyle w:val="katex-mathml"/>
          <w:b/>
          <w:bCs/>
        </w:rPr>
        <w:t>A</w:t>
      </w:r>
      <w:r>
        <w:rPr>
          <w:rStyle w:val="mord"/>
          <w:b/>
          <w:bCs/>
        </w:rPr>
        <w:t>A</w:t>
      </w:r>
      <w:r>
        <w:rPr>
          <w:rStyle w:val="Strong"/>
        </w:rPr>
        <w:t>)</w:t>
      </w:r>
      <w:r>
        <w:t xml:space="preserve">: This is a predefined set of IP addresses considered safe or authorized. For example, </w:t>
      </w:r>
      <w:r>
        <w:rPr>
          <w:rStyle w:val="katex-mathml"/>
        </w:rPr>
        <w:t>A={10.20.30.1,10.20.30.2,10.20.30.3}</w:t>
      </w:r>
      <w:r>
        <w:rPr>
          <w:rStyle w:val="mord"/>
        </w:rPr>
        <w:t>A</w:t>
      </w:r>
      <w:r>
        <w:rPr>
          <w:rStyle w:val="mrel"/>
        </w:rPr>
        <w:t>=</w:t>
      </w:r>
      <w:r>
        <w:rPr>
          <w:rStyle w:val="mopen"/>
        </w:rPr>
        <w:t>{</w:t>
      </w:r>
      <w:r>
        <w:rPr>
          <w:rStyle w:val="mord"/>
        </w:rPr>
        <w:t>10.20.30.1</w:t>
      </w:r>
      <w:r>
        <w:rPr>
          <w:rStyle w:val="mpunct"/>
        </w:rPr>
        <w:t>,</w:t>
      </w:r>
      <w:r>
        <w:rPr>
          <w:rStyle w:val="mord"/>
        </w:rPr>
        <w:t>10.20.30.2</w:t>
      </w:r>
      <w:r>
        <w:rPr>
          <w:rStyle w:val="mpunct"/>
        </w:rPr>
        <w:t>,</w:t>
      </w:r>
      <w:r>
        <w:rPr>
          <w:rStyle w:val="mord"/>
        </w:rPr>
        <w:t>10.20.30.3</w:t>
      </w:r>
      <w:r>
        <w:rPr>
          <w:rStyle w:val="mclose"/>
        </w:rPr>
        <w:t>}</w:t>
      </w:r>
      <w:r>
        <w:t>.</w:t>
      </w:r>
    </w:p>
    <w:p w14:paraId="489598ED" w14:textId="77777777" w:rsidR="000B7A6C" w:rsidRDefault="000B7A6C" w:rsidP="000B7A6C">
      <w:pPr>
        <w:pStyle w:val="Heading3"/>
      </w:pPr>
      <w:bookmarkStart w:id="306" w:name="_Toc160440285"/>
      <w:r>
        <w:t>Complement Operation</w:t>
      </w:r>
      <w:bookmarkEnd w:id="306"/>
    </w:p>
    <w:p w14:paraId="2E189856" w14:textId="77777777" w:rsidR="000B7A6C" w:rsidRDefault="000B7A6C" w:rsidP="000B7A6C">
      <w:pPr>
        <w:pStyle w:val="NormalWeb"/>
      </w:pPr>
      <w:r>
        <w:t xml:space="preserve">The complement of </w:t>
      </w:r>
      <w:r>
        <w:rPr>
          <w:rStyle w:val="katex-mathml"/>
          <w:rFonts w:eastAsiaTheme="majorEastAsia"/>
        </w:rPr>
        <w:t>A</w:t>
      </w:r>
      <w:r>
        <w:rPr>
          <w:rStyle w:val="mord"/>
          <w:rFonts w:eastAsiaTheme="majorEastAsia"/>
        </w:rPr>
        <w:t>A</w:t>
      </w:r>
      <w:r>
        <w:t xml:space="preserve"> in </w:t>
      </w:r>
      <w:r>
        <w:rPr>
          <w:rStyle w:val="katex-mathml"/>
          <w:rFonts w:eastAsiaTheme="majorEastAsia"/>
        </w:rPr>
        <w:t>U</w:t>
      </w:r>
      <w:r>
        <w:rPr>
          <w:rStyle w:val="mord"/>
          <w:rFonts w:eastAsiaTheme="majorEastAsia"/>
        </w:rPr>
        <w:t>U</w:t>
      </w:r>
      <w:r>
        <w:t xml:space="preserve">, denoted as </w:t>
      </w:r>
      <w:r>
        <w:rPr>
          <w:rStyle w:val="katex-mathml"/>
          <w:rFonts w:eastAsiaTheme="majorEastAsia"/>
        </w:rPr>
        <w:t>A′</w:t>
      </w:r>
      <w:r>
        <w:rPr>
          <w:rStyle w:val="mord"/>
          <w:rFonts w:eastAsiaTheme="majorEastAsia"/>
        </w:rPr>
        <w:t>A′</w:t>
      </w:r>
      <w:r>
        <w:t xml:space="preserve">, includes all IP addresses that are </w:t>
      </w:r>
      <w:r>
        <w:rPr>
          <w:rStyle w:val="Emphasis"/>
          <w:rFonts w:eastAsiaTheme="majorEastAsia"/>
        </w:rPr>
        <w:t>not</w:t>
      </w:r>
      <w:r>
        <w:t xml:space="preserve"> in </w:t>
      </w:r>
      <w:r>
        <w:rPr>
          <w:rStyle w:val="katex-mathml"/>
          <w:rFonts w:eastAsiaTheme="majorEastAsia"/>
        </w:rPr>
        <w:t>A</w:t>
      </w:r>
      <w:r>
        <w:rPr>
          <w:rStyle w:val="mord"/>
          <w:rFonts w:eastAsiaTheme="majorEastAsia"/>
        </w:rPr>
        <w:t>A</w:t>
      </w:r>
      <w:r>
        <w:t xml:space="preserve">. In other words, </w:t>
      </w:r>
      <w:r>
        <w:rPr>
          <w:rStyle w:val="katex-mathml"/>
          <w:rFonts w:eastAsiaTheme="majorEastAsia"/>
        </w:rPr>
        <w:t>A′</w:t>
      </w:r>
      <w:r>
        <w:rPr>
          <w:rStyle w:val="mord"/>
          <w:rFonts w:eastAsiaTheme="majorEastAsia"/>
        </w:rPr>
        <w:t>A′</w:t>
      </w:r>
      <w:r>
        <w:t xml:space="preserve"> represents all destination IP addresses that are not trusted.</w:t>
      </w:r>
    </w:p>
    <w:p w14:paraId="0098E5BA" w14:textId="77777777" w:rsidR="000B7A6C" w:rsidRDefault="000B7A6C" w:rsidP="000B7A6C">
      <w:pPr>
        <w:pStyle w:val="Heading3"/>
      </w:pPr>
      <w:bookmarkStart w:id="307" w:name="_Toc160440286"/>
      <w:r>
        <w:t>Cybersecurity Query Example</w:t>
      </w:r>
      <w:bookmarkEnd w:id="307"/>
    </w:p>
    <w:p w14:paraId="04B1B2D1" w14:textId="77777777" w:rsidR="000B7A6C" w:rsidRDefault="000B7A6C" w:rsidP="000B7A6C">
      <w:pPr>
        <w:pStyle w:val="NormalWeb"/>
      </w:pPr>
      <w:r>
        <w:t xml:space="preserve">To construct a query that identifies traffic to any IP address not in set </w:t>
      </w:r>
      <w:r>
        <w:rPr>
          <w:rStyle w:val="katex-mathml"/>
          <w:rFonts w:eastAsiaTheme="majorEastAsia"/>
        </w:rPr>
        <w:t>A</w:t>
      </w:r>
      <w:r>
        <w:rPr>
          <w:rStyle w:val="mord"/>
          <w:rFonts w:eastAsiaTheme="majorEastAsia"/>
        </w:rPr>
        <w:t>A</w:t>
      </w:r>
      <w:r>
        <w:t xml:space="preserve">, you would use a condition that excludes logs with destination IPs in </w:t>
      </w:r>
      <w:r>
        <w:rPr>
          <w:rStyle w:val="katex-mathml"/>
          <w:rFonts w:eastAsiaTheme="majorEastAsia"/>
        </w:rPr>
        <w:t>A</w:t>
      </w:r>
      <w:r>
        <w:rPr>
          <w:rStyle w:val="mord"/>
          <w:rFonts w:eastAsiaTheme="majorEastAsia"/>
        </w:rPr>
        <w:t>A</w:t>
      </w:r>
      <w:r>
        <w:t>. Assuming your SIEM or logging tool supports SQL-like querying, the query might look something like this:</w:t>
      </w:r>
    </w:p>
    <w:p w14:paraId="134DABCC" w14:textId="77777777" w:rsidR="000B7A6C" w:rsidRDefault="000B7A6C" w:rsidP="000B7A6C">
      <w:pPr>
        <w:pStyle w:val="NormalWeb"/>
      </w:pPr>
      <w:r>
        <w:t>SELECT * FROM network_logs</w:t>
      </w:r>
    </w:p>
    <w:p w14:paraId="22AF0E26" w14:textId="25C464D0" w:rsidR="000B7A6C" w:rsidRDefault="000B7A6C" w:rsidP="000B7A6C">
      <w:pPr>
        <w:pStyle w:val="NormalWeb"/>
      </w:pPr>
      <w:r>
        <w:t>WHERE destination_ip NOT IN ('10.20.30.1', '10.20.30.2', '10.20.30.3')</w:t>
      </w:r>
    </w:p>
    <w:p w14:paraId="17C59CBC" w14:textId="73835B9F" w:rsidR="000B7A6C" w:rsidRDefault="00351649" w:rsidP="00351649">
      <w:pPr>
        <w:pStyle w:val="NormalWeb"/>
        <w:jc w:val="center"/>
      </w:pPr>
      <w:r>
        <w:rPr>
          <w:noProof/>
        </w:rPr>
        <w:drawing>
          <wp:inline distT="0" distB="0" distL="0" distR="0" wp14:anchorId="62B0F5FF" wp14:editId="369A3C03">
            <wp:extent cx="3567953" cy="3556391"/>
            <wp:effectExtent l="0" t="0" r="0" b="6350"/>
            <wp:docPr id="876079727" name="Picture 3" descr="Lightbox">
              <a:hlinkClick xmlns:a="http://schemas.openxmlformats.org/drawingml/2006/main" r:id="rId1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079727" name="Picture 3" descr="Lightbox">
                      <a:hlinkClick r:id="rId116"/>
                    </pic:cNvP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601240" cy="3589570"/>
                    </a:xfrm>
                    <a:prstGeom prst="rect">
                      <a:avLst/>
                    </a:prstGeom>
                    <a:noFill/>
                    <a:ln>
                      <a:noFill/>
                    </a:ln>
                  </pic:spPr>
                </pic:pic>
              </a:graphicData>
            </a:graphic>
          </wp:inline>
        </w:drawing>
      </w:r>
    </w:p>
    <w:p w14:paraId="029F25DC" w14:textId="77777777" w:rsidR="00AD1061" w:rsidRDefault="00AD1061" w:rsidP="00AD1061">
      <w:pPr>
        <w:pStyle w:val="Heading3"/>
      </w:pPr>
      <w:bookmarkStart w:id="308" w:name="_Toc160440287"/>
      <w:r>
        <w:lastRenderedPageBreak/>
        <w:t>Practical Use in Cybersecurity</w:t>
      </w:r>
      <w:bookmarkEnd w:id="308"/>
    </w:p>
    <w:p w14:paraId="2E7C1A3A" w14:textId="77777777" w:rsidR="00AD1061" w:rsidRDefault="00AD1061" w:rsidP="00AD1061">
      <w:pPr>
        <w:pStyle w:val="NormalWeb"/>
      </w:pPr>
      <w:r>
        <w:t>In cybersecurity, using sets in queries allows analysts to:</w:t>
      </w:r>
    </w:p>
    <w:p w14:paraId="6A070179" w14:textId="77777777" w:rsidR="00AD1061" w:rsidRDefault="00AD1061">
      <w:pPr>
        <w:numPr>
          <w:ilvl w:val="0"/>
          <w:numId w:val="184"/>
        </w:numPr>
        <w:spacing w:before="100" w:beforeAutospacing="1" w:after="100" w:afterAutospacing="1" w:line="240" w:lineRule="auto"/>
      </w:pPr>
      <w:r>
        <w:rPr>
          <w:rStyle w:val="Strong"/>
        </w:rPr>
        <w:t>Efficiently Filter Data:</w:t>
      </w:r>
      <w:r>
        <w:t xml:space="preserve"> Quickly isolate log data that matches specific criteria from predefined lists (sets) of interest.</w:t>
      </w:r>
    </w:p>
    <w:p w14:paraId="29D0726C" w14:textId="77777777" w:rsidR="00AD1061" w:rsidRDefault="00AD1061">
      <w:pPr>
        <w:numPr>
          <w:ilvl w:val="0"/>
          <w:numId w:val="184"/>
        </w:numPr>
        <w:spacing w:before="100" w:beforeAutospacing="1" w:after="100" w:afterAutospacing="1" w:line="240" w:lineRule="auto"/>
      </w:pPr>
      <w:r>
        <w:rPr>
          <w:rStyle w:val="Strong"/>
        </w:rPr>
        <w:t>Enhance Monitoring and Alerting:</w:t>
      </w:r>
      <w:r>
        <w:t xml:space="preserve"> Define sets of indicators of compromise (IoCs) and watch for any matching patterns across network or system logs.</w:t>
      </w:r>
    </w:p>
    <w:p w14:paraId="3CC26F8D" w14:textId="77777777" w:rsidR="00AD1061" w:rsidRDefault="00AD1061">
      <w:pPr>
        <w:numPr>
          <w:ilvl w:val="0"/>
          <w:numId w:val="184"/>
        </w:numPr>
        <w:spacing w:before="100" w:beforeAutospacing="1" w:after="100" w:afterAutospacing="1" w:line="240" w:lineRule="auto"/>
      </w:pPr>
      <w:r>
        <w:rPr>
          <w:rStyle w:val="Strong"/>
        </w:rPr>
        <w:t>Improve Investigation Processes:</w:t>
      </w:r>
      <w:r>
        <w:t xml:space="preserve"> When investigating incidents, analysts can reference sets of known bad entities or suspicious activities to cross-reference and correlate with observed events.</w:t>
      </w:r>
    </w:p>
    <w:p w14:paraId="7BAE99FC" w14:textId="77777777" w:rsidR="000B7A6C" w:rsidRDefault="000B7A6C" w:rsidP="000B7A6C">
      <w:pPr>
        <w:pStyle w:val="Heading4"/>
      </w:pPr>
      <w:r>
        <w:t>Identifying Unusual Activity</w:t>
      </w:r>
    </w:p>
    <w:p w14:paraId="745649E9" w14:textId="77777777" w:rsidR="000B7A6C" w:rsidRDefault="000B7A6C" w:rsidP="000B7A6C">
      <w:pPr>
        <w:pStyle w:val="NormalWeb"/>
      </w:pPr>
      <w:r>
        <w:t>By querying for traffic to IP addresses outside your trusted set, you can identify potential communication with malicious hosts, unauthorized data exfiltration attempts, or other security risks. Monitoring for such activity is crucial in early detection of breaches and unauthorized data flows.</w:t>
      </w:r>
    </w:p>
    <w:p w14:paraId="2D5E691B" w14:textId="77777777" w:rsidR="000B7A6C" w:rsidRDefault="000B7A6C" w:rsidP="000B7A6C">
      <w:pPr>
        <w:pStyle w:val="Heading4"/>
      </w:pPr>
      <w:r>
        <w:t>Policy Enforcement</w:t>
      </w:r>
    </w:p>
    <w:p w14:paraId="19F2F539" w14:textId="77777777" w:rsidR="000B7A6C" w:rsidRDefault="000B7A6C" w:rsidP="000B7A6C">
      <w:pPr>
        <w:pStyle w:val="NormalWeb"/>
      </w:pPr>
      <w:r>
        <w:t>This approach can also be used to enforce network policies by ensuring that all traffic is directed towards approved destinations and identifying any deviations for further investigation.</w:t>
      </w:r>
    </w:p>
    <w:p w14:paraId="18B638F7" w14:textId="77777777" w:rsidR="000B7A6C" w:rsidRDefault="000B7A6C" w:rsidP="000B7A6C">
      <w:pPr>
        <w:pStyle w:val="Heading4"/>
      </w:pPr>
      <w:r>
        <w:t>Complement in Other Contexts</w:t>
      </w:r>
    </w:p>
    <w:p w14:paraId="21B42A7B" w14:textId="77777777" w:rsidR="000B7A6C" w:rsidRDefault="000B7A6C" w:rsidP="000B7A6C">
      <w:pPr>
        <w:pStyle w:val="NormalWeb"/>
      </w:pPr>
      <w:r>
        <w:t>The concept of complement can be extended to other cybersecurity scenarios, such as:</w:t>
      </w:r>
    </w:p>
    <w:p w14:paraId="17CE86DB" w14:textId="77777777" w:rsidR="000B7A6C" w:rsidRDefault="000B7A6C">
      <w:pPr>
        <w:numPr>
          <w:ilvl w:val="0"/>
          <w:numId w:val="186"/>
        </w:numPr>
        <w:spacing w:before="100" w:beforeAutospacing="1" w:after="100" w:afterAutospacing="1" w:line="240" w:lineRule="auto"/>
      </w:pPr>
      <w:r>
        <w:t>Identifying users accessing systems they're not authorized for, by querying for user IDs not in the set of authorized users for those systems.</w:t>
      </w:r>
    </w:p>
    <w:p w14:paraId="69182EB0" w14:textId="77777777" w:rsidR="000B7A6C" w:rsidRDefault="000B7A6C">
      <w:pPr>
        <w:numPr>
          <w:ilvl w:val="0"/>
          <w:numId w:val="186"/>
        </w:numPr>
        <w:spacing w:before="100" w:beforeAutospacing="1" w:after="100" w:afterAutospacing="1" w:line="240" w:lineRule="auto"/>
      </w:pPr>
      <w:r>
        <w:t>Detecting logins during unusual hours by querying for access times outside the standard business hours defined by your organization.</w:t>
      </w:r>
    </w:p>
    <w:p w14:paraId="40078252" w14:textId="77777777" w:rsidR="000B7A6C" w:rsidRDefault="000B7A6C" w:rsidP="000B7A6C">
      <w:pPr>
        <w:spacing w:before="100" w:beforeAutospacing="1" w:after="100" w:afterAutospacing="1" w:line="240" w:lineRule="auto"/>
      </w:pPr>
    </w:p>
    <w:p w14:paraId="0A3E57A8" w14:textId="0F218E1D" w:rsidR="00AD1061" w:rsidRDefault="000B7A6C" w:rsidP="00AD1061">
      <w:pPr>
        <w:pStyle w:val="Heading3"/>
      </w:pPr>
      <w:bookmarkStart w:id="309" w:name="_Toc160440288"/>
      <w:r>
        <w:t>Practical application of Set Theory in Queries</w:t>
      </w:r>
      <w:bookmarkEnd w:id="309"/>
    </w:p>
    <w:p w14:paraId="14B57CEF" w14:textId="77777777" w:rsidR="00AD1061" w:rsidRDefault="00AD1061" w:rsidP="00AD1061">
      <w:pPr>
        <w:pStyle w:val="NormalWeb"/>
      </w:pPr>
      <w:r>
        <w:t>The use of set theory in constructing cybersecurity queries provides a structured approach to filtering and analyzing log data. By defining sets of interest (e.g., malicious IPs, user IDs, event types) and applying set operations, cybersecurity professionals can craft more targeted queries for monitoring, alerting, and investigative purposes, enhancing the overall security posture and response capabilities.</w:t>
      </w:r>
    </w:p>
    <w:p w14:paraId="1096955C" w14:textId="77777777" w:rsidR="00C5692E" w:rsidRDefault="00C5692E" w:rsidP="00AD1061">
      <w:pPr>
        <w:pStyle w:val="NormalWeb"/>
      </w:pPr>
    </w:p>
    <w:p w14:paraId="3F279597" w14:textId="4411EF31" w:rsidR="00C5692E" w:rsidRDefault="00C5692E" w:rsidP="00AD1061">
      <w:pPr>
        <w:pStyle w:val="NormalWeb"/>
      </w:pPr>
      <w:r>
        <w:lastRenderedPageBreak/>
        <w:t>Cybersecurity log queries play a vital role beyond just searching through data; they are integral to various functions within Security Information and Event Management (SIEM) systems and other cybersecurity platforms. These queries help in real-time monitoring, threat detection, compliance management, and security analytics by enabling the extraction of meaningful insights from vast amounts of log data. Let's delve into how these queries are utilized across different areas such as dashboards, alarms, reports, and more.</w:t>
      </w:r>
    </w:p>
    <w:p w14:paraId="7DE7DF5A" w14:textId="0548D5CE" w:rsidR="00AD1061" w:rsidRDefault="003B05CC" w:rsidP="003B05CC">
      <w:pPr>
        <w:pStyle w:val="Heading1"/>
      </w:pPr>
      <w:bookmarkStart w:id="310" w:name="_Toc160440289"/>
      <w:r>
        <w:t>Dashboards</w:t>
      </w:r>
      <w:bookmarkEnd w:id="310"/>
    </w:p>
    <w:p w14:paraId="00DF0716" w14:textId="77777777" w:rsidR="0085795E" w:rsidRDefault="0085795E" w:rsidP="0085795E">
      <w:pPr>
        <w:pStyle w:val="NormalWeb"/>
      </w:pPr>
      <w:r>
        <w:t>Security Information and Event Management (SIEM) systems serve as a centralized solution for collecting, analyzing, and reporting on security data from various sources across an organization's IT infrastructure. Dashboards are a crucial feature within SIEM systems, providing real-time visibility into an organization's security posture through graphical representations of data and analytics. These dashboards are highly customizable, offering different views and insights tailored to the specific needs and roles within an organization. Let's delve into how dashboards work in SIEMs and their utility for various work roles.</w:t>
      </w:r>
    </w:p>
    <w:p w14:paraId="24B1CF10" w14:textId="77777777" w:rsidR="00C5692E" w:rsidRPr="00C5692E" w:rsidRDefault="00C5692E" w:rsidP="00C5692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692E">
        <w:rPr>
          <w:rFonts w:ascii="Times New Roman" w:eastAsia="Times New Roman" w:hAnsi="Times New Roman" w:cs="Times New Roman"/>
          <w:kern w:val="0"/>
          <w:sz w:val="24"/>
          <w:szCs w:val="24"/>
          <w14:ligatures w14:val="none"/>
        </w:rPr>
        <w:t>Dashboards are visual interfaces that provide an at-a-glance overview of an organization's security posture, aggregating and displaying key metrics and indicators derived from log data. Cybersecurity log queries underpin the dynamic content displayed on these dashboards, pulling in data based on specific criteria to present:</w:t>
      </w:r>
    </w:p>
    <w:p w14:paraId="546170DA" w14:textId="77777777" w:rsidR="00C5692E" w:rsidRPr="00C5692E" w:rsidRDefault="00C5692E">
      <w:pPr>
        <w:numPr>
          <w:ilvl w:val="0"/>
          <w:numId w:val="20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692E">
        <w:rPr>
          <w:rFonts w:ascii="Times New Roman" w:eastAsia="Times New Roman" w:hAnsi="Times New Roman" w:cs="Times New Roman"/>
          <w:b/>
          <w:bCs/>
          <w:kern w:val="0"/>
          <w:sz w:val="24"/>
          <w:szCs w:val="24"/>
          <w14:ligatures w14:val="none"/>
        </w:rPr>
        <w:t>Real-time Views:</w:t>
      </w:r>
      <w:r w:rsidRPr="00C5692E">
        <w:rPr>
          <w:rFonts w:ascii="Times New Roman" w:eastAsia="Times New Roman" w:hAnsi="Times New Roman" w:cs="Times New Roman"/>
          <w:kern w:val="0"/>
          <w:sz w:val="24"/>
          <w:szCs w:val="24"/>
          <w14:ligatures w14:val="none"/>
        </w:rPr>
        <w:t xml:space="preserve"> Display live data on threats, system health, and network traffic.</w:t>
      </w:r>
    </w:p>
    <w:p w14:paraId="39334572" w14:textId="77777777" w:rsidR="00C5692E" w:rsidRPr="00C5692E" w:rsidRDefault="00C5692E">
      <w:pPr>
        <w:numPr>
          <w:ilvl w:val="0"/>
          <w:numId w:val="20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692E">
        <w:rPr>
          <w:rFonts w:ascii="Times New Roman" w:eastAsia="Times New Roman" w:hAnsi="Times New Roman" w:cs="Times New Roman"/>
          <w:b/>
          <w:bCs/>
          <w:kern w:val="0"/>
          <w:sz w:val="24"/>
          <w:szCs w:val="24"/>
          <w14:ligatures w14:val="none"/>
        </w:rPr>
        <w:t>Trend Analysis:</w:t>
      </w:r>
      <w:r w:rsidRPr="00C5692E">
        <w:rPr>
          <w:rFonts w:ascii="Times New Roman" w:eastAsia="Times New Roman" w:hAnsi="Times New Roman" w:cs="Times New Roman"/>
          <w:kern w:val="0"/>
          <w:sz w:val="24"/>
          <w:szCs w:val="24"/>
          <w14:ligatures w14:val="none"/>
        </w:rPr>
        <w:t xml:space="preserve"> Visualize trends over time, such as increasing rates of specific types of incidents, using queries that aggregate and compare data from different periods.</w:t>
      </w:r>
    </w:p>
    <w:p w14:paraId="7EFBEF9E" w14:textId="77777777" w:rsidR="00C5692E" w:rsidRPr="00C5692E" w:rsidRDefault="00C5692E">
      <w:pPr>
        <w:numPr>
          <w:ilvl w:val="0"/>
          <w:numId w:val="20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692E">
        <w:rPr>
          <w:rFonts w:ascii="Times New Roman" w:eastAsia="Times New Roman" w:hAnsi="Times New Roman" w:cs="Times New Roman"/>
          <w:b/>
          <w:bCs/>
          <w:kern w:val="0"/>
          <w:sz w:val="24"/>
          <w:szCs w:val="24"/>
          <w14:ligatures w14:val="none"/>
        </w:rPr>
        <w:t>Key Performance Indicators (KPIs):</w:t>
      </w:r>
      <w:r w:rsidRPr="00C5692E">
        <w:rPr>
          <w:rFonts w:ascii="Times New Roman" w:eastAsia="Times New Roman" w:hAnsi="Times New Roman" w:cs="Times New Roman"/>
          <w:kern w:val="0"/>
          <w:sz w:val="24"/>
          <w:szCs w:val="24"/>
          <w14:ligatures w14:val="none"/>
        </w:rPr>
        <w:t xml:space="preserve"> Track KPIs related to security, such as incident response times or system uptime, through queries that calculate these metrics based on log data.</w:t>
      </w:r>
    </w:p>
    <w:p w14:paraId="13DE0583" w14:textId="77777777" w:rsidR="00C5692E" w:rsidRDefault="00C5692E" w:rsidP="0085795E">
      <w:pPr>
        <w:pStyle w:val="NormalWeb"/>
      </w:pPr>
    </w:p>
    <w:p w14:paraId="071F94E3" w14:textId="77777777" w:rsidR="0085795E" w:rsidRDefault="0085795E" w:rsidP="0085795E">
      <w:pPr>
        <w:pStyle w:val="Heading3"/>
      </w:pPr>
      <w:bookmarkStart w:id="311" w:name="_Toc160440290"/>
      <w:r>
        <w:t>How Dashboards Work in SIEMs</w:t>
      </w:r>
      <w:bookmarkEnd w:id="311"/>
    </w:p>
    <w:p w14:paraId="619F7D4A" w14:textId="77777777" w:rsidR="0085795E" w:rsidRDefault="0085795E" w:rsidP="0085795E">
      <w:pPr>
        <w:pStyle w:val="NormalWeb"/>
      </w:pPr>
      <w:r>
        <w:t>SIEM dashboards aggregate and visualize data collected from network devices, servers, applications, and other security tools. They use charts, graphs, tables, and alerts to present complex datasets in an accessible and intuitive format. Dashboards are designed to be interactive, allowing users to drill down into specific data points for detailed analysis. Key functionalities include:</w:t>
      </w:r>
    </w:p>
    <w:p w14:paraId="3E966766" w14:textId="77777777" w:rsidR="0085795E" w:rsidRDefault="0085795E">
      <w:pPr>
        <w:numPr>
          <w:ilvl w:val="0"/>
          <w:numId w:val="187"/>
        </w:numPr>
        <w:spacing w:before="100" w:beforeAutospacing="1" w:after="100" w:afterAutospacing="1" w:line="240" w:lineRule="auto"/>
      </w:pPr>
      <w:r>
        <w:rPr>
          <w:rStyle w:val="Strong"/>
        </w:rPr>
        <w:t>Real-time Monitoring:</w:t>
      </w:r>
      <w:r>
        <w:t xml:space="preserve"> Display live feeds of security events and alerts, helping teams respond to incidents promptly.</w:t>
      </w:r>
    </w:p>
    <w:p w14:paraId="2B09783E" w14:textId="77777777" w:rsidR="0085795E" w:rsidRDefault="0085795E">
      <w:pPr>
        <w:numPr>
          <w:ilvl w:val="0"/>
          <w:numId w:val="187"/>
        </w:numPr>
        <w:spacing w:before="100" w:beforeAutospacing="1" w:after="100" w:afterAutospacing="1" w:line="240" w:lineRule="auto"/>
      </w:pPr>
      <w:r>
        <w:rPr>
          <w:rStyle w:val="Strong"/>
        </w:rPr>
        <w:t>Trend Analysis:</w:t>
      </w:r>
      <w:r>
        <w:t xml:space="preserve"> Visualize long-term trends in security data, such as the frequency of specific types of incidents over time.</w:t>
      </w:r>
    </w:p>
    <w:p w14:paraId="2556A13E" w14:textId="77777777" w:rsidR="0085795E" w:rsidRDefault="0085795E">
      <w:pPr>
        <w:numPr>
          <w:ilvl w:val="0"/>
          <w:numId w:val="187"/>
        </w:numPr>
        <w:spacing w:before="100" w:beforeAutospacing="1" w:after="100" w:afterAutospacing="1" w:line="240" w:lineRule="auto"/>
      </w:pPr>
      <w:r>
        <w:rPr>
          <w:rStyle w:val="Strong"/>
        </w:rPr>
        <w:lastRenderedPageBreak/>
        <w:t>Compliance Tracking:</w:t>
      </w:r>
      <w:r>
        <w:t xml:space="preserve"> Show compliance status with various regulatory standards by highlighting potential issues or deviations.</w:t>
      </w:r>
    </w:p>
    <w:p w14:paraId="07747C47" w14:textId="77777777" w:rsidR="0085795E" w:rsidRDefault="0085795E">
      <w:pPr>
        <w:numPr>
          <w:ilvl w:val="0"/>
          <w:numId w:val="187"/>
        </w:numPr>
        <w:spacing w:before="100" w:beforeAutospacing="1" w:after="100" w:afterAutospacing="1" w:line="240" w:lineRule="auto"/>
      </w:pPr>
      <w:r>
        <w:rPr>
          <w:rStyle w:val="Strong"/>
        </w:rPr>
        <w:t>Threat Intelligence Integration:</w:t>
      </w:r>
      <w:r>
        <w:t xml:space="preserve"> Incorporate feeds from external threat intelligence sources to identify potential threats or malicious activities.</w:t>
      </w:r>
    </w:p>
    <w:p w14:paraId="1AD05E7A" w14:textId="77777777" w:rsidR="0085795E" w:rsidRDefault="0085795E">
      <w:pPr>
        <w:numPr>
          <w:ilvl w:val="0"/>
          <w:numId w:val="187"/>
        </w:numPr>
        <w:spacing w:before="100" w:beforeAutospacing="1" w:after="100" w:afterAutospacing="1" w:line="240" w:lineRule="auto"/>
      </w:pPr>
      <w:r>
        <w:rPr>
          <w:rStyle w:val="Strong"/>
        </w:rPr>
        <w:t>Customization:</w:t>
      </w:r>
      <w:r>
        <w:t xml:space="preserve"> Enable users to create bespoke dashboards focusing on specific metrics, sources, or security domains relevant to their role.</w:t>
      </w:r>
    </w:p>
    <w:p w14:paraId="46C52804" w14:textId="77777777" w:rsidR="0085795E" w:rsidRDefault="0085795E" w:rsidP="0085795E">
      <w:pPr>
        <w:pStyle w:val="Heading3"/>
      </w:pPr>
      <w:bookmarkStart w:id="312" w:name="_Toc160440291"/>
      <w:r>
        <w:t>Dashboard Utility for Different Work Roles</w:t>
      </w:r>
      <w:bookmarkEnd w:id="312"/>
    </w:p>
    <w:p w14:paraId="149CF60D" w14:textId="77777777" w:rsidR="0085795E" w:rsidRDefault="0085795E" w:rsidP="0085795E">
      <w:pPr>
        <w:pStyle w:val="Heading4"/>
      </w:pPr>
      <w:r>
        <w:t>Cybersecurity Analyst</w:t>
      </w:r>
    </w:p>
    <w:p w14:paraId="649806F8" w14:textId="77777777" w:rsidR="0085795E" w:rsidRDefault="0085795E">
      <w:pPr>
        <w:numPr>
          <w:ilvl w:val="0"/>
          <w:numId w:val="188"/>
        </w:numPr>
        <w:spacing w:before="100" w:beforeAutospacing="1" w:after="100" w:afterAutospacing="1" w:line="240" w:lineRule="auto"/>
      </w:pPr>
      <w:r>
        <w:rPr>
          <w:rStyle w:val="Strong"/>
        </w:rPr>
        <w:t>Focus:</w:t>
      </w:r>
      <w:r>
        <w:t xml:space="preserve"> Real-time threat detection and incident response.</w:t>
      </w:r>
    </w:p>
    <w:p w14:paraId="3750456A" w14:textId="77777777" w:rsidR="0085795E" w:rsidRDefault="0085795E">
      <w:pPr>
        <w:numPr>
          <w:ilvl w:val="0"/>
          <w:numId w:val="188"/>
        </w:numPr>
        <w:spacing w:before="100" w:beforeAutospacing="1" w:after="100" w:afterAutospacing="1" w:line="240" w:lineRule="auto"/>
      </w:pPr>
      <w:r>
        <w:rPr>
          <w:rStyle w:val="Strong"/>
        </w:rPr>
        <w:t>Dashboard Features:</w:t>
      </w:r>
      <w:r>
        <w:t xml:space="preserve"> Analysts rely on dashboards that provide a comprehensive overview of current security alerts, incident severity levels, and unusual activity patterns. They benefit from drill-down capabilities to investigate alerts, track the status of ongoing incidents, and monitor endpoint security.</w:t>
      </w:r>
    </w:p>
    <w:p w14:paraId="1D83CDE0" w14:textId="7DF1108D" w:rsidR="0085795E" w:rsidRDefault="0085795E">
      <w:pPr>
        <w:numPr>
          <w:ilvl w:val="0"/>
          <w:numId w:val="188"/>
        </w:numPr>
        <w:spacing w:before="100" w:beforeAutospacing="1" w:after="100" w:afterAutospacing="1" w:line="240" w:lineRule="auto"/>
      </w:pPr>
      <w:r>
        <w:rPr>
          <w:rStyle w:val="Strong"/>
        </w:rPr>
        <w:t>Use Case:</w:t>
      </w:r>
      <w:r>
        <w:t xml:space="preserve"> An analyst spots an unusual spike in traffic from a geographic location </w:t>
      </w:r>
      <w:r w:rsidR="001F5A98">
        <w:t xml:space="preserve">or domains or sites </w:t>
      </w:r>
      <w:r>
        <w:t>known for cyber threats and uses the dashboard to quickly isolate affected systems and identify the nature of the threat.</w:t>
      </w:r>
    </w:p>
    <w:p w14:paraId="647DC019" w14:textId="77777777" w:rsidR="0085795E" w:rsidRDefault="0085795E" w:rsidP="0085795E">
      <w:pPr>
        <w:pStyle w:val="Heading4"/>
      </w:pPr>
      <w:r>
        <w:t>Security Engineer</w:t>
      </w:r>
    </w:p>
    <w:p w14:paraId="473F61FD" w14:textId="77777777" w:rsidR="0085795E" w:rsidRDefault="0085795E">
      <w:pPr>
        <w:numPr>
          <w:ilvl w:val="0"/>
          <w:numId w:val="189"/>
        </w:numPr>
        <w:spacing w:before="100" w:beforeAutospacing="1" w:after="100" w:afterAutospacing="1" w:line="240" w:lineRule="auto"/>
      </w:pPr>
      <w:r>
        <w:rPr>
          <w:rStyle w:val="Strong"/>
        </w:rPr>
        <w:t>Focus:</w:t>
      </w:r>
      <w:r>
        <w:t xml:space="preserve"> System configuration, rule setting, and maintenance of security tools.</w:t>
      </w:r>
    </w:p>
    <w:p w14:paraId="659EF7C1" w14:textId="77777777" w:rsidR="0085795E" w:rsidRDefault="0085795E">
      <w:pPr>
        <w:numPr>
          <w:ilvl w:val="0"/>
          <w:numId w:val="189"/>
        </w:numPr>
        <w:spacing w:before="100" w:beforeAutospacing="1" w:after="100" w:afterAutospacing="1" w:line="240" w:lineRule="auto"/>
      </w:pPr>
      <w:r>
        <w:rPr>
          <w:rStyle w:val="Strong"/>
        </w:rPr>
        <w:t>Dashboard Features:</w:t>
      </w:r>
      <w:r>
        <w:t xml:space="preserve"> Engineers use dashboards to monitor the health and performance of security infrastructure, including SIEM system performance, log source activity, and the status of integrations with other security tools.</w:t>
      </w:r>
    </w:p>
    <w:p w14:paraId="1E93A6F1" w14:textId="77777777" w:rsidR="0085795E" w:rsidRDefault="0085795E">
      <w:pPr>
        <w:numPr>
          <w:ilvl w:val="0"/>
          <w:numId w:val="189"/>
        </w:numPr>
        <w:spacing w:before="100" w:beforeAutospacing="1" w:after="100" w:afterAutospacing="1" w:line="240" w:lineRule="auto"/>
      </w:pPr>
      <w:r>
        <w:rPr>
          <w:rStyle w:val="Strong"/>
        </w:rPr>
        <w:t>Use Case:</w:t>
      </w:r>
      <w:r>
        <w:t xml:space="preserve"> A security engineer notices a drop in logs received from a critical endpoint and uses the dashboard to troubleshoot connectivity or configuration issues.</w:t>
      </w:r>
    </w:p>
    <w:p w14:paraId="217840BF" w14:textId="77777777" w:rsidR="0085795E" w:rsidRDefault="0085795E" w:rsidP="0085795E">
      <w:pPr>
        <w:pStyle w:val="Heading4"/>
      </w:pPr>
      <w:r>
        <w:t>Security Architect</w:t>
      </w:r>
    </w:p>
    <w:p w14:paraId="1D58A705" w14:textId="77777777" w:rsidR="0085795E" w:rsidRDefault="0085795E">
      <w:pPr>
        <w:numPr>
          <w:ilvl w:val="0"/>
          <w:numId w:val="190"/>
        </w:numPr>
        <w:spacing w:before="100" w:beforeAutospacing="1" w:after="100" w:afterAutospacing="1" w:line="240" w:lineRule="auto"/>
      </w:pPr>
      <w:r>
        <w:rPr>
          <w:rStyle w:val="Strong"/>
        </w:rPr>
        <w:t>Focus:</w:t>
      </w:r>
      <w:r>
        <w:t xml:space="preserve"> Designing and implementing security frameworks and architectures.</w:t>
      </w:r>
    </w:p>
    <w:p w14:paraId="6D0C372A" w14:textId="77777777" w:rsidR="0085795E" w:rsidRDefault="0085795E">
      <w:pPr>
        <w:numPr>
          <w:ilvl w:val="0"/>
          <w:numId w:val="190"/>
        </w:numPr>
        <w:spacing w:before="100" w:beforeAutospacing="1" w:after="100" w:afterAutospacing="1" w:line="240" w:lineRule="auto"/>
      </w:pPr>
      <w:r>
        <w:rPr>
          <w:rStyle w:val="Strong"/>
        </w:rPr>
        <w:t>Dashboard Features:</w:t>
      </w:r>
      <w:r>
        <w:t xml:space="preserve"> Architects require dashboards that provide high-level overviews of the security architecture's effectiveness, including metrics on prevented attacks, system vulnerabilities, and compliance with security policies.</w:t>
      </w:r>
    </w:p>
    <w:p w14:paraId="08AD49FC" w14:textId="77777777" w:rsidR="0085795E" w:rsidRDefault="0085795E">
      <w:pPr>
        <w:numPr>
          <w:ilvl w:val="0"/>
          <w:numId w:val="190"/>
        </w:numPr>
        <w:spacing w:before="100" w:beforeAutospacing="1" w:after="100" w:afterAutospacing="1" w:line="240" w:lineRule="auto"/>
      </w:pPr>
      <w:r>
        <w:rPr>
          <w:rStyle w:val="Strong"/>
        </w:rPr>
        <w:t>Use Case:</w:t>
      </w:r>
      <w:r>
        <w:t xml:space="preserve"> A security architect evaluates the distribution of security incidents across different network segments to identify potential architectural improvements.</w:t>
      </w:r>
    </w:p>
    <w:p w14:paraId="7AFC089B" w14:textId="77777777" w:rsidR="0085795E" w:rsidRDefault="0085795E" w:rsidP="0085795E">
      <w:pPr>
        <w:pStyle w:val="Heading4"/>
      </w:pPr>
      <w:r>
        <w:t>Management</w:t>
      </w:r>
    </w:p>
    <w:p w14:paraId="31E32E20" w14:textId="77777777" w:rsidR="0085795E" w:rsidRDefault="0085795E">
      <w:pPr>
        <w:numPr>
          <w:ilvl w:val="0"/>
          <w:numId w:val="191"/>
        </w:numPr>
        <w:spacing w:before="100" w:beforeAutospacing="1" w:after="100" w:afterAutospacing="1" w:line="240" w:lineRule="auto"/>
      </w:pPr>
      <w:r>
        <w:rPr>
          <w:rStyle w:val="Strong"/>
        </w:rPr>
        <w:t>Focus:</w:t>
      </w:r>
      <w:r>
        <w:t xml:space="preserve"> Strategic oversight, risk management, and compliance.</w:t>
      </w:r>
    </w:p>
    <w:p w14:paraId="736D595D" w14:textId="77777777" w:rsidR="0085795E" w:rsidRDefault="0085795E">
      <w:pPr>
        <w:numPr>
          <w:ilvl w:val="0"/>
          <w:numId w:val="191"/>
        </w:numPr>
        <w:spacing w:before="100" w:beforeAutospacing="1" w:after="100" w:afterAutospacing="1" w:line="240" w:lineRule="auto"/>
      </w:pPr>
      <w:r>
        <w:rPr>
          <w:rStyle w:val="Strong"/>
        </w:rPr>
        <w:t>Dashboard Features:</w:t>
      </w:r>
      <w:r>
        <w:t xml:space="preserve"> Management-level dashboards focus on key performance indicators (KPIs), compliance metrics, and overall security posture, offering insights into security investments' effectiveness and areas requiring attention.</w:t>
      </w:r>
    </w:p>
    <w:p w14:paraId="450A3986" w14:textId="77777777" w:rsidR="0085795E" w:rsidRDefault="0085795E">
      <w:pPr>
        <w:numPr>
          <w:ilvl w:val="0"/>
          <w:numId w:val="191"/>
        </w:numPr>
        <w:spacing w:before="100" w:beforeAutospacing="1" w:after="100" w:afterAutospacing="1" w:line="240" w:lineRule="auto"/>
      </w:pPr>
      <w:r>
        <w:rPr>
          <w:rStyle w:val="Strong"/>
        </w:rPr>
        <w:lastRenderedPageBreak/>
        <w:t>Use Case:</w:t>
      </w:r>
      <w:r>
        <w:t xml:space="preserve"> A CISO reviews a dashboard summarizing compliance with GDPR, identifying areas of non-compliance that require strategic adjustments.</w:t>
      </w:r>
    </w:p>
    <w:p w14:paraId="344DA385" w14:textId="77777777" w:rsidR="0085795E" w:rsidRDefault="0085795E" w:rsidP="0085795E">
      <w:pPr>
        <w:pStyle w:val="Heading4"/>
      </w:pPr>
      <w:r>
        <w:t>Compliance Officer</w:t>
      </w:r>
    </w:p>
    <w:p w14:paraId="2186F6FE" w14:textId="77777777" w:rsidR="0085795E" w:rsidRDefault="0085795E">
      <w:pPr>
        <w:numPr>
          <w:ilvl w:val="0"/>
          <w:numId w:val="192"/>
        </w:numPr>
        <w:spacing w:before="100" w:beforeAutospacing="1" w:after="100" w:afterAutospacing="1" w:line="240" w:lineRule="auto"/>
      </w:pPr>
      <w:r>
        <w:rPr>
          <w:rStyle w:val="Strong"/>
        </w:rPr>
        <w:t>Focus:</w:t>
      </w:r>
      <w:r>
        <w:t xml:space="preserve"> Ensuring adherence to regulatory and compliance standards.</w:t>
      </w:r>
    </w:p>
    <w:p w14:paraId="51BE214D" w14:textId="77777777" w:rsidR="0085795E" w:rsidRDefault="0085795E">
      <w:pPr>
        <w:numPr>
          <w:ilvl w:val="0"/>
          <w:numId w:val="192"/>
        </w:numPr>
        <w:spacing w:before="100" w:beforeAutospacing="1" w:after="100" w:afterAutospacing="1" w:line="240" w:lineRule="auto"/>
      </w:pPr>
      <w:r>
        <w:rPr>
          <w:rStyle w:val="Strong"/>
        </w:rPr>
        <w:t>Dashboard Features:</w:t>
      </w:r>
      <w:r>
        <w:t xml:space="preserve"> Dashboards for compliance officers highlight data relevant to regulatory requirements, audit trails, and documentation of compliance efforts.</w:t>
      </w:r>
    </w:p>
    <w:p w14:paraId="06105534" w14:textId="77777777" w:rsidR="0085795E" w:rsidRDefault="0085795E">
      <w:pPr>
        <w:numPr>
          <w:ilvl w:val="0"/>
          <w:numId w:val="192"/>
        </w:numPr>
        <w:spacing w:before="100" w:beforeAutospacing="1" w:after="100" w:afterAutospacing="1" w:line="240" w:lineRule="auto"/>
      </w:pPr>
      <w:r>
        <w:rPr>
          <w:rStyle w:val="Strong"/>
        </w:rPr>
        <w:t>Use Case:</w:t>
      </w:r>
      <w:r>
        <w:t xml:space="preserve"> A compliance officer monitors a dashboard tracking access controls and data protection measures to prepare for an upcoming audit against industry standards.</w:t>
      </w:r>
    </w:p>
    <w:p w14:paraId="3BA15148" w14:textId="6F16B7C3" w:rsidR="0085795E" w:rsidRDefault="0085795E" w:rsidP="0085795E">
      <w:pPr>
        <w:pStyle w:val="Heading3"/>
      </w:pPr>
      <w:bookmarkStart w:id="313" w:name="_Toc160440292"/>
      <w:r>
        <w:t>Purpose of Dashboard(s)</w:t>
      </w:r>
      <w:bookmarkEnd w:id="313"/>
    </w:p>
    <w:p w14:paraId="36B80322" w14:textId="62CAADBA" w:rsidR="0085795E" w:rsidRDefault="00000000" w:rsidP="0085795E">
      <w:pPr>
        <w:pStyle w:val="NormalWeb"/>
      </w:pPr>
      <w:hyperlink r:id="rId118" w:history="1">
        <w:r w:rsidR="0085795E" w:rsidRPr="001F5A98">
          <w:rPr>
            <w:rStyle w:val="Hyperlink"/>
          </w:rPr>
          <w:t>SIEM dashboards</w:t>
        </w:r>
      </w:hyperlink>
      <w:r w:rsidR="0085795E">
        <w:t xml:space="preserve"> are vital tools that support various roles within an organization by providing tailored, real-time insights into the security landscape. By presenting complex data in an accessible format, dashboards enable quick decision-making, enhance incident response, and support strategic planning across all levels of cybersecurity operations. The customization and interactivity of SIEM dashboards ensure that every user, from analysts to executives, has the information they need to perform their roles effectively, thereby strengthening the organization's overall security posture.</w:t>
      </w:r>
    </w:p>
    <w:p w14:paraId="48A72E9F" w14:textId="77777777" w:rsidR="003B05CC" w:rsidRDefault="003B05CC" w:rsidP="003B05CC"/>
    <w:p w14:paraId="239D586A" w14:textId="74C391BF" w:rsidR="00AA5A41" w:rsidRDefault="00AA5A41" w:rsidP="00AA5A41">
      <w:pPr>
        <w:pStyle w:val="Heading1"/>
      </w:pPr>
      <w:bookmarkStart w:id="314" w:name="_Toc160440293"/>
      <w:r>
        <w:t>Monitoring and  Applying Policy through SIEMS</w:t>
      </w:r>
      <w:bookmarkEnd w:id="314"/>
    </w:p>
    <w:p w14:paraId="6A1C41B1" w14:textId="77777777" w:rsidR="005842C5" w:rsidRDefault="005842C5" w:rsidP="005842C5">
      <w:pPr>
        <w:pStyle w:val="NormalWeb"/>
      </w:pPr>
      <w:r>
        <w:t>Security Information and Event Management (SIEM) systems play a pivotal role in monitoring and ensuring compliance with IT, cybersecurity, and Governance, Risk Management, and Compliance (GRC) policies within an organization. By aggregating, analyzing, and correlating data from various sources across the IT infrastructure, SIEMs provide real-time visibility, threat detection, and compliance reporting capabilities. Let’s explore how SIEMs facilitate adherence to these policies:</w:t>
      </w:r>
    </w:p>
    <w:p w14:paraId="59111185" w14:textId="77777777" w:rsidR="005842C5" w:rsidRDefault="005842C5" w:rsidP="005842C5">
      <w:pPr>
        <w:pStyle w:val="Heading3"/>
      </w:pPr>
      <w:bookmarkStart w:id="315" w:name="_Toc160440294"/>
      <w:r>
        <w:t>IT Policy Compliance</w:t>
      </w:r>
      <w:bookmarkEnd w:id="315"/>
    </w:p>
    <w:p w14:paraId="7ED9FC92" w14:textId="77777777" w:rsidR="005842C5" w:rsidRDefault="005842C5" w:rsidP="005842C5">
      <w:pPr>
        <w:pStyle w:val="NormalWeb"/>
      </w:pPr>
      <w:r>
        <w:rPr>
          <w:rStyle w:val="Strong"/>
          <w:rFonts w:eastAsiaTheme="majorEastAsia"/>
        </w:rPr>
        <w:t>Monitoring System and User Activities:</w:t>
      </w:r>
      <w:r>
        <w:t xml:space="preserve"> SIEMs collect logs from systems, applications, and network devices, enabling the monitoring of user activities and system changes that could violate IT policies. For instance, unauthorized software installations or changes to system configurations can be flagged.</w:t>
      </w:r>
    </w:p>
    <w:p w14:paraId="0BBB6467" w14:textId="77777777" w:rsidR="005842C5" w:rsidRDefault="005842C5" w:rsidP="005842C5">
      <w:pPr>
        <w:pStyle w:val="NormalWeb"/>
      </w:pPr>
      <w:r>
        <w:rPr>
          <w:rStyle w:val="Strong"/>
          <w:rFonts w:eastAsiaTheme="majorEastAsia"/>
        </w:rPr>
        <w:t>Access Control and Authentication Monitoring:</w:t>
      </w:r>
      <w:r>
        <w:t xml:space="preserve"> SIEMs track authentication and authorization activities, ensuring that access control policies are being followed. This includes monitoring for </w:t>
      </w:r>
      <w:r>
        <w:lastRenderedPageBreak/>
        <w:t>failed login attempts, the use of default passwords, and access to sensitive resources, helping to identify potential policy violations or security risks.</w:t>
      </w:r>
    </w:p>
    <w:p w14:paraId="2F078488" w14:textId="77777777" w:rsidR="005842C5" w:rsidRDefault="005842C5" w:rsidP="005842C5">
      <w:pPr>
        <w:pStyle w:val="Heading3"/>
      </w:pPr>
      <w:bookmarkStart w:id="316" w:name="_Toc160440295"/>
      <w:r>
        <w:t>Cybersecurity Policy Compliance</w:t>
      </w:r>
      <w:bookmarkEnd w:id="316"/>
    </w:p>
    <w:p w14:paraId="4E742953" w14:textId="77777777" w:rsidR="005842C5" w:rsidRDefault="005842C5" w:rsidP="005842C5">
      <w:pPr>
        <w:pStyle w:val="NormalWeb"/>
      </w:pPr>
      <w:r>
        <w:rPr>
          <w:rStyle w:val="Strong"/>
          <w:rFonts w:eastAsiaTheme="majorEastAsia"/>
        </w:rPr>
        <w:t>Threat Detection and Response:</w:t>
      </w:r>
      <w:r>
        <w:t xml:space="preserve"> SIEMs are equipped with advanced analytics to detect potential security threats, such as malware infections, brute force attacks, or data exfiltration attempts, ensuring that cybersecurity policies aimed at protecting against these threats are effective. The system can alert security teams in real-time, enabling swift response to mitigate risks.</w:t>
      </w:r>
    </w:p>
    <w:p w14:paraId="59623FC6" w14:textId="77777777" w:rsidR="005842C5" w:rsidRDefault="005842C5" w:rsidP="005842C5">
      <w:pPr>
        <w:pStyle w:val="NormalWeb"/>
      </w:pPr>
      <w:r>
        <w:rPr>
          <w:rStyle w:val="Strong"/>
          <w:rFonts w:eastAsiaTheme="majorEastAsia"/>
        </w:rPr>
        <w:t>Vulnerability Management:</w:t>
      </w:r>
      <w:r>
        <w:t xml:space="preserve"> By integrating with vulnerability scanning tools, SIEMs can help ensure that cybersecurity policies related to vulnerability management and patching are adhered to. SIEMs can highlight unpatched systems or applications, enabling organizations to prioritize and remediate vulnerabilities in compliance with their cybersecurity policies.</w:t>
      </w:r>
    </w:p>
    <w:p w14:paraId="4D29B5EF" w14:textId="0D6750AD" w:rsidR="001F5A98" w:rsidRDefault="001F5A98" w:rsidP="005842C5">
      <w:pPr>
        <w:pStyle w:val="NormalWeb"/>
      </w:pPr>
      <w:r>
        <w:t>A compensating control is a security measure that is put in place to satisfy the requirement for a security control that is deemed too difficult or impractical to implement directly. Enhanced monitoring via a Security Information and Event Management (SIEM) system can serve as a compensating control for a system with a vulnerability by providing an alternative means of mitigating the risk associated with the vulnerability.</w:t>
      </w:r>
    </w:p>
    <w:p w14:paraId="2F48DAC0" w14:textId="245EC0A6" w:rsidR="001F5A98" w:rsidRDefault="001F5A98" w:rsidP="005842C5">
      <w:pPr>
        <w:pStyle w:val="NormalWeb"/>
      </w:pPr>
      <w:r>
        <w:t>SIEM systems can be configured to detect activities that might exploit the specific vulnerability. By analyzing logs and network data in real-time, the SIEM can identify suspicious behavior or patterns indicative of an attack attempt. Immediate alerting ensures that security teams are notified of potential threats as soon as they are detected.</w:t>
      </w:r>
    </w:p>
    <w:p w14:paraId="29357AFA" w14:textId="77777777" w:rsidR="005842C5" w:rsidRDefault="005842C5" w:rsidP="005842C5">
      <w:pPr>
        <w:pStyle w:val="Heading3"/>
      </w:pPr>
      <w:bookmarkStart w:id="317" w:name="_Toc160440296"/>
      <w:r>
        <w:t>GRC (Governance, Risk Management, and Compliance) Policy Compliance</w:t>
      </w:r>
      <w:bookmarkEnd w:id="317"/>
    </w:p>
    <w:p w14:paraId="03BB9FD1" w14:textId="77777777" w:rsidR="005842C5" w:rsidRDefault="005842C5" w:rsidP="005842C5">
      <w:pPr>
        <w:pStyle w:val="NormalWeb"/>
      </w:pPr>
      <w:r>
        <w:rPr>
          <w:rStyle w:val="Strong"/>
          <w:rFonts w:eastAsiaTheme="majorEastAsia"/>
        </w:rPr>
        <w:t>Regulatory Compliance Reporting:</w:t>
      </w:r>
      <w:r>
        <w:t xml:space="preserve"> SIEMs can generate reports tailored to specific regulatory standards (e.g., GDPR, HIPAA, PCI-DSS) by mapping logged events to compliance requirements. This assists organizations in demonstrating adherence to legal and regulatory obligations, identifying compliance gaps, and taking corrective actions.</w:t>
      </w:r>
    </w:p>
    <w:p w14:paraId="4FEEC3FB" w14:textId="77777777" w:rsidR="005842C5" w:rsidRDefault="005842C5" w:rsidP="005842C5">
      <w:pPr>
        <w:pStyle w:val="NormalWeb"/>
      </w:pPr>
      <w:r>
        <w:rPr>
          <w:rStyle w:val="Strong"/>
          <w:rFonts w:eastAsiaTheme="majorEastAsia"/>
        </w:rPr>
        <w:t>Risk Assessment and Management:</w:t>
      </w:r>
      <w:r>
        <w:t xml:space="preserve"> SIEMs contribute to risk management efforts by identifying and prioritizing potential security risks based on the severity and frequency of detected incidents. This information supports risk assessment processes and helps in aligning security measures with organizational risk management policies.</w:t>
      </w:r>
    </w:p>
    <w:p w14:paraId="15E150B9" w14:textId="77777777" w:rsidR="005842C5" w:rsidRDefault="005842C5" w:rsidP="005842C5">
      <w:pPr>
        <w:pStyle w:val="NormalWeb"/>
      </w:pPr>
      <w:r>
        <w:rPr>
          <w:rStyle w:val="Strong"/>
          <w:rFonts w:eastAsiaTheme="majorEastAsia"/>
        </w:rPr>
        <w:t>Audit Trail Creation and Management:</w:t>
      </w:r>
      <w:r>
        <w:t xml:space="preserve"> SIEMs maintain comprehensive audit trails of security-related events, which are crucial for internal audits, forensic investigations, and compliance checks. This ensures that GRC policies related to record-keeping and auditability are followed, providing accountability and traceability.</w:t>
      </w:r>
    </w:p>
    <w:p w14:paraId="7FE28931" w14:textId="77777777" w:rsidR="005842C5" w:rsidRDefault="005842C5" w:rsidP="005842C5">
      <w:pPr>
        <w:pStyle w:val="Heading3"/>
      </w:pPr>
      <w:bookmarkStart w:id="318" w:name="_Toc160440297"/>
      <w:r>
        <w:lastRenderedPageBreak/>
        <w:t>Cross-functional Policy Compliance</w:t>
      </w:r>
      <w:bookmarkEnd w:id="318"/>
    </w:p>
    <w:p w14:paraId="30B621A6" w14:textId="77777777" w:rsidR="005842C5" w:rsidRDefault="005842C5" w:rsidP="005842C5">
      <w:pPr>
        <w:pStyle w:val="NormalWeb"/>
      </w:pPr>
      <w:r>
        <w:rPr>
          <w:rStyle w:val="Strong"/>
          <w:rFonts w:eastAsiaTheme="majorEastAsia"/>
        </w:rPr>
        <w:t>Data Protection and Privacy:</w:t>
      </w:r>
      <w:r>
        <w:t xml:space="preserve"> SIEMs monitor data access and transfer activities across the network, helping to ensure that data protection and privacy policies are complied with. This includes detecting unauthorized access to sensitive data or potential data leaks, both internally and externally.</w:t>
      </w:r>
    </w:p>
    <w:p w14:paraId="5635B917" w14:textId="77777777" w:rsidR="005842C5" w:rsidRDefault="005842C5" w:rsidP="005842C5">
      <w:pPr>
        <w:pStyle w:val="NormalWeb"/>
      </w:pPr>
      <w:r>
        <w:rPr>
          <w:rStyle w:val="Strong"/>
          <w:rFonts w:eastAsiaTheme="majorEastAsia"/>
        </w:rPr>
        <w:t>Insider Threat Detection:</w:t>
      </w:r>
      <w:r>
        <w:t xml:space="preserve"> By analyzing user behavior, SIEMs can detect anomalous activities that may indicate insider threats, ensuring compliance with policies designed to mitigate such risks.</w:t>
      </w:r>
    </w:p>
    <w:p w14:paraId="1E3BECAF" w14:textId="37D2E7B6" w:rsidR="00365DDC" w:rsidRDefault="00365DDC" w:rsidP="005842C5">
      <w:pPr>
        <w:pStyle w:val="NormalWeb"/>
      </w:pPr>
      <w:r w:rsidRPr="00365DDC">
        <w:rPr>
          <w:b/>
          <w:bCs/>
        </w:rPr>
        <w:t>Methods used</w:t>
      </w:r>
      <w:r>
        <w:t>:</w:t>
      </w:r>
    </w:p>
    <w:p w14:paraId="50F6D9DD" w14:textId="2FE1836B" w:rsidR="00365DDC" w:rsidRDefault="00365DDC">
      <w:pPr>
        <w:pStyle w:val="NormalWeb"/>
        <w:numPr>
          <w:ilvl w:val="0"/>
          <w:numId w:val="303"/>
        </w:numPr>
      </w:pPr>
      <w:r>
        <w:t>UEBA – User and Entity Behavior Analysis</w:t>
      </w:r>
    </w:p>
    <w:p w14:paraId="0C7580C8" w14:textId="438EFE95" w:rsidR="00365DDC" w:rsidRDefault="00365DDC">
      <w:pPr>
        <w:pStyle w:val="NormalWeb"/>
        <w:numPr>
          <w:ilvl w:val="0"/>
          <w:numId w:val="303"/>
        </w:numPr>
      </w:pPr>
      <w:r>
        <w:t>Anomaly Detection</w:t>
      </w:r>
    </w:p>
    <w:p w14:paraId="4C451BDB" w14:textId="740655BE" w:rsidR="00365DDC" w:rsidRDefault="00365DDC">
      <w:pPr>
        <w:pStyle w:val="NormalWeb"/>
        <w:numPr>
          <w:ilvl w:val="0"/>
          <w:numId w:val="303"/>
        </w:numPr>
      </w:pPr>
      <w:r>
        <w:t>Correlational Rules</w:t>
      </w:r>
    </w:p>
    <w:p w14:paraId="52C4CA28" w14:textId="5657C525" w:rsidR="00365DDC" w:rsidRDefault="00365DDC">
      <w:pPr>
        <w:pStyle w:val="NormalWeb"/>
        <w:numPr>
          <w:ilvl w:val="0"/>
          <w:numId w:val="303"/>
        </w:numPr>
      </w:pPr>
      <w:r>
        <w:t>Real-Time Alerts</w:t>
      </w:r>
    </w:p>
    <w:p w14:paraId="3D1C4578" w14:textId="0D769ECE" w:rsidR="00365DDC" w:rsidRDefault="00365DDC">
      <w:pPr>
        <w:pStyle w:val="NormalWeb"/>
        <w:numPr>
          <w:ilvl w:val="0"/>
          <w:numId w:val="303"/>
        </w:numPr>
      </w:pPr>
      <w:r>
        <w:t>Audit Trails</w:t>
      </w:r>
    </w:p>
    <w:p w14:paraId="7949BC41" w14:textId="3325D085" w:rsidR="00365DDC" w:rsidRDefault="00365DDC">
      <w:pPr>
        <w:pStyle w:val="NormalWeb"/>
        <w:numPr>
          <w:ilvl w:val="0"/>
          <w:numId w:val="303"/>
        </w:numPr>
      </w:pPr>
      <w:r>
        <w:t>Contextual and Enriched Information</w:t>
      </w:r>
    </w:p>
    <w:p w14:paraId="1730C51A" w14:textId="728DAC1A" w:rsidR="00365DDC" w:rsidRDefault="00365DDC">
      <w:pPr>
        <w:pStyle w:val="NormalWeb"/>
        <w:numPr>
          <w:ilvl w:val="0"/>
          <w:numId w:val="303"/>
        </w:numPr>
      </w:pPr>
      <w:r>
        <w:t>Monitoring for Policy Violations</w:t>
      </w:r>
    </w:p>
    <w:p w14:paraId="4C8DD0EF" w14:textId="659D7BC8" w:rsidR="00365DDC" w:rsidRDefault="00365DDC">
      <w:pPr>
        <w:pStyle w:val="NormalWeb"/>
        <w:numPr>
          <w:ilvl w:val="0"/>
          <w:numId w:val="303"/>
        </w:numPr>
      </w:pPr>
      <w:r>
        <w:t>Reporting for Compliance</w:t>
      </w:r>
    </w:p>
    <w:p w14:paraId="09F3E476" w14:textId="71D3ACA3" w:rsidR="00365DDC" w:rsidRPr="00365DDC" w:rsidRDefault="00365DDC" w:rsidP="00365DDC">
      <w:pPr>
        <w:rPr>
          <w:b/>
          <w:bCs/>
        </w:rPr>
      </w:pPr>
      <w:r w:rsidRPr="00365DDC">
        <w:rPr>
          <w:b/>
          <w:bCs/>
        </w:rPr>
        <w:t>Challenges and Considerations</w:t>
      </w:r>
      <w:r>
        <w:rPr>
          <w:b/>
          <w:bCs/>
        </w:rPr>
        <w:t>:</w:t>
      </w:r>
    </w:p>
    <w:p w14:paraId="6C902D6D" w14:textId="65C2BEF6" w:rsidR="00365DDC" w:rsidRDefault="00000000">
      <w:pPr>
        <w:numPr>
          <w:ilvl w:val="0"/>
          <w:numId w:val="304"/>
        </w:numPr>
        <w:spacing w:before="100" w:beforeAutospacing="1" w:after="100" w:afterAutospacing="1" w:line="240" w:lineRule="auto"/>
      </w:pPr>
      <w:hyperlink r:id="rId119" w:history="1">
        <w:r w:rsidR="00365DDC" w:rsidRPr="00365DDC">
          <w:rPr>
            <w:rStyle w:val="Hyperlink"/>
          </w:rPr>
          <w:t>Privacy</w:t>
        </w:r>
      </w:hyperlink>
      <w:r w:rsidR="00365DDC">
        <w:rPr>
          <w:rStyle w:val="Strong"/>
        </w:rPr>
        <w:t xml:space="preserve"> Concerns:</w:t>
      </w:r>
      <w:r w:rsidR="00365DDC">
        <w:t xml:space="preserve"> Monitoring employee activities </w:t>
      </w:r>
      <w:hyperlink r:id="rId120" w:history="1">
        <w:r w:rsidR="00365DDC" w:rsidRPr="00365DDC">
          <w:rPr>
            <w:rStyle w:val="Hyperlink"/>
          </w:rPr>
          <w:t>raises privacy concerns</w:t>
        </w:r>
      </w:hyperlink>
      <w:r w:rsidR="00365DDC">
        <w:t xml:space="preserve"> that organizations must address, ensuring that insider threat detection practices comply with legal and ethical standards.</w:t>
      </w:r>
    </w:p>
    <w:p w14:paraId="722B8F07" w14:textId="77777777" w:rsidR="00365DDC" w:rsidRDefault="00365DDC">
      <w:pPr>
        <w:numPr>
          <w:ilvl w:val="0"/>
          <w:numId w:val="304"/>
        </w:numPr>
        <w:spacing w:before="100" w:beforeAutospacing="1" w:after="100" w:afterAutospacing="1" w:line="240" w:lineRule="auto"/>
      </w:pPr>
      <w:r>
        <w:rPr>
          <w:rStyle w:val="Strong"/>
        </w:rPr>
        <w:t>False Positives:</w:t>
      </w:r>
      <w:r>
        <w:t xml:space="preserve"> Effective insider threat detection requires finely tuned correlation rules and behavioral baselines to minimize false positives that can burden security teams and erode trust within the organization.</w:t>
      </w:r>
    </w:p>
    <w:p w14:paraId="660A94C0" w14:textId="77777777" w:rsidR="005842C5" w:rsidRDefault="005842C5" w:rsidP="005842C5">
      <w:pPr>
        <w:pStyle w:val="NormalWeb"/>
      </w:pPr>
      <w:r>
        <w:rPr>
          <w:rStyle w:val="Strong"/>
          <w:rFonts w:eastAsiaTheme="majorEastAsia"/>
        </w:rPr>
        <w:t>User Awareness and Training:</w:t>
      </w:r>
      <w:r>
        <w:t xml:space="preserve"> SIEM-generated insights can be used to identify areas where user behavior may be contributing to policy violations or security risks, informing targeted awareness and training programs.</w:t>
      </w:r>
    </w:p>
    <w:p w14:paraId="3EF96B15" w14:textId="651910F3" w:rsidR="005842C5" w:rsidRDefault="00365DDC" w:rsidP="005842C5">
      <w:pPr>
        <w:pStyle w:val="Heading3"/>
      </w:pPr>
      <w:bookmarkStart w:id="319" w:name="_Toc160440298"/>
      <w:r>
        <w:t>The purpose of SIEMs in the constellations of Cybersecurity Tools</w:t>
      </w:r>
      <w:bookmarkEnd w:id="319"/>
    </w:p>
    <w:p w14:paraId="018DDC99" w14:textId="77777777" w:rsidR="005842C5" w:rsidRDefault="005842C5" w:rsidP="005842C5">
      <w:pPr>
        <w:pStyle w:val="NormalWeb"/>
      </w:pPr>
      <w:r>
        <w:t xml:space="preserve">SIEM systems are instrumental in monitoring and ensuring compliance with IT, cybersecurity, and GRC policies. Through comprehensive data collection, advanced analytics, real-time monitoring, and reporting capabilities, SIEMs provide organizations with the tools needed to detect policy violations, respond to incidents, and maintain compliance with regulatory standards. By leveraging SIEMs effectively, organizations can strengthen their security posture, </w:t>
      </w:r>
      <w:r>
        <w:lastRenderedPageBreak/>
        <w:t>mitigate risks, and ensure continuous compliance with their established policies and regulatory obligations.</w:t>
      </w:r>
    </w:p>
    <w:p w14:paraId="7BB62865" w14:textId="77777777" w:rsidR="00AA5A41" w:rsidRDefault="00AA5A41" w:rsidP="003B05CC"/>
    <w:p w14:paraId="33D3B751" w14:textId="77E5A313" w:rsidR="003B05CC" w:rsidRDefault="003B05CC" w:rsidP="003B05CC">
      <w:pPr>
        <w:pStyle w:val="Heading1"/>
      </w:pPr>
      <w:bookmarkStart w:id="320" w:name="_Toc160440299"/>
      <w:r>
        <w:t>Alarming</w:t>
      </w:r>
      <w:bookmarkEnd w:id="320"/>
    </w:p>
    <w:p w14:paraId="3C0A8962" w14:textId="77777777" w:rsidR="00AA5A41" w:rsidRDefault="00AA5A41" w:rsidP="00AA5A41">
      <w:pPr>
        <w:pStyle w:val="Heading3"/>
      </w:pPr>
      <w:bookmarkStart w:id="321" w:name="_Toc160440300"/>
      <w:r>
        <w:t>Different Types of Logs and Their Levels of Identified Risk</w:t>
      </w:r>
      <w:bookmarkEnd w:id="321"/>
    </w:p>
    <w:p w14:paraId="6D657180" w14:textId="77777777" w:rsidR="00C5692E" w:rsidRDefault="00AA5A41" w:rsidP="00AA5A41">
      <w:pPr>
        <w:pStyle w:val="NormalWeb"/>
      </w:pPr>
      <w:r>
        <w:t xml:space="preserve">In cybersecurity, logs are records of events that occur within an organization's systems and networks. These logs come from various sources, such as operating systems, applications, security devices, and more. Each type of log can carry different levels of identified risk based on the nature of the information it contains and the context of its generation. </w:t>
      </w:r>
    </w:p>
    <w:p w14:paraId="62C9909B" w14:textId="77777777" w:rsidR="00C5692E" w:rsidRPr="00C5692E" w:rsidRDefault="00C5692E" w:rsidP="00C5692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692E">
        <w:rPr>
          <w:rFonts w:ascii="Times New Roman" w:eastAsia="Times New Roman" w:hAnsi="Times New Roman" w:cs="Times New Roman"/>
          <w:kern w:val="0"/>
          <w:sz w:val="24"/>
          <w:szCs w:val="24"/>
          <w14:ligatures w14:val="none"/>
        </w:rPr>
        <w:t>Alarms, or alerts, are mechanisms for notifying security teams about potential security incidents or policy violations detected in the log data. Queries are used to continuously monitor log streams for patterns, behaviors, or events that match predefined criteria indicative of security issues, including:</w:t>
      </w:r>
    </w:p>
    <w:p w14:paraId="69BD80C5" w14:textId="0F729168" w:rsidR="00C5692E" w:rsidRPr="00C5692E" w:rsidRDefault="00C5692E">
      <w:pPr>
        <w:numPr>
          <w:ilvl w:val="0"/>
          <w:numId w:val="20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692E">
        <w:rPr>
          <w:rFonts w:ascii="Times New Roman" w:eastAsia="Times New Roman" w:hAnsi="Times New Roman" w:cs="Times New Roman"/>
          <w:b/>
          <w:bCs/>
          <w:kern w:val="0"/>
          <w:sz w:val="24"/>
          <w:szCs w:val="24"/>
          <w14:ligatures w14:val="none"/>
        </w:rPr>
        <w:t>Threshold Violations:</w:t>
      </w:r>
      <w:r w:rsidRPr="00C5692E">
        <w:rPr>
          <w:rFonts w:ascii="Times New Roman" w:eastAsia="Times New Roman" w:hAnsi="Times New Roman" w:cs="Times New Roman"/>
          <w:kern w:val="0"/>
          <w:sz w:val="24"/>
          <w:szCs w:val="24"/>
          <w14:ligatures w14:val="none"/>
        </w:rPr>
        <w:t xml:space="preserve"> Trigger alarms when queries detect that certain metrics exceed or fall below </w:t>
      </w:r>
      <w:hyperlink r:id="rId121" w:history="1">
        <w:r w:rsidRPr="00365DDC">
          <w:rPr>
            <w:rStyle w:val="Hyperlink"/>
            <w:rFonts w:ascii="Times New Roman" w:eastAsia="Times New Roman" w:hAnsi="Times New Roman" w:cs="Times New Roman"/>
            <w:kern w:val="0"/>
            <w:sz w:val="24"/>
            <w:szCs w:val="24"/>
            <w14:ligatures w14:val="none"/>
          </w:rPr>
          <w:t>configured thresholds</w:t>
        </w:r>
      </w:hyperlink>
      <w:r w:rsidRPr="00C5692E">
        <w:rPr>
          <w:rFonts w:ascii="Times New Roman" w:eastAsia="Times New Roman" w:hAnsi="Times New Roman" w:cs="Times New Roman"/>
          <w:kern w:val="0"/>
          <w:sz w:val="24"/>
          <w:szCs w:val="24"/>
          <w14:ligatures w14:val="none"/>
        </w:rPr>
        <w:t>, such as an unusual number of login failures.</w:t>
      </w:r>
    </w:p>
    <w:p w14:paraId="2601E613" w14:textId="77777777" w:rsidR="00C5692E" w:rsidRPr="00C5692E" w:rsidRDefault="00C5692E">
      <w:pPr>
        <w:numPr>
          <w:ilvl w:val="0"/>
          <w:numId w:val="20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692E">
        <w:rPr>
          <w:rFonts w:ascii="Times New Roman" w:eastAsia="Times New Roman" w:hAnsi="Times New Roman" w:cs="Times New Roman"/>
          <w:b/>
          <w:bCs/>
          <w:kern w:val="0"/>
          <w:sz w:val="24"/>
          <w:szCs w:val="24"/>
          <w14:ligatures w14:val="none"/>
        </w:rPr>
        <w:t>Pattern Recognition:</w:t>
      </w:r>
      <w:r w:rsidRPr="00C5692E">
        <w:rPr>
          <w:rFonts w:ascii="Times New Roman" w:eastAsia="Times New Roman" w:hAnsi="Times New Roman" w:cs="Times New Roman"/>
          <w:kern w:val="0"/>
          <w:sz w:val="24"/>
          <w:szCs w:val="24"/>
          <w14:ligatures w14:val="none"/>
        </w:rPr>
        <w:t xml:space="preserve"> Use queries to identify specific patterns in the data that may indicate a security threat, like a series of actions that match a known attack sequence.</w:t>
      </w:r>
    </w:p>
    <w:p w14:paraId="31E43EF2" w14:textId="247FA1C5" w:rsidR="00C5692E" w:rsidRPr="00C5692E" w:rsidRDefault="00C5692E">
      <w:pPr>
        <w:numPr>
          <w:ilvl w:val="0"/>
          <w:numId w:val="20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692E">
        <w:rPr>
          <w:rFonts w:ascii="Times New Roman" w:eastAsia="Times New Roman" w:hAnsi="Times New Roman" w:cs="Times New Roman"/>
          <w:b/>
          <w:bCs/>
          <w:kern w:val="0"/>
          <w:sz w:val="24"/>
          <w:szCs w:val="24"/>
          <w14:ligatures w14:val="none"/>
        </w:rPr>
        <w:t>Anomaly Detection:</w:t>
      </w:r>
      <w:r w:rsidRPr="00C5692E">
        <w:rPr>
          <w:rFonts w:ascii="Times New Roman" w:eastAsia="Times New Roman" w:hAnsi="Times New Roman" w:cs="Times New Roman"/>
          <w:kern w:val="0"/>
          <w:sz w:val="24"/>
          <w:szCs w:val="24"/>
          <w14:ligatures w14:val="none"/>
        </w:rPr>
        <w:t xml:space="preserve"> Leverage queries to flag </w:t>
      </w:r>
      <w:hyperlink r:id="rId122" w:history="1">
        <w:r w:rsidRPr="00365DDC">
          <w:rPr>
            <w:rStyle w:val="Hyperlink"/>
            <w:rFonts w:ascii="Times New Roman" w:eastAsia="Times New Roman" w:hAnsi="Times New Roman" w:cs="Times New Roman"/>
            <w:kern w:val="0"/>
            <w:sz w:val="24"/>
            <w:szCs w:val="24"/>
            <w14:ligatures w14:val="none"/>
          </w:rPr>
          <w:t>anomalies</w:t>
        </w:r>
      </w:hyperlink>
      <w:r w:rsidRPr="00C5692E">
        <w:rPr>
          <w:rFonts w:ascii="Times New Roman" w:eastAsia="Times New Roman" w:hAnsi="Times New Roman" w:cs="Times New Roman"/>
          <w:kern w:val="0"/>
          <w:sz w:val="24"/>
          <w:szCs w:val="24"/>
          <w14:ligatures w14:val="none"/>
        </w:rPr>
        <w:t xml:space="preserve"> based on historical baselines, alerting teams to investigate unusual activities.</w:t>
      </w:r>
    </w:p>
    <w:p w14:paraId="7B454A2B" w14:textId="25FA201C" w:rsidR="00AA5A41" w:rsidRDefault="00AA5A41" w:rsidP="00AA5A41">
      <w:pPr>
        <w:pStyle w:val="NormalWeb"/>
      </w:pPr>
      <w:r>
        <w:t>Here's how and why different types of logs vary in risk levels:</w:t>
      </w:r>
    </w:p>
    <w:p w14:paraId="2C3B3E19" w14:textId="77777777" w:rsidR="00AA5A41" w:rsidRDefault="00AA5A41" w:rsidP="00AA5A41">
      <w:pPr>
        <w:pStyle w:val="Heading4"/>
      </w:pPr>
      <w:r>
        <w:t>System Logs</w:t>
      </w:r>
    </w:p>
    <w:p w14:paraId="77C9FCE7" w14:textId="77777777" w:rsidR="00AA5A41" w:rsidRDefault="00AA5A41">
      <w:pPr>
        <w:numPr>
          <w:ilvl w:val="0"/>
          <w:numId w:val="193"/>
        </w:numPr>
        <w:spacing w:before="100" w:beforeAutospacing="1" w:after="100" w:afterAutospacing="1" w:line="240" w:lineRule="auto"/>
      </w:pPr>
      <w:r>
        <w:rPr>
          <w:rStyle w:val="Strong"/>
        </w:rPr>
        <w:t>Description:</w:t>
      </w:r>
      <w:r>
        <w:t xml:space="preserve"> Record events related to the operating system.</w:t>
      </w:r>
    </w:p>
    <w:p w14:paraId="1AF8101F" w14:textId="77777777" w:rsidR="00AA5A41" w:rsidRDefault="00AA5A41">
      <w:pPr>
        <w:numPr>
          <w:ilvl w:val="0"/>
          <w:numId w:val="193"/>
        </w:numPr>
        <w:spacing w:before="100" w:beforeAutospacing="1" w:after="100" w:afterAutospacing="1" w:line="240" w:lineRule="auto"/>
      </w:pPr>
      <w:r>
        <w:rPr>
          <w:rStyle w:val="Strong"/>
        </w:rPr>
        <w:t>Risk Level Variance:</w:t>
      </w:r>
      <w:r>
        <w:t xml:space="preserve"> System logs can indicate unauthorized access attempts, system errors that could be exploited, or unauthorized changes to system configurations. The risk level can vary from low (informational system events) to high (security breaches or critical system failures).</w:t>
      </w:r>
    </w:p>
    <w:p w14:paraId="398F45CF" w14:textId="77777777" w:rsidR="00AA5A41" w:rsidRDefault="00AA5A41" w:rsidP="00AA5A41">
      <w:pPr>
        <w:pStyle w:val="Heading4"/>
      </w:pPr>
      <w:r>
        <w:t>Application Logs</w:t>
      </w:r>
    </w:p>
    <w:p w14:paraId="4875FA27" w14:textId="77777777" w:rsidR="00AA5A41" w:rsidRDefault="00AA5A41">
      <w:pPr>
        <w:numPr>
          <w:ilvl w:val="0"/>
          <w:numId w:val="194"/>
        </w:numPr>
        <w:spacing w:before="100" w:beforeAutospacing="1" w:after="100" w:afterAutospacing="1" w:line="240" w:lineRule="auto"/>
      </w:pPr>
      <w:r>
        <w:rPr>
          <w:rStyle w:val="Strong"/>
        </w:rPr>
        <w:t>Description:</w:t>
      </w:r>
      <w:r>
        <w:t xml:space="preserve"> Record events specific to applications running on the system.</w:t>
      </w:r>
    </w:p>
    <w:p w14:paraId="710A8FD8" w14:textId="77777777" w:rsidR="00AA5A41" w:rsidRDefault="00AA5A41">
      <w:pPr>
        <w:numPr>
          <w:ilvl w:val="0"/>
          <w:numId w:val="194"/>
        </w:numPr>
        <w:spacing w:before="100" w:beforeAutospacing="1" w:after="100" w:afterAutospacing="1" w:line="240" w:lineRule="auto"/>
      </w:pPr>
      <w:r>
        <w:rPr>
          <w:rStyle w:val="Strong"/>
        </w:rPr>
        <w:t>Risk Level Variance:</w:t>
      </w:r>
      <w:r>
        <w:t xml:space="preserve"> These logs can range from low risk (routine application operations) to high risk (application-level security breaches, data leakage incidents, or exploitation of application vulnerabilities).</w:t>
      </w:r>
    </w:p>
    <w:p w14:paraId="3D3D3DF7" w14:textId="77777777" w:rsidR="00AA5A41" w:rsidRDefault="00AA5A41" w:rsidP="00AA5A41">
      <w:pPr>
        <w:pStyle w:val="Heading4"/>
      </w:pPr>
      <w:r>
        <w:lastRenderedPageBreak/>
        <w:t>Security Device Logs</w:t>
      </w:r>
    </w:p>
    <w:p w14:paraId="717F072B" w14:textId="77777777" w:rsidR="00AA5A41" w:rsidRDefault="00AA5A41">
      <w:pPr>
        <w:numPr>
          <w:ilvl w:val="0"/>
          <w:numId w:val="195"/>
        </w:numPr>
        <w:spacing w:before="100" w:beforeAutospacing="1" w:after="100" w:afterAutospacing="1" w:line="240" w:lineRule="auto"/>
      </w:pPr>
      <w:r>
        <w:rPr>
          <w:rStyle w:val="Strong"/>
        </w:rPr>
        <w:t>Description:</w:t>
      </w:r>
      <w:r>
        <w:t xml:space="preserve"> Generated by firewalls, intrusion detection/prevention systems (IDPS), antivirus software, and other security solutions.</w:t>
      </w:r>
    </w:p>
    <w:p w14:paraId="3142DFAD" w14:textId="77777777" w:rsidR="00AA5A41" w:rsidRDefault="00AA5A41">
      <w:pPr>
        <w:numPr>
          <w:ilvl w:val="0"/>
          <w:numId w:val="195"/>
        </w:numPr>
        <w:spacing w:before="100" w:beforeAutospacing="1" w:after="100" w:afterAutospacing="1" w:line="240" w:lineRule="auto"/>
      </w:pPr>
      <w:r>
        <w:rPr>
          <w:rStyle w:val="Strong"/>
        </w:rPr>
        <w:t>Risk Level Variance:</w:t>
      </w:r>
      <w:r>
        <w:t xml:space="preserve"> Often carry a higher risk level as they directly relate to security incidents. They can indicate ongoing attacks, potential breaches, or the detection of malware within the network.</w:t>
      </w:r>
    </w:p>
    <w:p w14:paraId="6D8BCEC8" w14:textId="77777777" w:rsidR="00AA5A41" w:rsidRDefault="00AA5A41" w:rsidP="00AA5A41">
      <w:pPr>
        <w:pStyle w:val="Heading4"/>
      </w:pPr>
      <w:r>
        <w:t>Authentication Logs</w:t>
      </w:r>
    </w:p>
    <w:p w14:paraId="2788ADD1" w14:textId="77777777" w:rsidR="00AA5A41" w:rsidRDefault="00AA5A41">
      <w:pPr>
        <w:numPr>
          <w:ilvl w:val="0"/>
          <w:numId w:val="196"/>
        </w:numPr>
        <w:spacing w:before="100" w:beforeAutospacing="1" w:after="100" w:afterAutospacing="1" w:line="240" w:lineRule="auto"/>
      </w:pPr>
      <w:r>
        <w:rPr>
          <w:rStyle w:val="Strong"/>
        </w:rPr>
        <w:t>Description:</w:t>
      </w:r>
      <w:r>
        <w:t xml:space="preserve"> Record attempts and successes of user logins, both locally and remotely.</w:t>
      </w:r>
    </w:p>
    <w:p w14:paraId="4180F8C7" w14:textId="77777777" w:rsidR="00AA5A41" w:rsidRDefault="00AA5A41">
      <w:pPr>
        <w:numPr>
          <w:ilvl w:val="0"/>
          <w:numId w:val="196"/>
        </w:numPr>
        <w:spacing w:before="100" w:beforeAutospacing="1" w:after="100" w:afterAutospacing="1" w:line="240" w:lineRule="auto"/>
      </w:pPr>
      <w:r>
        <w:rPr>
          <w:rStyle w:val="Strong"/>
        </w:rPr>
        <w:t>Risk Level Variance:</w:t>
      </w:r>
      <w:r>
        <w:t xml:space="preserve"> These logs are critical for identifying unauthorized access attempts. Multiple failed login attempts might indicate a brute force attack (high risk), while successful logins might vary in risk depending on the accessed system's sensitivity.</w:t>
      </w:r>
    </w:p>
    <w:p w14:paraId="0BD4B992" w14:textId="77777777" w:rsidR="00AA5A41" w:rsidRDefault="00AA5A41" w:rsidP="00AA5A41">
      <w:pPr>
        <w:pStyle w:val="Heading4"/>
      </w:pPr>
      <w:r>
        <w:t>Network Traffic Logs</w:t>
      </w:r>
    </w:p>
    <w:p w14:paraId="7ADFD041" w14:textId="77777777" w:rsidR="00AA5A41" w:rsidRDefault="00AA5A41">
      <w:pPr>
        <w:numPr>
          <w:ilvl w:val="0"/>
          <w:numId w:val="197"/>
        </w:numPr>
        <w:spacing w:before="100" w:beforeAutospacing="1" w:after="100" w:afterAutospacing="1" w:line="240" w:lineRule="auto"/>
      </w:pPr>
      <w:r>
        <w:rPr>
          <w:rStyle w:val="Strong"/>
        </w:rPr>
        <w:t>Description:</w:t>
      </w:r>
      <w:r>
        <w:t xml:space="preserve"> Capture data about the flow of traffic across the network, including source and destination IP addresses, port numbers, protocols, and more.</w:t>
      </w:r>
    </w:p>
    <w:p w14:paraId="774552FC" w14:textId="77777777" w:rsidR="00AA5A41" w:rsidRDefault="00AA5A41">
      <w:pPr>
        <w:numPr>
          <w:ilvl w:val="0"/>
          <w:numId w:val="197"/>
        </w:numPr>
        <w:spacing w:before="100" w:beforeAutospacing="1" w:after="100" w:afterAutospacing="1" w:line="240" w:lineRule="auto"/>
      </w:pPr>
      <w:r>
        <w:rPr>
          <w:rStyle w:val="Strong"/>
        </w:rPr>
        <w:t>Risk Level Variance:</w:t>
      </w:r>
      <w:r>
        <w:t xml:space="preserve"> The risk level depends on the nature of the traffic. For example, traffic to known malicious sites or unusual outbound data transfers could indicate a compromised system (high risk), while routine internal traffic is typically low risk.</w:t>
      </w:r>
    </w:p>
    <w:p w14:paraId="398D73AD" w14:textId="77777777" w:rsidR="00AA5A41" w:rsidRDefault="00AA5A41" w:rsidP="00AA5A41">
      <w:pPr>
        <w:pStyle w:val="Heading3"/>
      </w:pPr>
      <w:bookmarkStart w:id="322" w:name="_Toc160440301"/>
      <w:r>
        <w:t>Different Hosts and Their Levels of Identified Risk</w:t>
      </w:r>
      <w:bookmarkEnd w:id="322"/>
    </w:p>
    <w:p w14:paraId="029B7D82" w14:textId="77777777" w:rsidR="00AA5A41" w:rsidRDefault="00AA5A41" w:rsidP="00AA5A41">
      <w:pPr>
        <w:pStyle w:val="NormalWeb"/>
      </w:pPr>
      <w:r>
        <w:t>Just as different types of logs carry varying levels of risk, different hosts or systems within a network can also have different levels of identified risk. This variance is due to factors such as the host's role, the data it holds, its accessibility, and its overall importance to the organization's operations. Here's a breakdown:</w:t>
      </w:r>
    </w:p>
    <w:p w14:paraId="222A868C" w14:textId="77777777" w:rsidR="00AA5A41" w:rsidRDefault="00AA5A41" w:rsidP="00AA5A41">
      <w:pPr>
        <w:pStyle w:val="Heading4"/>
      </w:pPr>
      <w:r>
        <w:t>Critical Infrastructure Servers</w:t>
      </w:r>
    </w:p>
    <w:p w14:paraId="547863AE" w14:textId="77777777" w:rsidR="00AA5A41" w:rsidRDefault="00AA5A41">
      <w:pPr>
        <w:numPr>
          <w:ilvl w:val="0"/>
          <w:numId w:val="198"/>
        </w:numPr>
        <w:spacing w:before="100" w:beforeAutospacing="1" w:after="100" w:afterAutospacing="1" w:line="240" w:lineRule="auto"/>
      </w:pPr>
      <w:r>
        <w:rPr>
          <w:rStyle w:val="Strong"/>
        </w:rPr>
        <w:t>Examples:</w:t>
      </w:r>
      <w:r>
        <w:t xml:space="preserve"> Database servers, domain controllers, application servers.</w:t>
      </w:r>
    </w:p>
    <w:p w14:paraId="2994EB3F" w14:textId="77777777" w:rsidR="00AA5A41" w:rsidRDefault="00AA5A41">
      <w:pPr>
        <w:numPr>
          <w:ilvl w:val="0"/>
          <w:numId w:val="198"/>
        </w:numPr>
        <w:spacing w:before="100" w:beforeAutospacing="1" w:after="100" w:afterAutospacing="1" w:line="240" w:lineRule="auto"/>
      </w:pPr>
      <w:r>
        <w:rPr>
          <w:rStyle w:val="Strong"/>
        </w:rPr>
        <w:t>Why Higher Risk:</w:t>
      </w:r>
      <w:r>
        <w:t xml:space="preserve"> These servers typically hold sensitive or critical data and are essential for day-to-day operations. Compromise or downtime can have severe implications, including data breaches and operational disruption.</w:t>
      </w:r>
    </w:p>
    <w:p w14:paraId="51118BFA" w14:textId="77777777" w:rsidR="00AA5A41" w:rsidRDefault="00AA5A41" w:rsidP="00AA5A41">
      <w:pPr>
        <w:pStyle w:val="Heading4"/>
      </w:pPr>
      <w:r>
        <w:t>End-user Devices</w:t>
      </w:r>
    </w:p>
    <w:p w14:paraId="2933E996" w14:textId="77777777" w:rsidR="00AA5A41" w:rsidRDefault="00AA5A41">
      <w:pPr>
        <w:numPr>
          <w:ilvl w:val="0"/>
          <w:numId w:val="199"/>
        </w:numPr>
        <w:spacing w:before="100" w:beforeAutospacing="1" w:after="100" w:afterAutospacing="1" w:line="240" w:lineRule="auto"/>
      </w:pPr>
      <w:r>
        <w:rPr>
          <w:rStyle w:val="Strong"/>
        </w:rPr>
        <w:t>Examples:</w:t>
      </w:r>
      <w:r>
        <w:t xml:space="preserve"> Workstations, laptops.</w:t>
      </w:r>
    </w:p>
    <w:p w14:paraId="4794EB52" w14:textId="77777777" w:rsidR="00AA5A41" w:rsidRDefault="00AA5A41">
      <w:pPr>
        <w:numPr>
          <w:ilvl w:val="0"/>
          <w:numId w:val="199"/>
        </w:numPr>
        <w:spacing w:before="100" w:beforeAutospacing="1" w:after="100" w:afterAutospacing="1" w:line="240" w:lineRule="auto"/>
      </w:pPr>
      <w:r>
        <w:rPr>
          <w:rStyle w:val="Strong"/>
        </w:rPr>
        <w:t>Why Varied Risk:</w:t>
      </w:r>
      <w:r>
        <w:t xml:space="preserve"> The risk level can vary based on the user's role and the data stored on or accessed by the device. Devices used by high-profile users (e.g., executives) or those with access to sensitive information carry higher risk.</w:t>
      </w:r>
    </w:p>
    <w:p w14:paraId="37147BBC" w14:textId="77777777" w:rsidR="00AA5A41" w:rsidRDefault="00AA5A41" w:rsidP="00AA5A41">
      <w:pPr>
        <w:pStyle w:val="Heading4"/>
      </w:pPr>
      <w:r>
        <w:lastRenderedPageBreak/>
        <w:t>Network Devices</w:t>
      </w:r>
    </w:p>
    <w:p w14:paraId="27DBB80F" w14:textId="77777777" w:rsidR="00AA5A41" w:rsidRDefault="00AA5A41">
      <w:pPr>
        <w:numPr>
          <w:ilvl w:val="0"/>
          <w:numId w:val="200"/>
        </w:numPr>
        <w:spacing w:before="100" w:beforeAutospacing="1" w:after="100" w:afterAutospacing="1" w:line="240" w:lineRule="auto"/>
      </w:pPr>
      <w:r>
        <w:rPr>
          <w:rStyle w:val="Strong"/>
        </w:rPr>
        <w:t>Examples:</w:t>
      </w:r>
      <w:r>
        <w:t xml:space="preserve"> Routers, switches.</w:t>
      </w:r>
    </w:p>
    <w:p w14:paraId="3330EC58" w14:textId="77777777" w:rsidR="00AA5A41" w:rsidRDefault="00AA5A41">
      <w:pPr>
        <w:numPr>
          <w:ilvl w:val="0"/>
          <w:numId w:val="200"/>
        </w:numPr>
        <w:spacing w:before="100" w:beforeAutospacing="1" w:after="100" w:afterAutospacing="1" w:line="240" w:lineRule="auto"/>
      </w:pPr>
      <w:r>
        <w:rPr>
          <w:rStyle w:val="Strong"/>
        </w:rPr>
        <w:t>Why Moderate to High Risk:</w:t>
      </w:r>
      <w:r>
        <w:t xml:space="preserve"> While these devices might not store sensitive data, they are critical for network integrity and security. Compromised network devices can lead to widespread network breaches, data interception, and infrastructure outages.</w:t>
      </w:r>
    </w:p>
    <w:p w14:paraId="76E7BE16" w14:textId="77777777" w:rsidR="00AA5A41" w:rsidRDefault="00AA5A41" w:rsidP="00AA5A41">
      <w:pPr>
        <w:pStyle w:val="Heading4"/>
      </w:pPr>
      <w:r>
        <w:t>Public-facing Web Servers</w:t>
      </w:r>
    </w:p>
    <w:p w14:paraId="33745531" w14:textId="77777777" w:rsidR="00AA5A41" w:rsidRDefault="00AA5A41">
      <w:pPr>
        <w:numPr>
          <w:ilvl w:val="0"/>
          <w:numId w:val="201"/>
        </w:numPr>
        <w:spacing w:before="100" w:beforeAutospacing="1" w:after="100" w:afterAutospacing="1" w:line="240" w:lineRule="auto"/>
      </w:pPr>
      <w:r>
        <w:rPr>
          <w:rStyle w:val="Strong"/>
        </w:rPr>
        <w:t>Examples:</w:t>
      </w:r>
      <w:r>
        <w:t xml:space="preserve"> Websites, web application servers.</w:t>
      </w:r>
    </w:p>
    <w:p w14:paraId="10F514BE" w14:textId="77777777" w:rsidR="00AA5A41" w:rsidRDefault="00AA5A41">
      <w:pPr>
        <w:numPr>
          <w:ilvl w:val="0"/>
          <w:numId w:val="201"/>
        </w:numPr>
        <w:spacing w:before="100" w:beforeAutospacing="1" w:after="100" w:afterAutospacing="1" w:line="240" w:lineRule="auto"/>
      </w:pPr>
      <w:r>
        <w:rPr>
          <w:rStyle w:val="Strong"/>
        </w:rPr>
        <w:t>Why Higher Risk:</w:t>
      </w:r>
      <w:r>
        <w:t xml:space="preserve"> These servers are accessible from the internet, making them prime targets for attacks. They carry a high risk due to the potential for data breaches, defacement, and serving as a gateway to further attacks on the internal network.</w:t>
      </w:r>
    </w:p>
    <w:p w14:paraId="25296BA1" w14:textId="77777777" w:rsidR="00AA5A41" w:rsidRDefault="00AA5A41" w:rsidP="00AA5A41">
      <w:pPr>
        <w:pStyle w:val="Heading4"/>
      </w:pPr>
      <w:r>
        <w:t>Development and Test Systems</w:t>
      </w:r>
    </w:p>
    <w:p w14:paraId="4112D894" w14:textId="77777777" w:rsidR="00AA5A41" w:rsidRDefault="00AA5A41">
      <w:pPr>
        <w:numPr>
          <w:ilvl w:val="0"/>
          <w:numId w:val="202"/>
        </w:numPr>
        <w:spacing w:before="100" w:beforeAutospacing="1" w:after="100" w:afterAutospacing="1" w:line="240" w:lineRule="auto"/>
      </w:pPr>
      <w:r>
        <w:rPr>
          <w:rStyle w:val="Strong"/>
        </w:rPr>
        <w:t>Examples:</w:t>
      </w:r>
      <w:r>
        <w:t xml:space="preserve"> Development servers, staging environments.</w:t>
      </w:r>
    </w:p>
    <w:p w14:paraId="0B0B7E7C" w14:textId="77777777" w:rsidR="00AA5A41" w:rsidRDefault="00AA5A41">
      <w:pPr>
        <w:numPr>
          <w:ilvl w:val="0"/>
          <w:numId w:val="202"/>
        </w:numPr>
        <w:spacing w:before="100" w:beforeAutospacing="1" w:after="100" w:afterAutospacing="1" w:line="240" w:lineRule="auto"/>
      </w:pPr>
      <w:r>
        <w:rPr>
          <w:rStyle w:val="Strong"/>
        </w:rPr>
        <w:t>Why Varied Risk:</w:t>
      </w:r>
      <w:r>
        <w:t xml:space="preserve"> These systems often have lower risk levels as they should not contain live user data or critical business information. However, if not properly segregated from the production environment, they can pose a high risk as vectors for broader attacks.</w:t>
      </w:r>
    </w:p>
    <w:p w14:paraId="530010EB" w14:textId="47E8A89C" w:rsidR="00AA5A41" w:rsidRDefault="00C5692E" w:rsidP="00AA5A41">
      <w:pPr>
        <w:pStyle w:val="Heading3"/>
      </w:pPr>
      <w:bookmarkStart w:id="323" w:name="_Toc160440302"/>
      <w:r>
        <w:t>Purpose of Alarms</w:t>
      </w:r>
      <w:bookmarkEnd w:id="323"/>
    </w:p>
    <w:p w14:paraId="4495F837" w14:textId="77777777" w:rsidR="00AA5A41" w:rsidRDefault="00AA5A41" w:rsidP="00AA5A41">
      <w:pPr>
        <w:pStyle w:val="NormalWeb"/>
      </w:pPr>
      <w:r>
        <w:t>The level of risk associated with different types of logs and hosts is determined by the potential impact of the events they record or the functions they perform within the network. Understanding these risk levels is crucial for prioritizing security monitoring, incident response, and protective measures. By effectively analyzing logs and assessing the risk profile of hosts, cybersecurity professionals can allocate resources more efficiently, address vulnerabilities proactively, and enhance the overall security posture of the organization.</w:t>
      </w:r>
    </w:p>
    <w:p w14:paraId="688579AD" w14:textId="77777777" w:rsidR="00C5692E" w:rsidRDefault="00C5692E" w:rsidP="00AA5A41">
      <w:pPr>
        <w:pStyle w:val="NormalWeb"/>
      </w:pPr>
    </w:p>
    <w:p w14:paraId="3188BC99" w14:textId="77777777" w:rsidR="00C5692E" w:rsidRDefault="00C5692E" w:rsidP="00C5692E">
      <w:pPr>
        <w:pStyle w:val="NormalWeb"/>
      </w:pPr>
      <w:r>
        <w:t>Alarms, or alerts, generated by Security Information and Event Management (SIEM) systems and other security tools, play a crucial role in cybersecurity operations by notifying teams of potential threats, policy violations, or system misconfigurations. However, the effectiveness of alarms in enabling cybersecurity teams can vary greatly, depending on their implementation, management, and the team's response capabilities. Let's explore how alarms can both enable and hinder cybersecurity teams.</w:t>
      </w:r>
    </w:p>
    <w:p w14:paraId="65B7FEBD" w14:textId="77777777" w:rsidR="00C5692E" w:rsidRDefault="00C5692E" w:rsidP="00C5692E">
      <w:pPr>
        <w:pStyle w:val="Heading3"/>
      </w:pPr>
      <w:bookmarkStart w:id="324" w:name="_Toc160440303"/>
      <w:r>
        <w:t>How Alarms Enable Cybersecurity Teams</w:t>
      </w:r>
      <w:bookmarkEnd w:id="324"/>
    </w:p>
    <w:p w14:paraId="5EB48B99" w14:textId="77777777" w:rsidR="00C5692E" w:rsidRDefault="00C5692E" w:rsidP="00C5692E">
      <w:pPr>
        <w:pStyle w:val="NormalWeb"/>
      </w:pPr>
      <w:r>
        <w:rPr>
          <w:rStyle w:val="Strong"/>
          <w:rFonts w:eastAsiaTheme="majorEastAsia"/>
        </w:rPr>
        <w:t>Early Detection:</w:t>
      </w:r>
      <w:r>
        <w:t xml:space="preserve"> Alarms facilitate the early detection of security incidents, allowing teams to respond swiftly before threats can escalate or cause significant damage. By alerting teams to suspicious activities in real-time, alarms help minimize the potential impact of attacks.</w:t>
      </w:r>
    </w:p>
    <w:p w14:paraId="4F5C5ED9" w14:textId="77777777" w:rsidR="00C5692E" w:rsidRDefault="00C5692E" w:rsidP="00C5692E">
      <w:pPr>
        <w:pStyle w:val="NormalWeb"/>
      </w:pPr>
      <w:r>
        <w:rPr>
          <w:rStyle w:val="Strong"/>
          <w:rFonts w:eastAsiaTheme="majorEastAsia"/>
        </w:rPr>
        <w:lastRenderedPageBreak/>
        <w:t>Focused Attention:</w:t>
      </w:r>
      <w:r>
        <w:t xml:space="preserve"> Well-configured alarms direct the team's attention to specific issues that require immediate action, ensuring that critical threats do not go unnoticed among the vast amounts of data generated in modern IT environments.</w:t>
      </w:r>
    </w:p>
    <w:p w14:paraId="25AF84BF" w14:textId="77777777" w:rsidR="00C5692E" w:rsidRDefault="00C5692E" w:rsidP="00C5692E">
      <w:pPr>
        <w:pStyle w:val="NormalWeb"/>
      </w:pPr>
      <w:r>
        <w:rPr>
          <w:rStyle w:val="Strong"/>
          <w:rFonts w:eastAsiaTheme="majorEastAsia"/>
        </w:rPr>
        <w:t>Automated Analysis:</w:t>
      </w:r>
      <w:r>
        <w:t xml:space="preserve"> Alarms often result from automated analysis and correlation of log data, enabling teams to leverage advanced analytics and machine learning to identify threats that might be difficult to detect through manual analysis alone.</w:t>
      </w:r>
    </w:p>
    <w:p w14:paraId="59846C07" w14:textId="77777777" w:rsidR="00C5692E" w:rsidRDefault="00C5692E" w:rsidP="00C5692E">
      <w:pPr>
        <w:pStyle w:val="NormalWeb"/>
      </w:pPr>
      <w:r>
        <w:rPr>
          <w:rStyle w:val="Strong"/>
          <w:rFonts w:eastAsiaTheme="majorEastAsia"/>
        </w:rPr>
        <w:t>Compliance and Policy Enforcement:</w:t>
      </w:r>
      <w:r>
        <w:t xml:space="preserve"> Alarms can be configured to trigger in response to actions that violate organizational policies or compliance requirements, helping teams ensure that standards are maintained and regulatory obligations are met.</w:t>
      </w:r>
    </w:p>
    <w:p w14:paraId="48311DD0" w14:textId="77777777" w:rsidR="00C5692E" w:rsidRDefault="00C5692E" w:rsidP="00C5692E">
      <w:pPr>
        <w:pStyle w:val="NormalWeb"/>
      </w:pPr>
      <w:r>
        <w:rPr>
          <w:rStyle w:val="Strong"/>
          <w:rFonts w:eastAsiaTheme="majorEastAsia"/>
        </w:rPr>
        <w:t>Incident Prioritization:</w:t>
      </w:r>
      <w:r>
        <w:t xml:space="preserve"> By categorizing alarms based on severity or potential impact, cybersecurity teams can prioritize their response efforts, focusing on the most critical issues first.</w:t>
      </w:r>
    </w:p>
    <w:p w14:paraId="1F51832A" w14:textId="77777777" w:rsidR="00C5692E" w:rsidRDefault="00C5692E" w:rsidP="00C5692E">
      <w:pPr>
        <w:pStyle w:val="Heading3"/>
      </w:pPr>
      <w:bookmarkStart w:id="325" w:name="_Toc160440304"/>
      <w:r>
        <w:t>How Alarms Can Hinder Cybersecurity Teams</w:t>
      </w:r>
      <w:bookmarkEnd w:id="325"/>
    </w:p>
    <w:p w14:paraId="1521AA7E" w14:textId="77777777" w:rsidR="00C5692E" w:rsidRDefault="00C5692E" w:rsidP="00C5692E">
      <w:pPr>
        <w:pStyle w:val="NormalWeb"/>
      </w:pPr>
      <w:r>
        <w:rPr>
          <w:rStyle w:val="Strong"/>
          <w:rFonts w:eastAsiaTheme="majorEastAsia"/>
        </w:rPr>
        <w:t>Alarm Fatigue:</w:t>
      </w:r>
      <w:r>
        <w:t xml:space="preserve"> One of the most significant challenges associated with alarms is alarm fatigue, which occurs when teams are overwhelmed by a high volume of alerts, many of which may be false positives. This can lead to important alarms being ignored or overlooked, potentially allowing serious threats to slip through the cracks.</w:t>
      </w:r>
    </w:p>
    <w:p w14:paraId="47965B25" w14:textId="77777777" w:rsidR="00C5692E" w:rsidRDefault="00C5692E" w:rsidP="00C5692E">
      <w:pPr>
        <w:pStyle w:val="NormalWeb"/>
      </w:pPr>
      <w:r>
        <w:rPr>
          <w:rStyle w:val="Strong"/>
          <w:rFonts w:eastAsiaTheme="majorEastAsia"/>
        </w:rPr>
        <w:t>Resource Drain:</w:t>
      </w:r>
      <w:r>
        <w:t xml:space="preserve"> Responding to a large number of alarms, especially if many are false positives, can drain team resources and divert attention from other important security tasks, such as proactive threat hunting or security improvement initiatives.</w:t>
      </w:r>
    </w:p>
    <w:p w14:paraId="6E337D32" w14:textId="77777777" w:rsidR="00C5692E" w:rsidRDefault="00C5692E" w:rsidP="00C5692E">
      <w:pPr>
        <w:pStyle w:val="NormalWeb"/>
      </w:pPr>
      <w:r>
        <w:rPr>
          <w:rStyle w:val="Strong"/>
          <w:rFonts w:eastAsiaTheme="majorEastAsia"/>
        </w:rPr>
        <w:t>Desensitization:</w:t>
      </w:r>
      <w:r>
        <w:t xml:space="preserve"> Constant exposure to a barrage of alarms can lead to desensitization, where the perceived urgency of alarms diminishes over time. This psychological effect can slow down response times and reduce the effectiveness of alarm systems.</w:t>
      </w:r>
    </w:p>
    <w:p w14:paraId="4856D070" w14:textId="77777777" w:rsidR="00C5692E" w:rsidRDefault="00C5692E" w:rsidP="00C5692E">
      <w:pPr>
        <w:pStyle w:val="NormalWeb"/>
      </w:pPr>
      <w:r>
        <w:rPr>
          <w:rStyle w:val="Strong"/>
          <w:rFonts w:eastAsiaTheme="majorEastAsia"/>
        </w:rPr>
        <w:t>Configuration and Maintenance Challenges:</w:t>
      </w:r>
      <w:r>
        <w:t xml:space="preserve"> Effectively managing alarm systems requires ongoing configuration, tuning, and maintenance to ensure that alarms remain relevant and accurate. This can be a complex and time-consuming task, requiring specialized skills and resources.</w:t>
      </w:r>
    </w:p>
    <w:p w14:paraId="45873A78" w14:textId="77777777" w:rsidR="00C5692E" w:rsidRDefault="00C5692E" w:rsidP="00C5692E">
      <w:pPr>
        <w:pStyle w:val="NormalWeb"/>
      </w:pPr>
      <w:r>
        <w:rPr>
          <w:rStyle w:val="Strong"/>
          <w:rFonts w:eastAsiaTheme="majorEastAsia"/>
        </w:rPr>
        <w:t>Dependence on Technical Accuracy:</w:t>
      </w:r>
      <w:r>
        <w:t xml:space="preserve"> The effectiveness of alarms heavily relies on the technical accuracy of the underlying rules and analytics. Misconfigured or outdated rules can lead to missed threats or an increase in false positives, undermining the security team's efforts.</w:t>
      </w:r>
    </w:p>
    <w:p w14:paraId="434323C0" w14:textId="77777777" w:rsidR="00365DDC" w:rsidRDefault="00365DDC" w:rsidP="00C5692E">
      <w:pPr>
        <w:pStyle w:val="NormalWeb"/>
      </w:pPr>
    </w:p>
    <w:p w14:paraId="6FDAE901" w14:textId="77777777" w:rsidR="00C5692E" w:rsidRDefault="00C5692E" w:rsidP="00C5692E">
      <w:pPr>
        <w:pStyle w:val="Heading3"/>
      </w:pPr>
      <w:bookmarkStart w:id="326" w:name="_Toc160440305"/>
      <w:r>
        <w:lastRenderedPageBreak/>
        <w:t>Mitigating the Hindrances</w:t>
      </w:r>
      <w:bookmarkEnd w:id="326"/>
    </w:p>
    <w:p w14:paraId="3C29BC48" w14:textId="77777777" w:rsidR="00C5692E" w:rsidRDefault="00C5692E" w:rsidP="00C5692E">
      <w:pPr>
        <w:pStyle w:val="NormalWeb"/>
      </w:pPr>
      <w:r>
        <w:t>To maximize the benefits of alarms while minimizing their potential drawbacks, cybersecurity teams can adopt several strategies:</w:t>
      </w:r>
    </w:p>
    <w:p w14:paraId="2828E5CF" w14:textId="77777777" w:rsidR="00C5692E" w:rsidRDefault="00C5692E">
      <w:pPr>
        <w:numPr>
          <w:ilvl w:val="0"/>
          <w:numId w:val="209"/>
        </w:numPr>
        <w:spacing w:before="100" w:beforeAutospacing="1" w:after="100" w:afterAutospacing="1" w:line="240" w:lineRule="auto"/>
      </w:pPr>
      <w:r>
        <w:rPr>
          <w:rStyle w:val="Strong"/>
        </w:rPr>
        <w:t>Regular Tuning and Optimization:</w:t>
      </w:r>
      <w:r>
        <w:t xml:space="preserve"> Periodically review and adjust alarm configurations to reduce false positives and ensure that alarms remain aligned with the evolving threat landscape and organizational priorities.</w:t>
      </w:r>
    </w:p>
    <w:p w14:paraId="4404ECE6" w14:textId="77777777" w:rsidR="00C5692E" w:rsidRDefault="00C5692E">
      <w:pPr>
        <w:numPr>
          <w:ilvl w:val="0"/>
          <w:numId w:val="209"/>
        </w:numPr>
        <w:spacing w:before="100" w:beforeAutospacing="1" w:after="100" w:afterAutospacing="1" w:line="240" w:lineRule="auto"/>
      </w:pPr>
      <w:r>
        <w:rPr>
          <w:rStyle w:val="Strong"/>
        </w:rPr>
        <w:t>Prioritization and Filtering:</w:t>
      </w:r>
      <w:r>
        <w:t xml:space="preserve"> Implement mechanisms to prioritize and filter alarms based on severity, confidence levels, and contextual information to focus on the most critical issues.</w:t>
      </w:r>
    </w:p>
    <w:p w14:paraId="0C00FDF6" w14:textId="77777777" w:rsidR="00C5692E" w:rsidRDefault="00C5692E">
      <w:pPr>
        <w:numPr>
          <w:ilvl w:val="0"/>
          <w:numId w:val="209"/>
        </w:numPr>
        <w:spacing w:before="100" w:beforeAutospacing="1" w:after="100" w:afterAutospacing="1" w:line="240" w:lineRule="auto"/>
      </w:pPr>
      <w:r>
        <w:rPr>
          <w:rStyle w:val="Strong"/>
        </w:rPr>
        <w:t>Integration with Incident Response Processes:</w:t>
      </w:r>
      <w:r>
        <w:t xml:space="preserve"> Ensure that alarms are integrated into streamlined incident response processes, with clear protocols for investigation and escalation.</w:t>
      </w:r>
    </w:p>
    <w:p w14:paraId="1D1B8802" w14:textId="77777777" w:rsidR="00C5692E" w:rsidRDefault="00C5692E">
      <w:pPr>
        <w:numPr>
          <w:ilvl w:val="0"/>
          <w:numId w:val="209"/>
        </w:numPr>
        <w:spacing w:before="100" w:beforeAutospacing="1" w:after="100" w:afterAutospacing="1" w:line="240" w:lineRule="auto"/>
      </w:pPr>
      <w:r>
        <w:rPr>
          <w:rStyle w:val="Strong"/>
        </w:rPr>
        <w:t>Training and Awareness:</w:t>
      </w:r>
      <w:r>
        <w:t xml:space="preserve"> Regularly train and remind team members about the importance of alarms and the risks of desensitization, reinforcing a culture of vigilance.</w:t>
      </w:r>
    </w:p>
    <w:p w14:paraId="443D6CB3" w14:textId="77777777" w:rsidR="00C5692E" w:rsidRDefault="00C5692E">
      <w:pPr>
        <w:numPr>
          <w:ilvl w:val="0"/>
          <w:numId w:val="209"/>
        </w:numPr>
        <w:spacing w:before="100" w:beforeAutospacing="1" w:after="100" w:afterAutospacing="1" w:line="240" w:lineRule="auto"/>
      </w:pPr>
      <w:r>
        <w:rPr>
          <w:rStyle w:val="Strong"/>
        </w:rPr>
        <w:t>Leveraging Automation:</w:t>
      </w:r>
      <w:r>
        <w:t xml:space="preserve"> Use automation to handle low-level alarms and routine responses, freeing up human resources for more complex analysis and decision-making.</w:t>
      </w:r>
    </w:p>
    <w:p w14:paraId="037FDCCF" w14:textId="08487DB9" w:rsidR="00C5692E" w:rsidRDefault="00C5692E" w:rsidP="00C5692E">
      <w:pPr>
        <w:pStyle w:val="NormalWeb"/>
      </w:pPr>
      <w:r>
        <w:t>While alarms are indispensable tools for cybersecurity teams</w:t>
      </w:r>
      <w:r w:rsidRPr="00C5692E">
        <w:rPr>
          <w:b/>
          <w:bCs/>
          <w:u w:val="single"/>
        </w:rPr>
        <w:t>, their effectiveness is contingent on careful management and strategic implementatio</w:t>
      </w:r>
      <w:r>
        <w:t>n. By addressing the challenges associated with alarm management, organizations can enhance their security posture and ensure that their teams are enabled, not hindered, by the alarm systems in place.</w:t>
      </w:r>
    </w:p>
    <w:p w14:paraId="161BE837" w14:textId="12AB72CB" w:rsidR="00C5692E" w:rsidRDefault="00C5692E" w:rsidP="00C5692E">
      <w:pPr>
        <w:pStyle w:val="Heading2"/>
      </w:pPr>
      <w:bookmarkStart w:id="327" w:name="_Toc160440306"/>
      <w:r>
        <w:t xml:space="preserve">When things </w:t>
      </w:r>
      <w:r w:rsidRPr="005B35B0">
        <w:rPr>
          <w:u w:val="single"/>
        </w:rPr>
        <w:t>go right</w:t>
      </w:r>
      <w:r>
        <w:t xml:space="preserve"> or when things </w:t>
      </w:r>
      <w:r w:rsidRPr="005B35B0">
        <w:rPr>
          <w:u w:val="single"/>
        </w:rPr>
        <w:t>go wrong</w:t>
      </w:r>
      <w:r>
        <w:t xml:space="preserve"> - Alarms</w:t>
      </w:r>
      <w:bookmarkEnd w:id="327"/>
    </w:p>
    <w:p w14:paraId="076AB19B" w14:textId="77777777" w:rsidR="00C5692E" w:rsidRDefault="00C5692E" w:rsidP="00C5692E">
      <w:pPr>
        <w:pStyle w:val="NormalWeb"/>
      </w:pPr>
      <w:r>
        <w:t>In the context of cybersecurity alarming, the concepts of true positives, true negatives, false positives, and false negatives are crucial for understanding the effectiveness and reliability of security systems, particularly in detecting threats and anomalies. These concepts originate from statistical classification and are used to evaluate the performance of security tools and processes in correctly identifying security incidents.</w:t>
      </w:r>
    </w:p>
    <w:p w14:paraId="232C4DF8" w14:textId="77777777" w:rsidR="00C5692E" w:rsidRDefault="00C5692E" w:rsidP="00C5692E">
      <w:pPr>
        <w:pStyle w:val="Heading3"/>
      </w:pPr>
      <w:bookmarkStart w:id="328" w:name="_Toc160440307"/>
      <w:r>
        <w:t>True Positive (TP)</w:t>
      </w:r>
      <w:bookmarkEnd w:id="328"/>
    </w:p>
    <w:p w14:paraId="75B7E195" w14:textId="77777777" w:rsidR="00C5692E" w:rsidRDefault="00C5692E">
      <w:pPr>
        <w:numPr>
          <w:ilvl w:val="0"/>
          <w:numId w:val="210"/>
        </w:numPr>
        <w:spacing w:before="100" w:beforeAutospacing="1" w:after="100" w:afterAutospacing="1" w:line="240" w:lineRule="auto"/>
      </w:pPr>
      <w:r>
        <w:rPr>
          <w:rStyle w:val="Strong"/>
        </w:rPr>
        <w:t>Definition:</w:t>
      </w:r>
      <w:r>
        <w:t xml:space="preserve"> A true positive occurs when the security system correctly identifies a genuine security threat or incident. In other words, an alarm raised for an actual attack or malicious activity that is indeed taking place.</w:t>
      </w:r>
    </w:p>
    <w:p w14:paraId="2A55FDB4" w14:textId="77777777" w:rsidR="00C5692E" w:rsidRDefault="00C5692E">
      <w:pPr>
        <w:numPr>
          <w:ilvl w:val="0"/>
          <w:numId w:val="210"/>
        </w:numPr>
        <w:spacing w:before="100" w:beforeAutospacing="1" w:after="100" w:afterAutospacing="1" w:line="240" w:lineRule="auto"/>
      </w:pPr>
      <w:r>
        <w:rPr>
          <w:rStyle w:val="Strong"/>
        </w:rPr>
        <w:t>Impact on Cybersecurity:</w:t>
      </w:r>
      <w:r>
        <w:t xml:space="preserve"> </w:t>
      </w:r>
      <w:r w:rsidRPr="00C5692E">
        <w:rPr>
          <w:u w:val="single"/>
        </w:rPr>
        <w:t>True positives are indicative of the security system effectively doing its job</w:t>
      </w:r>
      <w:r>
        <w:t>. They enable cybersecurity teams to respond to real threats promptly, mitigating potential damage. High rates of true positives are desirable, as they reflect accurate threat detection capabilities.</w:t>
      </w:r>
    </w:p>
    <w:p w14:paraId="3FF29D82" w14:textId="77777777" w:rsidR="00C5692E" w:rsidRDefault="00C5692E" w:rsidP="00C5692E">
      <w:pPr>
        <w:pStyle w:val="Heading3"/>
      </w:pPr>
      <w:bookmarkStart w:id="329" w:name="_Toc160440308"/>
      <w:r>
        <w:lastRenderedPageBreak/>
        <w:t>True Negative (TN)</w:t>
      </w:r>
      <w:bookmarkEnd w:id="329"/>
    </w:p>
    <w:p w14:paraId="59916A21" w14:textId="77777777" w:rsidR="00C5692E" w:rsidRDefault="00C5692E">
      <w:pPr>
        <w:numPr>
          <w:ilvl w:val="0"/>
          <w:numId w:val="211"/>
        </w:numPr>
        <w:spacing w:before="100" w:beforeAutospacing="1" w:after="100" w:afterAutospacing="1" w:line="240" w:lineRule="auto"/>
      </w:pPr>
      <w:r>
        <w:rPr>
          <w:rStyle w:val="Strong"/>
        </w:rPr>
        <w:t>Definition:</w:t>
      </w:r>
      <w:r>
        <w:t xml:space="preserve"> </w:t>
      </w:r>
      <w:r w:rsidRPr="00C5692E">
        <w:rPr>
          <w:u w:val="single"/>
        </w:rPr>
        <w:t>A true negative happens when the security system correctly identifies that there is no threat, and thus, does not raise an alarm.</w:t>
      </w:r>
      <w:r>
        <w:t xml:space="preserve"> This means the system accurately recognizes normal or benign activity as safe.</w:t>
      </w:r>
    </w:p>
    <w:p w14:paraId="3AA14F07" w14:textId="77777777" w:rsidR="00C5692E" w:rsidRDefault="00C5692E">
      <w:pPr>
        <w:numPr>
          <w:ilvl w:val="0"/>
          <w:numId w:val="211"/>
        </w:numPr>
        <w:spacing w:before="100" w:beforeAutospacing="1" w:after="100" w:afterAutospacing="1" w:line="240" w:lineRule="auto"/>
      </w:pPr>
      <w:r>
        <w:rPr>
          <w:rStyle w:val="Strong"/>
        </w:rPr>
        <w:t>Impact on Cybersecurity:</w:t>
      </w:r>
      <w:r>
        <w:t xml:space="preserve"> True negatives indicate that the system is effectively filtering out non-malicious activities, reducing unnecessary investigations and allowing teams to focus on real threats. High rates of true negatives contribute to operational efficiency and prevent alarm fatigue.</w:t>
      </w:r>
    </w:p>
    <w:p w14:paraId="59618D9E" w14:textId="77777777" w:rsidR="00C5692E" w:rsidRDefault="00C5692E" w:rsidP="00C5692E">
      <w:pPr>
        <w:pStyle w:val="Heading3"/>
      </w:pPr>
      <w:bookmarkStart w:id="330" w:name="_Toc160440309"/>
      <w:r>
        <w:t>False Positive (FP)</w:t>
      </w:r>
      <w:bookmarkEnd w:id="330"/>
    </w:p>
    <w:p w14:paraId="0E82CA95" w14:textId="77777777" w:rsidR="00C5692E" w:rsidRDefault="00C5692E">
      <w:pPr>
        <w:numPr>
          <w:ilvl w:val="0"/>
          <w:numId w:val="212"/>
        </w:numPr>
        <w:spacing w:before="100" w:beforeAutospacing="1" w:after="100" w:afterAutospacing="1" w:line="240" w:lineRule="auto"/>
      </w:pPr>
      <w:r>
        <w:rPr>
          <w:rStyle w:val="Strong"/>
        </w:rPr>
        <w:t>Definition:</w:t>
      </w:r>
      <w:r>
        <w:t xml:space="preserve"> </w:t>
      </w:r>
      <w:r w:rsidRPr="00C5692E">
        <w:rPr>
          <w:u w:val="single"/>
        </w:rPr>
        <w:t>A false positive occurs when the security system incorrectly identifies a benign activity as a threat, raising an unwarranted alarm.</w:t>
      </w:r>
      <w:r>
        <w:t xml:space="preserve"> This is akin to a "false alarm" where normal actions are mistakenly flagged as malicious.</w:t>
      </w:r>
    </w:p>
    <w:p w14:paraId="4AA263FC" w14:textId="77777777" w:rsidR="00C5692E" w:rsidRDefault="00C5692E">
      <w:pPr>
        <w:numPr>
          <w:ilvl w:val="0"/>
          <w:numId w:val="212"/>
        </w:numPr>
        <w:spacing w:before="100" w:beforeAutospacing="1" w:after="100" w:afterAutospacing="1" w:line="240" w:lineRule="auto"/>
      </w:pPr>
      <w:r>
        <w:rPr>
          <w:rStyle w:val="Strong"/>
        </w:rPr>
        <w:t>Impact on Cybersecurity:</w:t>
      </w:r>
      <w:r>
        <w:t xml:space="preserve"> False positives can significantly hinder cybersecurity teams by diverting resources to investigate non-issues, leading to alarm fatigue and potentially causing real threats to be overlooked. Managing and minimizing false positives is critical for maintaining the effectiveness and efficiency of security operations.</w:t>
      </w:r>
    </w:p>
    <w:p w14:paraId="52E29AAE" w14:textId="77777777" w:rsidR="00C5692E" w:rsidRDefault="00C5692E" w:rsidP="00C5692E">
      <w:pPr>
        <w:pStyle w:val="Heading3"/>
      </w:pPr>
      <w:bookmarkStart w:id="331" w:name="_Toc160440310"/>
      <w:r>
        <w:t>False Negative (FN)</w:t>
      </w:r>
      <w:bookmarkEnd w:id="331"/>
    </w:p>
    <w:p w14:paraId="5A54E0C6" w14:textId="77777777" w:rsidR="00C5692E" w:rsidRDefault="00C5692E">
      <w:pPr>
        <w:numPr>
          <w:ilvl w:val="0"/>
          <w:numId w:val="213"/>
        </w:numPr>
        <w:spacing w:before="100" w:beforeAutospacing="1" w:after="100" w:afterAutospacing="1" w:line="240" w:lineRule="auto"/>
      </w:pPr>
      <w:r>
        <w:rPr>
          <w:rStyle w:val="Strong"/>
        </w:rPr>
        <w:t>Definition:</w:t>
      </w:r>
      <w:r>
        <w:t xml:space="preserve"> A false negative happens when the security system fails to detect an actual threat, incorrectly categorizing it as benign. In this case, a real attack or malicious activity goes unnoticed and unaddressed.</w:t>
      </w:r>
    </w:p>
    <w:p w14:paraId="2E0E341E" w14:textId="69C891D3" w:rsidR="00C5692E" w:rsidRPr="00C5692E" w:rsidRDefault="00C5692E">
      <w:pPr>
        <w:numPr>
          <w:ilvl w:val="1"/>
          <w:numId w:val="213"/>
        </w:numPr>
        <w:spacing w:before="100" w:beforeAutospacing="1" w:after="100" w:afterAutospacing="1" w:line="240" w:lineRule="auto"/>
        <w:rPr>
          <w:b/>
          <w:bCs/>
        </w:rPr>
      </w:pPr>
      <w:r w:rsidRPr="00C5692E">
        <w:rPr>
          <w:rStyle w:val="Strong"/>
          <w:b w:val="0"/>
          <w:bCs w:val="0"/>
        </w:rPr>
        <w:t>This is the worst case scenario.</w:t>
      </w:r>
    </w:p>
    <w:p w14:paraId="053FE46D" w14:textId="77777777" w:rsidR="00C5692E" w:rsidRDefault="00C5692E">
      <w:pPr>
        <w:numPr>
          <w:ilvl w:val="0"/>
          <w:numId w:val="213"/>
        </w:numPr>
        <w:spacing w:before="100" w:beforeAutospacing="1" w:after="100" w:afterAutospacing="1" w:line="240" w:lineRule="auto"/>
      </w:pPr>
      <w:r>
        <w:rPr>
          <w:rStyle w:val="Strong"/>
        </w:rPr>
        <w:t>Impact on Cybersecurity:</w:t>
      </w:r>
      <w:r>
        <w:t xml:space="preserve"> False negatives are particularly concerning as they represent missed threats that can lead to undetected breaches and significant damage. Reducing false negatives is crucial for improving the security system's detection capabilities and the overall security posture of an organization.</w:t>
      </w:r>
    </w:p>
    <w:p w14:paraId="7F2ACA90" w14:textId="77777777" w:rsidR="00C5692E" w:rsidRDefault="00C5692E" w:rsidP="00C5692E">
      <w:pPr>
        <w:pStyle w:val="Heading3"/>
      </w:pPr>
      <w:bookmarkStart w:id="332" w:name="_Toc160440311"/>
      <w:r>
        <w:t>Balancing the Four Outcomes</w:t>
      </w:r>
      <w:bookmarkEnd w:id="332"/>
    </w:p>
    <w:p w14:paraId="27A9F385" w14:textId="77777777" w:rsidR="00C5692E" w:rsidRDefault="00C5692E" w:rsidP="00C5692E">
      <w:pPr>
        <w:pStyle w:val="NormalWeb"/>
      </w:pPr>
      <w:r>
        <w:t>The challenge for cybersecurity systems and teams lies in balancing these four outcomes to optimize system performance. This involves:</w:t>
      </w:r>
    </w:p>
    <w:p w14:paraId="3DEFFCE0" w14:textId="77777777" w:rsidR="00C5692E" w:rsidRDefault="00C5692E">
      <w:pPr>
        <w:numPr>
          <w:ilvl w:val="0"/>
          <w:numId w:val="214"/>
        </w:numPr>
        <w:spacing w:before="100" w:beforeAutospacing="1" w:after="100" w:afterAutospacing="1" w:line="240" w:lineRule="auto"/>
      </w:pPr>
      <w:r>
        <w:rPr>
          <w:rStyle w:val="Strong"/>
        </w:rPr>
        <w:t>Tuning Detection Mechanisms:</w:t>
      </w:r>
      <w:r>
        <w:t xml:space="preserve"> Adjusting the sensitivity of detection algorithms and rules to strike a balance between catching real threats (reducing false negatives) and not overwhelming the team with false alarms (reducing false positives).</w:t>
      </w:r>
    </w:p>
    <w:p w14:paraId="3AC4E2C2" w14:textId="77777777" w:rsidR="00C5692E" w:rsidRDefault="00C5692E">
      <w:pPr>
        <w:numPr>
          <w:ilvl w:val="0"/>
          <w:numId w:val="214"/>
        </w:numPr>
        <w:spacing w:before="100" w:beforeAutospacing="1" w:after="100" w:afterAutospacing="1" w:line="240" w:lineRule="auto"/>
      </w:pPr>
      <w:r>
        <w:rPr>
          <w:rStyle w:val="Strong"/>
        </w:rPr>
        <w:t>Continuous Improvement:</w:t>
      </w:r>
      <w:r>
        <w:t xml:space="preserve"> Regularly updating and refining detection mechanisms based on the latest threat intelligence and feedback from incident response activities to improve the accuracy of threat detection.</w:t>
      </w:r>
    </w:p>
    <w:p w14:paraId="2E3C0DF6" w14:textId="77777777" w:rsidR="00C5692E" w:rsidRDefault="00C5692E">
      <w:pPr>
        <w:numPr>
          <w:ilvl w:val="0"/>
          <w:numId w:val="214"/>
        </w:numPr>
        <w:spacing w:before="100" w:beforeAutospacing="1" w:after="100" w:afterAutospacing="1" w:line="240" w:lineRule="auto"/>
      </w:pPr>
      <w:r>
        <w:rPr>
          <w:rStyle w:val="Strong"/>
        </w:rPr>
        <w:lastRenderedPageBreak/>
        <w:t>Leveraging Contextual Information:</w:t>
      </w:r>
      <w:r>
        <w:t xml:space="preserve"> Incorporating contextual information and analytics can help differentiate between normal and malicious activities more accurately, enhancing the true positive rate while reducing false positives and negatives.</w:t>
      </w:r>
    </w:p>
    <w:p w14:paraId="50F055E8" w14:textId="77777777" w:rsidR="00C5692E" w:rsidRDefault="00C5692E">
      <w:pPr>
        <w:numPr>
          <w:ilvl w:val="0"/>
          <w:numId w:val="214"/>
        </w:numPr>
        <w:spacing w:before="100" w:beforeAutospacing="1" w:after="100" w:afterAutospacing="1" w:line="240" w:lineRule="auto"/>
      </w:pPr>
      <w:r>
        <w:rPr>
          <w:rStyle w:val="Strong"/>
        </w:rPr>
        <w:t>Education and Training:</w:t>
      </w:r>
      <w:r>
        <w:t xml:space="preserve"> Ensuring cybersecurity teams are well-trained to effectively analyze and respond to alarms, helping them to better discern false alarms from real threats.</w:t>
      </w:r>
    </w:p>
    <w:p w14:paraId="2F1C8052" w14:textId="78C7A6ED" w:rsidR="00C5692E" w:rsidRDefault="00C5692E" w:rsidP="00C5692E">
      <w:pPr>
        <w:pStyle w:val="NormalWeb"/>
      </w:pPr>
      <w:r>
        <w:t>Understanding and managing true positives, true negatives, false positives, and false negatives are fundamental to the effectiveness of cybersecurity alarming systems. Achieving an optimal balance between these outcomes is key to ensuring that security teams can effectively detect and respond to threats without being overwhelmed by inaccurate alarms.</w:t>
      </w:r>
    </w:p>
    <w:p w14:paraId="10095776" w14:textId="77777777" w:rsidR="003B05CC" w:rsidRDefault="003B05CC" w:rsidP="003B05CC"/>
    <w:p w14:paraId="62AF4687" w14:textId="77777777" w:rsidR="00C5692E" w:rsidRDefault="00C5692E" w:rsidP="00C5692E">
      <w:pPr>
        <w:pStyle w:val="Heading2"/>
      </w:pPr>
      <w:bookmarkStart w:id="333" w:name="_Toc160440312"/>
      <w:r>
        <w:t>Alarm Fatigue</w:t>
      </w:r>
      <w:bookmarkEnd w:id="333"/>
    </w:p>
    <w:p w14:paraId="4BF03ED2" w14:textId="77777777" w:rsidR="008D7024" w:rsidRDefault="008D7024" w:rsidP="008D7024">
      <w:pPr>
        <w:pStyle w:val="NormalWeb"/>
      </w:pPr>
      <w:r>
        <w:t xml:space="preserve">Alarm fatigue in cybersecurity refers to the phenomenon where security professionals become desensitized to security alerts due to the overwhelming volume of alarms, many of which may be false positives or not critical. This condition is particularly prevalent in environments where Security Information and Event Management (SIEM) systems, Intrusion Detection Systems (IDS), and other security monitoring tools are configured to alert on a wide array of conditions. </w:t>
      </w:r>
    </w:p>
    <w:p w14:paraId="704CF18D" w14:textId="5AA6D7AD" w:rsidR="008D7024" w:rsidRDefault="008D7024" w:rsidP="008D7024">
      <w:pPr>
        <w:pStyle w:val="NormalWeb"/>
      </w:pPr>
      <w:r>
        <w:t xml:space="preserve">The constant barrage of alerts can lead to critical alerts being overlooked, delayed responses to real threats, and increased risk to the organization. </w:t>
      </w:r>
    </w:p>
    <w:p w14:paraId="52DBAF53" w14:textId="77777777" w:rsidR="008D7024" w:rsidRDefault="008D7024" w:rsidP="008D7024">
      <w:pPr>
        <w:pStyle w:val="Heading3"/>
      </w:pPr>
      <w:bookmarkStart w:id="334" w:name="_Toc160440313"/>
      <w:r>
        <w:t>Causes of Alarm Fatigue</w:t>
      </w:r>
      <w:bookmarkEnd w:id="334"/>
    </w:p>
    <w:p w14:paraId="50E1DBCB" w14:textId="77777777" w:rsidR="008D7024" w:rsidRDefault="008D7024">
      <w:pPr>
        <w:pStyle w:val="NormalWeb"/>
        <w:numPr>
          <w:ilvl w:val="0"/>
          <w:numId w:val="215"/>
        </w:numPr>
      </w:pPr>
      <w:r>
        <w:rPr>
          <w:rStyle w:val="Strong"/>
          <w:rFonts w:eastAsiaTheme="majorEastAsia"/>
        </w:rPr>
        <w:t>High Volume of False Positives:</w:t>
      </w:r>
      <w:r>
        <w:t xml:space="preserve"> One of the primary contributors to alarm fatigue is the high rate of false positives, where benign activities are incorrectly flagged as malicious. This can lead to security teams spending a significant amount of time investigating non-issues.</w:t>
      </w:r>
    </w:p>
    <w:p w14:paraId="03B9D005" w14:textId="77777777" w:rsidR="008D7024" w:rsidRDefault="008D7024">
      <w:pPr>
        <w:pStyle w:val="NormalWeb"/>
        <w:numPr>
          <w:ilvl w:val="0"/>
          <w:numId w:val="215"/>
        </w:numPr>
      </w:pPr>
      <w:r>
        <w:rPr>
          <w:rStyle w:val="Strong"/>
          <w:rFonts w:eastAsiaTheme="majorEastAsia"/>
        </w:rPr>
        <w:t>Poorly Tuned Systems:</w:t>
      </w:r>
      <w:r>
        <w:t xml:space="preserve"> Security tools that are not finely tuned to the organization's specific environment and threat landscape can generate excessive and irrelevant alerts, contributing to the noise.</w:t>
      </w:r>
    </w:p>
    <w:p w14:paraId="0A6DF80E" w14:textId="77777777" w:rsidR="008D7024" w:rsidRDefault="008D7024">
      <w:pPr>
        <w:pStyle w:val="NormalWeb"/>
        <w:numPr>
          <w:ilvl w:val="0"/>
          <w:numId w:val="215"/>
        </w:numPr>
      </w:pPr>
      <w:r>
        <w:rPr>
          <w:rStyle w:val="Strong"/>
          <w:rFonts w:eastAsiaTheme="majorEastAsia"/>
        </w:rPr>
        <w:t>Lack of Contextual Information:</w:t>
      </w:r>
      <w:r>
        <w:t xml:space="preserve"> Alerts that lack sufficient context require analysts to spend additional time piecing together information from various sources, increasing the workload and complexity of assessing each alert.</w:t>
      </w:r>
    </w:p>
    <w:p w14:paraId="37D1F951" w14:textId="77777777" w:rsidR="008D7024" w:rsidRDefault="008D7024">
      <w:pPr>
        <w:pStyle w:val="NormalWeb"/>
        <w:numPr>
          <w:ilvl w:val="0"/>
          <w:numId w:val="215"/>
        </w:numPr>
      </w:pPr>
      <w:r>
        <w:rPr>
          <w:rStyle w:val="Strong"/>
          <w:rFonts w:eastAsiaTheme="majorEastAsia"/>
        </w:rPr>
        <w:t>Complex and Diverse Threat Landscape:</w:t>
      </w:r>
      <w:r>
        <w:t xml:space="preserve"> The ever-evolving nature of cybersecurity threats means that security teams must remain vigilant against a wide variety of attack vectors, leading to a broad configuration of alert triggers.</w:t>
      </w:r>
    </w:p>
    <w:p w14:paraId="0D56762A" w14:textId="77777777" w:rsidR="008D7024" w:rsidRDefault="008D7024" w:rsidP="008D7024">
      <w:pPr>
        <w:pStyle w:val="Heading3"/>
      </w:pPr>
      <w:bookmarkStart w:id="335" w:name="_Toc160440314"/>
      <w:r>
        <w:lastRenderedPageBreak/>
        <w:t>Impact of Alarm Fatigue</w:t>
      </w:r>
      <w:bookmarkEnd w:id="335"/>
    </w:p>
    <w:p w14:paraId="48FFE5A6" w14:textId="77777777" w:rsidR="008D7024" w:rsidRDefault="008D7024">
      <w:pPr>
        <w:pStyle w:val="NormalWeb"/>
        <w:numPr>
          <w:ilvl w:val="0"/>
          <w:numId w:val="216"/>
        </w:numPr>
      </w:pPr>
      <w:r>
        <w:rPr>
          <w:rStyle w:val="Strong"/>
          <w:rFonts w:eastAsiaTheme="majorEastAsia"/>
        </w:rPr>
        <w:t>Missed Threats:</w:t>
      </w:r>
      <w:r>
        <w:t xml:space="preserve"> The most critical consequence of alarm fatigue is the increased likelihood of missing genuine threats. Important alerts can get lost in the noise, leading to undetected breaches and significant damage.</w:t>
      </w:r>
    </w:p>
    <w:p w14:paraId="1C19FA95" w14:textId="77777777" w:rsidR="008D7024" w:rsidRDefault="008D7024">
      <w:pPr>
        <w:pStyle w:val="NormalWeb"/>
        <w:numPr>
          <w:ilvl w:val="0"/>
          <w:numId w:val="216"/>
        </w:numPr>
      </w:pPr>
      <w:r>
        <w:rPr>
          <w:rStyle w:val="Strong"/>
          <w:rFonts w:eastAsiaTheme="majorEastAsia"/>
        </w:rPr>
        <w:t>Reduced Response Times:</w:t>
      </w:r>
      <w:r>
        <w:t xml:space="preserve"> Even when real threats are identified, the response time can be significantly delayed as teams wade through a multitude of alerts, reducing the effectiveness of response measures.</w:t>
      </w:r>
    </w:p>
    <w:p w14:paraId="2BAEE179" w14:textId="77777777" w:rsidR="008D7024" w:rsidRDefault="008D7024">
      <w:pPr>
        <w:pStyle w:val="NormalWeb"/>
        <w:numPr>
          <w:ilvl w:val="0"/>
          <w:numId w:val="216"/>
        </w:numPr>
      </w:pPr>
      <w:r>
        <w:rPr>
          <w:rStyle w:val="Strong"/>
          <w:rFonts w:eastAsiaTheme="majorEastAsia"/>
        </w:rPr>
        <w:t>Increased Stress and Burnout:</w:t>
      </w:r>
      <w:r>
        <w:t xml:space="preserve"> Constantly dealing with a high volume of alerts can be stressful and demoralizing for cybersecurity professionals, leading to burnout and potentially impacting the overall morale and effectiveness of the security team.</w:t>
      </w:r>
    </w:p>
    <w:p w14:paraId="6F0CB366" w14:textId="77777777" w:rsidR="008D7024" w:rsidRDefault="008D7024">
      <w:pPr>
        <w:pStyle w:val="NormalWeb"/>
        <w:numPr>
          <w:ilvl w:val="0"/>
          <w:numId w:val="216"/>
        </w:numPr>
      </w:pPr>
      <w:r>
        <w:rPr>
          <w:rStyle w:val="Strong"/>
          <w:rFonts w:eastAsiaTheme="majorEastAsia"/>
        </w:rPr>
        <w:t>Resource Misallocation:</w:t>
      </w:r>
      <w:r>
        <w:t xml:space="preserve"> Time and resources spent investigating false positives are diverted away from more strategic security initiatives or in-depth investigations of sophisticated threats.</w:t>
      </w:r>
    </w:p>
    <w:p w14:paraId="554B4517" w14:textId="77777777" w:rsidR="008D7024" w:rsidRDefault="008D7024" w:rsidP="008D7024">
      <w:pPr>
        <w:pStyle w:val="Heading3"/>
      </w:pPr>
      <w:bookmarkStart w:id="336" w:name="_Toc160440315"/>
      <w:r>
        <w:t>Mitigating Alarm Fatigue</w:t>
      </w:r>
      <w:bookmarkEnd w:id="336"/>
    </w:p>
    <w:p w14:paraId="43A67911" w14:textId="77777777" w:rsidR="008D7024" w:rsidRDefault="008D7024">
      <w:pPr>
        <w:pStyle w:val="NormalWeb"/>
        <w:numPr>
          <w:ilvl w:val="0"/>
          <w:numId w:val="217"/>
        </w:numPr>
      </w:pPr>
      <w:r>
        <w:rPr>
          <w:rStyle w:val="Strong"/>
          <w:rFonts w:eastAsiaTheme="majorEastAsia"/>
        </w:rPr>
        <w:t>Alert Prioritization and Filtering:</w:t>
      </w:r>
      <w:r>
        <w:t xml:space="preserve"> Implementing a system for prioritizing alerts based on severity, credibility, and potential impact can help teams focus on the most critical issues first. Filtering out known false positives or low-priority alerts can reduce the overall volume.</w:t>
      </w:r>
    </w:p>
    <w:p w14:paraId="647F68BA" w14:textId="77777777" w:rsidR="008D7024" w:rsidRDefault="008D7024">
      <w:pPr>
        <w:pStyle w:val="NormalWeb"/>
        <w:numPr>
          <w:ilvl w:val="0"/>
          <w:numId w:val="217"/>
        </w:numPr>
      </w:pPr>
      <w:r>
        <w:rPr>
          <w:rStyle w:val="Strong"/>
          <w:rFonts w:eastAsiaTheme="majorEastAsia"/>
        </w:rPr>
        <w:t>Continuous Tuning and Optimization:</w:t>
      </w:r>
      <w:r>
        <w:t xml:space="preserve"> Regularly reviewing and adjusting the configurations of security tools to align with the current threat environment and organizational context can decrease the rate of irrelevant alerts.</w:t>
      </w:r>
    </w:p>
    <w:p w14:paraId="06E18276" w14:textId="77777777" w:rsidR="008D7024" w:rsidRDefault="008D7024">
      <w:pPr>
        <w:pStyle w:val="NormalWeb"/>
        <w:numPr>
          <w:ilvl w:val="0"/>
          <w:numId w:val="217"/>
        </w:numPr>
      </w:pPr>
      <w:r>
        <w:rPr>
          <w:rStyle w:val="Strong"/>
          <w:rFonts w:eastAsiaTheme="majorEastAsia"/>
        </w:rPr>
        <w:t>Incorporating Threat Intelligence:</w:t>
      </w:r>
      <w:r>
        <w:t xml:space="preserve"> Leveraging updated threat intelligence can help in refining alert triggers to more accurately reflect current attack vectors and tactics, reducing false positives.</w:t>
      </w:r>
    </w:p>
    <w:p w14:paraId="1456A902" w14:textId="77777777" w:rsidR="008D7024" w:rsidRDefault="008D7024">
      <w:pPr>
        <w:pStyle w:val="NormalWeb"/>
        <w:numPr>
          <w:ilvl w:val="0"/>
          <w:numId w:val="217"/>
        </w:numPr>
      </w:pPr>
      <w:r>
        <w:rPr>
          <w:rStyle w:val="Strong"/>
          <w:rFonts w:eastAsiaTheme="majorEastAsia"/>
        </w:rPr>
        <w:t>Enhancing Alert Context:</w:t>
      </w:r>
      <w:r>
        <w:t xml:space="preserve"> Improving the contextual information provided with each alert can help analysts make quicker, more informed decisions about the severity and legitimacy of an alert.</w:t>
      </w:r>
    </w:p>
    <w:p w14:paraId="5B9E77C8" w14:textId="77777777" w:rsidR="008D7024" w:rsidRDefault="008D7024">
      <w:pPr>
        <w:pStyle w:val="NormalWeb"/>
        <w:numPr>
          <w:ilvl w:val="0"/>
          <w:numId w:val="217"/>
        </w:numPr>
      </w:pPr>
      <w:r>
        <w:rPr>
          <w:rStyle w:val="Strong"/>
          <w:rFonts w:eastAsiaTheme="majorEastAsia"/>
        </w:rPr>
        <w:t>Leveraging Automation and Orchestration:</w:t>
      </w:r>
      <w:r>
        <w:t xml:space="preserve"> Automating responses to common, low-severity alerts can reduce the manual workload on security teams, allowing them to focus on more complex and critical threats.</w:t>
      </w:r>
    </w:p>
    <w:p w14:paraId="69662D7D" w14:textId="77777777" w:rsidR="008D7024" w:rsidRDefault="008D7024">
      <w:pPr>
        <w:pStyle w:val="NormalWeb"/>
        <w:numPr>
          <w:ilvl w:val="0"/>
          <w:numId w:val="217"/>
        </w:numPr>
      </w:pPr>
      <w:r>
        <w:rPr>
          <w:rStyle w:val="Strong"/>
          <w:rFonts w:eastAsiaTheme="majorEastAsia"/>
        </w:rPr>
        <w:t>Education and Awareness:</w:t>
      </w:r>
      <w:r>
        <w:t xml:space="preserve"> Training security professionals on the latest threat trends and effective analysis techniques can improve their ability to swiftly and accurately assess alerts.</w:t>
      </w:r>
    </w:p>
    <w:p w14:paraId="0FEBFB97" w14:textId="58AECC08" w:rsidR="008D7024" w:rsidRDefault="008D7024" w:rsidP="008D7024">
      <w:pPr>
        <w:pStyle w:val="NormalWeb"/>
      </w:pPr>
      <w:r>
        <w:t>Alarm fatigue is a significant challenge within the field of cybersecurity, impacting the efficiency and effectiveness of security operations. Addressing this issue requires a multifaceted approach that includes technical solutions, process improvements, and personnel management strategies. By taking proactive steps to mitigate alarm fatigue, organizations can enhance their security posture and ensure that their teams remain engaged and responsive to genuine threats.</w:t>
      </w:r>
    </w:p>
    <w:p w14:paraId="43212B69" w14:textId="09D18BFD" w:rsidR="00C5692E" w:rsidRDefault="00BC1865" w:rsidP="00BC1865">
      <w:pPr>
        <w:pStyle w:val="Heading2"/>
      </w:pPr>
      <w:bookmarkStart w:id="337" w:name="_Toc160440316"/>
      <w:r>
        <w:lastRenderedPageBreak/>
        <w:t>SOAR – Security Orchestration Automation and Response</w:t>
      </w:r>
      <w:bookmarkEnd w:id="337"/>
    </w:p>
    <w:p w14:paraId="7D61BC61" w14:textId="77777777" w:rsidR="00BC1865" w:rsidRDefault="00BC1865" w:rsidP="00BC1865">
      <w:pPr>
        <w:pStyle w:val="NormalWeb"/>
      </w:pPr>
      <w:r>
        <w:t>Security Orchestration, Automation, and Response (SOAR) refers to a collection of software solutions and tools that allow organizations to streamline security operations in three key areas: orchestration, automation, and response. SOAR platforms are designed to help security teams manage and respond to an increasing volume of alerts and incidents efficiently, by integrating disparate security tools and automating the workflows associated with detecting, prioritizing, and responding to cybersecurity threats.</w:t>
      </w:r>
    </w:p>
    <w:p w14:paraId="2984C9D4" w14:textId="77777777" w:rsidR="00BC1865" w:rsidRDefault="00BC1865" w:rsidP="00BC1865">
      <w:pPr>
        <w:pStyle w:val="Heading3"/>
      </w:pPr>
      <w:bookmarkStart w:id="338" w:name="_Toc160440317"/>
      <w:r>
        <w:t>Orchestration</w:t>
      </w:r>
      <w:bookmarkEnd w:id="338"/>
    </w:p>
    <w:p w14:paraId="663F95C4" w14:textId="77777777" w:rsidR="00BC1865" w:rsidRDefault="00BC1865" w:rsidP="00BC1865">
      <w:pPr>
        <w:pStyle w:val="NormalWeb"/>
      </w:pPr>
      <w:r>
        <w:t>Orchestration in SOAR involves integrating diverse security tools and systems to work seamlessly together. This includes centralizing data collection from multiple sources (such as SIEM systems, intrusion detection systems, firewalls, and endpoint protection platforms) and facilitating coordinated workflows across these tools. The goal is to create a unified operational process that enhances the security team's ability to detect and respond to incidents more effectively.</w:t>
      </w:r>
    </w:p>
    <w:p w14:paraId="3061728C" w14:textId="77777777" w:rsidR="00BC1865" w:rsidRDefault="00BC1865">
      <w:pPr>
        <w:numPr>
          <w:ilvl w:val="0"/>
          <w:numId w:val="258"/>
        </w:numPr>
        <w:spacing w:before="100" w:beforeAutospacing="1" w:after="100" w:afterAutospacing="1" w:line="240" w:lineRule="auto"/>
      </w:pPr>
      <w:r>
        <w:rPr>
          <w:rStyle w:val="Strong"/>
        </w:rPr>
        <w:t>Example:</w:t>
      </w:r>
      <w:r>
        <w:t xml:space="preserve"> Automatically gathering threat intelligence from an external feed and sharing it with an intrusion detection system to enhance its detection capabilities.</w:t>
      </w:r>
    </w:p>
    <w:p w14:paraId="25741F61" w14:textId="77777777" w:rsidR="00BC1865" w:rsidRDefault="00BC1865" w:rsidP="00BC1865">
      <w:pPr>
        <w:pStyle w:val="Heading3"/>
      </w:pPr>
      <w:bookmarkStart w:id="339" w:name="_Toc160440318"/>
      <w:r>
        <w:t>Automation</w:t>
      </w:r>
      <w:bookmarkEnd w:id="339"/>
    </w:p>
    <w:p w14:paraId="72E4A0C1" w14:textId="77777777" w:rsidR="00BC1865" w:rsidRDefault="00BC1865" w:rsidP="00BC1865">
      <w:pPr>
        <w:pStyle w:val="NormalWeb"/>
      </w:pPr>
      <w:r>
        <w:t>Automation in SOAR focuses on reducing the manual tasks associated with security operations by creating automated workflows. These workflows can execute a series of actions in response to specific triggers (such as security alerts) without human intervention. Automation helps to accelerate the response to common types of security incidents, ensuring that they are handled consistently and efficiently.</w:t>
      </w:r>
    </w:p>
    <w:p w14:paraId="47F8081F" w14:textId="77777777" w:rsidR="00BC1865" w:rsidRDefault="00BC1865">
      <w:pPr>
        <w:numPr>
          <w:ilvl w:val="0"/>
          <w:numId w:val="259"/>
        </w:numPr>
        <w:spacing w:before="100" w:beforeAutospacing="1" w:after="100" w:afterAutospacing="1" w:line="240" w:lineRule="auto"/>
      </w:pPr>
      <w:r>
        <w:rPr>
          <w:rStyle w:val="Strong"/>
        </w:rPr>
        <w:t>Example:</w:t>
      </w:r>
      <w:r>
        <w:t xml:space="preserve"> Automatically isolating a compromised endpoint from the network upon detection of malicious activity, followed by capturing a forensic image of the machine for analysis.</w:t>
      </w:r>
    </w:p>
    <w:p w14:paraId="115C586B" w14:textId="77777777" w:rsidR="00BC1865" w:rsidRDefault="00BC1865" w:rsidP="00BC1865">
      <w:pPr>
        <w:pStyle w:val="Heading3"/>
      </w:pPr>
      <w:bookmarkStart w:id="340" w:name="_Toc160440319"/>
      <w:r>
        <w:t>Response</w:t>
      </w:r>
      <w:bookmarkEnd w:id="340"/>
    </w:p>
    <w:p w14:paraId="1EB8BB78" w14:textId="77777777" w:rsidR="00BC1865" w:rsidRDefault="00BC1865" w:rsidP="00BC1865">
      <w:pPr>
        <w:pStyle w:val="NormalWeb"/>
      </w:pPr>
      <w:r>
        <w:t>The response component of SOAR involves defining and executing security incident response actions. SOAR platforms enable teams to create pre-defined response playbooks that outline specific steps to be taken when certain types of incidents are detected. These playbooks can include both automated actions and tasks that require human intervention, guiding the security team through the response process to ensure a thorough and consistent approach.</w:t>
      </w:r>
    </w:p>
    <w:p w14:paraId="2FFC9FB8" w14:textId="77777777" w:rsidR="00BC1865" w:rsidRDefault="00BC1865">
      <w:pPr>
        <w:numPr>
          <w:ilvl w:val="0"/>
          <w:numId w:val="260"/>
        </w:numPr>
        <w:spacing w:before="100" w:beforeAutospacing="1" w:after="100" w:afterAutospacing="1" w:line="240" w:lineRule="auto"/>
      </w:pPr>
      <w:r>
        <w:rPr>
          <w:rStyle w:val="Strong"/>
        </w:rPr>
        <w:lastRenderedPageBreak/>
        <w:t>Example:</w:t>
      </w:r>
      <w:r>
        <w:t xml:space="preserve"> Executing a playbook for a phishing attack that includes automatically quarantining phishing emails, alerting affected users with instructions, and initiating a password reset for compromised accounts.</w:t>
      </w:r>
    </w:p>
    <w:p w14:paraId="0988275F" w14:textId="77777777" w:rsidR="00BC1865" w:rsidRDefault="00BC1865" w:rsidP="00BC1865">
      <w:pPr>
        <w:pStyle w:val="Heading3"/>
      </w:pPr>
      <w:bookmarkStart w:id="341" w:name="_Toc160440320"/>
      <w:r>
        <w:t>Key Features of SOAR Platforms</w:t>
      </w:r>
      <w:bookmarkEnd w:id="341"/>
    </w:p>
    <w:p w14:paraId="475B0C9A" w14:textId="77777777" w:rsidR="00BC1865" w:rsidRDefault="00BC1865">
      <w:pPr>
        <w:numPr>
          <w:ilvl w:val="0"/>
          <w:numId w:val="261"/>
        </w:numPr>
        <w:spacing w:before="100" w:beforeAutospacing="1" w:after="100" w:afterAutospacing="1" w:line="240" w:lineRule="auto"/>
      </w:pPr>
      <w:r>
        <w:rPr>
          <w:rStyle w:val="Strong"/>
        </w:rPr>
        <w:t>Playbook Creation:</w:t>
      </w:r>
      <w:r>
        <w:t xml:space="preserve"> Allows for the design of detailed workflows for various types of security incidents, incorporating both automated tasks and manual procedures.</w:t>
      </w:r>
    </w:p>
    <w:p w14:paraId="0AFF466B" w14:textId="77777777" w:rsidR="00BC1865" w:rsidRDefault="00BC1865">
      <w:pPr>
        <w:numPr>
          <w:ilvl w:val="0"/>
          <w:numId w:val="261"/>
        </w:numPr>
        <w:spacing w:before="100" w:beforeAutospacing="1" w:after="100" w:afterAutospacing="1" w:line="240" w:lineRule="auto"/>
      </w:pPr>
      <w:r>
        <w:rPr>
          <w:rStyle w:val="Strong"/>
        </w:rPr>
        <w:t>Case Management:</w:t>
      </w:r>
      <w:r>
        <w:t xml:space="preserve"> Provides tools for tracking and managing security incidents from detection through to resolution, facilitating collaboration among team members.</w:t>
      </w:r>
    </w:p>
    <w:p w14:paraId="7E3D1B82" w14:textId="77777777" w:rsidR="00BC1865" w:rsidRDefault="00BC1865">
      <w:pPr>
        <w:numPr>
          <w:ilvl w:val="0"/>
          <w:numId w:val="261"/>
        </w:numPr>
        <w:spacing w:before="100" w:beforeAutospacing="1" w:after="100" w:afterAutospacing="1" w:line="240" w:lineRule="auto"/>
      </w:pPr>
      <w:r>
        <w:rPr>
          <w:rStyle w:val="Strong"/>
        </w:rPr>
        <w:t>Dashboard and Reporting:</w:t>
      </w:r>
      <w:r>
        <w:t xml:space="preserve"> Offers real-time visibility into security operations, including the status of incidents, metrics on response times, and the effectiveness of various security measures.</w:t>
      </w:r>
    </w:p>
    <w:p w14:paraId="0955439D" w14:textId="77777777" w:rsidR="00BC1865" w:rsidRDefault="00BC1865">
      <w:pPr>
        <w:numPr>
          <w:ilvl w:val="0"/>
          <w:numId w:val="261"/>
        </w:numPr>
        <w:spacing w:before="100" w:beforeAutospacing="1" w:after="100" w:afterAutospacing="1" w:line="240" w:lineRule="auto"/>
      </w:pPr>
      <w:r>
        <w:rPr>
          <w:rStyle w:val="Strong"/>
        </w:rPr>
        <w:t>Integration with Security Tools:</w:t>
      </w:r>
      <w:r>
        <w:t xml:space="preserve"> Supports connecting with a wide range of security solutions and IT systems to enable data sharing and coordinated actions across tools.</w:t>
      </w:r>
    </w:p>
    <w:p w14:paraId="270F9B67" w14:textId="77777777" w:rsidR="00BC1865" w:rsidRDefault="00BC1865" w:rsidP="00BC1865">
      <w:pPr>
        <w:pStyle w:val="Heading3"/>
      </w:pPr>
      <w:bookmarkStart w:id="342" w:name="_Toc160440321"/>
      <w:r>
        <w:t>Benefits of SOAR</w:t>
      </w:r>
      <w:bookmarkEnd w:id="342"/>
    </w:p>
    <w:p w14:paraId="1CC98F31" w14:textId="77777777" w:rsidR="00BC1865" w:rsidRDefault="00BC1865">
      <w:pPr>
        <w:numPr>
          <w:ilvl w:val="0"/>
          <w:numId w:val="262"/>
        </w:numPr>
        <w:spacing w:before="100" w:beforeAutospacing="1" w:after="100" w:afterAutospacing="1" w:line="240" w:lineRule="auto"/>
      </w:pPr>
      <w:r>
        <w:rPr>
          <w:rStyle w:val="Strong"/>
        </w:rPr>
        <w:t>Increased Efficiency:</w:t>
      </w:r>
      <w:r>
        <w:t xml:space="preserve"> Automates routine tasks and orchestrates workflows across different tools, reducing the time and effort required to respond to incidents.</w:t>
      </w:r>
    </w:p>
    <w:p w14:paraId="7B871D4B" w14:textId="77777777" w:rsidR="00BC1865" w:rsidRDefault="00BC1865">
      <w:pPr>
        <w:numPr>
          <w:ilvl w:val="0"/>
          <w:numId w:val="262"/>
        </w:numPr>
        <w:spacing w:before="100" w:beforeAutospacing="1" w:after="100" w:afterAutospacing="1" w:line="240" w:lineRule="auto"/>
      </w:pPr>
      <w:r>
        <w:rPr>
          <w:rStyle w:val="Strong"/>
        </w:rPr>
        <w:t>Enhanced Effectiveness:</w:t>
      </w:r>
      <w:r>
        <w:t xml:space="preserve"> Improves the accuracy and speed of security responses, reducing the potential impact of security incidents.</w:t>
      </w:r>
    </w:p>
    <w:p w14:paraId="097BC5ED" w14:textId="77777777" w:rsidR="00BC1865" w:rsidRDefault="00BC1865">
      <w:pPr>
        <w:numPr>
          <w:ilvl w:val="0"/>
          <w:numId w:val="262"/>
        </w:numPr>
        <w:spacing w:before="100" w:beforeAutospacing="1" w:after="100" w:afterAutospacing="1" w:line="240" w:lineRule="auto"/>
      </w:pPr>
      <w:r>
        <w:rPr>
          <w:rStyle w:val="Strong"/>
        </w:rPr>
        <w:t>Scalability:</w:t>
      </w:r>
      <w:r>
        <w:t xml:space="preserve"> Enables security teams to manage a larger volume of alerts and incidents without proportionally increasing staff.</w:t>
      </w:r>
    </w:p>
    <w:p w14:paraId="6C64DC5A" w14:textId="77777777" w:rsidR="00BC1865" w:rsidRDefault="00BC1865">
      <w:pPr>
        <w:numPr>
          <w:ilvl w:val="0"/>
          <w:numId w:val="262"/>
        </w:numPr>
        <w:spacing w:before="100" w:beforeAutospacing="1" w:after="100" w:afterAutospacing="1" w:line="240" w:lineRule="auto"/>
      </w:pPr>
      <w:r>
        <w:rPr>
          <w:rStyle w:val="Strong"/>
        </w:rPr>
        <w:t>Consistency:</w:t>
      </w:r>
      <w:r>
        <w:t xml:space="preserve"> Ensures that incidents are handled in a consistent manner, in line with organizational policies and best practices.</w:t>
      </w:r>
    </w:p>
    <w:p w14:paraId="74665EEE" w14:textId="77777777" w:rsidR="00BC1865" w:rsidRDefault="00BC1865" w:rsidP="00BC1865">
      <w:pPr>
        <w:pStyle w:val="Heading3"/>
      </w:pPr>
      <w:bookmarkStart w:id="343" w:name="_Toc160440322"/>
      <w:r>
        <w:t>Challenges in Implementing SOAR</w:t>
      </w:r>
      <w:bookmarkEnd w:id="343"/>
    </w:p>
    <w:p w14:paraId="1654C294" w14:textId="77777777" w:rsidR="00BC1865" w:rsidRDefault="00BC1865">
      <w:pPr>
        <w:numPr>
          <w:ilvl w:val="0"/>
          <w:numId w:val="263"/>
        </w:numPr>
        <w:spacing w:before="100" w:beforeAutospacing="1" w:after="100" w:afterAutospacing="1" w:line="240" w:lineRule="auto"/>
      </w:pPr>
      <w:r>
        <w:rPr>
          <w:rStyle w:val="Strong"/>
        </w:rPr>
        <w:t>Complexity in Integration:</w:t>
      </w:r>
      <w:r>
        <w:t xml:space="preserve"> Successfully integrating disparate security tools and systems can be challenging, requiring significant effort to ensure seamless interoperability.</w:t>
      </w:r>
    </w:p>
    <w:p w14:paraId="4CB973D1" w14:textId="77777777" w:rsidR="00BC1865" w:rsidRDefault="00BC1865">
      <w:pPr>
        <w:numPr>
          <w:ilvl w:val="0"/>
          <w:numId w:val="263"/>
        </w:numPr>
        <w:spacing w:before="100" w:beforeAutospacing="1" w:after="100" w:afterAutospacing="1" w:line="240" w:lineRule="auto"/>
      </w:pPr>
      <w:r>
        <w:rPr>
          <w:rStyle w:val="Strong"/>
        </w:rPr>
        <w:t>Skill Requirements:</w:t>
      </w:r>
      <w:r>
        <w:t xml:space="preserve"> Developing effective automation workflows and response playbooks requires a deep understanding of security operations and the specific threat landscape facing the organization.</w:t>
      </w:r>
    </w:p>
    <w:p w14:paraId="019D00C8" w14:textId="77777777" w:rsidR="00BC1865" w:rsidRDefault="00BC1865">
      <w:pPr>
        <w:numPr>
          <w:ilvl w:val="0"/>
          <w:numId w:val="263"/>
        </w:numPr>
        <w:spacing w:before="100" w:beforeAutospacing="1" w:after="100" w:afterAutospacing="1" w:line="240" w:lineRule="auto"/>
      </w:pPr>
      <w:r>
        <w:rPr>
          <w:rStyle w:val="Strong"/>
        </w:rPr>
        <w:t>Balancing Automation and Human Oversight:</w:t>
      </w:r>
      <w:r>
        <w:t xml:space="preserve"> Determining the appropriate level of automation while ensuring that critical decisions are supervised by skilled security professionals is crucial to avoid potential errors or oversight.</w:t>
      </w:r>
    </w:p>
    <w:p w14:paraId="7F33A2B0" w14:textId="50C8625A" w:rsidR="00BC1865" w:rsidRDefault="00BC1865" w:rsidP="00BC1865">
      <w:pPr>
        <w:pStyle w:val="NormalWeb"/>
      </w:pPr>
      <w:r>
        <w:t>SOAR platforms represent a significant advancement in how organizations can manage their security operations. By combining orchestration, automation, and response capabilities, SOAR enables security teams to respond to threats more swiftly and effectively, maximizing their ability to protect the organization from cybersecurity risks.</w:t>
      </w:r>
    </w:p>
    <w:p w14:paraId="5D1A8C52" w14:textId="1412E138" w:rsidR="003B05CC" w:rsidRDefault="003B05CC" w:rsidP="003B05CC">
      <w:pPr>
        <w:pStyle w:val="Heading1"/>
      </w:pPr>
      <w:bookmarkStart w:id="344" w:name="_Toc160440323"/>
      <w:r>
        <w:lastRenderedPageBreak/>
        <w:t>Reporting</w:t>
      </w:r>
      <w:bookmarkEnd w:id="344"/>
    </w:p>
    <w:p w14:paraId="7869C69E" w14:textId="77777777" w:rsidR="00895290" w:rsidRDefault="00895290" w:rsidP="00895290">
      <w:pPr>
        <w:pStyle w:val="NormalWeb"/>
      </w:pPr>
      <w:r>
        <w:t>Security Information and Event Management (SIEM) systems are pivotal in modern cybersecurity frameworks, offering a centralized solution for collecting, analyzing, and reporting on data across an organization's IT infrastructure. SIEM reports are comprehensive documents that provide insights into various aspects of security, operational performance, and compliance, utilizing the wealth of data collected by SIEM systems. These reports leverage metadata, analyze behavior and operations, and scrutinize activities from critical log sources and privileged user accounts to ensure compliance with internal policies and external regulations. Here’s a deeper look into the key topics covered in SIEM reports:</w:t>
      </w:r>
    </w:p>
    <w:p w14:paraId="0CF5A5A5" w14:textId="77777777" w:rsidR="00895290" w:rsidRDefault="00895290" w:rsidP="00895290">
      <w:pPr>
        <w:pStyle w:val="Heading3"/>
      </w:pPr>
      <w:bookmarkStart w:id="345" w:name="_Toc160440324"/>
      <w:r>
        <w:t>Metadata in SIEM Reports</w:t>
      </w:r>
      <w:bookmarkEnd w:id="345"/>
    </w:p>
    <w:p w14:paraId="46E0635D" w14:textId="77777777" w:rsidR="00895290" w:rsidRDefault="00895290" w:rsidP="00895290">
      <w:pPr>
        <w:pStyle w:val="NormalWeb"/>
      </w:pPr>
      <w:r>
        <w:t>Metadata, essentially data about data, includes details like timestamps, source and destination IPs, user IDs, event types, and more. In SIEM reports, metadata is used to:</w:t>
      </w:r>
    </w:p>
    <w:p w14:paraId="2950B802" w14:textId="77777777" w:rsidR="00895290" w:rsidRDefault="00895290">
      <w:pPr>
        <w:numPr>
          <w:ilvl w:val="0"/>
          <w:numId w:val="232"/>
        </w:numPr>
        <w:spacing w:before="100" w:beforeAutospacing="1" w:after="100" w:afterAutospacing="1" w:line="240" w:lineRule="auto"/>
      </w:pPr>
      <w:r>
        <w:rPr>
          <w:rStyle w:val="Strong"/>
        </w:rPr>
        <w:t>Contextualize Security Events:</w:t>
      </w:r>
      <w:r>
        <w:t xml:space="preserve"> Providing the who, what, when, and where of each event to help in understanding the sequence and scope of security incidents.</w:t>
      </w:r>
    </w:p>
    <w:p w14:paraId="18AFFAAC" w14:textId="77777777" w:rsidR="00895290" w:rsidRDefault="00895290">
      <w:pPr>
        <w:numPr>
          <w:ilvl w:val="0"/>
          <w:numId w:val="232"/>
        </w:numPr>
        <w:spacing w:before="100" w:beforeAutospacing="1" w:after="100" w:afterAutospacing="1" w:line="240" w:lineRule="auto"/>
      </w:pPr>
      <w:r>
        <w:rPr>
          <w:rStyle w:val="Strong"/>
        </w:rPr>
        <w:t>Enhance Analysis:</w:t>
      </w:r>
      <w:r>
        <w:t xml:space="preserve"> Facilitating advanced correlation and analysis by offering detailed descriptors that can be filtered, sorted, and examined to identify trends, anomalies, and patterns.</w:t>
      </w:r>
    </w:p>
    <w:p w14:paraId="32305913" w14:textId="77777777" w:rsidR="00895290" w:rsidRDefault="00895290" w:rsidP="00895290">
      <w:pPr>
        <w:pStyle w:val="Heading3"/>
      </w:pPr>
      <w:bookmarkStart w:id="346" w:name="_Toc160440325"/>
      <w:r>
        <w:t>Hosts and Their Significance</w:t>
      </w:r>
      <w:bookmarkEnd w:id="346"/>
    </w:p>
    <w:p w14:paraId="03D5F769" w14:textId="77777777" w:rsidR="00895290" w:rsidRDefault="00895290" w:rsidP="00895290">
      <w:pPr>
        <w:pStyle w:val="NormalWeb"/>
      </w:pPr>
      <w:r>
        <w:t>SIEM reports often segment data based on hosts, which can include servers, workstations, and network devices. Reporting by host allows organizations to:</w:t>
      </w:r>
    </w:p>
    <w:p w14:paraId="428131E3" w14:textId="77777777" w:rsidR="00895290" w:rsidRDefault="00895290">
      <w:pPr>
        <w:numPr>
          <w:ilvl w:val="0"/>
          <w:numId w:val="233"/>
        </w:numPr>
        <w:spacing w:before="100" w:beforeAutospacing="1" w:after="100" w:afterAutospacing="1" w:line="240" w:lineRule="auto"/>
      </w:pPr>
      <w:r>
        <w:rPr>
          <w:rStyle w:val="Strong"/>
        </w:rPr>
        <w:t>Identify Vulnerable Systems:</w:t>
      </w:r>
      <w:r>
        <w:t xml:space="preserve"> Pinpoint which hosts are frequently targeted or exhibit vulnerabilities, enabling targeted remediation efforts.</w:t>
      </w:r>
    </w:p>
    <w:p w14:paraId="7163BAE3" w14:textId="77777777" w:rsidR="00895290" w:rsidRDefault="00895290">
      <w:pPr>
        <w:numPr>
          <w:ilvl w:val="0"/>
          <w:numId w:val="233"/>
        </w:numPr>
        <w:spacing w:before="100" w:beforeAutospacing="1" w:after="100" w:afterAutospacing="1" w:line="240" w:lineRule="auto"/>
      </w:pPr>
      <w:r>
        <w:rPr>
          <w:rStyle w:val="Strong"/>
        </w:rPr>
        <w:t>Monitor Critical Systems:</w:t>
      </w:r>
      <w:r>
        <w:t xml:space="preserve"> Focus on the security posture of critical infrastructure, ensuring that the most valuable assets are protected.</w:t>
      </w:r>
    </w:p>
    <w:p w14:paraId="1A05861C" w14:textId="77777777" w:rsidR="00895290" w:rsidRDefault="00895290" w:rsidP="00895290">
      <w:pPr>
        <w:pStyle w:val="Heading3"/>
      </w:pPr>
      <w:bookmarkStart w:id="347" w:name="_Toc160440326"/>
      <w:r>
        <w:t>Behavioral Analysis</w:t>
      </w:r>
      <w:bookmarkEnd w:id="347"/>
    </w:p>
    <w:p w14:paraId="60F6AC86" w14:textId="77777777" w:rsidR="00895290" w:rsidRDefault="00895290" w:rsidP="00895290">
      <w:pPr>
        <w:pStyle w:val="NormalWeb"/>
      </w:pPr>
      <w:r>
        <w:t>Behavioral analysis in SIEM reports involves examining the actions of users and systems to detect anomalies that may indicate a security threat, such as:</w:t>
      </w:r>
    </w:p>
    <w:p w14:paraId="72456E0A" w14:textId="77777777" w:rsidR="00895290" w:rsidRDefault="00895290">
      <w:pPr>
        <w:numPr>
          <w:ilvl w:val="0"/>
          <w:numId w:val="234"/>
        </w:numPr>
        <w:spacing w:before="100" w:beforeAutospacing="1" w:after="100" w:afterAutospacing="1" w:line="240" w:lineRule="auto"/>
      </w:pPr>
      <w:r>
        <w:rPr>
          <w:rStyle w:val="Strong"/>
        </w:rPr>
        <w:t>User Behavior Anomalies:</w:t>
      </w:r>
      <w:r>
        <w:t xml:space="preserve"> Identifying actions that deviate from a user’s normal behavior, which could signal account compromise or insider threats.</w:t>
      </w:r>
    </w:p>
    <w:p w14:paraId="6C9B5BE8" w14:textId="77777777" w:rsidR="00895290" w:rsidRDefault="00895290">
      <w:pPr>
        <w:numPr>
          <w:ilvl w:val="0"/>
          <w:numId w:val="234"/>
        </w:numPr>
        <w:spacing w:before="100" w:beforeAutospacing="1" w:after="100" w:afterAutospacing="1" w:line="240" w:lineRule="auto"/>
      </w:pPr>
      <w:r>
        <w:rPr>
          <w:rStyle w:val="Strong"/>
        </w:rPr>
        <w:t>System Behavior Anomalies:</w:t>
      </w:r>
      <w:r>
        <w:t xml:space="preserve"> Detecting unusual system activities, like unexpected outbound connections, which could indicate malware infection or data exfiltration attempts.</w:t>
      </w:r>
    </w:p>
    <w:p w14:paraId="1F21D13D" w14:textId="77777777" w:rsidR="00895290" w:rsidRDefault="00895290" w:rsidP="00895290">
      <w:pPr>
        <w:pStyle w:val="Heading3"/>
      </w:pPr>
      <w:bookmarkStart w:id="348" w:name="_Toc160440327"/>
      <w:r>
        <w:lastRenderedPageBreak/>
        <w:t>Operations and Performance</w:t>
      </w:r>
      <w:bookmarkEnd w:id="348"/>
    </w:p>
    <w:p w14:paraId="6F64D1AC" w14:textId="77777777" w:rsidR="00895290" w:rsidRDefault="00895290" w:rsidP="00895290">
      <w:pPr>
        <w:pStyle w:val="NormalWeb"/>
      </w:pPr>
      <w:r>
        <w:t>Operational reports from SIEM systems provide insights into the health and performance of the IT infrastructure, including:</w:t>
      </w:r>
    </w:p>
    <w:p w14:paraId="09CC9C63" w14:textId="77777777" w:rsidR="00895290" w:rsidRDefault="00895290">
      <w:pPr>
        <w:numPr>
          <w:ilvl w:val="0"/>
          <w:numId w:val="235"/>
        </w:numPr>
        <w:spacing w:before="100" w:beforeAutospacing="1" w:after="100" w:afterAutospacing="1" w:line="240" w:lineRule="auto"/>
      </w:pPr>
      <w:r>
        <w:rPr>
          <w:rStyle w:val="Strong"/>
        </w:rPr>
        <w:t>System Performance:</w:t>
      </w:r>
      <w:r>
        <w:t xml:space="preserve"> Monitoring the performance of security devices and networks to ensure they are functioning optimally and not affecting system availability.</w:t>
      </w:r>
    </w:p>
    <w:p w14:paraId="099840D5" w14:textId="77777777" w:rsidR="00895290" w:rsidRDefault="00895290">
      <w:pPr>
        <w:numPr>
          <w:ilvl w:val="0"/>
          <w:numId w:val="235"/>
        </w:numPr>
        <w:spacing w:before="100" w:beforeAutospacing="1" w:after="100" w:afterAutospacing="1" w:line="240" w:lineRule="auto"/>
      </w:pPr>
      <w:r>
        <w:rPr>
          <w:rStyle w:val="Strong"/>
        </w:rPr>
        <w:t>Incident Response Metrics:</w:t>
      </w:r>
      <w:r>
        <w:t xml:space="preserve"> Tracking the efficiency of the incident response process, including response times and resolution outcomes.</w:t>
      </w:r>
    </w:p>
    <w:p w14:paraId="30FBEE11" w14:textId="77777777" w:rsidR="00895290" w:rsidRDefault="00895290" w:rsidP="00895290">
      <w:pPr>
        <w:pStyle w:val="Heading3"/>
      </w:pPr>
      <w:bookmarkStart w:id="349" w:name="_Toc160440328"/>
      <w:r>
        <w:t>Critical Log Sources</w:t>
      </w:r>
      <w:bookmarkEnd w:id="349"/>
    </w:p>
    <w:p w14:paraId="4BE8CEFA" w14:textId="77777777" w:rsidR="00895290" w:rsidRDefault="00895290" w:rsidP="00895290">
      <w:pPr>
        <w:pStyle w:val="NormalWeb"/>
      </w:pPr>
      <w:r>
        <w:t>Identifying and monitoring critical log sources is essential for comprehensive visibility into security-related events. SIEM reports focus on:</w:t>
      </w:r>
    </w:p>
    <w:p w14:paraId="3D592DA1" w14:textId="77777777" w:rsidR="00895290" w:rsidRDefault="00895290">
      <w:pPr>
        <w:numPr>
          <w:ilvl w:val="0"/>
          <w:numId w:val="236"/>
        </w:numPr>
        <w:spacing w:before="100" w:beforeAutospacing="1" w:after="100" w:afterAutospacing="1" w:line="240" w:lineRule="auto"/>
      </w:pPr>
      <w:r>
        <w:rPr>
          <w:rStyle w:val="Strong"/>
        </w:rPr>
        <w:t>High-value Targets:</w:t>
      </w:r>
      <w:r>
        <w:t xml:space="preserve"> Prioritizing log data from critical assets, such as financial systems, sensitive databases, or key operational technology.</w:t>
      </w:r>
    </w:p>
    <w:p w14:paraId="2138470B" w14:textId="77777777" w:rsidR="00895290" w:rsidRDefault="00895290">
      <w:pPr>
        <w:numPr>
          <w:ilvl w:val="0"/>
          <w:numId w:val="236"/>
        </w:numPr>
        <w:spacing w:before="100" w:beforeAutospacing="1" w:after="100" w:afterAutospacing="1" w:line="240" w:lineRule="auto"/>
      </w:pPr>
      <w:r>
        <w:rPr>
          <w:rStyle w:val="Strong"/>
        </w:rPr>
        <w:t>Comprehensive Coverage:</w:t>
      </w:r>
      <w:r>
        <w:t xml:space="preserve"> Ensuring that all relevant log sources are adequately covered and reporting, to avoid blind spots in the security monitoring setup.</w:t>
      </w:r>
    </w:p>
    <w:p w14:paraId="070A2467" w14:textId="77777777" w:rsidR="00895290" w:rsidRDefault="00895290" w:rsidP="00895290">
      <w:pPr>
        <w:pStyle w:val="Heading3"/>
      </w:pPr>
      <w:bookmarkStart w:id="350" w:name="_Toc160440329"/>
      <w:r>
        <w:t>Critical and Privileged User Accounts</w:t>
      </w:r>
      <w:bookmarkEnd w:id="350"/>
    </w:p>
    <w:p w14:paraId="2B2327C3" w14:textId="77777777" w:rsidR="00895290" w:rsidRDefault="00895290" w:rsidP="00895290">
      <w:pPr>
        <w:pStyle w:val="NormalWeb"/>
      </w:pPr>
      <w:r>
        <w:t>Activities involving privileged user accounts are of particular interest in SIEM reports due to the high risk associated with these accounts:</w:t>
      </w:r>
    </w:p>
    <w:p w14:paraId="7EB91AFC" w14:textId="77777777" w:rsidR="00895290" w:rsidRDefault="00895290">
      <w:pPr>
        <w:numPr>
          <w:ilvl w:val="0"/>
          <w:numId w:val="237"/>
        </w:numPr>
        <w:spacing w:before="100" w:beforeAutospacing="1" w:after="100" w:afterAutospacing="1" w:line="240" w:lineRule="auto"/>
      </w:pPr>
      <w:r>
        <w:rPr>
          <w:rStyle w:val="Strong"/>
        </w:rPr>
        <w:t>Privileged Access Monitoring:</w:t>
      </w:r>
      <w:r>
        <w:t xml:space="preserve"> Tracking the use of elevated privileges, changes in configurations, and access to sensitive data to detect abuse or misuse.</w:t>
      </w:r>
    </w:p>
    <w:p w14:paraId="1E4D29C3" w14:textId="77777777" w:rsidR="00895290" w:rsidRDefault="00895290">
      <w:pPr>
        <w:numPr>
          <w:ilvl w:val="0"/>
          <w:numId w:val="237"/>
        </w:numPr>
        <w:spacing w:before="100" w:beforeAutospacing="1" w:after="100" w:afterAutospacing="1" w:line="240" w:lineRule="auto"/>
      </w:pPr>
      <w:r>
        <w:rPr>
          <w:rStyle w:val="Strong"/>
        </w:rPr>
        <w:t>Account Anomalies:</w:t>
      </w:r>
      <w:r>
        <w:t xml:space="preserve"> Highlighting any unusual activity associated with critical or privileged accounts, such as accessing systems at odd hours or performing unauthorized operations.</w:t>
      </w:r>
    </w:p>
    <w:p w14:paraId="1147ED31" w14:textId="77777777" w:rsidR="00895290" w:rsidRDefault="00895290" w:rsidP="00895290">
      <w:pPr>
        <w:pStyle w:val="Heading3"/>
      </w:pPr>
      <w:bookmarkStart w:id="351" w:name="_Toc160440330"/>
      <w:r>
        <w:t>Compliance</w:t>
      </w:r>
      <w:bookmarkEnd w:id="351"/>
    </w:p>
    <w:p w14:paraId="0F6331FE" w14:textId="77777777" w:rsidR="00895290" w:rsidRDefault="00895290" w:rsidP="00895290">
      <w:pPr>
        <w:pStyle w:val="NormalWeb"/>
      </w:pPr>
      <w:r>
        <w:t>Compliance reporting is a critical function of SIEM systems, helping organizations adhere to regulatory standards and internal policies:</w:t>
      </w:r>
    </w:p>
    <w:p w14:paraId="6B8191CC" w14:textId="77777777" w:rsidR="00895290" w:rsidRDefault="00895290">
      <w:pPr>
        <w:numPr>
          <w:ilvl w:val="0"/>
          <w:numId w:val="238"/>
        </w:numPr>
        <w:spacing w:before="100" w:beforeAutospacing="1" w:after="100" w:afterAutospacing="1" w:line="240" w:lineRule="auto"/>
      </w:pPr>
      <w:r>
        <w:rPr>
          <w:rStyle w:val="Strong"/>
        </w:rPr>
        <w:t>Regulatory Compliance:</w:t>
      </w:r>
      <w:r>
        <w:t xml:space="preserve"> Generating reports that document adherence to standards such as GDPR, HIPAA, PCI-DSS, and more, detailing controls in place and incidents that may impact compliance.</w:t>
      </w:r>
    </w:p>
    <w:p w14:paraId="64C3259C" w14:textId="77777777" w:rsidR="00895290" w:rsidRDefault="00895290">
      <w:pPr>
        <w:numPr>
          <w:ilvl w:val="0"/>
          <w:numId w:val="238"/>
        </w:numPr>
        <w:spacing w:before="100" w:beforeAutospacing="1" w:after="100" w:afterAutospacing="1" w:line="240" w:lineRule="auto"/>
      </w:pPr>
      <w:r>
        <w:rPr>
          <w:rStyle w:val="Strong"/>
        </w:rPr>
        <w:t>Policy Enforcement:</w:t>
      </w:r>
      <w:r>
        <w:t xml:space="preserve"> Reporting on violations of internal policies, such as unauthorized data access or sharing, to enforce security policies and protect sensitive information.</w:t>
      </w:r>
    </w:p>
    <w:p w14:paraId="2D86BE18" w14:textId="716AAB41" w:rsidR="00895290" w:rsidRDefault="00ED5F7F" w:rsidP="00895290">
      <w:pPr>
        <w:pStyle w:val="Heading3"/>
      </w:pPr>
      <w:bookmarkStart w:id="352" w:name="_Toc160440331"/>
      <w:r>
        <w:lastRenderedPageBreak/>
        <w:t>Purpose of Reports</w:t>
      </w:r>
      <w:bookmarkEnd w:id="352"/>
    </w:p>
    <w:p w14:paraId="25377231" w14:textId="29DF0D18" w:rsidR="00895290" w:rsidRDefault="00000000" w:rsidP="00895290">
      <w:pPr>
        <w:pStyle w:val="NormalWeb"/>
      </w:pPr>
      <w:hyperlink r:id="rId123" w:history="1">
        <w:r w:rsidR="00895290" w:rsidRPr="0072341D">
          <w:rPr>
            <w:rStyle w:val="Hyperlink"/>
          </w:rPr>
          <w:t>SIEM reports</w:t>
        </w:r>
      </w:hyperlink>
      <w:r w:rsidR="00895290">
        <w:t xml:space="preserve"> are invaluable tools for cybersecurity and IT teams, offering detailed insights into an organization's security posture, operational performance, and compliance status. By leveraging metadata, analyzing behavior, monitoring operations, and focusing on critical log sources and user accounts, SIEM reports enable organizations to make informed decisions, prioritize security efforts, and maintain regulatory compliance. Effective use of SIEM reporting requires continuous tuning and customization to ensure that the generated reports are relevant, actionable, and aligned with the organization's specific security and operational objectives.</w:t>
      </w:r>
    </w:p>
    <w:p w14:paraId="168B83AF" w14:textId="77777777" w:rsidR="00ED5F7F" w:rsidRDefault="00ED5F7F" w:rsidP="00ED5F7F">
      <w:pPr>
        <w:pStyle w:val="Heading3"/>
      </w:pPr>
      <w:bookmarkStart w:id="353" w:name="_Toc160440332"/>
      <w:r>
        <w:t>Automation of Reports</w:t>
      </w:r>
      <w:bookmarkEnd w:id="353"/>
    </w:p>
    <w:p w14:paraId="5F4CD01A" w14:textId="26DDE52F" w:rsidR="00ED5F7F" w:rsidRDefault="00ED5F7F" w:rsidP="00ED5F7F">
      <w:pPr>
        <w:pStyle w:val="NormalWeb"/>
      </w:pPr>
      <w:r>
        <w:t>Automating and scheduling reports within a Security Information and Event Management (SIEM) system is a critical functionality that enhances the efficiency of security operations and ensures that key stakeholders, such as Information Systems Security Officers (ISSOs), directors, and management, have timely access to relevant security insights. This process involves configuring the SIEM system to generate specific reports at set intervals or in response to certain triggers, and then distributing these reports to authorized individuals. Here's how this process typically works and the benefits it provides:</w:t>
      </w:r>
    </w:p>
    <w:p w14:paraId="28F2CC53" w14:textId="77777777" w:rsidR="00ED5F7F" w:rsidRDefault="00ED5F7F" w:rsidP="00ED5F7F">
      <w:pPr>
        <w:pStyle w:val="NormalWeb"/>
      </w:pPr>
      <w:r>
        <w:rPr>
          <w:rStyle w:val="Strong"/>
          <w:rFonts w:eastAsiaTheme="majorEastAsia"/>
        </w:rPr>
        <w:t>Configuring Report Templates:</w:t>
      </w:r>
      <w:r>
        <w:t xml:space="preserve"> SIEM systems allow for the creation of custom report templates that specify what data should be included, how it should be analyzed, and how the results should be presented. These templates can be configured once and then used repeatedly.</w:t>
      </w:r>
    </w:p>
    <w:p w14:paraId="059567A5" w14:textId="77777777" w:rsidR="00ED5F7F" w:rsidRDefault="00ED5F7F" w:rsidP="00ED5F7F">
      <w:pPr>
        <w:pStyle w:val="NormalWeb"/>
      </w:pPr>
      <w:r>
        <w:rPr>
          <w:rStyle w:val="Strong"/>
          <w:rFonts w:eastAsiaTheme="majorEastAsia"/>
        </w:rPr>
        <w:t>Defining Triggers for Report Generation:</w:t>
      </w:r>
      <w:r>
        <w:t xml:space="preserve"> Reports can be automated to generate based on specific triggers, such as the detection of a security incident, reaching a certain threshold of an alert, or the occurrence of a notable event that requires investigation.</w:t>
      </w:r>
    </w:p>
    <w:p w14:paraId="4FB5D019" w14:textId="259E92A6" w:rsidR="00ED5F7F" w:rsidRDefault="00ED5F7F" w:rsidP="00ED5F7F">
      <w:pPr>
        <w:pStyle w:val="NormalWeb"/>
      </w:pPr>
      <w:r>
        <w:rPr>
          <w:rStyle w:val="Strong"/>
          <w:rFonts w:eastAsiaTheme="majorEastAsia"/>
        </w:rPr>
        <w:t>Utilization of APIs:</w:t>
      </w:r>
      <w:r>
        <w:t xml:space="preserve"> Many SIEM systems offer </w:t>
      </w:r>
      <w:hyperlink r:id="rId124" w:history="1">
        <w:r w:rsidRPr="0072341D">
          <w:rPr>
            <w:rStyle w:val="Hyperlink"/>
          </w:rPr>
          <w:t>APIs</w:t>
        </w:r>
      </w:hyperlink>
      <w:r>
        <w:t xml:space="preserve"> that allow for the integration with other systems or tools within the organization's IT ecosystem. This enables the automated pulling of data from various sources into the SIEM for inclusion in reports.</w:t>
      </w:r>
    </w:p>
    <w:p w14:paraId="0CFD40E7" w14:textId="77777777" w:rsidR="00ED5F7F" w:rsidRDefault="00ED5F7F" w:rsidP="00ED5F7F">
      <w:pPr>
        <w:pStyle w:val="Heading3"/>
      </w:pPr>
      <w:bookmarkStart w:id="354" w:name="_Toc160440333"/>
      <w:r>
        <w:t>Scheduling of Reports</w:t>
      </w:r>
      <w:bookmarkEnd w:id="354"/>
    </w:p>
    <w:p w14:paraId="6AAF8E05" w14:textId="77777777" w:rsidR="00ED5F7F" w:rsidRDefault="00ED5F7F" w:rsidP="00ED5F7F">
      <w:pPr>
        <w:pStyle w:val="NormalWeb"/>
      </w:pPr>
      <w:r>
        <w:rPr>
          <w:rStyle w:val="Strong"/>
          <w:rFonts w:eastAsiaTheme="majorEastAsia"/>
        </w:rPr>
        <w:t>Time-based Scheduling:</w:t>
      </w:r>
      <w:r>
        <w:t xml:space="preserve"> SIEM platforms typically include the ability to schedule reports to be generated at regular intervals, such as daily, weekly, or monthly. This ensures that stakeholders receive consistent updates on the security posture and any notable changes or trends.</w:t>
      </w:r>
    </w:p>
    <w:p w14:paraId="6BE8472E" w14:textId="77777777" w:rsidR="00ED5F7F" w:rsidRDefault="00ED5F7F" w:rsidP="00ED5F7F">
      <w:pPr>
        <w:pStyle w:val="NormalWeb"/>
      </w:pPr>
      <w:r>
        <w:rPr>
          <w:rStyle w:val="Strong"/>
          <w:rFonts w:eastAsiaTheme="majorEastAsia"/>
        </w:rPr>
        <w:t>Event-based Scheduling:</w:t>
      </w:r>
      <w:r>
        <w:t xml:space="preserve"> In some cases, reports can be scheduled to generate in response to specific events, ensuring that relevant information is promptly communicated to the necessary individuals.</w:t>
      </w:r>
    </w:p>
    <w:p w14:paraId="48FFA918" w14:textId="77777777" w:rsidR="00ED5F7F" w:rsidRDefault="00ED5F7F" w:rsidP="00ED5F7F">
      <w:pPr>
        <w:pStyle w:val="Heading3"/>
      </w:pPr>
      <w:bookmarkStart w:id="355" w:name="_Toc160440334"/>
      <w:r>
        <w:lastRenderedPageBreak/>
        <w:t>Providing Access to Key Stakeholders</w:t>
      </w:r>
      <w:bookmarkEnd w:id="355"/>
    </w:p>
    <w:p w14:paraId="1306E174" w14:textId="77777777" w:rsidR="00ED5F7F" w:rsidRDefault="00ED5F7F" w:rsidP="00ED5F7F">
      <w:pPr>
        <w:pStyle w:val="NormalWeb"/>
      </w:pPr>
      <w:r>
        <w:rPr>
          <w:rStyle w:val="Strong"/>
          <w:rFonts w:eastAsiaTheme="majorEastAsia"/>
        </w:rPr>
        <w:t>Email Distribution:</w:t>
      </w:r>
      <w:r>
        <w:t xml:space="preserve"> Automated reports can be configured to be sent directly to the email addresses of ISSOs, directors, management, and other stakeholders. This ensures that they receive timely information without needing to manually access the SIEM system.</w:t>
      </w:r>
    </w:p>
    <w:p w14:paraId="0A03C98E" w14:textId="77777777" w:rsidR="00ED5F7F" w:rsidRDefault="00ED5F7F" w:rsidP="00ED5F7F">
      <w:pPr>
        <w:pStyle w:val="NormalWeb"/>
      </w:pPr>
      <w:r>
        <w:rPr>
          <w:rStyle w:val="Strong"/>
          <w:rFonts w:eastAsiaTheme="majorEastAsia"/>
        </w:rPr>
        <w:t>Dashboard Access:</w:t>
      </w:r>
      <w:r>
        <w:t xml:space="preserve"> Many SIEM systems provide web-based dashboards that can be customized for different user roles. Access to these dashboards can be given to stakeholders, allowing them to view reports and drill down into data as needed.</w:t>
      </w:r>
    </w:p>
    <w:p w14:paraId="4E57F8B8" w14:textId="77777777" w:rsidR="00ED5F7F" w:rsidRDefault="00ED5F7F" w:rsidP="00ED5F7F">
      <w:pPr>
        <w:pStyle w:val="NormalWeb"/>
      </w:pPr>
      <w:r>
        <w:rPr>
          <w:rStyle w:val="Strong"/>
          <w:rFonts w:eastAsiaTheme="majorEastAsia"/>
        </w:rPr>
        <w:t>Secure Portal Access:</w:t>
      </w:r>
      <w:r>
        <w:t xml:space="preserve"> For more sensitive reports, access can be provided through a secure, authenticated portal where stakeholders can log in to view and download their reports. This approach adds an additional layer of security, ensuring that sensitive information is protected.</w:t>
      </w:r>
    </w:p>
    <w:p w14:paraId="1FED8429" w14:textId="3378F28E" w:rsidR="00ED5F7F" w:rsidRDefault="00000000" w:rsidP="00ED5F7F">
      <w:pPr>
        <w:pStyle w:val="NormalWeb"/>
      </w:pPr>
      <w:hyperlink r:id="rId125" w:history="1">
        <w:r w:rsidR="00ED5F7F" w:rsidRPr="0072341D">
          <w:rPr>
            <w:rStyle w:val="Hyperlink"/>
            <w:rFonts w:eastAsiaTheme="majorEastAsia"/>
          </w:rPr>
          <w:t>Role-based Access Control (RBAC)</w:t>
        </w:r>
      </w:hyperlink>
      <w:r w:rsidR="00ED5F7F">
        <w:rPr>
          <w:rStyle w:val="Strong"/>
          <w:rFonts w:eastAsiaTheme="majorEastAsia"/>
        </w:rPr>
        <w:t>:</w:t>
      </w:r>
      <w:r w:rsidR="00ED5F7F">
        <w:t xml:space="preserve"> SIEM systems can be configured to provide role-based access to reports, ensuring that stakeholders only have access to the information that is relevant to their role and responsibilities within the organization.</w:t>
      </w:r>
    </w:p>
    <w:p w14:paraId="75F3E026" w14:textId="77777777" w:rsidR="00ED5F7F" w:rsidRDefault="00ED5F7F" w:rsidP="00ED5F7F">
      <w:pPr>
        <w:pStyle w:val="Heading3"/>
      </w:pPr>
      <w:bookmarkStart w:id="356" w:name="_Toc160440335"/>
      <w:r>
        <w:t>Benefits</w:t>
      </w:r>
      <w:bookmarkEnd w:id="356"/>
    </w:p>
    <w:p w14:paraId="27EB080B" w14:textId="77777777" w:rsidR="00ED5F7F" w:rsidRDefault="00ED5F7F" w:rsidP="00ED5F7F">
      <w:pPr>
        <w:pStyle w:val="NormalWeb"/>
      </w:pPr>
      <w:r>
        <w:rPr>
          <w:rStyle w:val="Strong"/>
          <w:rFonts w:eastAsiaTheme="majorEastAsia"/>
        </w:rPr>
        <w:t>Timely Insights:</w:t>
      </w:r>
      <w:r>
        <w:t xml:space="preserve"> Automated and scheduled reporting ensures that stakeholders receive timely insights into the organization's security posture, enabling swift decision-making and response to emerging threats.</w:t>
      </w:r>
    </w:p>
    <w:p w14:paraId="7EA059BF" w14:textId="77777777" w:rsidR="00ED5F7F" w:rsidRDefault="00ED5F7F" w:rsidP="00ED5F7F">
      <w:pPr>
        <w:pStyle w:val="NormalWeb"/>
      </w:pPr>
      <w:r>
        <w:rPr>
          <w:rStyle w:val="Strong"/>
          <w:rFonts w:eastAsiaTheme="majorEastAsia"/>
        </w:rPr>
        <w:t>Efficiency:</w:t>
      </w:r>
      <w:r>
        <w:t xml:space="preserve"> Automating the report generation and distribution process saves time and resources, allowing security teams to focus on proactive security measures rather than manual report generation.</w:t>
      </w:r>
    </w:p>
    <w:p w14:paraId="689FE6BA" w14:textId="77777777" w:rsidR="00ED5F7F" w:rsidRDefault="00ED5F7F" w:rsidP="00ED5F7F">
      <w:pPr>
        <w:pStyle w:val="NormalWeb"/>
      </w:pPr>
      <w:r>
        <w:rPr>
          <w:rStyle w:val="Strong"/>
          <w:rFonts w:eastAsiaTheme="majorEastAsia"/>
        </w:rPr>
        <w:t>Consistency:</w:t>
      </w:r>
      <w:r>
        <w:t xml:space="preserve"> Scheduled reports provide a consistent flow of information, which is crucial for tracking progress, identifying trends, and making informed decisions over time.</w:t>
      </w:r>
    </w:p>
    <w:p w14:paraId="59634E9A" w14:textId="77777777" w:rsidR="00ED5F7F" w:rsidRDefault="00ED5F7F" w:rsidP="00ED5F7F">
      <w:pPr>
        <w:pStyle w:val="NormalWeb"/>
      </w:pPr>
      <w:r>
        <w:rPr>
          <w:rStyle w:val="Strong"/>
          <w:rFonts w:eastAsiaTheme="majorEastAsia"/>
        </w:rPr>
        <w:t>Compliance:</w:t>
      </w:r>
      <w:r>
        <w:t xml:space="preserve"> Regular reports can help demonstrate compliance with regulatory requirements, providing necessary documentation of security monitoring and incident response activities.</w:t>
      </w:r>
    </w:p>
    <w:p w14:paraId="51CB4C66" w14:textId="548558BD" w:rsidR="00ED5F7F" w:rsidRDefault="00ED5F7F" w:rsidP="00ED5F7F">
      <w:pPr>
        <w:pStyle w:val="NormalWeb"/>
      </w:pPr>
      <w:r>
        <w:t>Automating and scheduling SIEM reports to provide access to ISSOs, directors, and management is a fundamental aspect of modern cybersecurity operations. It ensures that all relevant stakeholders are kept informed about the security and compliance status of the organization, enabling effective oversight and strategic decision-making.</w:t>
      </w:r>
    </w:p>
    <w:p w14:paraId="482BFBBD" w14:textId="77777777" w:rsidR="0072341D" w:rsidRDefault="0072341D" w:rsidP="00ED5F7F">
      <w:pPr>
        <w:pStyle w:val="NormalWeb"/>
      </w:pPr>
    </w:p>
    <w:p w14:paraId="4DA8DDA7" w14:textId="1FDF4FFB" w:rsidR="0071637E" w:rsidRPr="001B7423" w:rsidRDefault="001B7423" w:rsidP="001B7423">
      <w:pPr>
        <w:pStyle w:val="Heading2"/>
      </w:pPr>
      <w:bookmarkStart w:id="357" w:name="_Toc160440336"/>
      <w:r>
        <w:lastRenderedPageBreak/>
        <w:t>Compliance and Reporting considerations</w:t>
      </w:r>
      <w:bookmarkEnd w:id="357"/>
    </w:p>
    <w:p w14:paraId="705C1232" w14:textId="77777777" w:rsidR="001B7423" w:rsidRDefault="001B7423" w:rsidP="001B7423">
      <w:pPr>
        <w:pStyle w:val="NormalWeb"/>
      </w:pPr>
      <w:r>
        <w:t>Reports play a pivotal role in ensuring compliance with various regulatory standards and frameworks in the cybersecurity realm. These standards, which can include GDPR, HIPAA, PCI-DSS, SOX, and others, often require organizations to maintain detailed records of their security posture, incident response activities, access controls, and monitoring processes. Reports generated by Security Information and Event Management (SIEM) systems and other security tools provide the necessary documentation to demonstrate adherence to these regulatory requirements.</w:t>
      </w:r>
    </w:p>
    <w:p w14:paraId="1732E920" w14:textId="77777777" w:rsidR="001B7423" w:rsidRDefault="001B7423" w:rsidP="001B7423">
      <w:pPr>
        <w:pStyle w:val="Heading3"/>
      </w:pPr>
      <w:bookmarkStart w:id="358" w:name="_Toc160440337"/>
      <w:r>
        <w:t>Importance of Reports for Compliance</w:t>
      </w:r>
      <w:bookmarkEnd w:id="358"/>
    </w:p>
    <w:p w14:paraId="172625E7" w14:textId="77777777" w:rsidR="001B7423" w:rsidRDefault="001B7423">
      <w:pPr>
        <w:numPr>
          <w:ilvl w:val="0"/>
          <w:numId w:val="239"/>
        </w:numPr>
        <w:spacing w:before="100" w:beforeAutospacing="1" w:after="100" w:afterAutospacing="1" w:line="240" w:lineRule="auto"/>
      </w:pPr>
      <w:r>
        <w:rPr>
          <w:rStyle w:val="Strong"/>
        </w:rPr>
        <w:t>Evidence of Monitoring and Response:</w:t>
      </w:r>
      <w:r>
        <w:t xml:space="preserve"> Compliance standards typically mandate continuous monitoring of security events and timely responses to incidents. Reports serve as evidence that an organization is actively monitoring its network and responding appropriately to security incidents.</w:t>
      </w:r>
    </w:p>
    <w:p w14:paraId="2D88C804" w14:textId="77777777" w:rsidR="001B7423" w:rsidRDefault="001B7423">
      <w:pPr>
        <w:numPr>
          <w:ilvl w:val="0"/>
          <w:numId w:val="239"/>
        </w:numPr>
        <w:spacing w:before="100" w:beforeAutospacing="1" w:after="100" w:afterAutospacing="1" w:line="240" w:lineRule="auto"/>
      </w:pPr>
      <w:r>
        <w:rPr>
          <w:rStyle w:val="Strong"/>
        </w:rPr>
        <w:t>Audit Trail Creation:</w:t>
      </w:r>
      <w:r>
        <w:t xml:space="preserve"> Many regulations require the creation and preservation of audit trails for a certain period. Detailed logs and reports of user activities, system changes, and access to sensitive data form a critical part of these audit trails.</w:t>
      </w:r>
    </w:p>
    <w:p w14:paraId="736E04A9" w14:textId="77777777" w:rsidR="001B7423" w:rsidRDefault="001B7423">
      <w:pPr>
        <w:numPr>
          <w:ilvl w:val="0"/>
          <w:numId w:val="239"/>
        </w:numPr>
        <w:spacing w:before="100" w:beforeAutospacing="1" w:after="100" w:afterAutospacing="1" w:line="240" w:lineRule="auto"/>
      </w:pPr>
      <w:r>
        <w:rPr>
          <w:rStyle w:val="Strong"/>
        </w:rPr>
        <w:t>Risk Assessment Documentation:</w:t>
      </w:r>
      <w:r>
        <w:t xml:space="preserve"> Compliance often involves conducting regular risk assessments and taking steps to mitigate identified risks. Reports can document these assessments and the actions taken, showing regulators that the organization is managing its risk profile effectively.</w:t>
      </w:r>
    </w:p>
    <w:p w14:paraId="5EB5C4F9" w14:textId="77777777" w:rsidR="001B7423" w:rsidRDefault="001B7423">
      <w:pPr>
        <w:numPr>
          <w:ilvl w:val="0"/>
          <w:numId w:val="239"/>
        </w:numPr>
        <w:spacing w:before="100" w:beforeAutospacing="1" w:after="100" w:afterAutospacing="1" w:line="240" w:lineRule="auto"/>
      </w:pPr>
      <w:r>
        <w:rPr>
          <w:rStyle w:val="Strong"/>
        </w:rPr>
        <w:t>Policy and Procedure Enforcement:</w:t>
      </w:r>
      <w:r>
        <w:t xml:space="preserve"> Reports help organizations demonstrate that their security policies and procedures are not just documented but actively enforced, with violations and exceptions being tracked and addressed.</w:t>
      </w:r>
    </w:p>
    <w:p w14:paraId="7E526EC7" w14:textId="77777777" w:rsidR="001B7423" w:rsidRDefault="001B7423" w:rsidP="001B7423">
      <w:pPr>
        <w:pStyle w:val="Heading3"/>
      </w:pPr>
      <w:bookmarkStart w:id="359" w:name="_Toc160440338"/>
      <w:r>
        <w:t>Automating Report Generation and Storage</w:t>
      </w:r>
      <w:bookmarkEnd w:id="359"/>
    </w:p>
    <w:p w14:paraId="3B70BED5" w14:textId="77777777" w:rsidR="001B7423" w:rsidRDefault="001B7423" w:rsidP="001B7423">
      <w:pPr>
        <w:pStyle w:val="NormalWeb"/>
      </w:pPr>
      <w:r>
        <w:t>To manage the volume of data and the frequency of reporting required for compliance, many organizations automate the generation of reports and their storage in designated file folders. This approach has several benefits:</w:t>
      </w:r>
    </w:p>
    <w:p w14:paraId="6F55B2A4" w14:textId="77777777" w:rsidR="001B7423" w:rsidRDefault="001B7423">
      <w:pPr>
        <w:numPr>
          <w:ilvl w:val="0"/>
          <w:numId w:val="240"/>
        </w:numPr>
        <w:spacing w:before="100" w:beforeAutospacing="1" w:after="100" w:afterAutospacing="1" w:line="240" w:lineRule="auto"/>
      </w:pPr>
      <w:r>
        <w:rPr>
          <w:rStyle w:val="Strong"/>
        </w:rPr>
        <w:t>Efficiency:</w:t>
      </w:r>
      <w:r>
        <w:t xml:space="preserve"> Automation reduces the manual effort required to generate and store reports, freeing up security teams to focus on proactive security measures rather than administrative tasks.</w:t>
      </w:r>
    </w:p>
    <w:p w14:paraId="45B31F6F" w14:textId="77777777" w:rsidR="001B7423" w:rsidRDefault="001B7423">
      <w:pPr>
        <w:numPr>
          <w:ilvl w:val="0"/>
          <w:numId w:val="240"/>
        </w:numPr>
        <w:spacing w:before="100" w:beforeAutospacing="1" w:after="100" w:afterAutospacing="1" w:line="240" w:lineRule="auto"/>
      </w:pPr>
      <w:r>
        <w:rPr>
          <w:rStyle w:val="Strong"/>
        </w:rPr>
        <w:t>Consistency:</w:t>
      </w:r>
      <w:r>
        <w:t xml:space="preserve"> Automated reporting ensures that reports are generated consistently and stored in a structured manner, making it easier to retrieve specific reports when needed.</w:t>
      </w:r>
    </w:p>
    <w:p w14:paraId="03C9C7DC" w14:textId="77777777" w:rsidR="001B7423" w:rsidRDefault="001B7423">
      <w:pPr>
        <w:numPr>
          <w:ilvl w:val="0"/>
          <w:numId w:val="240"/>
        </w:numPr>
        <w:spacing w:before="100" w:beforeAutospacing="1" w:after="100" w:afterAutospacing="1" w:line="240" w:lineRule="auto"/>
      </w:pPr>
      <w:r>
        <w:rPr>
          <w:rStyle w:val="Strong"/>
        </w:rPr>
        <w:t>Timeliness:</w:t>
      </w:r>
      <w:r>
        <w:t xml:space="preserve"> Setting up automated schedules for report generation ensures that reports are always up to date, providing a real-time view of the organization's security posture and compliance status.</w:t>
      </w:r>
    </w:p>
    <w:p w14:paraId="6F04F0ED" w14:textId="77777777" w:rsidR="001B7423" w:rsidRDefault="001B7423" w:rsidP="001B7423">
      <w:pPr>
        <w:pStyle w:val="Heading3"/>
      </w:pPr>
      <w:bookmarkStart w:id="360" w:name="_Toc160440339"/>
      <w:r>
        <w:lastRenderedPageBreak/>
        <w:t>Providing Access to Auditors</w:t>
      </w:r>
      <w:bookmarkEnd w:id="360"/>
    </w:p>
    <w:p w14:paraId="2B9BA22B" w14:textId="77777777" w:rsidR="001B7423" w:rsidRDefault="001B7423" w:rsidP="001B7423">
      <w:pPr>
        <w:pStyle w:val="NormalWeb"/>
      </w:pPr>
      <w:r>
        <w:t>When it comes time for a compliance audit, organizations can streamline the process by providing auditors with access to the designated file folder containing all the necessary reports. This method offers several advantages:</w:t>
      </w:r>
    </w:p>
    <w:p w14:paraId="0CA91F05" w14:textId="77777777" w:rsidR="001B7423" w:rsidRDefault="001B7423">
      <w:pPr>
        <w:numPr>
          <w:ilvl w:val="0"/>
          <w:numId w:val="241"/>
        </w:numPr>
        <w:spacing w:before="100" w:beforeAutospacing="1" w:after="100" w:afterAutospacing="1" w:line="240" w:lineRule="auto"/>
      </w:pPr>
      <w:r>
        <w:rPr>
          <w:rStyle w:val="Strong"/>
        </w:rPr>
        <w:t>Simplified Audit Process:</w:t>
      </w:r>
      <w:r>
        <w:t xml:space="preserve"> By centralizing report storage, auditors can easily access the information they need without requiring extensive assistance from the organization's IT or security teams.</w:t>
      </w:r>
    </w:p>
    <w:p w14:paraId="4F17BCA9" w14:textId="77777777" w:rsidR="001B7423" w:rsidRDefault="001B7423">
      <w:pPr>
        <w:numPr>
          <w:ilvl w:val="0"/>
          <w:numId w:val="241"/>
        </w:numPr>
        <w:spacing w:before="100" w:beforeAutospacing="1" w:after="100" w:afterAutospacing="1" w:line="240" w:lineRule="auto"/>
      </w:pPr>
      <w:r>
        <w:rPr>
          <w:rStyle w:val="Strong"/>
        </w:rPr>
        <w:t>Security and Control:</w:t>
      </w:r>
      <w:r>
        <w:t xml:space="preserve"> Organizations can set up access controls to ensure that auditors have access only to the relevant reports, protecting sensitive information from unnecessary exposure.</w:t>
      </w:r>
    </w:p>
    <w:p w14:paraId="5CAD81EC" w14:textId="77777777" w:rsidR="001B7423" w:rsidRDefault="001B7423">
      <w:pPr>
        <w:numPr>
          <w:ilvl w:val="0"/>
          <w:numId w:val="241"/>
        </w:numPr>
        <w:spacing w:before="100" w:beforeAutospacing="1" w:after="100" w:afterAutospacing="1" w:line="240" w:lineRule="auto"/>
      </w:pPr>
      <w:r>
        <w:rPr>
          <w:rStyle w:val="Strong"/>
        </w:rPr>
        <w:t>Traceability and Accountability:</w:t>
      </w:r>
      <w:r>
        <w:t xml:space="preserve"> Having a well-organized repository of reports helps demonstrate an organized and systematic approach to compliance and security management, which can positively influence the audit outcome.</w:t>
      </w:r>
    </w:p>
    <w:p w14:paraId="111BA895" w14:textId="0C8D4A8E" w:rsidR="00A061AF" w:rsidRDefault="00A061AF" w:rsidP="00A061AF">
      <w:pPr>
        <w:pStyle w:val="Heading2"/>
      </w:pPr>
      <w:bookmarkStart w:id="361" w:name="_Toc160440340"/>
      <w:r>
        <w:t>Artifacts and Reporting</w:t>
      </w:r>
      <w:bookmarkEnd w:id="361"/>
    </w:p>
    <w:p w14:paraId="0BCA2DC3" w14:textId="4D58521A" w:rsidR="00A061AF" w:rsidRDefault="00A061AF" w:rsidP="00A061AF">
      <w:pPr>
        <w:pStyle w:val="NormalWeb"/>
      </w:pPr>
      <w:r>
        <w:t xml:space="preserve">Reports play a critical role in </w:t>
      </w:r>
      <w:hyperlink r:id="rId126" w:history="1">
        <w:r w:rsidRPr="00913124">
          <w:rPr>
            <w:rStyle w:val="Hyperlink"/>
          </w:rPr>
          <w:t>cybersecurity audits</w:t>
        </w:r>
      </w:hyperlink>
      <w:r>
        <w:t xml:space="preserve"> by providing auditors with the necessary artifacts that demonstrate the organization's adherence to security policies, compliance with regulatory requirements, and the effectiveness of its cybersecurity controls. These artifacts, generated from Security Information and Event Management (SIEM) systems, and other security tools, offer a detailed and verifiable record of the organization's security posture and incident response activities. Here's how reports cater to the needs of cybersecurity auditors:</w:t>
      </w:r>
    </w:p>
    <w:p w14:paraId="664A3F05" w14:textId="77777777" w:rsidR="00A061AF" w:rsidRDefault="00A061AF" w:rsidP="00A061AF">
      <w:pPr>
        <w:pStyle w:val="Heading3"/>
      </w:pPr>
      <w:bookmarkStart w:id="362" w:name="_Toc160440341"/>
      <w:r>
        <w:t>Comprehensive Documentation of Security Incidents</w:t>
      </w:r>
      <w:bookmarkEnd w:id="362"/>
    </w:p>
    <w:p w14:paraId="496090F6" w14:textId="77777777" w:rsidR="00A061AF" w:rsidRDefault="00A061AF" w:rsidP="00A061AF">
      <w:pPr>
        <w:pStyle w:val="NormalWeb"/>
      </w:pPr>
      <w:r>
        <w:t>Reports provide a chronological account of security incidents, detailing when they occurred, how they were detected, the response actions taken, and the resolution outcome. This documentation helps auditors assess the organization's incident detection and response capabilities.</w:t>
      </w:r>
    </w:p>
    <w:p w14:paraId="18A607A9" w14:textId="77777777" w:rsidR="00A061AF" w:rsidRDefault="00A061AF">
      <w:pPr>
        <w:numPr>
          <w:ilvl w:val="0"/>
          <w:numId w:val="264"/>
        </w:numPr>
        <w:spacing w:before="100" w:beforeAutospacing="1" w:after="100" w:afterAutospacing="1" w:line="240" w:lineRule="auto"/>
      </w:pPr>
      <w:r>
        <w:rPr>
          <w:rStyle w:val="Strong"/>
        </w:rPr>
        <w:t>Artifact Example:</w:t>
      </w:r>
      <w:r>
        <w:t xml:space="preserve"> Incident response reports that include timestamps, affected systems, the nature of the threat, steps taken to mitigate the threat, and post-incident analysis.</w:t>
      </w:r>
    </w:p>
    <w:p w14:paraId="34808D27" w14:textId="77777777" w:rsidR="00A061AF" w:rsidRDefault="00A061AF" w:rsidP="00A061AF">
      <w:pPr>
        <w:pStyle w:val="Heading3"/>
      </w:pPr>
      <w:bookmarkStart w:id="363" w:name="_Toc160440342"/>
      <w:r>
        <w:t>Evidence of Continuous Monitoring</w:t>
      </w:r>
      <w:bookmarkEnd w:id="363"/>
    </w:p>
    <w:p w14:paraId="42B3D1D5" w14:textId="77777777" w:rsidR="00A061AF" w:rsidRDefault="00A061AF" w:rsidP="00A061AF">
      <w:pPr>
        <w:pStyle w:val="NormalWeb"/>
      </w:pPr>
      <w:r>
        <w:t>Continuous monitoring is a cornerstone of effective cybersecurity. Reports that aggregate and summarize security events and alerts over time serve as evidence that the organization is actively monitoring its network for potential threats.</w:t>
      </w:r>
    </w:p>
    <w:p w14:paraId="0785A8DB" w14:textId="77777777" w:rsidR="00A061AF" w:rsidRDefault="00A061AF">
      <w:pPr>
        <w:numPr>
          <w:ilvl w:val="0"/>
          <w:numId w:val="265"/>
        </w:numPr>
        <w:spacing w:before="100" w:beforeAutospacing="1" w:after="100" w:afterAutospacing="1" w:line="240" w:lineRule="auto"/>
      </w:pPr>
      <w:r>
        <w:rPr>
          <w:rStyle w:val="Strong"/>
        </w:rPr>
        <w:t>Artifact Example:</w:t>
      </w:r>
      <w:r>
        <w:t xml:space="preserve"> Log summaries and trend analysis reports showcasing the volume and types of security events detected over a specific period.</w:t>
      </w:r>
    </w:p>
    <w:p w14:paraId="2DAB902F" w14:textId="77777777" w:rsidR="00A061AF" w:rsidRDefault="00A061AF" w:rsidP="00A061AF">
      <w:pPr>
        <w:pStyle w:val="Heading3"/>
      </w:pPr>
      <w:bookmarkStart w:id="364" w:name="_Toc160440343"/>
      <w:r>
        <w:lastRenderedPageBreak/>
        <w:t>Demonstration of Compliance with Regulations</w:t>
      </w:r>
      <w:bookmarkEnd w:id="364"/>
    </w:p>
    <w:p w14:paraId="29C71E83" w14:textId="77777777" w:rsidR="00A061AF" w:rsidRDefault="00A061AF" w:rsidP="00A061AF">
      <w:pPr>
        <w:pStyle w:val="NormalWeb"/>
      </w:pPr>
      <w:r>
        <w:t>Many regulations require specific security measures to be in place and documented. Reports generated for compliance purposes detail the controls implemented by the organization and incidents of note, providing auditors with direct evidence of compliance.</w:t>
      </w:r>
    </w:p>
    <w:p w14:paraId="56EA4D59" w14:textId="77777777" w:rsidR="00A061AF" w:rsidRDefault="00A061AF">
      <w:pPr>
        <w:numPr>
          <w:ilvl w:val="0"/>
          <w:numId w:val="266"/>
        </w:numPr>
        <w:spacing w:before="100" w:beforeAutospacing="1" w:after="100" w:afterAutospacing="1" w:line="240" w:lineRule="auto"/>
      </w:pPr>
      <w:r>
        <w:rPr>
          <w:rStyle w:val="Strong"/>
        </w:rPr>
        <w:t>Artifact Example:</w:t>
      </w:r>
      <w:r>
        <w:t xml:space="preserve"> Compliance reports mapped to specific regulatory requirements, such as GDPR, HIPAA, or PCI-DSS, illustrating how the organization meets each requirement.</w:t>
      </w:r>
    </w:p>
    <w:p w14:paraId="75A62D4A" w14:textId="77777777" w:rsidR="00A061AF" w:rsidRDefault="00A061AF" w:rsidP="00A061AF">
      <w:pPr>
        <w:pStyle w:val="Heading3"/>
      </w:pPr>
      <w:bookmarkStart w:id="365" w:name="_Toc160440344"/>
      <w:r>
        <w:t>Validation of Security Policies and Procedures</w:t>
      </w:r>
      <w:bookmarkEnd w:id="365"/>
    </w:p>
    <w:p w14:paraId="0324678C" w14:textId="77777777" w:rsidR="00A061AF" w:rsidRDefault="00A061AF" w:rsidP="00A061AF">
      <w:pPr>
        <w:pStyle w:val="NormalWeb"/>
      </w:pPr>
      <w:r>
        <w:t>Auditors assess whether an organization's security policies and procedures are being followed. Reports on policy violations, unauthorized access attempts, and changes to critical systems can demonstrate adherence to policies and the effectiveness of enforcement mechanisms.</w:t>
      </w:r>
    </w:p>
    <w:p w14:paraId="26A51C7C" w14:textId="77777777" w:rsidR="00A061AF" w:rsidRDefault="00A061AF">
      <w:pPr>
        <w:numPr>
          <w:ilvl w:val="0"/>
          <w:numId w:val="267"/>
        </w:numPr>
        <w:spacing w:before="100" w:beforeAutospacing="1" w:after="100" w:afterAutospacing="1" w:line="240" w:lineRule="auto"/>
      </w:pPr>
      <w:r>
        <w:rPr>
          <w:rStyle w:val="Strong"/>
        </w:rPr>
        <w:t>Artifact Example:</w:t>
      </w:r>
      <w:r>
        <w:t xml:space="preserve"> Access control reports showing attempts to access restricted resources, policy violation logs, and records of administrative changes to security systems.</w:t>
      </w:r>
    </w:p>
    <w:p w14:paraId="2742847D" w14:textId="77777777" w:rsidR="00A061AF" w:rsidRDefault="00A061AF" w:rsidP="00A061AF">
      <w:pPr>
        <w:pStyle w:val="Heading3"/>
      </w:pPr>
      <w:bookmarkStart w:id="366" w:name="_Toc160440345"/>
      <w:r>
        <w:t>Risk Management and Mitigation Efforts</w:t>
      </w:r>
      <w:bookmarkEnd w:id="366"/>
    </w:p>
    <w:p w14:paraId="3DE165CF" w14:textId="77777777" w:rsidR="00A061AF" w:rsidRDefault="00A061AF" w:rsidP="00A061AF">
      <w:pPr>
        <w:pStyle w:val="NormalWeb"/>
      </w:pPr>
      <w:r>
        <w:t>Auditors evaluate how organizations identify, assess, and mitigate risks. Reports on vulnerability scans, risk assessments, and the status of remediation activities provide insights into the organization's risk management practices.</w:t>
      </w:r>
    </w:p>
    <w:p w14:paraId="0B0B8B19" w14:textId="77777777" w:rsidR="00A061AF" w:rsidRDefault="00A061AF">
      <w:pPr>
        <w:numPr>
          <w:ilvl w:val="0"/>
          <w:numId w:val="268"/>
        </w:numPr>
        <w:spacing w:before="100" w:beforeAutospacing="1" w:after="100" w:afterAutospacing="1" w:line="240" w:lineRule="auto"/>
      </w:pPr>
      <w:r>
        <w:rPr>
          <w:rStyle w:val="Strong"/>
        </w:rPr>
        <w:t>Artifact Example:</w:t>
      </w:r>
      <w:r>
        <w:t xml:space="preserve"> Vulnerability assessment reports detailing identified vulnerabilities, their severity, and the status of patching or mitigation efforts.</w:t>
      </w:r>
    </w:p>
    <w:p w14:paraId="54E3E9D7" w14:textId="77777777" w:rsidR="00A061AF" w:rsidRDefault="00A061AF" w:rsidP="00A061AF">
      <w:pPr>
        <w:pStyle w:val="Heading3"/>
      </w:pPr>
      <w:bookmarkStart w:id="367" w:name="_Toc160440346"/>
      <w:r>
        <w:t>User and Privilege Activity Monitoring</w:t>
      </w:r>
      <w:bookmarkEnd w:id="367"/>
    </w:p>
    <w:p w14:paraId="468EB9F1" w14:textId="77777777" w:rsidR="00A061AF" w:rsidRDefault="00A061AF" w:rsidP="00A061AF">
      <w:pPr>
        <w:pStyle w:val="NormalWeb"/>
      </w:pPr>
      <w:r>
        <w:t>Monitoring user activity, especially for privileged accounts, is critical for security and compliance. Reports that detail account usage, privilege escalations, and actions performed by users help auditors verify proper access control and user activity monitoring.</w:t>
      </w:r>
    </w:p>
    <w:p w14:paraId="6C802E69" w14:textId="77777777" w:rsidR="00A061AF" w:rsidRDefault="00A061AF">
      <w:pPr>
        <w:numPr>
          <w:ilvl w:val="0"/>
          <w:numId w:val="269"/>
        </w:numPr>
        <w:spacing w:before="100" w:beforeAutospacing="1" w:after="100" w:afterAutospacing="1" w:line="240" w:lineRule="auto"/>
      </w:pPr>
      <w:r>
        <w:rPr>
          <w:rStyle w:val="Strong"/>
        </w:rPr>
        <w:t>Artifact Example:</w:t>
      </w:r>
      <w:r>
        <w:t xml:space="preserve"> Privileged user activity reports logging each instance of privilege use, changes made by administrative accounts, and any unauthorized access attempts.</w:t>
      </w:r>
    </w:p>
    <w:p w14:paraId="0C816683" w14:textId="77777777" w:rsidR="00A061AF" w:rsidRDefault="00A061AF" w:rsidP="00A061AF">
      <w:pPr>
        <w:pStyle w:val="Heading3"/>
      </w:pPr>
      <w:bookmarkStart w:id="368" w:name="_Toc160440347"/>
      <w:r>
        <w:t>Automating Report Generation for Audits</w:t>
      </w:r>
      <w:bookmarkEnd w:id="368"/>
    </w:p>
    <w:p w14:paraId="5B466683" w14:textId="77777777" w:rsidR="00A061AF" w:rsidRDefault="00A061AF" w:rsidP="00A061AF">
      <w:pPr>
        <w:pStyle w:val="NormalWeb"/>
      </w:pPr>
      <w:r>
        <w:t>Many organizations automate the generation of these reports within their SIEM and security management systems. Automating report generation ensures that data is consistently recorded and presented in a timely manner, reducing the manual effort involved in preparing for audits. Additionally, automating the storage of these reports in specific, secure folders allows for easy access by auditors, streamlining the audit process.</w:t>
      </w:r>
    </w:p>
    <w:p w14:paraId="36D78EE6" w14:textId="2E8BA051" w:rsidR="00A061AF" w:rsidRDefault="00A061AF" w:rsidP="00A061AF">
      <w:pPr>
        <w:pStyle w:val="NormalWeb"/>
      </w:pPr>
      <w:r>
        <w:lastRenderedPageBreak/>
        <w:t>Reports provide cybersecurity auditors with the artifacts necessary to verify that an organization is maintaining a robust security posture, complying with relevant regulations, and effectively managing cybersecurity risks. Through detailed and structured documentation, these reports allow auditors to perform a thorough assessment of the organization's cybersecurity practices.</w:t>
      </w:r>
    </w:p>
    <w:p w14:paraId="6965502D" w14:textId="77777777" w:rsidR="00A061AF" w:rsidRPr="00A061AF" w:rsidRDefault="00A061AF" w:rsidP="00A061AF"/>
    <w:p w14:paraId="075E3578" w14:textId="77777777" w:rsidR="001B7423" w:rsidRDefault="001B7423" w:rsidP="00A061AF">
      <w:pPr>
        <w:pStyle w:val="Heading2"/>
      </w:pPr>
      <w:bookmarkStart w:id="369" w:name="_Toc160440348"/>
      <w:r>
        <w:t>Best Practices for Automated Report Storage</w:t>
      </w:r>
      <w:bookmarkEnd w:id="369"/>
    </w:p>
    <w:p w14:paraId="4436044D" w14:textId="77777777" w:rsidR="001B7423" w:rsidRDefault="001B7423">
      <w:pPr>
        <w:numPr>
          <w:ilvl w:val="0"/>
          <w:numId w:val="242"/>
        </w:numPr>
        <w:spacing w:before="100" w:beforeAutospacing="1" w:after="100" w:afterAutospacing="1" w:line="240" w:lineRule="auto"/>
      </w:pPr>
      <w:r>
        <w:rPr>
          <w:rStyle w:val="Strong"/>
        </w:rPr>
        <w:t>Secure Storage:</w:t>
      </w:r>
      <w:r>
        <w:t xml:space="preserve"> Ensure that the storage location for compliance reports is secure, with access controls in place to prevent unauthorized access.</w:t>
      </w:r>
    </w:p>
    <w:p w14:paraId="674FD14A" w14:textId="77777777" w:rsidR="001B7423" w:rsidRDefault="001B7423">
      <w:pPr>
        <w:numPr>
          <w:ilvl w:val="0"/>
          <w:numId w:val="242"/>
        </w:numPr>
        <w:spacing w:before="100" w:beforeAutospacing="1" w:after="100" w:afterAutospacing="1" w:line="240" w:lineRule="auto"/>
      </w:pPr>
      <w:r>
        <w:rPr>
          <w:rStyle w:val="Strong"/>
        </w:rPr>
        <w:t>Regular Backups:</w:t>
      </w:r>
      <w:r>
        <w:t xml:space="preserve"> Implement regular backups of the stored reports to prevent data loss and ensure that historical data is available for audits covering multiple reporting periods.</w:t>
      </w:r>
    </w:p>
    <w:p w14:paraId="7C1D037B" w14:textId="77777777" w:rsidR="001B7423" w:rsidRDefault="001B7423">
      <w:pPr>
        <w:numPr>
          <w:ilvl w:val="0"/>
          <w:numId w:val="242"/>
        </w:numPr>
        <w:spacing w:before="100" w:beforeAutospacing="1" w:after="100" w:afterAutospacing="1" w:line="240" w:lineRule="auto"/>
      </w:pPr>
      <w:r>
        <w:rPr>
          <w:rStyle w:val="Strong"/>
        </w:rPr>
        <w:t>Retention Policies:</w:t>
      </w:r>
      <w:r>
        <w:t xml:space="preserve"> Set up retention policies in line with regulatory requirements to ensure that reports are kept for the required duration and disposed of securely when no longer needed.</w:t>
      </w:r>
    </w:p>
    <w:p w14:paraId="184843E8" w14:textId="4A2CF370" w:rsidR="00A061AF" w:rsidRDefault="00A061AF" w:rsidP="00A061AF">
      <w:pPr>
        <w:pStyle w:val="Heading3"/>
      </w:pPr>
      <w:bookmarkStart w:id="370" w:name="_Toc160440349"/>
      <w:r>
        <w:t>General Log and Report Retention information</w:t>
      </w:r>
      <w:bookmarkEnd w:id="370"/>
    </w:p>
    <w:p w14:paraId="7A44956B" w14:textId="77777777" w:rsidR="00A061AF" w:rsidRDefault="00A061AF" w:rsidP="00A061AF">
      <w:pPr>
        <w:pStyle w:val="NormalWeb"/>
      </w:pPr>
      <w:r>
        <w:t>Cybersecurity regulation and compliance frameworks often specify requirements for log retention and report retention to ensure that organizations can demonstrate due diligence, monitor for and respond to incidents effectively, and comply with legal and regulatory mandates. These requirements can vary significantly depending on the industry, the type of data handled, and jurisdiction. Below is a list of common cybersecurity regulations and their general requirements for log and report retention:</w:t>
      </w:r>
    </w:p>
    <w:p w14:paraId="342528BA" w14:textId="4A491E57" w:rsidR="00A061AF" w:rsidRDefault="00A061AF" w:rsidP="00A061AF">
      <w:pPr>
        <w:pStyle w:val="Heading3"/>
        <w:ind w:left="360"/>
      </w:pPr>
      <w:bookmarkStart w:id="371" w:name="_Toc160440350"/>
      <w:r>
        <w:t>General Data Protection Regulation (GDPR)</w:t>
      </w:r>
      <w:bookmarkEnd w:id="371"/>
    </w:p>
    <w:p w14:paraId="10982EFB" w14:textId="77777777" w:rsidR="00A061AF" w:rsidRDefault="00A061AF">
      <w:pPr>
        <w:numPr>
          <w:ilvl w:val="0"/>
          <w:numId w:val="270"/>
        </w:numPr>
        <w:tabs>
          <w:tab w:val="clear" w:pos="720"/>
          <w:tab w:val="num" w:pos="1080"/>
        </w:tabs>
        <w:spacing w:before="100" w:beforeAutospacing="1" w:after="100" w:afterAutospacing="1" w:line="240" w:lineRule="auto"/>
        <w:ind w:left="1080"/>
      </w:pPr>
      <w:r>
        <w:rPr>
          <w:rStyle w:val="Strong"/>
        </w:rPr>
        <w:t>Retention Requirement:</w:t>
      </w:r>
      <w:r>
        <w:t xml:space="preserve"> While GDPR does not specify exact retention periods for logs and reports, it mandates that personal data must be kept in a form that permits identification of data subjects for no longer than is necessary for the purposes for which the personal data are processed. Organizations need to determine and justify their own retention periods based on the data they process.</w:t>
      </w:r>
    </w:p>
    <w:p w14:paraId="394F0AA2" w14:textId="1246EE3B" w:rsidR="00A061AF" w:rsidRDefault="00A061AF" w:rsidP="00A061AF">
      <w:pPr>
        <w:pStyle w:val="Heading3"/>
        <w:ind w:left="360"/>
      </w:pPr>
      <w:bookmarkStart w:id="372" w:name="_Toc160440351"/>
      <w:r>
        <w:t>Payment Card Industry Data Security Standard (PCI DSS)</w:t>
      </w:r>
      <w:bookmarkEnd w:id="372"/>
    </w:p>
    <w:p w14:paraId="2857AC37" w14:textId="77777777" w:rsidR="00A061AF" w:rsidRDefault="00A061AF">
      <w:pPr>
        <w:numPr>
          <w:ilvl w:val="0"/>
          <w:numId w:val="271"/>
        </w:numPr>
        <w:tabs>
          <w:tab w:val="clear" w:pos="720"/>
          <w:tab w:val="num" w:pos="1080"/>
        </w:tabs>
        <w:spacing w:before="100" w:beforeAutospacing="1" w:after="100" w:afterAutospacing="1" w:line="240" w:lineRule="auto"/>
        <w:ind w:left="1080"/>
      </w:pPr>
      <w:r>
        <w:rPr>
          <w:rStyle w:val="Strong"/>
        </w:rPr>
        <w:t>Retention Requirement:</w:t>
      </w:r>
      <w:r>
        <w:t xml:space="preserve"> PCI DSS requires that audit trail history be retained for at least one year, with a minimum of three months' history available for immediate analysis.</w:t>
      </w:r>
    </w:p>
    <w:p w14:paraId="467678C5" w14:textId="6A438550" w:rsidR="00A061AF" w:rsidRDefault="00A061AF" w:rsidP="00A061AF">
      <w:pPr>
        <w:pStyle w:val="Heading3"/>
        <w:ind w:left="360"/>
      </w:pPr>
      <w:bookmarkStart w:id="373" w:name="_Toc160440352"/>
      <w:r>
        <w:t>Health Insurance Portability and Accountability Act (HIPAA)</w:t>
      </w:r>
      <w:bookmarkEnd w:id="373"/>
    </w:p>
    <w:p w14:paraId="4A03FFA6" w14:textId="77777777" w:rsidR="00A061AF" w:rsidRDefault="00A061AF">
      <w:pPr>
        <w:numPr>
          <w:ilvl w:val="0"/>
          <w:numId w:val="272"/>
        </w:numPr>
        <w:tabs>
          <w:tab w:val="clear" w:pos="720"/>
          <w:tab w:val="num" w:pos="1080"/>
        </w:tabs>
        <w:spacing w:before="100" w:beforeAutospacing="1" w:after="100" w:afterAutospacing="1" w:line="240" w:lineRule="auto"/>
        <w:ind w:left="1080"/>
      </w:pPr>
      <w:r>
        <w:rPr>
          <w:rStyle w:val="Strong"/>
        </w:rPr>
        <w:t>Retention Requirement:</w:t>
      </w:r>
      <w:r>
        <w:t xml:space="preserve"> HIPAA requires covered entities to retain required documentation, which may include logs and reports demonstrating security monitoring </w:t>
      </w:r>
      <w:r>
        <w:lastRenderedPageBreak/>
        <w:t>and incident response, for six years from the date of its creation or the date when it last was in effect, whichever is later.</w:t>
      </w:r>
    </w:p>
    <w:p w14:paraId="1673543B" w14:textId="610AAF9B" w:rsidR="00A061AF" w:rsidRDefault="00A061AF" w:rsidP="00A061AF">
      <w:pPr>
        <w:pStyle w:val="Heading3"/>
        <w:ind w:left="360"/>
      </w:pPr>
      <w:bookmarkStart w:id="374" w:name="_Toc160440353"/>
      <w:r>
        <w:t>Sarbanes-Oxley Act (SOX)</w:t>
      </w:r>
      <w:bookmarkEnd w:id="374"/>
    </w:p>
    <w:p w14:paraId="61731580" w14:textId="77777777" w:rsidR="00A061AF" w:rsidRDefault="00A061AF">
      <w:pPr>
        <w:numPr>
          <w:ilvl w:val="0"/>
          <w:numId w:val="273"/>
        </w:numPr>
        <w:tabs>
          <w:tab w:val="clear" w:pos="720"/>
          <w:tab w:val="num" w:pos="1080"/>
        </w:tabs>
        <w:spacing w:before="100" w:beforeAutospacing="1" w:after="100" w:afterAutospacing="1" w:line="240" w:lineRule="auto"/>
        <w:ind w:left="1080"/>
      </w:pPr>
      <w:r>
        <w:rPr>
          <w:rStyle w:val="Strong"/>
        </w:rPr>
        <w:t>Retention Requirement:</w:t>
      </w:r>
      <w:r>
        <w:t xml:space="preserve"> SOX mandates that organizations retain audit records, including those relevant to security logging, for at least seven years after the auditor's report is issued.</w:t>
      </w:r>
    </w:p>
    <w:p w14:paraId="170CC6F0" w14:textId="3DC1EB79" w:rsidR="00A061AF" w:rsidRDefault="00A061AF" w:rsidP="00A061AF">
      <w:pPr>
        <w:pStyle w:val="Heading3"/>
        <w:ind w:left="360"/>
      </w:pPr>
      <w:bookmarkStart w:id="375" w:name="_Toc160440354"/>
      <w:r>
        <w:t>Federal Information Security Management Act (FISMA)</w:t>
      </w:r>
      <w:bookmarkEnd w:id="375"/>
    </w:p>
    <w:p w14:paraId="6038AD31" w14:textId="77777777" w:rsidR="00A061AF" w:rsidRDefault="00A061AF">
      <w:pPr>
        <w:numPr>
          <w:ilvl w:val="0"/>
          <w:numId w:val="274"/>
        </w:numPr>
        <w:tabs>
          <w:tab w:val="clear" w:pos="720"/>
          <w:tab w:val="num" w:pos="1080"/>
        </w:tabs>
        <w:spacing w:before="100" w:beforeAutospacing="1" w:after="100" w:afterAutospacing="1" w:line="240" w:lineRule="auto"/>
        <w:ind w:left="1080"/>
      </w:pPr>
      <w:r>
        <w:rPr>
          <w:rStyle w:val="Strong"/>
        </w:rPr>
        <w:t>Retention Requirement:</w:t>
      </w:r>
      <w:r>
        <w:t xml:space="preserve"> FISMA requires agencies to retain logs for a period consistent with the agency's needs, often interpreted as at least three years for most logs, to ensure adequate support for after-the-fact investigations of security incidents and compliance auditing.</w:t>
      </w:r>
    </w:p>
    <w:p w14:paraId="79591FFE" w14:textId="4BC77A12" w:rsidR="00A061AF" w:rsidRDefault="00A061AF" w:rsidP="00A061AF">
      <w:pPr>
        <w:pStyle w:val="Heading3"/>
        <w:ind w:left="360"/>
      </w:pPr>
      <w:bookmarkStart w:id="376" w:name="_Toc160440355"/>
      <w:r>
        <w:t>ISO/IEC 27001</w:t>
      </w:r>
      <w:bookmarkEnd w:id="376"/>
    </w:p>
    <w:p w14:paraId="6B2D4264" w14:textId="77777777" w:rsidR="00A061AF" w:rsidRDefault="00A061AF">
      <w:pPr>
        <w:numPr>
          <w:ilvl w:val="0"/>
          <w:numId w:val="275"/>
        </w:numPr>
        <w:tabs>
          <w:tab w:val="clear" w:pos="720"/>
          <w:tab w:val="num" w:pos="1080"/>
        </w:tabs>
        <w:spacing w:before="100" w:beforeAutospacing="1" w:after="100" w:afterAutospacing="1" w:line="240" w:lineRule="auto"/>
        <w:ind w:left="1080"/>
      </w:pPr>
      <w:r>
        <w:rPr>
          <w:rStyle w:val="Strong"/>
        </w:rPr>
        <w:t>Retention Requirement:</w:t>
      </w:r>
      <w:r>
        <w:t xml:space="preserve"> While ISO/IEC 27001 does not prescribe specific retention periods, it requires organizations to define and apply procedures for the retention of documented information, including security logs and reports, in line with legal, regulatory, and business requirements.</w:t>
      </w:r>
    </w:p>
    <w:p w14:paraId="4258DE8E" w14:textId="22FB5A25" w:rsidR="00A061AF" w:rsidRDefault="00A061AF" w:rsidP="00A061AF">
      <w:pPr>
        <w:pStyle w:val="Heading3"/>
        <w:ind w:left="360"/>
      </w:pPr>
      <w:bookmarkStart w:id="377" w:name="_Toc160440356"/>
      <w:r>
        <w:t>NIST Special Publication 800-53</w:t>
      </w:r>
      <w:bookmarkEnd w:id="377"/>
    </w:p>
    <w:p w14:paraId="665EBA89" w14:textId="77777777" w:rsidR="00A061AF" w:rsidRDefault="00A061AF">
      <w:pPr>
        <w:numPr>
          <w:ilvl w:val="0"/>
          <w:numId w:val="276"/>
        </w:numPr>
        <w:tabs>
          <w:tab w:val="clear" w:pos="720"/>
          <w:tab w:val="num" w:pos="1080"/>
        </w:tabs>
        <w:spacing w:before="100" w:beforeAutospacing="1" w:after="100" w:afterAutospacing="1" w:line="240" w:lineRule="auto"/>
        <w:ind w:left="1080"/>
      </w:pPr>
      <w:r>
        <w:rPr>
          <w:rStyle w:val="Strong"/>
        </w:rPr>
        <w:t>Retention Requirement:</w:t>
      </w:r>
      <w:r>
        <w:t xml:space="preserve"> NIST SP 800-53 recommends that organizations retain logs for at least three months online and one year offline to support after-the-fact investigations of security incidents and fulfill regulatory and organizational information retention requirements.</w:t>
      </w:r>
    </w:p>
    <w:p w14:paraId="5B270883" w14:textId="73FACDE5" w:rsidR="00A061AF" w:rsidRDefault="00A061AF" w:rsidP="00A061AF">
      <w:pPr>
        <w:pStyle w:val="Heading3"/>
        <w:ind w:left="360"/>
      </w:pPr>
      <w:bookmarkStart w:id="378" w:name="_Toc160440357"/>
      <w:r>
        <w:t>California Consumer Privacy Act (CCPA)</w:t>
      </w:r>
      <w:bookmarkEnd w:id="378"/>
    </w:p>
    <w:p w14:paraId="037E7544" w14:textId="77777777" w:rsidR="00A061AF" w:rsidRDefault="00A061AF">
      <w:pPr>
        <w:numPr>
          <w:ilvl w:val="0"/>
          <w:numId w:val="277"/>
        </w:numPr>
        <w:tabs>
          <w:tab w:val="clear" w:pos="720"/>
          <w:tab w:val="num" w:pos="1080"/>
        </w:tabs>
        <w:spacing w:before="100" w:beforeAutospacing="1" w:after="100" w:afterAutospacing="1" w:line="240" w:lineRule="auto"/>
        <w:ind w:left="1080"/>
      </w:pPr>
      <w:r>
        <w:rPr>
          <w:rStyle w:val="Strong"/>
        </w:rPr>
        <w:t>Retention Requirement:</w:t>
      </w:r>
      <w:r>
        <w:t xml:space="preserve"> Similar to GDPR, CCPA focuses on the principle of data minimization and retention limitation, without specifying exact durations for log or report retention. Organizations are advised to retain data only as long as necessary for the purposes for which they were collected.</w:t>
      </w:r>
    </w:p>
    <w:p w14:paraId="256565DB" w14:textId="77777777" w:rsidR="00A061AF" w:rsidRDefault="00A061AF" w:rsidP="00A061AF">
      <w:pPr>
        <w:pStyle w:val="Heading3"/>
      </w:pPr>
      <w:bookmarkStart w:id="379" w:name="_Toc160440358"/>
      <w:r>
        <w:t>General Guidance for Compliance</w:t>
      </w:r>
      <w:bookmarkEnd w:id="379"/>
    </w:p>
    <w:p w14:paraId="3E014638" w14:textId="77777777" w:rsidR="00A061AF" w:rsidRDefault="00A061AF" w:rsidP="00A061AF">
      <w:pPr>
        <w:pStyle w:val="NormalWeb"/>
      </w:pPr>
      <w:r>
        <w:t xml:space="preserve">Organizations subject to multiple regulations should adopt a retention policy that meets the strictest requirement among them. It's also crucial to regularly review and update the retention policy to ensure ongoing compliance with evolving regulations. Additionally, securely storing </w:t>
      </w:r>
      <w:r>
        <w:lastRenderedPageBreak/>
        <w:t>and protecting the integrity of retained logs and reports is essential to prevent unauthorized access and tampering.</w:t>
      </w:r>
    </w:p>
    <w:p w14:paraId="4713391E" w14:textId="389EF185" w:rsidR="00A061AF" w:rsidRDefault="00A061AF" w:rsidP="00A061AF">
      <w:pPr>
        <w:pStyle w:val="Heading3"/>
      </w:pPr>
      <w:bookmarkStart w:id="380" w:name="_Toc160440359"/>
      <w:r>
        <w:t>HOT – WARM – COLD – ONLINE – OFFLINE – Retention considerations</w:t>
      </w:r>
      <w:bookmarkEnd w:id="380"/>
      <w:r>
        <w:tab/>
      </w:r>
    </w:p>
    <w:p w14:paraId="4A784320" w14:textId="77777777" w:rsidR="00A061AF" w:rsidRDefault="00A061AF" w:rsidP="00A061AF">
      <w:pPr>
        <w:pStyle w:val="NormalWeb"/>
      </w:pPr>
      <w:r>
        <w:t>In the context of log and report retention in cybersecurity and IT operations, data storage can be categorized based on accessibility, cost, and storage method. The terms "hot," "warm," "cold," "online," and "offline" describe these different storage states, each serving specific needs regarding data retrieval speed, storage cost, and data protection. Understanding these concepts is crucial for developing an efficient and compliant data retention strategy.</w:t>
      </w:r>
    </w:p>
    <w:p w14:paraId="02B3F3A0" w14:textId="77777777" w:rsidR="00A061AF" w:rsidRDefault="00A061AF" w:rsidP="00A061AF">
      <w:pPr>
        <w:pStyle w:val="Heading3"/>
      </w:pPr>
      <w:bookmarkStart w:id="381" w:name="_Toc160440360"/>
      <w:r>
        <w:t>Hot</w:t>
      </w:r>
      <w:bookmarkEnd w:id="381"/>
    </w:p>
    <w:p w14:paraId="4C96022A" w14:textId="77777777" w:rsidR="00A061AF" w:rsidRDefault="00A061AF">
      <w:pPr>
        <w:numPr>
          <w:ilvl w:val="0"/>
          <w:numId w:val="278"/>
        </w:numPr>
        <w:spacing w:before="100" w:beforeAutospacing="1" w:after="100" w:afterAutospacing="1" w:line="240" w:lineRule="auto"/>
      </w:pPr>
      <w:r>
        <w:rPr>
          <w:rStyle w:val="Strong"/>
        </w:rPr>
        <w:t>Definition:</w:t>
      </w:r>
      <w:r>
        <w:t xml:space="preserve"> "Hot" storage is designed for data that needs to be accessed frequently and quickly. It is the most expensive type of storage due to its high performance and availability.</w:t>
      </w:r>
    </w:p>
    <w:p w14:paraId="31DDD236" w14:textId="77777777" w:rsidR="00A061AF" w:rsidRDefault="00A061AF">
      <w:pPr>
        <w:numPr>
          <w:ilvl w:val="0"/>
          <w:numId w:val="278"/>
        </w:numPr>
        <w:spacing w:before="100" w:beforeAutospacing="1" w:after="100" w:afterAutospacing="1" w:line="240" w:lineRule="auto"/>
      </w:pPr>
      <w:r>
        <w:rPr>
          <w:rStyle w:val="Strong"/>
        </w:rPr>
        <w:t>Use Cases:</w:t>
      </w:r>
      <w:r>
        <w:t xml:space="preserve"> Real-time security monitoring and immediate analysis. Logs and reports stored in hot storage are readily accessible for quick querying by SIEM systems, facilitating fast response to threats and incidents.</w:t>
      </w:r>
    </w:p>
    <w:p w14:paraId="25D64101" w14:textId="77777777" w:rsidR="00A061AF" w:rsidRDefault="00A061AF" w:rsidP="00A061AF">
      <w:pPr>
        <w:pStyle w:val="Heading3"/>
      </w:pPr>
      <w:bookmarkStart w:id="382" w:name="_Toc160440361"/>
      <w:r>
        <w:t>Warm</w:t>
      </w:r>
      <w:bookmarkEnd w:id="382"/>
    </w:p>
    <w:p w14:paraId="27887F9C" w14:textId="77777777" w:rsidR="00A061AF" w:rsidRDefault="00A061AF">
      <w:pPr>
        <w:numPr>
          <w:ilvl w:val="0"/>
          <w:numId w:val="279"/>
        </w:numPr>
        <w:spacing w:before="100" w:beforeAutospacing="1" w:after="100" w:afterAutospacing="1" w:line="240" w:lineRule="auto"/>
      </w:pPr>
      <w:r>
        <w:rPr>
          <w:rStyle w:val="Strong"/>
        </w:rPr>
        <w:t>Definition:</w:t>
      </w:r>
      <w:r>
        <w:t xml:space="preserve"> "Warm" storage is for data that is accessed less frequently but still requires relatively quick retrieval times. It is less expensive than hot storage but offers lower performance.</w:t>
      </w:r>
    </w:p>
    <w:p w14:paraId="3A9438A6" w14:textId="77777777" w:rsidR="00A061AF" w:rsidRDefault="00A061AF">
      <w:pPr>
        <w:numPr>
          <w:ilvl w:val="0"/>
          <w:numId w:val="279"/>
        </w:numPr>
        <w:spacing w:before="100" w:beforeAutospacing="1" w:after="100" w:afterAutospacing="1" w:line="240" w:lineRule="auto"/>
      </w:pPr>
      <w:r>
        <w:rPr>
          <w:rStyle w:val="Strong"/>
        </w:rPr>
        <w:t>Use Cases:</w:t>
      </w:r>
      <w:r>
        <w:t xml:space="preserve"> Data in warm storage might include logs and reports that are not needed for immediate security responses but are still accessed regularly for ongoing investigations or periodic reviews.</w:t>
      </w:r>
    </w:p>
    <w:p w14:paraId="634DFBE3" w14:textId="77777777" w:rsidR="00A061AF" w:rsidRDefault="00A061AF" w:rsidP="00A061AF">
      <w:pPr>
        <w:pStyle w:val="Heading3"/>
      </w:pPr>
      <w:bookmarkStart w:id="383" w:name="_Toc160440362"/>
      <w:r>
        <w:t>Cold</w:t>
      </w:r>
      <w:bookmarkEnd w:id="383"/>
    </w:p>
    <w:p w14:paraId="41C52D86" w14:textId="77777777" w:rsidR="00A061AF" w:rsidRDefault="00A061AF">
      <w:pPr>
        <w:numPr>
          <w:ilvl w:val="0"/>
          <w:numId w:val="280"/>
        </w:numPr>
        <w:spacing w:before="100" w:beforeAutospacing="1" w:after="100" w:afterAutospacing="1" w:line="240" w:lineRule="auto"/>
      </w:pPr>
      <w:r>
        <w:rPr>
          <w:rStyle w:val="Strong"/>
        </w:rPr>
        <w:t>Definition:</w:t>
      </w:r>
      <w:r>
        <w:t xml:space="preserve"> "Cold" storage is used for data that is rarely accessed and can tolerate longer retrieval times. It is the least expensive storage option, optimized for long-term retention rather than performance.</w:t>
      </w:r>
    </w:p>
    <w:p w14:paraId="44704366" w14:textId="77777777" w:rsidR="00A061AF" w:rsidRDefault="00A061AF">
      <w:pPr>
        <w:numPr>
          <w:ilvl w:val="0"/>
          <w:numId w:val="280"/>
        </w:numPr>
        <w:spacing w:before="100" w:beforeAutospacing="1" w:after="100" w:afterAutospacing="1" w:line="240" w:lineRule="auto"/>
      </w:pPr>
      <w:r>
        <w:rPr>
          <w:rStyle w:val="Strong"/>
        </w:rPr>
        <w:t>Use Cases:</w:t>
      </w:r>
      <w:r>
        <w:t xml:space="preserve"> Compliance and archival purposes, where logs and reports need to be retained for extended periods to meet regulatory requirements but are accessed infrequently. Retrieval times from cold storage can be significantly longer than from hot or warm storage.</w:t>
      </w:r>
    </w:p>
    <w:p w14:paraId="21D6721A" w14:textId="77777777" w:rsidR="00A061AF" w:rsidRDefault="00A061AF" w:rsidP="00A061AF">
      <w:pPr>
        <w:pStyle w:val="Heading3"/>
      </w:pPr>
      <w:bookmarkStart w:id="384" w:name="_Toc160440363"/>
      <w:r>
        <w:t>Online</w:t>
      </w:r>
      <w:bookmarkEnd w:id="384"/>
    </w:p>
    <w:p w14:paraId="3AE42550" w14:textId="77777777" w:rsidR="00A061AF" w:rsidRDefault="00A061AF">
      <w:pPr>
        <w:numPr>
          <w:ilvl w:val="0"/>
          <w:numId w:val="281"/>
        </w:numPr>
        <w:spacing w:before="100" w:beforeAutospacing="1" w:after="100" w:afterAutospacing="1" w:line="240" w:lineRule="auto"/>
      </w:pPr>
      <w:r>
        <w:rPr>
          <w:rStyle w:val="Strong"/>
        </w:rPr>
        <w:t>Definition:</w:t>
      </w:r>
      <w:r>
        <w:t xml:space="preserve"> Online storage refers to data that is stored in systems connected to the network and available for immediate access without manual intervention. Both hot and warm storage systems are considered online.</w:t>
      </w:r>
    </w:p>
    <w:p w14:paraId="5D784E0B" w14:textId="77777777" w:rsidR="00A061AF" w:rsidRDefault="00A061AF">
      <w:pPr>
        <w:numPr>
          <w:ilvl w:val="0"/>
          <w:numId w:val="281"/>
        </w:numPr>
        <w:spacing w:before="100" w:beforeAutospacing="1" w:after="100" w:afterAutospacing="1" w:line="240" w:lineRule="auto"/>
      </w:pPr>
      <w:r>
        <w:rPr>
          <w:rStyle w:val="Strong"/>
        </w:rPr>
        <w:lastRenderedPageBreak/>
        <w:t>Use Cases:</w:t>
      </w:r>
      <w:r>
        <w:t xml:space="preserve"> Online storage is suitable for active data that needs to be accessed regularly or on-demand, including for real-time security analysis, incident response, and operational reporting.</w:t>
      </w:r>
    </w:p>
    <w:p w14:paraId="6B56EFFC" w14:textId="77777777" w:rsidR="00A061AF" w:rsidRDefault="00A061AF" w:rsidP="00A061AF">
      <w:pPr>
        <w:pStyle w:val="Heading3"/>
      </w:pPr>
      <w:bookmarkStart w:id="385" w:name="_Toc160440364"/>
      <w:r>
        <w:t>Offline</w:t>
      </w:r>
      <w:bookmarkEnd w:id="385"/>
    </w:p>
    <w:p w14:paraId="01417749" w14:textId="77777777" w:rsidR="00A061AF" w:rsidRDefault="00A061AF">
      <w:pPr>
        <w:numPr>
          <w:ilvl w:val="0"/>
          <w:numId w:val="282"/>
        </w:numPr>
        <w:spacing w:before="100" w:beforeAutospacing="1" w:after="100" w:afterAutospacing="1" w:line="240" w:lineRule="auto"/>
      </w:pPr>
      <w:r>
        <w:rPr>
          <w:rStyle w:val="Strong"/>
        </w:rPr>
        <w:t>Definition:</w:t>
      </w:r>
      <w:r>
        <w:t xml:space="preserve"> Offline storage involves data stored on media that is not directly accessible through the network. Accessing offline data typically requires manual intervention, such as mounting a tape in a tape library or connecting an external hard drive.</w:t>
      </w:r>
    </w:p>
    <w:p w14:paraId="4789CBD0" w14:textId="77777777" w:rsidR="00A061AF" w:rsidRDefault="00A061AF">
      <w:pPr>
        <w:numPr>
          <w:ilvl w:val="0"/>
          <w:numId w:val="282"/>
        </w:numPr>
        <w:spacing w:before="100" w:beforeAutospacing="1" w:after="100" w:afterAutospacing="1" w:line="240" w:lineRule="auto"/>
      </w:pPr>
      <w:r>
        <w:rPr>
          <w:rStyle w:val="Strong"/>
        </w:rPr>
        <w:t>Use Cases:</w:t>
      </w:r>
      <w:r>
        <w:t xml:space="preserve"> Long-term data retention where direct, immediate access is not required. Offline storage is often used for backup, disaster recovery, and complying with archival requirements. It offers additional protection against cyber attacks, as data is not accessible through the network.</w:t>
      </w:r>
    </w:p>
    <w:p w14:paraId="0C5CCF6C" w14:textId="77777777" w:rsidR="00A061AF" w:rsidRDefault="00A061AF" w:rsidP="00A061AF">
      <w:pPr>
        <w:pStyle w:val="Heading3"/>
      </w:pPr>
      <w:bookmarkStart w:id="386" w:name="_Toc160440365"/>
      <w:r>
        <w:t>Key Differences and Considerations</w:t>
      </w:r>
      <w:bookmarkEnd w:id="386"/>
    </w:p>
    <w:p w14:paraId="5F8E0D8B" w14:textId="77777777" w:rsidR="00A061AF" w:rsidRDefault="00A061AF">
      <w:pPr>
        <w:numPr>
          <w:ilvl w:val="0"/>
          <w:numId w:val="283"/>
        </w:numPr>
        <w:spacing w:before="100" w:beforeAutospacing="1" w:after="100" w:afterAutospacing="1" w:line="240" w:lineRule="auto"/>
      </w:pPr>
      <w:r>
        <w:rPr>
          <w:rStyle w:val="Strong"/>
        </w:rPr>
        <w:t>Accessibility vs. Cost:</w:t>
      </w:r>
      <w:r>
        <w:t xml:space="preserve"> The primary trade-off among these storage options is between accessibility and cost. Hot storage provides the fastest access but at a higher cost, while cold storage offers cost savings at the expense of slower retrieval times.</w:t>
      </w:r>
    </w:p>
    <w:p w14:paraId="67AA66E2" w14:textId="77777777" w:rsidR="00A061AF" w:rsidRDefault="00A061AF">
      <w:pPr>
        <w:numPr>
          <w:ilvl w:val="0"/>
          <w:numId w:val="283"/>
        </w:numPr>
        <w:spacing w:before="100" w:beforeAutospacing="1" w:after="100" w:afterAutospacing="1" w:line="240" w:lineRule="auto"/>
      </w:pPr>
      <w:r>
        <w:rPr>
          <w:rStyle w:val="Strong"/>
        </w:rPr>
        <w:t>Protection Against Cyber Threats:</w:t>
      </w:r>
      <w:r>
        <w:t xml:space="preserve"> Offline storage provides an additional layer of security against ransomware and other cyber threats, as the data is not accessible via the network.</w:t>
      </w:r>
    </w:p>
    <w:p w14:paraId="0F39E0B1" w14:textId="77777777" w:rsidR="00A061AF" w:rsidRDefault="00A061AF">
      <w:pPr>
        <w:numPr>
          <w:ilvl w:val="0"/>
          <w:numId w:val="283"/>
        </w:numPr>
        <w:spacing w:before="100" w:beforeAutospacing="1" w:after="100" w:afterAutospacing="1" w:line="240" w:lineRule="auto"/>
      </w:pPr>
      <w:r>
        <w:rPr>
          <w:rStyle w:val="Strong"/>
        </w:rPr>
        <w:t>Compliance and Operational Needs:</w:t>
      </w:r>
      <w:r>
        <w:t xml:space="preserve"> The choice between these storage options should be guided by compliance requirements and operational needs. Regulations may dictate minimum retention periods and accessibility levels, while operational needs will determine how quickly data needs to be accessed.</w:t>
      </w:r>
    </w:p>
    <w:p w14:paraId="3A6DB20E" w14:textId="77777777" w:rsidR="00A061AF" w:rsidRDefault="00A061AF" w:rsidP="00A061AF">
      <w:pPr>
        <w:pStyle w:val="NormalWeb"/>
      </w:pPr>
      <w:r>
        <w:t>Organizations typically use a combination of these storage options to balance cost, access speed, and compliance requirements, often moving data between hot, warm, and cold storage (and between online and offline states) as its utility changes over time.</w:t>
      </w:r>
    </w:p>
    <w:p w14:paraId="001B92B4" w14:textId="6CCF4968" w:rsidR="001B7423" w:rsidRDefault="001B7423" w:rsidP="001B7423">
      <w:pPr>
        <w:pStyle w:val="NormalWeb"/>
      </w:pPr>
      <w:r>
        <w:t>Reports are indispensable for compliance within the cybersecurity domain, providing the necessary documentation to demonstrate adherence to regulatory standards. Automating the generation and storage of these reports not only enhances efficiency and consistency but also simplifies the audit process by offering auditors straightforward access to the required documentation.</w:t>
      </w:r>
    </w:p>
    <w:p w14:paraId="209BDDFC" w14:textId="77777777" w:rsidR="0071637E" w:rsidRDefault="0071637E" w:rsidP="0071637E"/>
    <w:p w14:paraId="6E723C10" w14:textId="77777777" w:rsidR="00A061AF" w:rsidRDefault="00A061AF" w:rsidP="0071637E"/>
    <w:p w14:paraId="0AD7D46D" w14:textId="77777777" w:rsidR="00A061AF" w:rsidRDefault="00A061AF" w:rsidP="0071637E"/>
    <w:p w14:paraId="0C25DA5E" w14:textId="5442CA5D" w:rsidR="0071637E" w:rsidRPr="0071637E" w:rsidRDefault="0071637E" w:rsidP="0071637E">
      <w:pPr>
        <w:pStyle w:val="Heading1"/>
      </w:pPr>
      <w:bookmarkStart w:id="387" w:name="_Toc160440366"/>
      <w:r>
        <w:lastRenderedPageBreak/>
        <w:t>Tuning</w:t>
      </w:r>
      <w:bookmarkEnd w:id="387"/>
    </w:p>
    <w:p w14:paraId="02061E8A" w14:textId="77777777" w:rsidR="0071637E" w:rsidRDefault="0071637E" w:rsidP="0071637E">
      <w:pPr>
        <w:pStyle w:val="NormalWeb"/>
      </w:pPr>
      <w:r>
        <w:t>Continuous tuning and optimization of security tools are critical processes in combating alarm fatigue and enhancing the overall effectiveness of cybersecurity defenses. This involves an iterative cycle of adjusting the settings, rules, and parameters of security systems like SIEMs, IDS/IPS (Intrusion Detection Systems/Intrusion Prevention Systems), firewalls, and other monitoring tools to ensure they remain effective against evolving threats and aligned with the specific needs and contexts of the organization. Below are key aspects and strategies involved in continuous tuning and optimization:</w:t>
      </w:r>
    </w:p>
    <w:p w14:paraId="3FCE33FA" w14:textId="77777777" w:rsidR="0071637E" w:rsidRDefault="0071637E" w:rsidP="0071637E">
      <w:pPr>
        <w:pStyle w:val="Heading3"/>
      </w:pPr>
      <w:bookmarkStart w:id="388" w:name="_Toc160440367"/>
      <w:r>
        <w:t>Regular Review of Security Tool Configurations</w:t>
      </w:r>
      <w:bookmarkEnd w:id="388"/>
    </w:p>
    <w:p w14:paraId="64ACDF3A" w14:textId="77777777" w:rsidR="0071637E" w:rsidRDefault="0071637E">
      <w:pPr>
        <w:numPr>
          <w:ilvl w:val="0"/>
          <w:numId w:val="218"/>
        </w:numPr>
        <w:spacing w:before="100" w:beforeAutospacing="1" w:after="100" w:afterAutospacing="1" w:line="240" w:lineRule="auto"/>
      </w:pPr>
      <w:r>
        <w:rPr>
          <w:rStyle w:val="Strong"/>
        </w:rPr>
        <w:t>Periodic Assessments:</w:t>
      </w:r>
      <w:r>
        <w:t xml:space="preserve"> Schedule regular reviews of security tool configurations to ensure they match the current threat landscape, which is continuously evolving. This includes updating signatures, rules, and detection algorithms based on the latest threat intelligence.</w:t>
      </w:r>
    </w:p>
    <w:p w14:paraId="56FCAA02" w14:textId="77777777" w:rsidR="0071637E" w:rsidRDefault="0071637E">
      <w:pPr>
        <w:numPr>
          <w:ilvl w:val="0"/>
          <w:numId w:val="218"/>
        </w:numPr>
        <w:spacing w:before="100" w:beforeAutospacing="1" w:after="100" w:afterAutospacing="1" w:line="240" w:lineRule="auto"/>
      </w:pPr>
      <w:r>
        <w:rPr>
          <w:rStyle w:val="Strong"/>
        </w:rPr>
        <w:t>Feedback Loop from Incident Response:</w:t>
      </w:r>
      <w:r>
        <w:t xml:space="preserve"> Use insights and data from past incidents and responses to refine and adjust configurations. If certain types of alerts consistently lead to confirmed threats, the sensitivity or rules around these alerts might be tightened. Conversely, if alerts frequently end up being false positives, their parameters might need adjustment.</w:t>
      </w:r>
    </w:p>
    <w:p w14:paraId="3612E4D2" w14:textId="77777777" w:rsidR="0071637E" w:rsidRDefault="0071637E" w:rsidP="0071637E">
      <w:pPr>
        <w:pStyle w:val="Heading3"/>
      </w:pPr>
      <w:bookmarkStart w:id="389" w:name="_Toc160440368"/>
      <w:r>
        <w:t>Tailoring to Organizational Context</w:t>
      </w:r>
      <w:bookmarkEnd w:id="389"/>
    </w:p>
    <w:p w14:paraId="0DE11AD1" w14:textId="77777777" w:rsidR="0071637E" w:rsidRDefault="0071637E">
      <w:pPr>
        <w:numPr>
          <w:ilvl w:val="0"/>
          <w:numId w:val="219"/>
        </w:numPr>
        <w:spacing w:before="100" w:beforeAutospacing="1" w:after="100" w:afterAutospacing="1" w:line="240" w:lineRule="auto"/>
      </w:pPr>
      <w:r>
        <w:rPr>
          <w:rStyle w:val="Strong"/>
        </w:rPr>
        <w:t>Customization for the Environment:</w:t>
      </w:r>
      <w:r>
        <w:t xml:space="preserve"> Customize the security tool's configurations to the organization's specific IT environment. This includes setting appropriate baseline levels for normal activity, which can vary greatly between organizations depending on their size, industry, and operational patterns.</w:t>
      </w:r>
    </w:p>
    <w:p w14:paraId="0FCE8531" w14:textId="77777777" w:rsidR="0071637E" w:rsidRDefault="0071637E">
      <w:pPr>
        <w:numPr>
          <w:ilvl w:val="0"/>
          <w:numId w:val="219"/>
        </w:numPr>
        <w:spacing w:before="100" w:beforeAutospacing="1" w:after="100" w:afterAutospacing="1" w:line="240" w:lineRule="auto"/>
      </w:pPr>
      <w:r>
        <w:rPr>
          <w:rStyle w:val="Strong"/>
        </w:rPr>
        <w:t>Role-based Adjustments:</w:t>
      </w:r>
      <w:r>
        <w:t xml:space="preserve"> Configure alerts and rules based on the criticality of assets and data. Systems hosting sensitive or mission-critical information may require more stringent monitoring and lower thresholds for alerting than less critical systems.</w:t>
      </w:r>
    </w:p>
    <w:p w14:paraId="00D8644C" w14:textId="77777777" w:rsidR="0071637E" w:rsidRDefault="0071637E" w:rsidP="0071637E">
      <w:pPr>
        <w:pStyle w:val="Heading3"/>
      </w:pPr>
      <w:bookmarkStart w:id="390" w:name="_Toc160440369"/>
      <w:r>
        <w:t>Leveraging Threat Intelligence</w:t>
      </w:r>
      <w:bookmarkEnd w:id="390"/>
    </w:p>
    <w:p w14:paraId="088C73A1" w14:textId="77777777" w:rsidR="0071637E" w:rsidRDefault="0071637E">
      <w:pPr>
        <w:numPr>
          <w:ilvl w:val="0"/>
          <w:numId w:val="220"/>
        </w:numPr>
        <w:spacing w:before="100" w:beforeAutospacing="1" w:after="100" w:afterAutospacing="1" w:line="240" w:lineRule="auto"/>
      </w:pPr>
      <w:r>
        <w:rPr>
          <w:rStyle w:val="Strong"/>
        </w:rPr>
        <w:t>Integration of Threat Feeds:</w:t>
      </w:r>
      <w:r>
        <w:t xml:space="preserve"> Continuously update security tools with the latest threat intelligence feeds. This helps in keeping the detection mechanisms abreast of emerging threat vectors, indicators of compromise (IoCs), and tactics, techniques, and procedures (TTPs) used by adversaries.</w:t>
      </w:r>
    </w:p>
    <w:p w14:paraId="0F3CADED" w14:textId="77777777" w:rsidR="0071637E" w:rsidRDefault="0071637E">
      <w:pPr>
        <w:numPr>
          <w:ilvl w:val="0"/>
          <w:numId w:val="220"/>
        </w:numPr>
        <w:spacing w:before="100" w:beforeAutospacing="1" w:after="100" w:afterAutospacing="1" w:line="240" w:lineRule="auto"/>
      </w:pPr>
      <w:r>
        <w:rPr>
          <w:rStyle w:val="Strong"/>
        </w:rPr>
        <w:t>Custom Threat Intelligence:</w:t>
      </w:r>
      <w:r>
        <w:t xml:space="preserve"> Develop and integrate custom threat intelligence based on observed attacks and behaviors specific to the organization, which may not be covered by generic threat feeds.</w:t>
      </w:r>
    </w:p>
    <w:p w14:paraId="25E91230" w14:textId="77777777" w:rsidR="0071637E" w:rsidRDefault="0071637E" w:rsidP="0071637E">
      <w:pPr>
        <w:pStyle w:val="Heading3"/>
      </w:pPr>
      <w:bookmarkStart w:id="391" w:name="_Toc160440370"/>
      <w:r>
        <w:lastRenderedPageBreak/>
        <w:t>Optimization Techniques</w:t>
      </w:r>
      <w:bookmarkEnd w:id="391"/>
    </w:p>
    <w:p w14:paraId="796B764A" w14:textId="6F4F270E" w:rsidR="0071637E" w:rsidRDefault="0071637E">
      <w:pPr>
        <w:numPr>
          <w:ilvl w:val="0"/>
          <w:numId w:val="221"/>
        </w:numPr>
        <w:spacing w:before="100" w:beforeAutospacing="1" w:after="100" w:afterAutospacing="1" w:line="240" w:lineRule="auto"/>
      </w:pPr>
      <w:r>
        <w:rPr>
          <w:rStyle w:val="Strong"/>
        </w:rPr>
        <w:t>Rule Fine-tuning:</w:t>
      </w:r>
      <w:r>
        <w:t xml:space="preserve"> Regularly review and fine-tuning the rules and signatures within security tools to reduce false positives without missing genuine threats. This might involve adjusting thresholds, incorporating exceptions for known benign activities, or enhancing rule logic to be more precise.</w:t>
      </w:r>
    </w:p>
    <w:p w14:paraId="2AA5FBF1" w14:textId="77777777" w:rsidR="0071637E" w:rsidRDefault="0071637E">
      <w:pPr>
        <w:numPr>
          <w:ilvl w:val="0"/>
          <w:numId w:val="221"/>
        </w:numPr>
        <w:spacing w:before="100" w:beforeAutospacing="1" w:after="100" w:afterAutospacing="1" w:line="240" w:lineRule="auto"/>
      </w:pPr>
      <w:r>
        <w:rPr>
          <w:rStyle w:val="Strong"/>
        </w:rPr>
        <w:t>Use of Machine Learning and AI:</w:t>
      </w:r>
      <w:r>
        <w:t xml:space="preserve"> Employ machine learning algorithms and artificial intelligence to analyze trends in the security data and automatically adjust settings and rules for better accuracy over time.</w:t>
      </w:r>
    </w:p>
    <w:p w14:paraId="3CBF22F2" w14:textId="77777777" w:rsidR="0071637E" w:rsidRDefault="0071637E" w:rsidP="0071637E">
      <w:pPr>
        <w:pStyle w:val="Heading3"/>
      </w:pPr>
      <w:bookmarkStart w:id="392" w:name="_Toc160440371"/>
      <w:r>
        <w:t>Collaborative Efforts</w:t>
      </w:r>
      <w:bookmarkEnd w:id="392"/>
    </w:p>
    <w:p w14:paraId="0BAC61F4" w14:textId="77777777" w:rsidR="0071637E" w:rsidRDefault="0071637E">
      <w:pPr>
        <w:numPr>
          <w:ilvl w:val="0"/>
          <w:numId w:val="222"/>
        </w:numPr>
        <w:spacing w:before="100" w:beforeAutospacing="1" w:after="100" w:afterAutospacing="1" w:line="240" w:lineRule="auto"/>
      </w:pPr>
      <w:r>
        <w:rPr>
          <w:rStyle w:val="Strong"/>
        </w:rPr>
        <w:t>Cross-functional Team Involvement:</w:t>
      </w:r>
      <w:r>
        <w:t xml:space="preserve"> Engage with IT, network, and application teams to gain insights into planned changes, new applications, or network modifications that might affect the security tool's configurations.</w:t>
      </w:r>
    </w:p>
    <w:p w14:paraId="6F367E6B" w14:textId="77777777" w:rsidR="0071637E" w:rsidRDefault="0071637E">
      <w:pPr>
        <w:numPr>
          <w:ilvl w:val="0"/>
          <w:numId w:val="222"/>
        </w:numPr>
        <w:spacing w:before="100" w:beforeAutospacing="1" w:after="100" w:afterAutospacing="1" w:line="240" w:lineRule="auto"/>
      </w:pPr>
      <w:r>
        <w:rPr>
          <w:rStyle w:val="Strong"/>
        </w:rPr>
        <w:t>Sharing Best Practices:</w:t>
      </w:r>
      <w:r>
        <w:t xml:space="preserve"> Participate in industry groups or forums to learn about effective configuration strategies and share experiences with peers facing similar challenges.</w:t>
      </w:r>
    </w:p>
    <w:p w14:paraId="189CB23B" w14:textId="77777777" w:rsidR="0071637E" w:rsidRDefault="0071637E" w:rsidP="0071637E">
      <w:pPr>
        <w:pStyle w:val="Heading3"/>
      </w:pPr>
      <w:bookmarkStart w:id="393" w:name="_Toc160440372"/>
      <w:r>
        <w:t>Training and Awareness</w:t>
      </w:r>
      <w:bookmarkEnd w:id="393"/>
    </w:p>
    <w:p w14:paraId="4E6E2F84" w14:textId="77777777" w:rsidR="0071637E" w:rsidRDefault="0071637E">
      <w:pPr>
        <w:numPr>
          <w:ilvl w:val="0"/>
          <w:numId w:val="223"/>
        </w:numPr>
        <w:spacing w:before="100" w:beforeAutospacing="1" w:after="100" w:afterAutospacing="1" w:line="240" w:lineRule="auto"/>
      </w:pPr>
      <w:r>
        <w:rPr>
          <w:rStyle w:val="Strong"/>
        </w:rPr>
        <w:t>Continuous Learning:</w:t>
      </w:r>
      <w:r>
        <w:t xml:space="preserve"> Ensure that security teams are regularly trained on the latest features, capabilities, and best practices for tuning and optimizing the security tools they manage.</w:t>
      </w:r>
    </w:p>
    <w:p w14:paraId="7421A9A0" w14:textId="77777777" w:rsidR="0071637E" w:rsidRDefault="0071637E">
      <w:pPr>
        <w:numPr>
          <w:ilvl w:val="0"/>
          <w:numId w:val="223"/>
        </w:numPr>
        <w:spacing w:before="100" w:beforeAutospacing="1" w:after="100" w:afterAutospacing="1" w:line="240" w:lineRule="auto"/>
      </w:pPr>
      <w:r>
        <w:rPr>
          <w:rStyle w:val="Strong"/>
        </w:rPr>
        <w:t>Documentation:</w:t>
      </w:r>
      <w:r>
        <w:t xml:space="preserve"> Maintain comprehensive documentation of configuration changes, including rationales and impacts, to inform future tuning efforts and new team members.</w:t>
      </w:r>
    </w:p>
    <w:p w14:paraId="4A7554B0" w14:textId="77777777" w:rsidR="0071637E" w:rsidRDefault="0071637E" w:rsidP="0071637E">
      <w:pPr>
        <w:pStyle w:val="NormalWeb"/>
      </w:pPr>
      <w:r>
        <w:t>Continuous tuning and optimization require a proactive, informed approach to managing security tools, relying on up-to-date threat intelligence, feedback from real-world incidents, and a deep understanding of the organization's unique environment and risk profile. By dedicating resources to these activities, organizations can significantly improve the precision of their security monitoring, reducing the burden of alarm fatigue and enhancing their overall security posture.</w:t>
      </w:r>
    </w:p>
    <w:p w14:paraId="4E41B652" w14:textId="0903623C" w:rsidR="00E36D24" w:rsidRDefault="0071637E" w:rsidP="00A70836">
      <w:pPr>
        <w:rPr>
          <w:rFonts w:asciiTheme="majorHAnsi" w:eastAsiaTheme="majorEastAsia" w:hAnsiTheme="majorHAnsi" w:cstheme="majorBidi"/>
          <w:color w:val="0F4761" w:themeColor="accent1" w:themeShade="BF"/>
          <w:sz w:val="40"/>
          <w:szCs w:val="40"/>
        </w:rPr>
      </w:pPr>
      <w:r>
        <w:rPr>
          <w:rFonts w:asciiTheme="majorHAnsi" w:eastAsiaTheme="majorEastAsia" w:hAnsiTheme="majorHAnsi" w:cstheme="majorBidi"/>
          <w:color w:val="0F4761" w:themeColor="accent1" w:themeShade="BF"/>
          <w:sz w:val="40"/>
          <w:szCs w:val="40"/>
        </w:rPr>
        <w:t>Signal over noise</w:t>
      </w:r>
    </w:p>
    <w:p w14:paraId="210E459D" w14:textId="77777777" w:rsidR="003F1BB9" w:rsidRDefault="003F1BB9" w:rsidP="003F1BB9">
      <w:pPr>
        <w:pStyle w:val="NormalWeb"/>
      </w:pPr>
      <w:r>
        <w:t>Tuning for "signal over noise" in the context of cybersecurity tools involves refining the configuration of these tools to maximize the detection of legitimate threats (the signal) while minimizing irrelevant or non-threatening data (the noise). This concept is crucial in cybersecurity operations where the volume of data and alerts generated by tools like Security Information and Event Management (SIEM) systems, Intrusion Detection Systems (IDS), firewalls, and antivirus software can be overwhelming. Effective tuning helps security teams focus on genuine threats, improving their response time and efficiency. Here’s a deeper look into how tuning for signal over noise is achieved:</w:t>
      </w:r>
    </w:p>
    <w:p w14:paraId="3B915301" w14:textId="77777777" w:rsidR="003F1BB9" w:rsidRDefault="003F1BB9" w:rsidP="003F1BB9">
      <w:pPr>
        <w:pStyle w:val="Heading3"/>
      </w:pPr>
      <w:bookmarkStart w:id="394" w:name="_Toc160440373"/>
      <w:r>
        <w:lastRenderedPageBreak/>
        <w:t>Understanding Signal and Noise</w:t>
      </w:r>
      <w:bookmarkEnd w:id="394"/>
    </w:p>
    <w:p w14:paraId="512A2554" w14:textId="793F0F9A" w:rsidR="003F1BB9" w:rsidRDefault="00000000">
      <w:pPr>
        <w:numPr>
          <w:ilvl w:val="0"/>
          <w:numId w:val="224"/>
        </w:numPr>
        <w:spacing w:before="100" w:beforeAutospacing="1" w:after="100" w:afterAutospacing="1" w:line="240" w:lineRule="auto"/>
      </w:pPr>
      <w:hyperlink r:id="rId127" w:history="1">
        <w:r w:rsidR="003F1BB9" w:rsidRPr="00913124">
          <w:rPr>
            <w:rStyle w:val="Hyperlink"/>
          </w:rPr>
          <w:t>Signal</w:t>
        </w:r>
      </w:hyperlink>
      <w:r w:rsidR="003F1BB9">
        <w:rPr>
          <w:rStyle w:val="Strong"/>
        </w:rPr>
        <w:t>:</w:t>
      </w:r>
      <w:r w:rsidR="003F1BB9">
        <w:t xml:space="preserve"> In cybersecurity, the "signal" refers to valid data points, alerts, or indicators that accurately represent security threats, vulnerabilities, or incidents that require attention.</w:t>
      </w:r>
    </w:p>
    <w:p w14:paraId="58E6EACB" w14:textId="348F9E47" w:rsidR="003F1BB9" w:rsidRDefault="00000000">
      <w:pPr>
        <w:numPr>
          <w:ilvl w:val="0"/>
          <w:numId w:val="224"/>
        </w:numPr>
        <w:spacing w:before="100" w:beforeAutospacing="1" w:after="100" w:afterAutospacing="1" w:line="240" w:lineRule="auto"/>
      </w:pPr>
      <w:hyperlink r:id="rId128" w:history="1">
        <w:r w:rsidR="003F1BB9" w:rsidRPr="00913124">
          <w:rPr>
            <w:rStyle w:val="Hyperlink"/>
          </w:rPr>
          <w:t>Noise</w:t>
        </w:r>
      </w:hyperlink>
      <w:r w:rsidR="003F1BB9">
        <w:rPr>
          <w:rStyle w:val="Strong"/>
        </w:rPr>
        <w:t>:</w:t>
      </w:r>
      <w:r w:rsidR="003F1BB9">
        <w:t xml:space="preserve"> "Noise" refers to the data that is not indicative of a real threat or is irrelevant to the organization’s security posture. This includes false positives, benign anomalies, or alerts that, while potentially legitimate, do not pose a risk to the organization.</w:t>
      </w:r>
    </w:p>
    <w:p w14:paraId="2DCA6170" w14:textId="77777777" w:rsidR="003F1BB9" w:rsidRDefault="003F1BB9" w:rsidP="003F1BB9">
      <w:pPr>
        <w:pStyle w:val="Heading3"/>
      </w:pPr>
      <w:bookmarkStart w:id="395" w:name="_Toc160440374"/>
      <w:r>
        <w:t>Strategies for Tuning</w:t>
      </w:r>
      <w:bookmarkEnd w:id="395"/>
    </w:p>
    <w:p w14:paraId="4808CA8C" w14:textId="77777777" w:rsidR="003F1BB9" w:rsidRDefault="003F1BB9" w:rsidP="003F1BB9">
      <w:pPr>
        <w:pStyle w:val="Heading4"/>
      </w:pPr>
      <w:r>
        <w:t>1. Establishing Baselines</w:t>
      </w:r>
    </w:p>
    <w:p w14:paraId="144F33EE" w14:textId="77777777" w:rsidR="003F1BB9" w:rsidRDefault="003F1BB9" w:rsidP="003F1BB9">
      <w:pPr>
        <w:pStyle w:val="NormalWeb"/>
      </w:pPr>
      <w:r>
        <w:t>Understanding what constitutes normal behavior within an organization’s network and systems is the first step in distinguishing signal from noise. Baselines help identify deviations that may indicate a security threat.</w:t>
      </w:r>
    </w:p>
    <w:p w14:paraId="3D87E77C" w14:textId="77777777" w:rsidR="003F1BB9" w:rsidRDefault="003F1BB9">
      <w:pPr>
        <w:numPr>
          <w:ilvl w:val="0"/>
          <w:numId w:val="225"/>
        </w:numPr>
        <w:spacing w:before="100" w:beforeAutospacing="1" w:after="100" w:afterAutospacing="1" w:line="240" w:lineRule="auto"/>
      </w:pPr>
      <w:r>
        <w:rPr>
          <w:rStyle w:val="Strong"/>
        </w:rPr>
        <w:t>Behavioral Analytics:</w:t>
      </w:r>
      <w:r>
        <w:t xml:space="preserve"> Utilize behavioral analytics to learn normal user and system behaviors over time, allowing for the automatic adjustment of thresholds for alerting.</w:t>
      </w:r>
    </w:p>
    <w:p w14:paraId="21C85877" w14:textId="77777777" w:rsidR="003F1BB9" w:rsidRDefault="003F1BB9" w:rsidP="003F1BB9">
      <w:pPr>
        <w:pStyle w:val="Heading4"/>
      </w:pPr>
      <w:r>
        <w:t>2. Leveraging Threat Intelligence</w:t>
      </w:r>
    </w:p>
    <w:p w14:paraId="1DF68D99" w14:textId="77777777" w:rsidR="003F1BB9" w:rsidRDefault="003F1BB9" w:rsidP="003F1BB9">
      <w:pPr>
        <w:pStyle w:val="NormalWeb"/>
      </w:pPr>
      <w:r>
        <w:t>Incorporate real-time threat intelligence feeds into cybersecurity tools to enhance the detection capabilities with up-to-date information about the latest threats, vulnerabilities, and attack vectors.</w:t>
      </w:r>
    </w:p>
    <w:p w14:paraId="16A2DB2F" w14:textId="77777777" w:rsidR="003F1BB9" w:rsidRDefault="003F1BB9">
      <w:pPr>
        <w:numPr>
          <w:ilvl w:val="0"/>
          <w:numId w:val="226"/>
        </w:numPr>
        <w:spacing w:before="100" w:beforeAutospacing="1" w:after="100" w:afterAutospacing="1" w:line="240" w:lineRule="auto"/>
      </w:pPr>
      <w:r>
        <w:rPr>
          <w:rStyle w:val="Strong"/>
        </w:rPr>
        <w:t>Contextualization:</w:t>
      </w:r>
      <w:r>
        <w:t xml:space="preserve"> Use threat intelligence to add context to alerts, helping to distinguish between potentially harmful activities and false positives.</w:t>
      </w:r>
    </w:p>
    <w:p w14:paraId="00BF612F" w14:textId="77777777" w:rsidR="003F1BB9" w:rsidRDefault="003F1BB9" w:rsidP="003F1BB9">
      <w:pPr>
        <w:pStyle w:val="Heading4"/>
      </w:pPr>
      <w:r>
        <w:t>3. Rule and Signature Optimization</w:t>
      </w:r>
    </w:p>
    <w:p w14:paraId="49000A03" w14:textId="77777777" w:rsidR="003F1BB9" w:rsidRDefault="003F1BB9" w:rsidP="003F1BB9">
      <w:pPr>
        <w:pStyle w:val="NormalWeb"/>
      </w:pPr>
      <w:r>
        <w:t>Regularly review and refine the rules and signatures used by IDS, SIEMs, and other monitoring tools to ensure they are tailored to the current threat landscape and the organization’s specific environment.</w:t>
      </w:r>
    </w:p>
    <w:p w14:paraId="218CE8F0" w14:textId="77777777" w:rsidR="003F1BB9" w:rsidRDefault="003F1BB9">
      <w:pPr>
        <w:numPr>
          <w:ilvl w:val="0"/>
          <w:numId w:val="227"/>
        </w:numPr>
        <w:spacing w:before="100" w:beforeAutospacing="1" w:after="100" w:afterAutospacing="1" w:line="240" w:lineRule="auto"/>
      </w:pPr>
      <w:r>
        <w:rPr>
          <w:rStyle w:val="Strong"/>
        </w:rPr>
        <w:t>Customization:</w:t>
      </w:r>
      <w:r>
        <w:t xml:space="preserve"> Develop custom rules and signatures based on observed attack patterns and behaviors unique to the organization to increase the relevance of alerts.</w:t>
      </w:r>
    </w:p>
    <w:p w14:paraId="35D107F2" w14:textId="77777777" w:rsidR="003F1BB9" w:rsidRDefault="003F1BB9" w:rsidP="003F1BB9">
      <w:pPr>
        <w:pStyle w:val="Heading4"/>
      </w:pPr>
      <w:r>
        <w:t>4. Alert Prioritization</w:t>
      </w:r>
    </w:p>
    <w:p w14:paraId="2F2A90B4" w14:textId="77777777" w:rsidR="003F1BB9" w:rsidRDefault="003F1BB9" w:rsidP="003F1BB9">
      <w:pPr>
        <w:pStyle w:val="NormalWeb"/>
      </w:pPr>
      <w:r>
        <w:t>Implement a system for prioritizing alerts based on factors such as severity, confidence level, and potential impact on the organization’s critical assets.</w:t>
      </w:r>
    </w:p>
    <w:p w14:paraId="0EFE0F4D" w14:textId="77777777" w:rsidR="003F1BB9" w:rsidRDefault="003F1BB9">
      <w:pPr>
        <w:numPr>
          <w:ilvl w:val="0"/>
          <w:numId w:val="228"/>
        </w:numPr>
        <w:spacing w:before="100" w:beforeAutospacing="1" w:after="100" w:afterAutospacing="1" w:line="240" w:lineRule="auto"/>
      </w:pPr>
      <w:r>
        <w:rPr>
          <w:rStyle w:val="Strong"/>
        </w:rPr>
        <w:t>Scoring Systems:</w:t>
      </w:r>
      <w:r>
        <w:t xml:space="preserve"> Use scoring systems to rank alerts, ensuring that security teams focus their efforts on investigating and responding to the most critical issues first.</w:t>
      </w:r>
    </w:p>
    <w:p w14:paraId="439DC282" w14:textId="77777777" w:rsidR="003F1BB9" w:rsidRDefault="003F1BB9" w:rsidP="003F1BB9">
      <w:pPr>
        <w:pStyle w:val="Heading4"/>
      </w:pPr>
      <w:r>
        <w:lastRenderedPageBreak/>
        <w:t>5. False Positive Reduction</w:t>
      </w:r>
    </w:p>
    <w:p w14:paraId="163BBE49" w14:textId="77777777" w:rsidR="003F1BB9" w:rsidRDefault="003F1BB9" w:rsidP="003F1BB9">
      <w:pPr>
        <w:pStyle w:val="NormalWeb"/>
      </w:pPr>
      <w:r>
        <w:t>Actively work to reduce false positives by fine-tuning alert thresholds, incorporating exceptions for known benign activities, and using correlation rules to validate threats across multiple data sources.</w:t>
      </w:r>
    </w:p>
    <w:p w14:paraId="0CFFADD2" w14:textId="77777777" w:rsidR="003F1BB9" w:rsidRDefault="003F1BB9">
      <w:pPr>
        <w:numPr>
          <w:ilvl w:val="0"/>
          <w:numId w:val="229"/>
        </w:numPr>
        <w:spacing w:before="100" w:beforeAutospacing="1" w:after="100" w:afterAutospacing="1" w:line="240" w:lineRule="auto"/>
      </w:pPr>
      <w:r>
        <w:rPr>
          <w:rStyle w:val="Strong"/>
        </w:rPr>
        <w:t>Feedback Loops:</w:t>
      </w:r>
      <w:r>
        <w:t xml:space="preserve"> Establish feedback loops where the outcomes of alert investigations inform future tuning efforts, continuously reducing the rate of false positives.</w:t>
      </w:r>
    </w:p>
    <w:p w14:paraId="47BC06B6" w14:textId="77777777" w:rsidR="003F1BB9" w:rsidRDefault="003F1BB9" w:rsidP="003F1BB9">
      <w:pPr>
        <w:pStyle w:val="Heading4"/>
      </w:pPr>
      <w:r>
        <w:t>6. Automation and Orchestration</w:t>
      </w:r>
    </w:p>
    <w:p w14:paraId="135A6184" w14:textId="77777777" w:rsidR="003F1BB9" w:rsidRDefault="003F1BB9" w:rsidP="003F1BB9">
      <w:pPr>
        <w:pStyle w:val="NormalWeb"/>
      </w:pPr>
      <w:r>
        <w:t>Use automation and orchestration to handle routine alerts and responses, reserving human analysis for more complex and high-priority threats.</w:t>
      </w:r>
    </w:p>
    <w:p w14:paraId="0D5BBFED" w14:textId="77777777" w:rsidR="003F1BB9" w:rsidRDefault="003F1BB9">
      <w:pPr>
        <w:numPr>
          <w:ilvl w:val="0"/>
          <w:numId w:val="230"/>
        </w:numPr>
        <w:spacing w:before="100" w:beforeAutospacing="1" w:after="100" w:afterAutospacing="1" w:line="240" w:lineRule="auto"/>
      </w:pPr>
      <w:r>
        <w:rPr>
          <w:rStyle w:val="Strong"/>
        </w:rPr>
        <w:t>Automated Response:</w:t>
      </w:r>
      <w:r>
        <w:t xml:space="preserve"> Implement automated response actions for low-severity or routine alerts to reduce the noise security teams must manually address.</w:t>
      </w:r>
    </w:p>
    <w:p w14:paraId="13DE98B4" w14:textId="77777777" w:rsidR="003F1BB9" w:rsidRDefault="003F1BB9" w:rsidP="003F1BB9">
      <w:pPr>
        <w:pStyle w:val="Heading3"/>
      </w:pPr>
      <w:bookmarkStart w:id="396" w:name="_Toc160440375"/>
      <w:r>
        <w:t>Continuous Improvement</w:t>
      </w:r>
      <w:bookmarkEnd w:id="396"/>
    </w:p>
    <w:p w14:paraId="5D94EE4E" w14:textId="77777777" w:rsidR="003F1BB9" w:rsidRDefault="003F1BB9" w:rsidP="003F1BB9">
      <w:pPr>
        <w:pStyle w:val="NormalWeb"/>
      </w:pPr>
      <w:r>
        <w:t>Tuning for signal over noise is not a one-time activity but a continuous process of improvement. Cybersecurity landscapes and organizational environments evolve, requiring ongoing adjustments to tuning strategies.</w:t>
      </w:r>
    </w:p>
    <w:p w14:paraId="35871A07" w14:textId="77777777" w:rsidR="003F1BB9" w:rsidRDefault="003F1BB9">
      <w:pPr>
        <w:numPr>
          <w:ilvl w:val="0"/>
          <w:numId w:val="231"/>
        </w:numPr>
        <w:spacing w:before="100" w:beforeAutospacing="1" w:after="100" w:afterAutospacing="1" w:line="240" w:lineRule="auto"/>
      </w:pPr>
      <w:r>
        <w:rPr>
          <w:rStyle w:val="Strong"/>
        </w:rPr>
        <w:t>Regular Reviews:</w:t>
      </w:r>
      <w:r>
        <w:t xml:space="preserve"> Conduct regular reviews of alerting thresholds, rules, and configurations in response to changes in the threat environment and the organization’s IT infrastructure.</w:t>
      </w:r>
    </w:p>
    <w:p w14:paraId="1AFE4368" w14:textId="77777777" w:rsidR="003F1BB9" w:rsidRDefault="003F1BB9" w:rsidP="003F1BB9">
      <w:pPr>
        <w:pStyle w:val="NormalWeb"/>
      </w:pPr>
      <w:r>
        <w:t>Tuning cybersecurity tools for signal over noise is essential for maintaining operational efficiency, ensuring that security teams can quickly and accurately identify and respond to real threats. Through strategic adjustments and leveraging advanced analytics, organizations can enhance their security posture while minimizing the risk of alert fatigue.</w:t>
      </w:r>
    </w:p>
    <w:p w14:paraId="45A5D7FE" w14:textId="77777777" w:rsidR="00E36D24" w:rsidRDefault="00E36D24" w:rsidP="00A70836">
      <w:pPr>
        <w:rPr>
          <w:rFonts w:asciiTheme="majorHAnsi" w:eastAsiaTheme="majorEastAsia" w:hAnsiTheme="majorHAnsi" w:cstheme="majorBidi"/>
          <w:color w:val="0F4761" w:themeColor="accent1" w:themeShade="BF"/>
          <w:sz w:val="40"/>
          <w:szCs w:val="40"/>
        </w:rPr>
      </w:pPr>
    </w:p>
    <w:p w14:paraId="4B359889" w14:textId="77777777" w:rsidR="00E36D24" w:rsidRDefault="00E36D24" w:rsidP="00A70836">
      <w:pPr>
        <w:rPr>
          <w:rFonts w:asciiTheme="majorHAnsi" w:eastAsiaTheme="majorEastAsia" w:hAnsiTheme="majorHAnsi" w:cstheme="majorBidi"/>
          <w:color w:val="0F4761" w:themeColor="accent1" w:themeShade="BF"/>
          <w:sz w:val="40"/>
          <w:szCs w:val="40"/>
        </w:rPr>
      </w:pPr>
    </w:p>
    <w:p w14:paraId="293F122B" w14:textId="77777777" w:rsidR="00E36D24" w:rsidRDefault="00E36D24" w:rsidP="00A70836">
      <w:pPr>
        <w:rPr>
          <w:rFonts w:asciiTheme="majorHAnsi" w:eastAsiaTheme="majorEastAsia" w:hAnsiTheme="majorHAnsi" w:cstheme="majorBidi"/>
          <w:color w:val="0F4761" w:themeColor="accent1" w:themeShade="BF"/>
          <w:sz w:val="40"/>
          <w:szCs w:val="40"/>
        </w:rPr>
      </w:pPr>
    </w:p>
    <w:p w14:paraId="745C42A1" w14:textId="77777777" w:rsidR="00E36D24" w:rsidRDefault="00E36D24" w:rsidP="00A70836">
      <w:pPr>
        <w:rPr>
          <w:rFonts w:asciiTheme="majorHAnsi" w:eastAsiaTheme="majorEastAsia" w:hAnsiTheme="majorHAnsi" w:cstheme="majorBidi"/>
          <w:color w:val="0F4761" w:themeColor="accent1" w:themeShade="BF"/>
          <w:sz w:val="40"/>
          <w:szCs w:val="40"/>
        </w:rPr>
      </w:pPr>
    </w:p>
    <w:p w14:paraId="51124BB8" w14:textId="77777777" w:rsidR="00E36D24" w:rsidRDefault="00E36D24" w:rsidP="00A70836">
      <w:pPr>
        <w:rPr>
          <w:rFonts w:asciiTheme="majorHAnsi" w:eastAsiaTheme="majorEastAsia" w:hAnsiTheme="majorHAnsi" w:cstheme="majorBidi"/>
          <w:color w:val="0F4761" w:themeColor="accent1" w:themeShade="BF"/>
          <w:sz w:val="40"/>
          <w:szCs w:val="40"/>
        </w:rPr>
      </w:pPr>
    </w:p>
    <w:p w14:paraId="6F4F0896" w14:textId="0CC97665" w:rsidR="00207650" w:rsidRDefault="00207650" w:rsidP="00207650">
      <w:pPr>
        <w:pStyle w:val="Heading1"/>
      </w:pPr>
      <w:bookmarkStart w:id="397" w:name="_Toc160440376"/>
      <w:r>
        <w:lastRenderedPageBreak/>
        <w:t>Appendix</w:t>
      </w:r>
      <w:bookmarkEnd w:id="397"/>
    </w:p>
    <w:p w14:paraId="6D9B40C2" w14:textId="7E0DD3F9" w:rsidR="00207650" w:rsidRDefault="004D0321" w:rsidP="00207650">
      <w:pPr>
        <w:pStyle w:val="Heading2"/>
      </w:pPr>
      <w:bookmarkStart w:id="398" w:name="_Toc160440377"/>
      <w:r>
        <w:t>Things</w:t>
      </w:r>
      <w:r w:rsidR="00207650">
        <w:t xml:space="preserve"> to Memorize (Yes you!)</w:t>
      </w:r>
      <w:bookmarkEnd w:id="398"/>
    </w:p>
    <w:p w14:paraId="2371E3DB" w14:textId="77777777" w:rsidR="00207650" w:rsidRDefault="00207650" w:rsidP="00207650"/>
    <w:p w14:paraId="6F168DD3" w14:textId="77777777" w:rsidR="00207650" w:rsidRDefault="00207650" w:rsidP="00207650">
      <w:pPr>
        <w:pStyle w:val="Heading3"/>
      </w:pPr>
      <w:bookmarkStart w:id="399" w:name="_Toc160440378"/>
      <w:r>
        <w:t>General Terms</w:t>
      </w:r>
      <w:bookmarkEnd w:id="399"/>
    </w:p>
    <w:p w14:paraId="6D23A38F" w14:textId="77777777" w:rsidR="00B411FA" w:rsidRPr="00B411FA" w:rsidRDefault="00207650">
      <w:pPr>
        <w:numPr>
          <w:ilvl w:val="0"/>
          <w:numId w:val="6"/>
        </w:numPr>
        <w:spacing w:before="100" w:beforeAutospacing="1" w:after="100" w:afterAutospacing="1" w:line="240" w:lineRule="auto"/>
      </w:pPr>
      <w:r w:rsidRPr="00B411FA">
        <w:rPr>
          <w:rStyle w:val="Strong"/>
        </w:rPr>
        <w:t>Cybersecurity:</w:t>
      </w:r>
      <w:r w:rsidRPr="00B411FA">
        <w:t xml:space="preserve"> The practice of protecting systems, networks, and programs from digital attacks.</w:t>
      </w:r>
    </w:p>
    <w:p w14:paraId="0E09E61D" w14:textId="48E0A4EB" w:rsidR="00B411FA" w:rsidRDefault="00207650">
      <w:pPr>
        <w:numPr>
          <w:ilvl w:val="0"/>
          <w:numId w:val="6"/>
        </w:numPr>
        <w:spacing w:before="100" w:beforeAutospacing="1" w:after="100" w:afterAutospacing="1" w:line="240" w:lineRule="auto"/>
      </w:pPr>
      <w:r w:rsidRPr="00B411FA">
        <w:rPr>
          <w:rStyle w:val="Strong"/>
        </w:rPr>
        <w:t>Threat:</w:t>
      </w:r>
      <w:r w:rsidRPr="00B411FA">
        <w:t xml:space="preserve"> Any actor, circumstance or event with the potential to cause harm to a computer system or network.</w:t>
      </w:r>
    </w:p>
    <w:p w14:paraId="36EFD9B2" w14:textId="30CFB0E8" w:rsidR="00A43F11" w:rsidRPr="00A43F11" w:rsidRDefault="00A43F11">
      <w:pPr>
        <w:numPr>
          <w:ilvl w:val="1"/>
          <w:numId w:val="6"/>
        </w:numPr>
        <w:spacing w:before="100" w:beforeAutospacing="1" w:after="100" w:afterAutospacing="1" w:line="240" w:lineRule="auto"/>
        <w:rPr>
          <w:rStyle w:val="Strong"/>
          <w:b w:val="0"/>
          <w:bCs w:val="0"/>
        </w:rPr>
      </w:pPr>
      <w:r>
        <w:rPr>
          <w:rStyle w:val="Strong"/>
        </w:rPr>
        <w:t>Threat Actor Types</w:t>
      </w:r>
    </w:p>
    <w:p w14:paraId="012CD6F8" w14:textId="64898508" w:rsidR="00A43F11" w:rsidRPr="00A43F11" w:rsidRDefault="00A43F11">
      <w:pPr>
        <w:numPr>
          <w:ilvl w:val="2"/>
          <w:numId w:val="6"/>
        </w:numPr>
        <w:spacing w:before="100" w:beforeAutospacing="1" w:after="100" w:afterAutospacing="1" w:line="240" w:lineRule="auto"/>
        <w:rPr>
          <w:rStyle w:val="Strong"/>
          <w:b w:val="0"/>
          <w:bCs w:val="0"/>
        </w:rPr>
      </w:pPr>
      <w:r w:rsidRPr="00A43F11">
        <w:rPr>
          <w:rStyle w:val="Strong"/>
          <w:b w:val="0"/>
          <w:bCs w:val="0"/>
        </w:rPr>
        <w:t>A Threat Actor refers to an individual or group that participates in actions that could negatively impact the confidentiality, integrity, or availability of an organization's information or information systems. These actors can be motivated by a variety of reasons including financial gain, political agendas, espionage, personal grievances, or simply the challenge and recognition within their community. The term encompasses a wide range of entities involved in creating, deploying, distributing, or directly benefiting from malicious activities.</w:t>
      </w:r>
    </w:p>
    <w:p w14:paraId="65330DB3" w14:textId="77777777" w:rsidR="00A43F11" w:rsidRPr="00A43F11" w:rsidRDefault="00A43F11">
      <w:pPr>
        <w:numPr>
          <w:ilvl w:val="3"/>
          <w:numId w:val="6"/>
        </w:numPr>
        <w:spacing w:before="100" w:beforeAutospacing="1" w:after="100" w:afterAutospacing="1" w:line="240" w:lineRule="auto"/>
      </w:pPr>
      <w:r w:rsidRPr="00A43F11">
        <w:rPr>
          <w:b/>
          <w:bCs/>
        </w:rPr>
        <w:t>Cybercriminals:</w:t>
      </w:r>
      <w:r w:rsidRPr="00A43F11">
        <w:t xml:space="preserve"> Individuals or groups that engage in criminal activities online for financial gain. This includes theft of financial data, identity theft, and ransomware attacks.</w:t>
      </w:r>
    </w:p>
    <w:p w14:paraId="72A185A2" w14:textId="77777777" w:rsidR="00A43F11" w:rsidRPr="00A43F11" w:rsidRDefault="00A43F11">
      <w:pPr>
        <w:numPr>
          <w:ilvl w:val="3"/>
          <w:numId w:val="6"/>
        </w:numPr>
        <w:spacing w:before="100" w:beforeAutospacing="1" w:after="100" w:afterAutospacing="1" w:line="240" w:lineRule="auto"/>
      </w:pPr>
      <w:r w:rsidRPr="00A43F11">
        <w:rPr>
          <w:b/>
          <w:bCs/>
        </w:rPr>
        <w:t>Nation-State Actors:</w:t>
      </w:r>
      <w:r w:rsidRPr="00A43F11">
        <w:t xml:space="preserve"> Sponsored by governments, these actors engage in espionage, sabotage, or influence operations to advance national interests.</w:t>
      </w:r>
    </w:p>
    <w:p w14:paraId="3990907D" w14:textId="77777777" w:rsidR="00A43F11" w:rsidRPr="00A43F11" w:rsidRDefault="00A43F11">
      <w:pPr>
        <w:numPr>
          <w:ilvl w:val="3"/>
          <w:numId w:val="6"/>
        </w:numPr>
        <w:spacing w:before="100" w:beforeAutospacing="1" w:after="100" w:afterAutospacing="1" w:line="240" w:lineRule="auto"/>
      </w:pPr>
      <w:r w:rsidRPr="00A43F11">
        <w:rPr>
          <w:b/>
          <w:bCs/>
        </w:rPr>
        <w:t>Insiders:</w:t>
      </w:r>
      <w:r w:rsidRPr="00A43F11">
        <w:t xml:space="preserve"> Current or former employees, contractors, or business partners who have or had authorized access to an organization's network and misuse their access to conduct malicious activities.</w:t>
      </w:r>
    </w:p>
    <w:p w14:paraId="7A03CFF7" w14:textId="77777777" w:rsidR="00A43F11" w:rsidRPr="00A43F11" w:rsidRDefault="00A43F11">
      <w:pPr>
        <w:numPr>
          <w:ilvl w:val="3"/>
          <w:numId w:val="6"/>
        </w:numPr>
        <w:spacing w:before="100" w:beforeAutospacing="1" w:after="100" w:afterAutospacing="1" w:line="240" w:lineRule="auto"/>
      </w:pPr>
      <w:r w:rsidRPr="00A43F11">
        <w:rPr>
          <w:b/>
          <w:bCs/>
        </w:rPr>
        <w:t>Hacktivists:</w:t>
      </w:r>
      <w:r w:rsidRPr="00A43F11">
        <w:t xml:space="preserve"> Individuals or groups that use hacking to promote political agendas, social change, or ideological beliefs.</w:t>
      </w:r>
    </w:p>
    <w:p w14:paraId="7F4E3EA6" w14:textId="77777777" w:rsidR="00A43F11" w:rsidRPr="00A43F11" w:rsidRDefault="00A43F11">
      <w:pPr>
        <w:numPr>
          <w:ilvl w:val="3"/>
          <w:numId w:val="6"/>
        </w:numPr>
        <w:spacing w:before="100" w:beforeAutospacing="1" w:after="100" w:afterAutospacing="1" w:line="240" w:lineRule="auto"/>
      </w:pPr>
      <w:r w:rsidRPr="00A43F11">
        <w:rPr>
          <w:b/>
          <w:bCs/>
        </w:rPr>
        <w:t>Terrorist Groups:</w:t>
      </w:r>
      <w:r w:rsidRPr="00A43F11">
        <w:t xml:space="preserve"> Use cyber-attacks as part of their broader strategy to promote fear, coerce governments, or harm individuals or groups.</w:t>
      </w:r>
    </w:p>
    <w:p w14:paraId="77C65353" w14:textId="77777777" w:rsidR="00A43F11" w:rsidRPr="00A43F11" w:rsidRDefault="00A43F11">
      <w:pPr>
        <w:numPr>
          <w:ilvl w:val="3"/>
          <w:numId w:val="6"/>
        </w:numPr>
        <w:spacing w:before="100" w:beforeAutospacing="1" w:after="100" w:afterAutospacing="1" w:line="240" w:lineRule="auto"/>
      </w:pPr>
      <w:r w:rsidRPr="00A43F11">
        <w:rPr>
          <w:b/>
          <w:bCs/>
        </w:rPr>
        <w:t>Advanced Persistent Threats (APTs):</w:t>
      </w:r>
      <w:r w:rsidRPr="00A43F11">
        <w:t xml:space="preserve"> A category that represents sophisticated, nation-state or state-sponsored groups conducting long-term, targeted cyber espionage or cyber sabotage operations.</w:t>
      </w:r>
    </w:p>
    <w:p w14:paraId="0E777C16" w14:textId="77777777" w:rsidR="00A43F11" w:rsidRDefault="00A43F11">
      <w:pPr>
        <w:numPr>
          <w:ilvl w:val="3"/>
          <w:numId w:val="6"/>
        </w:numPr>
        <w:spacing w:before="100" w:beforeAutospacing="1" w:after="100" w:afterAutospacing="1" w:line="240" w:lineRule="auto"/>
      </w:pPr>
      <w:r w:rsidRPr="00A43F11">
        <w:rPr>
          <w:b/>
          <w:bCs/>
        </w:rPr>
        <w:t>Script Kiddies:</w:t>
      </w:r>
      <w:r w:rsidRPr="00A43F11">
        <w:t xml:space="preserve"> Inexperienced individuals who use existing computer scripts or codes to hack into computers, lacking the expertise to write their own.</w:t>
      </w:r>
    </w:p>
    <w:p w14:paraId="3A491DDD" w14:textId="09415212" w:rsidR="00A43F11" w:rsidRPr="00A43F11" w:rsidRDefault="00A43F11">
      <w:pPr>
        <w:numPr>
          <w:ilvl w:val="2"/>
          <w:numId w:val="6"/>
        </w:numPr>
        <w:spacing w:before="100" w:beforeAutospacing="1" w:after="100" w:afterAutospacing="1" w:line="240" w:lineRule="auto"/>
      </w:pPr>
      <w:r>
        <w:rPr>
          <w:b/>
          <w:bCs/>
        </w:rPr>
        <w:t>Insider Threats</w:t>
      </w:r>
    </w:p>
    <w:p w14:paraId="64A57ABC" w14:textId="4B226081" w:rsidR="00A43F11" w:rsidRDefault="00A43F11">
      <w:pPr>
        <w:numPr>
          <w:ilvl w:val="3"/>
          <w:numId w:val="6"/>
        </w:numPr>
        <w:spacing w:before="100" w:beforeAutospacing="1" w:after="100" w:afterAutospacing="1" w:line="240" w:lineRule="auto"/>
      </w:pPr>
      <w:r>
        <w:t xml:space="preserve">Insider threats in cybersecurity refer to risks that come from individuals within the organization, such as employees, contractors, or business partners, who have inside information concerning the organization's security practices, data, and computer systems. The </w:t>
      </w:r>
      <w:r>
        <w:lastRenderedPageBreak/>
        <w:t>threat from insiders can be particularly challenging to detect and prevent because these individuals already have legitimate access to the organization's assets. Insider threats can be categorized based on the intent and behavior of the individuals involved.</w:t>
      </w:r>
    </w:p>
    <w:p w14:paraId="6A6B21C7" w14:textId="77777777" w:rsidR="00A43F11" w:rsidRDefault="00A43F11">
      <w:pPr>
        <w:numPr>
          <w:ilvl w:val="4"/>
          <w:numId w:val="6"/>
        </w:numPr>
        <w:spacing w:before="100" w:beforeAutospacing="1" w:after="100" w:afterAutospacing="1" w:line="240" w:lineRule="auto"/>
      </w:pPr>
      <w:r w:rsidRPr="00A43F11">
        <w:rPr>
          <w:b/>
          <w:bCs/>
        </w:rPr>
        <w:t>Malicious Insiders</w:t>
      </w:r>
      <w:r>
        <w:t>: These individuals intentionally misuse their access to harm the organization. This can be for personal gain, such as selling sensitive information to competitors, or out of spite towards the organization. They might engage in activities like theft of intellectual property, sabotage of systems, or data breaches.</w:t>
      </w:r>
    </w:p>
    <w:p w14:paraId="2AFBAF47" w14:textId="77777777" w:rsidR="00A43F11" w:rsidRDefault="00A43F11">
      <w:pPr>
        <w:numPr>
          <w:ilvl w:val="4"/>
          <w:numId w:val="6"/>
        </w:numPr>
        <w:spacing w:before="100" w:beforeAutospacing="1" w:after="100" w:afterAutospacing="1" w:line="240" w:lineRule="auto"/>
      </w:pPr>
      <w:r w:rsidRPr="00A43F11">
        <w:rPr>
          <w:b/>
          <w:bCs/>
        </w:rPr>
        <w:t>Negligent Insiders</w:t>
      </w:r>
      <w:r>
        <w:t>: These are employees or associates who unintentionally cause harm to the organization through careless actions or lack of awareness. Common examples include falling for phishing attacks, mismanaging data, using unsecured networks, or mishandling devices, leading to data leaks or breaches.</w:t>
      </w:r>
    </w:p>
    <w:p w14:paraId="1480046C" w14:textId="77777777" w:rsidR="00A43F11" w:rsidRDefault="00A43F11">
      <w:pPr>
        <w:numPr>
          <w:ilvl w:val="4"/>
          <w:numId w:val="6"/>
        </w:numPr>
        <w:spacing w:before="100" w:beforeAutospacing="1" w:after="100" w:afterAutospacing="1" w:line="240" w:lineRule="auto"/>
      </w:pPr>
      <w:r w:rsidRPr="00A43F11">
        <w:rPr>
          <w:b/>
          <w:bCs/>
        </w:rPr>
        <w:t>Infiltrators</w:t>
      </w:r>
      <w:r>
        <w:t>: These are external actors who gain inside access without authorization, often by coercing an insider or by acquiring credentials through social engineering or cyber attacks. While not true insiders, their activities mimic insider threats due to their use of legitimate credentials.</w:t>
      </w:r>
    </w:p>
    <w:p w14:paraId="0E365D9B" w14:textId="77777777" w:rsidR="00A43F11" w:rsidRDefault="00A43F11">
      <w:pPr>
        <w:numPr>
          <w:ilvl w:val="4"/>
          <w:numId w:val="6"/>
        </w:numPr>
        <w:spacing w:before="100" w:beforeAutospacing="1" w:after="100" w:afterAutospacing="1" w:line="240" w:lineRule="auto"/>
      </w:pPr>
      <w:r w:rsidRPr="00A43F11">
        <w:rPr>
          <w:b/>
          <w:bCs/>
        </w:rPr>
        <w:t>Collusive Insiders</w:t>
      </w:r>
      <w:r>
        <w:t>: Individuals who collaborate with external parties to commit a security breach. This collaboration could be with competitors, cybercriminals, or other entities interested in harming the organization. The collusion might involve sharing sensitive information, disabling security controls, or facilitating external access to internal systems.</w:t>
      </w:r>
    </w:p>
    <w:p w14:paraId="56B1C9E4" w14:textId="77777777" w:rsidR="00A43F11" w:rsidRDefault="00A43F11">
      <w:pPr>
        <w:numPr>
          <w:ilvl w:val="4"/>
          <w:numId w:val="6"/>
        </w:numPr>
        <w:spacing w:before="100" w:beforeAutospacing="1" w:after="100" w:afterAutospacing="1" w:line="240" w:lineRule="auto"/>
      </w:pPr>
      <w:r w:rsidRPr="00A43F11">
        <w:rPr>
          <w:b/>
          <w:bCs/>
        </w:rPr>
        <w:t>Third-party Insiders</w:t>
      </w:r>
      <w:r>
        <w:t>: Vendors, contractors, or partners who have access to the organization's systems and data and misuse that access. Although not direct employees, their insider access through business relationships puts them in a position to exploit vulnerabilities or leak data, intentionally or unintentionally.</w:t>
      </w:r>
    </w:p>
    <w:p w14:paraId="7D9B0DB6" w14:textId="77777777" w:rsidR="00A43F11" w:rsidRDefault="00A43F11">
      <w:pPr>
        <w:numPr>
          <w:ilvl w:val="4"/>
          <w:numId w:val="6"/>
        </w:numPr>
        <w:spacing w:before="100" w:beforeAutospacing="1" w:after="100" w:afterAutospacing="1" w:line="240" w:lineRule="auto"/>
      </w:pPr>
      <w:r w:rsidRPr="00A43F11">
        <w:rPr>
          <w:b/>
          <w:bCs/>
        </w:rPr>
        <w:t>Disgruntled Employees</w:t>
      </w:r>
      <w:r>
        <w:t>: Employees who become threats due to dissatisfaction or grievances with the organization. Their actions, driven by revenge or a desire to harm the organization, can range from data theft to sabotage.</w:t>
      </w:r>
    </w:p>
    <w:p w14:paraId="4069EFCF" w14:textId="77777777" w:rsidR="00A43F11" w:rsidRDefault="00A43F11">
      <w:pPr>
        <w:numPr>
          <w:ilvl w:val="4"/>
          <w:numId w:val="6"/>
        </w:numPr>
        <w:spacing w:before="100" w:beforeAutospacing="1" w:after="100" w:afterAutospacing="1" w:line="240" w:lineRule="auto"/>
      </w:pPr>
      <w:r w:rsidRPr="00A43F11">
        <w:rPr>
          <w:b/>
          <w:bCs/>
        </w:rPr>
        <w:t>Careless Workers</w:t>
      </w:r>
      <w:r>
        <w:t>: Employees who, through neglect or ignorance, fail to follow security policies and procedures, thereby putting the organization's data at risk. This group includes individuals who share passwords, lose devices, or click on malicious links without intending any harm.</w:t>
      </w:r>
    </w:p>
    <w:p w14:paraId="3B21B93B" w14:textId="77777777" w:rsidR="00A43F11" w:rsidRDefault="00A43F11">
      <w:pPr>
        <w:numPr>
          <w:ilvl w:val="4"/>
          <w:numId w:val="6"/>
        </w:numPr>
        <w:spacing w:before="100" w:beforeAutospacing="1" w:after="100" w:afterAutospacing="1" w:line="240" w:lineRule="auto"/>
      </w:pPr>
      <w:r w:rsidRPr="00A43F11">
        <w:rPr>
          <w:b/>
          <w:bCs/>
        </w:rPr>
        <w:t>Social Engineers</w:t>
      </w:r>
      <w:r>
        <w:t xml:space="preserve">: Insiders who manipulate other employees into divulging confidential information or performing actions that compromise security. While this may overlap with </w:t>
      </w:r>
      <w:r>
        <w:lastRenderedPageBreak/>
        <w:t>malicious insiders, it specifically involves exploiting the human element of security.</w:t>
      </w:r>
    </w:p>
    <w:p w14:paraId="17CBEEE4" w14:textId="77777777" w:rsidR="00A43F11" w:rsidRDefault="00A43F11">
      <w:pPr>
        <w:numPr>
          <w:ilvl w:val="4"/>
          <w:numId w:val="6"/>
        </w:numPr>
        <w:spacing w:before="100" w:beforeAutospacing="1" w:after="100" w:afterAutospacing="1" w:line="240" w:lineRule="auto"/>
      </w:pPr>
      <w:r w:rsidRPr="00A43F11">
        <w:rPr>
          <w:b/>
          <w:bCs/>
        </w:rPr>
        <w:t>Mole or Spy</w:t>
      </w:r>
      <w:r>
        <w:t>: An individual placed in the organization by a competitor, criminal group, or foreign government to steal trade secrets, sensitive information, or to surveil the organization from within.</w:t>
      </w:r>
    </w:p>
    <w:p w14:paraId="05986E3C" w14:textId="77777777" w:rsidR="00A43F11" w:rsidRDefault="00A43F11">
      <w:pPr>
        <w:numPr>
          <w:ilvl w:val="4"/>
          <w:numId w:val="6"/>
        </w:numPr>
        <w:spacing w:before="100" w:beforeAutospacing="1" w:after="100" w:afterAutospacing="1" w:line="240" w:lineRule="auto"/>
      </w:pPr>
      <w:r w:rsidRPr="00A43F11">
        <w:rPr>
          <w:b/>
          <w:bCs/>
        </w:rPr>
        <w:t>Accidental Insiders</w:t>
      </w:r>
      <w:r>
        <w:t>: Employees who unintentionally become a conduit for an attack or breach, such as by being infected by malware that spreads to the organization's network, without their knowledge or intent to harm.</w:t>
      </w:r>
    </w:p>
    <w:p w14:paraId="66C6FA13" w14:textId="77777777" w:rsidR="00207650" w:rsidRDefault="00207650" w:rsidP="00207650">
      <w:pPr>
        <w:pStyle w:val="Heading3"/>
      </w:pPr>
      <w:bookmarkStart w:id="400" w:name="_Toc160440379"/>
      <w:r>
        <w:t>Logging and Detection</w:t>
      </w:r>
      <w:bookmarkEnd w:id="400"/>
    </w:p>
    <w:p w14:paraId="63E15583" w14:textId="77777777" w:rsidR="00207650" w:rsidRDefault="00207650">
      <w:pPr>
        <w:numPr>
          <w:ilvl w:val="0"/>
          <w:numId w:val="2"/>
        </w:numPr>
        <w:spacing w:before="100" w:beforeAutospacing="1" w:after="100" w:afterAutospacing="1" w:line="240" w:lineRule="auto"/>
      </w:pPr>
      <w:r>
        <w:rPr>
          <w:rStyle w:val="Strong"/>
        </w:rPr>
        <w:t>Log Management:</w:t>
      </w:r>
      <w:r>
        <w:t xml:space="preserve"> The process of generating, transmitting, storing, analyzing, and disposing of computer security log data.</w:t>
      </w:r>
    </w:p>
    <w:p w14:paraId="569A6A5D" w14:textId="77777777" w:rsidR="00207650" w:rsidRDefault="00207650">
      <w:pPr>
        <w:numPr>
          <w:ilvl w:val="0"/>
          <w:numId w:val="2"/>
        </w:numPr>
        <w:spacing w:before="100" w:beforeAutospacing="1" w:after="100" w:afterAutospacing="1" w:line="240" w:lineRule="auto"/>
      </w:pPr>
      <w:r>
        <w:rPr>
          <w:rStyle w:val="Strong"/>
        </w:rPr>
        <w:t>Alert:</w:t>
      </w:r>
      <w:r>
        <w:t xml:space="preserve"> A notification that an incident or anomaly has been detected.</w:t>
      </w:r>
    </w:p>
    <w:p w14:paraId="7CEF6193" w14:textId="77777777" w:rsidR="00207650" w:rsidRDefault="00207650">
      <w:pPr>
        <w:numPr>
          <w:ilvl w:val="0"/>
          <w:numId w:val="2"/>
        </w:numPr>
        <w:spacing w:before="100" w:beforeAutospacing="1" w:after="100" w:afterAutospacing="1" w:line="240" w:lineRule="auto"/>
      </w:pPr>
      <w:r>
        <w:rPr>
          <w:rStyle w:val="Strong"/>
        </w:rPr>
        <w:t>Anomaly Detection:</w:t>
      </w:r>
      <w:r>
        <w:t xml:space="preserve"> The process of identifying patterns in data that do not conform to expected behavior.</w:t>
      </w:r>
    </w:p>
    <w:p w14:paraId="067F44E9" w14:textId="77777777" w:rsidR="00207650" w:rsidRDefault="00207650">
      <w:pPr>
        <w:numPr>
          <w:ilvl w:val="0"/>
          <w:numId w:val="2"/>
        </w:numPr>
        <w:spacing w:before="100" w:beforeAutospacing="1" w:after="100" w:afterAutospacing="1" w:line="240" w:lineRule="auto"/>
      </w:pPr>
      <w:r>
        <w:rPr>
          <w:rStyle w:val="Strong"/>
        </w:rPr>
        <w:t>Event Correlation:</w:t>
      </w:r>
      <w:r>
        <w:t xml:space="preserve"> Analysis that integrates events from different sources to identify patterns of suspicious activity.</w:t>
      </w:r>
    </w:p>
    <w:p w14:paraId="5B833F89" w14:textId="77777777" w:rsidR="00207650" w:rsidRDefault="00207650">
      <w:pPr>
        <w:numPr>
          <w:ilvl w:val="0"/>
          <w:numId w:val="2"/>
        </w:numPr>
        <w:spacing w:before="100" w:beforeAutospacing="1" w:after="100" w:afterAutospacing="1" w:line="240" w:lineRule="auto"/>
      </w:pPr>
      <w:r>
        <w:rPr>
          <w:rStyle w:val="Strong"/>
        </w:rPr>
        <w:t>Indicator of Compromise (IoC):</w:t>
      </w:r>
      <w:r>
        <w:t xml:space="preserve"> Artifacts observed on a network or in an operating system that with high confidence indicate a computer intrusion.</w:t>
      </w:r>
    </w:p>
    <w:p w14:paraId="71BF9A0C" w14:textId="5E85B6D8" w:rsidR="00A43F11" w:rsidRPr="00B411FA" w:rsidRDefault="00A43F11">
      <w:pPr>
        <w:numPr>
          <w:ilvl w:val="0"/>
          <w:numId w:val="2"/>
        </w:numPr>
        <w:spacing w:before="100" w:beforeAutospacing="1" w:after="100" w:afterAutospacing="1" w:line="240" w:lineRule="auto"/>
      </w:pPr>
      <w:r w:rsidRPr="00B411FA">
        <w:rPr>
          <w:rStyle w:val="Strong"/>
          <w:rFonts w:eastAsiaTheme="majorEastAsia"/>
        </w:rPr>
        <w:t>Incident:</w:t>
      </w:r>
      <w:r w:rsidRPr="00B411FA">
        <w:t xml:space="preserve"> An event that actually or potentially jeopardizes the confidentiality, integrity, or availability of an information system.</w:t>
      </w:r>
      <w:r>
        <w:br/>
      </w:r>
    </w:p>
    <w:p w14:paraId="106333FE" w14:textId="77777777" w:rsidR="00F236B7" w:rsidRDefault="00F236B7" w:rsidP="00F236B7">
      <w:pPr>
        <w:pStyle w:val="Heading3"/>
      </w:pPr>
      <w:bookmarkStart w:id="401" w:name="_Toc160440380"/>
      <w:r>
        <w:t>Tools and Technologies</w:t>
      </w:r>
      <w:bookmarkEnd w:id="401"/>
    </w:p>
    <w:p w14:paraId="48CE5D1B" w14:textId="77777777" w:rsidR="00F236B7" w:rsidRDefault="00F236B7">
      <w:pPr>
        <w:numPr>
          <w:ilvl w:val="0"/>
          <w:numId w:val="3"/>
        </w:numPr>
        <w:spacing w:before="100" w:beforeAutospacing="1" w:after="100" w:afterAutospacing="1" w:line="240" w:lineRule="auto"/>
      </w:pPr>
      <w:r>
        <w:rPr>
          <w:rStyle w:val="Strong"/>
        </w:rPr>
        <w:t>SIEM (Security Information and Event Management):</w:t>
      </w:r>
      <w:r>
        <w:t xml:space="preserve"> A solution that aggregates and analyzes activity from many different resources across your IT infrastructure.</w:t>
      </w:r>
    </w:p>
    <w:p w14:paraId="2FD6B9BD" w14:textId="77777777" w:rsidR="00F236B7" w:rsidRDefault="00F236B7">
      <w:pPr>
        <w:numPr>
          <w:ilvl w:val="0"/>
          <w:numId w:val="3"/>
        </w:numPr>
        <w:spacing w:before="100" w:beforeAutospacing="1" w:after="100" w:afterAutospacing="1" w:line="240" w:lineRule="auto"/>
      </w:pPr>
      <w:r>
        <w:rPr>
          <w:rStyle w:val="Strong"/>
        </w:rPr>
        <w:t>EDR (Endpoint Detection and Response):</w:t>
      </w:r>
      <w:r>
        <w:t xml:space="preserve"> A cybersecurity technology that addresses the need for continuous monitoring and response to advanced threats.</w:t>
      </w:r>
    </w:p>
    <w:p w14:paraId="5BA054D6" w14:textId="77777777" w:rsidR="00F236B7" w:rsidRDefault="00F236B7">
      <w:pPr>
        <w:numPr>
          <w:ilvl w:val="0"/>
          <w:numId w:val="3"/>
        </w:numPr>
        <w:spacing w:before="100" w:beforeAutospacing="1" w:after="100" w:afterAutospacing="1" w:line="240" w:lineRule="auto"/>
      </w:pPr>
      <w:r>
        <w:rPr>
          <w:rStyle w:val="Strong"/>
        </w:rPr>
        <w:t>XDR (Extended Detection and Response):</w:t>
      </w:r>
      <w:r>
        <w:t xml:space="preserve"> A security solution that delivers visibility and analysis across data from networks, clouds, endpoints, and other sources.</w:t>
      </w:r>
    </w:p>
    <w:p w14:paraId="30E37307" w14:textId="77777777" w:rsidR="00F236B7" w:rsidRDefault="00F236B7">
      <w:pPr>
        <w:numPr>
          <w:ilvl w:val="0"/>
          <w:numId w:val="3"/>
        </w:numPr>
        <w:spacing w:before="100" w:beforeAutospacing="1" w:after="100" w:afterAutospacing="1" w:line="240" w:lineRule="auto"/>
      </w:pPr>
      <w:r>
        <w:rPr>
          <w:rStyle w:val="Strong"/>
        </w:rPr>
        <w:t>SOAR (Security Orchestration, Automation, and Response):</w:t>
      </w:r>
      <w:r>
        <w:t xml:space="preserve"> Technologies that enable organizations to collect inputs monitored by the security operations team.</w:t>
      </w:r>
    </w:p>
    <w:p w14:paraId="20C0B2DB" w14:textId="77777777" w:rsidR="00F236B7" w:rsidRDefault="00F236B7">
      <w:pPr>
        <w:numPr>
          <w:ilvl w:val="0"/>
          <w:numId w:val="3"/>
        </w:numPr>
        <w:spacing w:before="100" w:beforeAutospacing="1" w:after="100" w:afterAutospacing="1" w:line="240" w:lineRule="auto"/>
      </w:pPr>
      <w:r>
        <w:rPr>
          <w:rStyle w:val="Strong"/>
        </w:rPr>
        <w:t>Firewall:</w:t>
      </w:r>
      <w:r>
        <w:t xml:space="preserve"> A network security device that monitors and filters incoming and outgoing network traffic based on an organization's previously established security policies.</w:t>
      </w:r>
    </w:p>
    <w:p w14:paraId="1B9A30D6" w14:textId="77777777" w:rsidR="00F236B7" w:rsidRDefault="00F236B7">
      <w:pPr>
        <w:numPr>
          <w:ilvl w:val="0"/>
          <w:numId w:val="3"/>
        </w:numPr>
        <w:spacing w:before="100" w:beforeAutospacing="1" w:after="100" w:afterAutospacing="1" w:line="240" w:lineRule="auto"/>
      </w:pPr>
      <w:r>
        <w:rPr>
          <w:rStyle w:val="Strong"/>
        </w:rPr>
        <w:t>Intrusion Detection System (IDS):</w:t>
      </w:r>
      <w:r>
        <w:t xml:space="preserve"> A device or software application that monitors a network or systems for malicious activity or policy violations.</w:t>
      </w:r>
    </w:p>
    <w:p w14:paraId="05503AD7" w14:textId="77777777" w:rsidR="00F236B7" w:rsidRDefault="00F236B7">
      <w:pPr>
        <w:numPr>
          <w:ilvl w:val="0"/>
          <w:numId w:val="3"/>
        </w:numPr>
        <w:spacing w:before="100" w:beforeAutospacing="1" w:after="100" w:afterAutospacing="1" w:line="240" w:lineRule="auto"/>
      </w:pPr>
      <w:r>
        <w:rPr>
          <w:rStyle w:val="Strong"/>
        </w:rPr>
        <w:t>Intrusion Prevention System (IPS):</w:t>
      </w:r>
      <w:r>
        <w:t xml:space="preserve"> An extension of IDS that not only detects potentially malicious activity but also takes action to block or prevent those threats.</w:t>
      </w:r>
    </w:p>
    <w:p w14:paraId="71EE0D50" w14:textId="77777777" w:rsidR="00F236B7" w:rsidRDefault="00F236B7">
      <w:pPr>
        <w:numPr>
          <w:ilvl w:val="0"/>
          <w:numId w:val="3"/>
        </w:numPr>
        <w:spacing w:before="100" w:beforeAutospacing="1" w:after="100" w:afterAutospacing="1" w:line="240" w:lineRule="auto"/>
      </w:pPr>
      <w:r>
        <w:rPr>
          <w:rStyle w:val="Strong"/>
        </w:rPr>
        <w:t>Vulnerability Scanner:</w:t>
      </w:r>
      <w:r>
        <w:t xml:space="preserve"> A tool that identifies and reports back on open ports, active IP addresses, and detected vulnerabilities.</w:t>
      </w:r>
    </w:p>
    <w:p w14:paraId="5481B3A4" w14:textId="77777777" w:rsidR="00F236B7" w:rsidRDefault="00F236B7" w:rsidP="00F236B7">
      <w:pPr>
        <w:pStyle w:val="Heading3"/>
      </w:pPr>
      <w:bookmarkStart w:id="402" w:name="_Toc160440381"/>
      <w:r>
        <w:lastRenderedPageBreak/>
        <w:t>Advanced Concepts</w:t>
      </w:r>
      <w:bookmarkEnd w:id="402"/>
    </w:p>
    <w:p w14:paraId="0ED584E8" w14:textId="77777777" w:rsidR="00F236B7" w:rsidRDefault="00F236B7">
      <w:pPr>
        <w:numPr>
          <w:ilvl w:val="0"/>
          <w:numId w:val="4"/>
        </w:numPr>
        <w:spacing w:before="100" w:beforeAutospacing="1" w:after="100" w:afterAutospacing="1" w:line="240" w:lineRule="auto"/>
      </w:pPr>
      <w:r>
        <w:rPr>
          <w:rStyle w:val="Strong"/>
        </w:rPr>
        <w:t>Threat Intelligence:</w:t>
      </w:r>
      <w:r>
        <w:t xml:space="preserve"> Information that allows you to prevent or mitigate cyberattacks based on analysis of existing threats.</w:t>
      </w:r>
    </w:p>
    <w:p w14:paraId="30586218" w14:textId="77777777" w:rsidR="00F236B7" w:rsidRDefault="00F236B7">
      <w:pPr>
        <w:numPr>
          <w:ilvl w:val="0"/>
          <w:numId w:val="4"/>
        </w:numPr>
        <w:spacing w:before="100" w:beforeAutospacing="1" w:after="100" w:afterAutospacing="1" w:line="240" w:lineRule="auto"/>
      </w:pPr>
      <w:r>
        <w:rPr>
          <w:rStyle w:val="Strong"/>
        </w:rPr>
        <w:t>Threat Hunting:</w:t>
      </w:r>
      <w:r>
        <w:t xml:space="preserve"> The proactive search for cyber threats that are lurking undetected in a network.</w:t>
      </w:r>
    </w:p>
    <w:p w14:paraId="49B7F3D5" w14:textId="77777777" w:rsidR="00F236B7" w:rsidRDefault="00F236B7">
      <w:pPr>
        <w:numPr>
          <w:ilvl w:val="0"/>
          <w:numId w:val="4"/>
        </w:numPr>
        <w:spacing w:before="100" w:beforeAutospacing="1" w:after="100" w:afterAutospacing="1" w:line="240" w:lineRule="auto"/>
      </w:pPr>
      <w:r>
        <w:rPr>
          <w:rStyle w:val="Strong"/>
        </w:rPr>
        <w:t>Sandboxing:</w:t>
      </w:r>
      <w:r>
        <w:t xml:space="preserve"> A security technique in which a separate, secure environment is created to run suspicious or untested code or programs.</w:t>
      </w:r>
    </w:p>
    <w:p w14:paraId="3112064D" w14:textId="77777777" w:rsidR="00F236B7" w:rsidRDefault="00F236B7">
      <w:pPr>
        <w:numPr>
          <w:ilvl w:val="0"/>
          <w:numId w:val="4"/>
        </w:numPr>
        <w:spacing w:before="100" w:beforeAutospacing="1" w:after="100" w:afterAutospacing="1" w:line="240" w:lineRule="auto"/>
      </w:pPr>
      <w:r>
        <w:rPr>
          <w:rStyle w:val="Strong"/>
        </w:rPr>
        <w:t>Zero Trust:</w:t>
      </w:r>
      <w:r>
        <w:t xml:space="preserve"> A security concept centered on the belief that organizations should not automatically trust anything inside or outside its perimeters.</w:t>
      </w:r>
    </w:p>
    <w:p w14:paraId="1B887C3C" w14:textId="77777777" w:rsidR="00F236B7" w:rsidRDefault="00F236B7">
      <w:pPr>
        <w:numPr>
          <w:ilvl w:val="0"/>
          <w:numId w:val="4"/>
        </w:numPr>
        <w:spacing w:before="100" w:beforeAutospacing="1" w:after="100" w:afterAutospacing="1" w:line="240" w:lineRule="auto"/>
      </w:pPr>
      <w:r>
        <w:rPr>
          <w:rStyle w:val="Strong"/>
        </w:rPr>
        <w:t>Deception Technology:</w:t>
      </w:r>
      <w:r>
        <w:t xml:space="preserve"> A defensive tactic that involves distributing a variety of traps and decoys across a system's infrastructure to mimic legitimate assets.</w:t>
      </w:r>
    </w:p>
    <w:p w14:paraId="5E12CF7B" w14:textId="77777777" w:rsidR="00F236B7" w:rsidRDefault="00F236B7" w:rsidP="00F236B7">
      <w:pPr>
        <w:pStyle w:val="Heading3"/>
      </w:pPr>
      <w:bookmarkStart w:id="403" w:name="_Toc160440382"/>
      <w:r>
        <w:t>Compliance and Standards</w:t>
      </w:r>
      <w:bookmarkEnd w:id="403"/>
    </w:p>
    <w:p w14:paraId="12AE78AE" w14:textId="2A7BBF0A" w:rsidR="00F236B7" w:rsidRDefault="00000000">
      <w:pPr>
        <w:numPr>
          <w:ilvl w:val="0"/>
          <w:numId w:val="5"/>
        </w:numPr>
        <w:spacing w:before="100" w:beforeAutospacing="1" w:after="100" w:afterAutospacing="1" w:line="240" w:lineRule="auto"/>
      </w:pPr>
      <w:hyperlink r:id="rId129" w:history="1">
        <w:r w:rsidR="00F236B7" w:rsidRPr="00DE1A39">
          <w:rPr>
            <w:rStyle w:val="Hyperlink"/>
          </w:rPr>
          <w:t>GDPR (General Data Protection Regulation)</w:t>
        </w:r>
      </w:hyperlink>
      <w:r w:rsidR="00F236B7">
        <w:rPr>
          <w:rStyle w:val="Strong"/>
        </w:rPr>
        <w:t>:</w:t>
      </w:r>
      <w:r w:rsidR="00F236B7">
        <w:t xml:space="preserve"> A regulation in EU law on data protection and privacy in the European Union and the European Economic Area.</w:t>
      </w:r>
    </w:p>
    <w:p w14:paraId="4A585A44" w14:textId="3F685957" w:rsidR="00F236B7" w:rsidRDefault="00000000">
      <w:pPr>
        <w:numPr>
          <w:ilvl w:val="0"/>
          <w:numId w:val="5"/>
        </w:numPr>
        <w:spacing w:before="100" w:beforeAutospacing="1" w:after="100" w:afterAutospacing="1" w:line="240" w:lineRule="auto"/>
      </w:pPr>
      <w:hyperlink r:id="rId130" w:history="1">
        <w:r w:rsidR="00F236B7" w:rsidRPr="00DE1A39">
          <w:rPr>
            <w:rStyle w:val="Hyperlink"/>
          </w:rPr>
          <w:t>HIPAA (Health Insurance Portability and Accountability Act)</w:t>
        </w:r>
      </w:hyperlink>
      <w:r w:rsidR="00F236B7">
        <w:rPr>
          <w:rStyle w:val="Strong"/>
        </w:rPr>
        <w:t>:</w:t>
      </w:r>
      <w:r w:rsidR="00F236B7">
        <w:t xml:space="preserve"> United States legislation that provides data privacy and security provisions for safeguarding medical information.</w:t>
      </w:r>
    </w:p>
    <w:p w14:paraId="3A8BBF3D" w14:textId="7A24B339" w:rsidR="00F236B7" w:rsidRDefault="00000000">
      <w:pPr>
        <w:numPr>
          <w:ilvl w:val="0"/>
          <w:numId w:val="5"/>
        </w:numPr>
        <w:spacing w:before="100" w:beforeAutospacing="1" w:after="100" w:afterAutospacing="1" w:line="240" w:lineRule="auto"/>
      </w:pPr>
      <w:hyperlink r:id="rId131" w:history="1">
        <w:r w:rsidR="00F236B7" w:rsidRPr="00DE1A39">
          <w:rPr>
            <w:rStyle w:val="Hyperlink"/>
          </w:rPr>
          <w:t>PCI DSS (Payment Card Industry Data Security Standard)</w:t>
        </w:r>
      </w:hyperlink>
      <w:r w:rsidR="00F236B7">
        <w:rPr>
          <w:rStyle w:val="Strong"/>
        </w:rPr>
        <w:t>:</w:t>
      </w:r>
      <w:r w:rsidR="00F236B7">
        <w:t xml:space="preserve"> A set of security standards designed to ensure that all companies that accept, process, store, or transmit credit card information maintain a secure environment.</w:t>
      </w:r>
    </w:p>
    <w:p w14:paraId="2D37AED8" w14:textId="5638BEEE" w:rsidR="00DE1A39" w:rsidRDefault="00000000">
      <w:pPr>
        <w:numPr>
          <w:ilvl w:val="0"/>
          <w:numId w:val="5"/>
        </w:numPr>
        <w:spacing w:before="100" w:beforeAutospacing="1" w:after="100" w:afterAutospacing="1" w:line="240" w:lineRule="auto"/>
      </w:pPr>
      <w:hyperlink r:id="rId132" w:history="1">
        <w:r w:rsidR="00DE1A39" w:rsidRPr="00DE1A39">
          <w:rPr>
            <w:rStyle w:val="Hyperlink"/>
          </w:rPr>
          <w:t>NERC-IP (The North American Electric Reliability Corporation Critical Infrastructure Protection)</w:t>
        </w:r>
      </w:hyperlink>
      <w:r w:rsidR="00DE1A39">
        <w:t>: comprises a set of standards designed to ensure the security of the Bulk Electric System (BES) in North America.</w:t>
      </w:r>
    </w:p>
    <w:p w14:paraId="1559DB23" w14:textId="6EA55F6F" w:rsidR="002F57EB" w:rsidRDefault="00000000" w:rsidP="002F57EB">
      <w:pPr>
        <w:pStyle w:val="NormalWeb"/>
        <w:numPr>
          <w:ilvl w:val="0"/>
          <w:numId w:val="5"/>
        </w:numPr>
      </w:pPr>
      <w:hyperlink r:id="rId133" w:history="1">
        <w:r w:rsidR="002F57EB" w:rsidRPr="002F57EB">
          <w:rPr>
            <w:rStyle w:val="Hyperlink"/>
            <w:rFonts w:eastAsiaTheme="majorEastAsia"/>
          </w:rPr>
          <w:t>SOX (Sarbanes-Oxley Act)</w:t>
        </w:r>
      </w:hyperlink>
      <w:r w:rsidR="002F57EB">
        <w:rPr>
          <w:rStyle w:val="Strong"/>
          <w:rFonts w:eastAsiaTheme="majorEastAsia"/>
        </w:rPr>
        <w:t>:</w:t>
      </w:r>
      <w:r w:rsidR="002F57EB">
        <w:t xml:space="preserve"> U.S. law aimed at protecting investors by improving the accuracy and reliability of corporate disclosures, prompted by financial scandals.</w:t>
      </w:r>
    </w:p>
    <w:p w14:paraId="33387CC5" w14:textId="26B17E55" w:rsidR="002F57EB" w:rsidRDefault="00000000" w:rsidP="002F57EB">
      <w:pPr>
        <w:pStyle w:val="NormalWeb"/>
        <w:numPr>
          <w:ilvl w:val="0"/>
          <w:numId w:val="5"/>
        </w:numPr>
      </w:pPr>
      <w:hyperlink r:id="rId134" w:history="1">
        <w:r w:rsidR="002F57EB" w:rsidRPr="002F57EB">
          <w:rPr>
            <w:rStyle w:val="Hyperlink"/>
            <w:rFonts w:eastAsiaTheme="majorEastAsia"/>
          </w:rPr>
          <w:t>ISO/IEC 27001</w:t>
        </w:r>
      </w:hyperlink>
      <w:r w:rsidR="002F57EB">
        <w:rPr>
          <w:rStyle w:val="Strong"/>
          <w:rFonts w:eastAsiaTheme="majorEastAsia"/>
        </w:rPr>
        <w:t>:</w:t>
      </w:r>
      <w:r w:rsidR="002F57EB">
        <w:t xml:space="preserve"> A global standard providing a framework for information security management systems (ISMS) to protect and manage information security risks.</w:t>
      </w:r>
    </w:p>
    <w:p w14:paraId="19176E1B" w14:textId="3DCF94B8" w:rsidR="002F57EB" w:rsidRDefault="00000000" w:rsidP="002F57EB">
      <w:pPr>
        <w:pStyle w:val="NormalWeb"/>
        <w:numPr>
          <w:ilvl w:val="0"/>
          <w:numId w:val="5"/>
        </w:numPr>
      </w:pPr>
      <w:hyperlink r:id="rId135" w:history="1">
        <w:r w:rsidR="002F57EB" w:rsidRPr="002F57EB">
          <w:rPr>
            <w:rStyle w:val="Hyperlink"/>
            <w:rFonts w:eastAsiaTheme="majorEastAsia"/>
          </w:rPr>
          <w:t>FISMA (Federal Information Security Management Act)</w:t>
        </w:r>
      </w:hyperlink>
      <w:r w:rsidR="002F57EB">
        <w:rPr>
          <w:rStyle w:val="Strong"/>
          <w:rFonts w:eastAsiaTheme="majorEastAsia"/>
        </w:rPr>
        <w:t>:</w:t>
      </w:r>
      <w:r w:rsidR="002F57EB">
        <w:t xml:space="preserve"> U.S. legislation requiring federal agencies to establish, document, and implement information security and protection programs.</w:t>
      </w:r>
    </w:p>
    <w:p w14:paraId="32E7C1CC" w14:textId="0F683F1A" w:rsidR="002F57EB" w:rsidRDefault="00000000" w:rsidP="002F57EB">
      <w:pPr>
        <w:pStyle w:val="NormalWeb"/>
        <w:numPr>
          <w:ilvl w:val="0"/>
          <w:numId w:val="5"/>
        </w:numPr>
      </w:pPr>
      <w:hyperlink r:id="rId136" w:history="1">
        <w:r w:rsidR="002F57EB" w:rsidRPr="002F57EB">
          <w:rPr>
            <w:rStyle w:val="Hyperlink"/>
            <w:rFonts w:eastAsiaTheme="majorEastAsia"/>
          </w:rPr>
          <w:t>GLBA (Gramm-Leach-Bliley Act)</w:t>
        </w:r>
      </w:hyperlink>
      <w:r w:rsidR="002F57EB">
        <w:rPr>
          <w:rStyle w:val="Strong"/>
          <w:rFonts w:eastAsiaTheme="majorEastAsia"/>
        </w:rPr>
        <w:t>:</w:t>
      </w:r>
      <w:r w:rsidR="002F57EB">
        <w:t xml:space="preserve"> U.S. federal law mandating financial institutions to explain their information-sharing practices and protect customer data.</w:t>
      </w:r>
    </w:p>
    <w:p w14:paraId="00028D99" w14:textId="5F965F09" w:rsidR="002F57EB" w:rsidRDefault="00000000" w:rsidP="002F57EB">
      <w:pPr>
        <w:pStyle w:val="NormalWeb"/>
        <w:numPr>
          <w:ilvl w:val="0"/>
          <w:numId w:val="5"/>
        </w:numPr>
      </w:pPr>
      <w:hyperlink r:id="rId137" w:history="1">
        <w:r w:rsidR="002F57EB" w:rsidRPr="002F57EB">
          <w:rPr>
            <w:rStyle w:val="Hyperlink"/>
            <w:rFonts w:eastAsiaTheme="majorEastAsia"/>
          </w:rPr>
          <w:t>CCPA (California Consumer Privacy Act)</w:t>
        </w:r>
      </w:hyperlink>
      <w:r w:rsidR="002F57EB">
        <w:rPr>
          <w:rStyle w:val="Strong"/>
          <w:rFonts w:eastAsiaTheme="majorEastAsia"/>
        </w:rPr>
        <w:t>:</w:t>
      </w:r>
      <w:r w:rsidR="002F57EB">
        <w:t xml:space="preserve"> California law enhancing privacy rights and consumer protection, allowing residents to know about and control their personal data.</w:t>
      </w:r>
    </w:p>
    <w:p w14:paraId="3BBBA36E" w14:textId="77777777" w:rsidR="00207650" w:rsidRDefault="00207650" w:rsidP="00A70836"/>
    <w:p w14:paraId="3A71CE6B" w14:textId="77777777" w:rsidR="009A10BA" w:rsidRDefault="009A10BA" w:rsidP="00A70836"/>
    <w:p w14:paraId="10DD49E7" w14:textId="77777777" w:rsidR="004D0321" w:rsidRDefault="004D0321" w:rsidP="00A70836"/>
    <w:p w14:paraId="1335468B" w14:textId="77777777" w:rsidR="004D0321" w:rsidRDefault="004D0321" w:rsidP="00A70836"/>
    <w:p w14:paraId="127673F2" w14:textId="77777777" w:rsidR="004D0321" w:rsidRDefault="004D0321" w:rsidP="00A70836"/>
    <w:p w14:paraId="7F31D71A" w14:textId="4338D863" w:rsidR="004D0321" w:rsidRDefault="004D0321" w:rsidP="004D0321">
      <w:pPr>
        <w:pStyle w:val="Heading2"/>
      </w:pPr>
      <w:bookmarkStart w:id="404" w:name="_Toc160440383"/>
      <w:r>
        <w:lastRenderedPageBreak/>
        <w:t>GLOSSARY</w:t>
      </w:r>
      <w:bookmarkEnd w:id="404"/>
    </w:p>
    <w:p w14:paraId="596F069B" w14:textId="77777777" w:rsidR="009A10BA" w:rsidRDefault="009A10BA" w:rsidP="00A70836"/>
    <w:p w14:paraId="3FC42CC6" w14:textId="77777777" w:rsidR="004D0321" w:rsidRDefault="004D0321" w:rsidP="004D0321">
      <w:pPr>
        <w:pStyle w:val="Heading3"/>
      </w:pPr>
      <w:bookmarkStart w:id="405" w:name="_Toc160440384"/>
      <w:r>
        <w:t>A</w:t>
      </w:r>
      <w:bookmarkEnd w:id="405"/>
    </w:p>
    <w:p w14:paraId="63F67AB9" w14:textId="77777777" w:rsidR="004D0321" w:rsidRDefault="004D0321" w:rsidP="004D0321">
      <w:pPr>
        <w:numPr>
          <w:ilvl w:val="0"/>
          <w:numId w:val="319"/>
        </w:numPr>
        <w:spacing w:before="100" w:beforeAutospacing="1" w:after="100" w:afterAutospacing="1" w:line="240" w:lineRule="auto"/>
      </w:pPr>
      <w:r>
        <w:rPr>
          <w:rStyle w:val="Strong"/>
        </w:rPr>
        <w:t>Audit Log</w:t>
      </w:r>
      <w:r>
        <w:t>: A record showing who has accessed an IT system and what operations they have performed during a given period.</w:t>
      </w:r>
    </w:p>
    <w:p w14:paraId="01CF0066" w14:textId="77777777" w:rsidR="004D0321" w:rsidRDefault="004D0321" w:rsidP="004D0321">
      <w:pPr>
        <w:numPr>
          <w:ilvl w:val="0"/>
          <w:numId w:val="319"/>
        </w:numPr>
        <w:spacing w:before="100" w:beforeAutospacing="1" w:after="100" w:afterAutospacing="1" w:line="240" w:lineRule="auto"/>
      </w:pPr>
      <w:r>
        <w:rPr>
          <w:rStyle w:val="Strong"/>
        </w:rPr>
        <w:t>Alert</w:t>
      </w:r>
      <w:r>
        <w:t>: A notification that an unusual or unauthorized action has been detected.</w:t>
      </w:r>
    </w:p>
    <w:p w14:paraId="7D4EFFD3" w14:textId="77777777" w:rsidR="004D0321" w:rsidRDefault="004D0321" w:rsidP="004D0321">
      <w:pPr>
        <w:numPr>
          <w:ilvl w:val="0"/>
          <w:numId w:val="319"/>
        </w:numPr>
        <w:spacing w:before="100" w:beforeAutospacing="1" w:after="100" w:afterAutospacing="1" w:line="240" w:lineRule="auto"/>
      </w:pPr>
      <w:r>
        <w:rPr>
          <w:rStyle w:val="Strong"/>
        </w:rPr>
        <w:t>Anomaly Detection</w:t>
      </w:r>
      <w:r>
        <w:t>: The process of identifying patterns in data that do not conform to expected behavior.</w:t>
      </w:r>
    </w:p>
    <w:p w14:paraId="5AB93964" w14:textId="77777777" w:rsidR="004D0321" w:rsidRDefault="004D0321" w:rsidP="004D0321">
      <w:pPr>
        <w:pStyle w:val="Heading3"/>
      </w:pPr>
      <w:bookmarkStart w:id="406" w:name="_Toc160440385"/>
      <w:r>
        <w:t>B</w:t>
      </w:r>
      <w:bookmarkEnd w:id="406"/>
    </w:p>
    <w:p w14:paraId="0EDB85ED" w14:textId="77777777" w:rsidR="004D0321" w:rsidRDefault="004D0321" w:rsidP="004D0321">
      <w:pPr>
        <w:numPr>
          <w:ilvl w:val="0"/>
          <w:numId w:val="320"/>
        </w:numPr>
        <w:spacing w:before="100" w:beforeAutospacing="1" w:after="100" w:afterAutospacing="1" w:line="240" w:lineRule="auto"/>
      </w:pPr>
      <w:r>
        <w:rPr>
          <w:rStyle w:val="Strong"/>
        </w:rPr>
        <w:t>Baseline</w:t>
      </w:r>
      <w:r>
        <w:t>: A set of metrics or statistical data used as a reference point for comparing current performance or data.</w:t>
      </w:r>
    </w:p>
    <w:p w14:paraId="16AD8B59" w14:textId="77777777" w:rsidR="004D0321" w:rsidRDefault="004D0321" w:rsidP="004D0321">
      <w:pPr>
        <w:numPr>
          <w:ilvl w:val="0"/>
          <w:numId w:val="320"/>
        </w:numPr>
        <w:spacing w:before="100" w:beforeAutospacing="1" w:after="100" w:afterAutospacing="1" w:line="240" w:lineRule="auto"/>
      </w:pPr>
      <w:r>
        <w:rPr>
          <w:rStyle w:val="Strong"/>
        </w:rPr>
        <w:t>Blacklist</w:t>
      </w:r>
      <w:r>
        <w:t>: A list of entities identified as malicious or undesirable, used to deny access or prevent operations.</w:t>
      </w:r>
    </w:p>
    <w:p w14:paraId="4554BEAC" w14:textId="52CF822B" w:rsidR="004D0321" w:rsidRDefault="004D0321" w:rsidP="004D0321">
      <w:pPr>
        <w:numPr>
          <w:ilvl w:val="1"/>
          <w:numId w:val="320"/>
        </w:numPr>
        <w:spacing w:before="100" w:beforeAutospacing="1" w:after="100" w:afterAutospacing="1" w:line="240" w:lineRule="auto"/>
      </w:pPr>
      <w:r>
        <w:t>The term "blacklist" in cybersecurity refers to a list of entities, such as IP addresses, domain names, or applications, that are denied access or privileges due to being deemed untrustworthy or malicious. However, there's a shift towards using more inclusive and neutral language in the tech community, leading to the adoption of the term "denylist" instead of "blacklist". This change reflects a broader effort to remove language that might be considered racially insensitive or that perpetuates negative stereotypes. The transition to "denylist" aims to maintain the technical accuracy of the term while promoting a more inclusive and neutral language within the field. This change is part of a larger movement within the tech industry to reevaluate terminology and make it more welcoming for all participants.</w:t>
      </w:r>
    </w:p>
    <w:p w14:paraId="1AC79C4B" w14:textId="77777777" w:rsidR="004D0321" w:rsidRDefault="004D0321" w:rsidP="004D0321">
      <w:pPr>
        <w:pStyle w:val="Heading3"/>
      </w:pPr>
      <w:bookmarkStart w:id="407" w:name="_Toc160440386"/>
      <w:r>
        <w:t>C</w:t>
      </w:r>
      <w:bookmarkEnd w:id="407"/>
    </w:p>
    <w:p w14:paraId="76C39D3E" w14:textId="77777777" w:rsidR="004D0321" w:rsidRDefault="004D0321" w:rsidP="004D0321">
      <w:pPr>
        <w:numPr>
          <w:ilvl w:val="0"/>
          <w:numId w:val="321"/>
        </w:numPr>
        <w:spacing w:before="100" w:beforeAutospacing="1" w:after="100" w:afterAutospacing="1" w:line="240" w:lineRule="auto"/>
      </w:pPr>
      <w:r>
        <w:rPr>
          <w:rStyle w:val="Strong"/>
        </w:rPr>
        <w:t>Correlation</w:t>
      </w:r>
      <w:r>
        <w:t>: The process of combining data from different sources to identify patterns or anomalies that might indicate a security incident.</w:t>
      </w:r>
    </w:p>
    <w:p w14:paraId="497455F9" w14:textId="77777777" w:rsidR="004D0321" w:rsidRDefault="004D0321" w:rsidP="004D0321">
      <w:pPr>
        <w:numPr>
          <w:ilvl w:val="0"/>
          <w:numId w:val="321"/>
        </w:numPr>
        <w:spacing w:before="100" w:beforeAutospacing="1" w:after="100" w:afterAutospacing="1" w:line="240" w:lineRule="auto"/>
      </w:pPr>
      <w:r>
        <w:rPr>
          <w:rStyle w:val="Strong"/>
        </w:rPr>
        <w:t>Cyber Threat Intelligence (CTI)</w:t>
      </w:r>
      <w:r>
        <w:t>: Information used by an organization to understand the threats that have, will, or are currently targeting the organization.</w:t>
      </w:r>
    </w:p>
    <w:p w14:paraId="0F131471" w14:textId="77777777" w:rsidR="004D0321" w:rsidRDefault="004D0321" w:rsidP="004D0321">
      <w:pPr>
        <w:pStyle w:val="Heading3"/>
      </w:pPr>
      <w:bookmarkStart w:id="408" w:name="_Toc160440387"/>
      <w:r>
        <w:t>D</w:t>
      </w:r>
      <w:bookmarkEnd w:id="408"/>
    </w:p>
    <w:p w14:paraId="6A03E480" w14:textId="77777777" w:rsidR="004D0321" w:rsidRDefault="004D0321" w:rsidP="004D0321">
      <w:pPr>
        <w:numPr>
          <w:ilvl w:val="0"/>
          <w:numId w:val="322"/>
        </w:numPr>
        <w:spacing w:before="100" w:beforeAutospacing="1" w:after="100" w:afterAutospacing="1" w:line="240" w:lineRule="auto"/>
      </w:pPr>
      <w:r>
        <w:rPr>
          <w:rStyle w:val="Strong"/>
        </w:rPr>
        <w:t>Data Aggregation</w:t>
      </w:r>
      <w:r>
        <w:t>: The process of collecting and summarizing data from various sources.</w:t>
      </w:r>
    </w:p>
    <w:p w14:paraId="3261FE35" w14:textId="77777777" w:rsidR="004D0321" w:rsidRDefault="004D0321" w:rsidP="004D0321">
      <w:pPr>
        <w:numPr>
          <w:ilvl w:val="0"/>
          <w:numId w:val="322"/>
        </w:numPr>
        <w:spacing w:before="100" w:beforeAutospacing="1" w:after="100" w:afterAutospacing="1" w:line="240" w:lineRule="auto"/>
      </w:pPr>
      <w:r>
        <w:rPr>
          <w:rStyle w:val="Strong"/>
        </w:rPr>
        <w:t>Data Lake</w:t>
      </w:r>
      <w:r>
        <w:t>: A storage repository that holds a vast amount of raw data in its native format until it is needed.</w:t>
      </w:r>
    </w:p>
    <w:p w14:paraId="74620CD2" w14:textId="77777777" w:rsidR="004D0321" w:rsidRDefault="004D0321" w:rsidP="004D0321">
      <w:pPr>
        <w:numPr>
          <w:ilvl w:val="0"/>
          <w:numId w:val="322"/>
        </w:numPr>
        <w:spacing w:before="100" w:beforeAutospacing="1" w:after="100" w:afterAutospacing="1" w:line="240" w:lineRule="auto"/>
      </w:pPr>
      <w:r>
        <w:rPr>
          <w:rStyle w:val="Strong"/>
        </w:rPr>
        <w:t>Detection</w:t>
      </w:r>
      <w:r>
        <w:t>: The process of identifying the occurrence of a specific event, such as unauthorized access.</w:t>
      </w:r>
    </w:p>
    <w:p w14:paraId="7092BEC2" w14:textId="77777777" w:rsidR="004D0321" w:rsidRDefault="004D0321" w:rsidP="004D0321">
      <w:pPr>
        <w:pStyle w:val="Heading3"/>
      </w:pPr>
      <w:bookmarkStart w:id="409" w:name="_Toc160440388"/>
      <w:r>
        <w:lastRenderedPageBreak/>
        <w:t>E</w:t>
      </w:r>
      <w:bookmarkEnd w:id="409"/>
    </w:p>
    <w:p w14:paraId="48AD1D06" w14:textId="77777777" w:rsidR="004D0321" w:rsidRDefault="004D0321" w:rsidP="004D0321">
      <w:pPr>
        <w:numPr>
          <w:ilvl w:val="0"/>
          <w:numId w:val="323"/>
        </w:numPr>
        <w:spacing w:before="100" w:beforeAutospacing="1" w:after="100" w:afterAutospacing="1" w:line="240" w:lineRule="auto"/>
      </w:pPr>
      <w:r>
        <w:rPr>
          <w:rStyle w:val="Strong"/>
        </w:rPr>
        <w:t>Event</w:t>
      </w:r>
      <w:r>
        <w:t>: Any observable occurrence in a system or network.</w:t>
      </w:r>
    </w:p>
    <w:p w14:paraId="343F5575" w14:textId="77777777" w:rsidR="004D0321" w:rsidRDefault="004D0321" w:rsidP="004D0321">
      <w:pPr>
        <w:numPr>
          <w:ilvl w:val="0"/>
          <w:numId w:val="323"/>
        </w:numPr>
        <w:spacing w:before="100" w:beforeAutospacing="1" w:after="100" w:afterAutospacing="1" w:line="240" w:lineRule="auto"/>
      </w:pPr>
      <w:r>
        <w:rPr>
          <w:rStyle w:val="Strong"/>
        </w:rPr>
        <w:t>Event Log</w:t>
      </w:r>
      <w:r>
        <w:t>: A file that records either events that occur in an operating system or other software runs, or messages between different users of a communication software.</w:t>
      </w:r>
    </w:p>
    <w:p w14:paraId="7CBE4104" w14:textId="77777777" w:rsidR="004D0321" w:rsidRDefault="004D0321" w:rsidP="004D0321">
      <w:pPr>
        <w:pStyle w:val="Heading3"/>
      </w:pPr>
      <w:bookmarkStart w:id="410" w:name="_Toc160440389"/>
      <w:r>
        <w:t>F</w:t>
      </w:r>
      <w:bookmarkEnd w:id="410"/>
    </w:p>
    <w:p w14:paraId="29D13CA7" w14:textId="77777777" w:rsidR="004D0321" w:rsidRDefault="004D0321" w:rsidP="004D0321">
      <w:pPr>
        <w:numPr>
          <w:ilvl w:val="0"/>
          <w:numId w:val="324"/>
        </w:numPr>
        <w:spacing w:before="100" w:beforeAutospacing="1" w:after="100" w:afterAutospacing="1" w:line="240" w:lineRule="auto"/>
      </w:pPr>
      <w:r>
        <w:rPr>
          <w:rStyle w:val="Strong"/>
        </w:rPr>
        <w:t>False Positive</w:t>
      </w:r>
      <w:r>
        <w:t>: An error in data reporting in which a test result improperly indicates the presence of a condition (such as a security breach), when in reality it is not present.</w:t>
      </w:r>
    </w:p>
    <w:p w14:paraId="5B10926E" w14:textId="77777777" w:rsidR="004D0321" w:rsidRDefault="004D0321" w:rsidP="004D0321">
      <w:pPr>
        <w:numPr>
          <w:ilvl w:val="0"/>
          <w:numId w:val="324"/>
        </w:numPr>
        <w:spacing w:before="100" w:beforeAutospacing="1" w:after="100" w:afterAutospacing="1" w:line="240" w:lineRule="auto"/>
      </w:pPr>
      <w:r>
        <w:rPr>
          <w:rStyle w:val="Strong"/>
        </w:rPr>
        <w:t>Forensics</w:t>
      </w:r>
      <w:r>
        <w:t>: The detailed investigation and analysis of data by specialists to uncover details about a cyber incident.</w:t>
      </w:r>
    </w:p>
    <w:p w14:paraId="25CE75E8" w14:textId="77777777" w:rsidR="004D0321" w:rsidRDefault="004D0321" w:rsidP="004D0321">
      <w:pPr>
        <w:pStyle w:val="Heading3"/>
      </w:pPr>
      <w:bookmarkStart w:id="411" w:name="_Toc160440390"/>
      <w:r>
        <w:t>G</w:t>
      </w:r>
      <w:bookmarkEnd w:id="411"/>
    </w:p>
    <w:p w14:paraId="7C8E06FD" w14:textId="77777777" w:rsidR="004D0321" w:rsidRDefault="004D0321" w:rsidP="004D0321">
      <w:pPr>
        <w:numPr>
          <w:ilvl w:val="0"/>
          <w:numId w:val="325"/>
        </w:numPr>
        <w:spacing w:before="100" w:beforeAutospacing="1" w:after="100" w:afterAutospacing="1" w:line="240" w:lineRule="auto"/>
      </w:pPr>
      <w:r>
        <w:rPr>
          <w:rStyle w:val="Strong"/>
        </w:rPr>
        <w:t>Granularity</w:t>
      </w:r>
      <w:r>
        <w:t>: The level of detail included in a set of data or logs.</w:t>
      </w:r>
    </w:p>
    <w:p w14:paraId="6FAF2393" w14:textId="77777777" w:rsidR="004D0321" w:rsidRDefault="004D0321" w:rsidP="004D0321">
      <w:pPr>
        <w:pStyle w:val="Heading3"/>
      </w:pPr>
      <w:bookmarkStart w:id="412" w:name="_Toc160440391"/>
      <w:r>
        <w:t>H</w:t>
      </w:r>
      <w:bookmarkEnd w:id="412"/>
    </w:p>
    <w:p w14:paraId="2CF4AE6C" w14:textId="77777777" w:rsidR="004D0321" w:rsidRDefault="004D0321" w:rsidP="004D0321">
      <w:pPr>
        <w:numPr>
          <w:ilvl w:val="0"/>
          <w:numId w:val="326"/>
        </w:numPr>
        <w:spacing w:before="100" w:beforeAutospacing="1" w:after="100" w:afterAutospacing="1" w:line="240" w:lineRule="auto"/>
      </w:pPr>
      <w:r>
        <w:rPr>
          <w:rStyle w:val="Strong"/>
        </w:rPr>
        <w:t>Hash</w:t>
      </w:r>
      <w:r>
        <w:t>: A function that converts an input (or 'message') into a fixed-size string of bytes. It is typically used to compare large sets of data.</w:t>
      </w:r>
    </w:p>
    <w:p w14:paraId="41D42DFD" w14:textId="77777777" w:rsidR="004D0321" w:rsidRDefault="004D0321" w:rsidP="004D0321">
      <w:pPr>
        <w:pStyle w:val="Heading3"/>
      </w:pPr>
      <w:bookmarkStart w:id="413" w:name="_Toc160440392"/>
      <w:r>
        <w:t>I</w:t>
      </w:r>
      <w:bookmarkEnd w:id="413"/>
    </w:p>
    <w:p w14:paraId="03F52B11" w14:textId="77777777" w:rsidR="004D0321" w:rsidRDefault="004D0321" w:rsidP="004D0321">
      <w:pPr>
        <w:numPr>
          <w:ilvl w:val="0"/>
          <w:numId w:val="327"/>
        </w:numPr>
        <w:spacing w:before="100" w:beforeAutospacing="1" w:after="100" w:afterAutospacing="1" w:line="240" w:lineRule="auto"/>
      </w:pPr>
      <w:r>
        <w:rPr>
          <w:rStyle w:val="Strong"/>
        </w:rPr>
        <w:t>Intrusion Detection System (IDS)</w:t>
      </w:r>
      <w:r>
        <w:t>: A device or software application that monitors a network or systems for malicious activity or policy violations.</w:t>
      </w:r>
    </w:p>
    <w:p w14:paraId="6F81CAB8" w14:textId="77777777" w:rsidR="004D0321" w:rsidRDefault="004D0321" w:rsidP="004D0321">
      <w:pPr>
        <w:numPr>
          <w:ilvl w:val="0"/>
          <w:numId w:val="327"/>
        </w:numPr>
        <w:spacing w:before="100" w:beforeAutospacing="1" w:after="100" w:afterAutospacing="1" w:line="240" w:lineRule="auto"/>
      </w:pPr>
      <w:r>
        <w:rPr>
          <w:rStyle w:val="Strong"/>
        </w:rPr>
        <w:t>Incident Response (IR)</w:t>
      </w:r>
      <w:r>
        <w:t>: The approach followed by an organization to prepare for, detect, evaluate, and recover from a cyberattack.</w:t>
      </w:r>
    </w:p>
    <w:p w14:paraId="614AE0BD" w14:textId="77777777" w:rsidR="004D0321" w:rsidRDefault="004D0321" w:rsidP="004D0321">
      <w:pPr>
        <w:pStyle w:val="Heading3"/>
      </w:pPr>
      <w:bookmarkStart w:id="414" w:name="_Toc160440393"/>
      <w:r>
        <w:t>L</w:t>
      </w:r>
      <w:bookmarkEnd w:id="414"/>
    </w:p>
    <w:p w14:paraId="109CA215" w14:textId="77777777" w:rsidR="004D0321" w:rsidRDefault="004D0321" w:rsidP="004D0321">
      <w:pPr>
        <w:numPr>
          <w:ilvl w:val="0"/>
          <w:numId w:val="328"/>
        </w:numPr>
        <w:spacing w:before="100" w:beforeAutospacing="1" w:after="100" w:afterAutospacing="1" w:line="240" w:lineRule="auto"/>
      </w:pPr>
      <w:r>
        <w:rPr>
          <w:rStyle w:val="Strong"/>
        </w:rPr>
        <w:t>Log Management</w:t>
      </w:r>
      <w:r>
        <w:t>: The process of aggregating, organizing, and analyzing log data from different sources.</w:t>
      </w:r>
    </w:p>
    <w:p w14:paraId="6402B6ED" w14:textId="77777777" w:rsidR="004D0321" w:rsidRDefault="004D0321" w:rsidP="004D0321">
      <w:pPr>
        <w:numPr>
          <w:ilvl w:val="0"/>
          <w:numId w:val="328"/>
        </w:numPr>
        <w:spacing w:before="100" w:beforeAutospacing="1" w:after="100" w:afterAutospacing="1" w:line="240" w:lineRule="auto"/>
      </w:pPr>
      <w:r>
        <w:rPr>
          <w:rStyle w:val="Strong"/>
        </w:rPr>
        <w:t>Log Rotation</w:t>
      </w:r>
      <w:r>
        <w:t>: The process of archiving old log files to a different location and starting a new log file.</w:t>
      </w:r>
    </w:p>
    <w:p w14:paraId="57307DE2" w14:textId="77777777" w:rsidR="004D0321" w:rsidRDefault="004D0321" w:rsidP="004D0321">
      <w:pPr>
        <w:pStyle w:val="Heading3"/>
      </w:pPr>
      <w:bookmarkStart w:id="415" w:name="_Toc160440394"/>
      <w:r>
        <w:t>M</w:t>
      </w:r>
      <w:bookmarkEnd w:id="415"/>
    </w:p>
    <w:p w14:paraId="7A5A347E" w14:textId="77777777" w:rsidR="004D0321" w:rsidRDefault="004D0321" w:rsidP="004D0321">
      <w:pPr>
        <w:numPr>
          <w:ilvl w:val="0"/>
          <w:numId w:val="329"/>
        </w:numPr>
        <w:spacing w:before="100" w:beforeAutospacing="1" w:after="100" w:afterAutospacing="1" w:line="240" w:lineRule="auto"/>
      </w:pPr>
      <w:r>
        <w:rPr>
          <w:rStyle w:val="Strong"/>
        </w:rPr>
        <w:t>Metadata</w:t>
      </w:r>
      <w:r>
        <w:t>: Data providing information about one or more aspects of the data, such as means of creation, purpose, time, and location of creation, and the identity of the creator.</w:t>
      </w:r>
    </w:p>
    <w:p w14:paraId="719CCD77" w14:textId="77777777" w:rsidR="004D0321" w:rsidRDefault="004D0321" w:rsidP="004D0321">
      <w:pPr>
        <w:numPr>
          <w:ilvl w:val="0"/>
          <w:numId w:val="329"/>
        </w:numPr>
        <w:spacing w:before="100" w:beforeAutospacing="1" w:after="100" w:afterAutospacing="1" w:line="240" w:lineRule="auto"/>
      </w:pPr>
      <w:r>
        <w:rPr>
          <w:rStyle w:val="Strong"/>
        </w:rPr>
        <w:t>Machine Learning (ML)</w:t>
      </w:r>
      <w:r>
        <w:t>: A subset of AI that includes algorithms that allow computers to learn from and make decisions based on data.</w:t>
      </w:r>
    </w:p>
    <w:p w14:paraId="27834CA3" w14:textId="77777777" w:rsidR="004D0321" w:rsidRDefault="004D0321" w:rsidP="004D0321">
      <w:pPr>
        <w:pStyle w:val="Heading3"/>
      </w:pPr>
      <w:bookmarkStart w:id="416" w:name="_Toc160440395"/>
      <w:r>
        <w:lastRenderedPageBreak/>
        <w:t>N</w:t>
      </w:r>
      <w:bookmarkEnd w:id="416"/>
    </w:p>
    <w:p w14:paraId="731FCD2C" w14:textId="77777777" w:rsidR="004D0321" w:rsidRDefault="004D0321" w:rsidP="004D0321">
      <w:pPr>
        <w:numPr>
          <w:ilvl w:val="0"/>
          <w:numId w:val="330"/>
        </w:numPr>
        <w:spacing w:before="100" w:beforeAutospacing="1" w:after="100" w:afterAutospacing="1" w:line="240" w:lineRule="auto"/>
      </w:pPr>
      <w:r>
        <w:rPr>
          <w:rStyle w:val="Strong"/>
        </w:rPr>
        <w:t>Network Traffic Analysis</w:t>
      </w:r>
      <w:r>
        <w:t>: The process of capturing, forwarding, and analyzing network packets to determine the types of traffic on a network.</w:t>
      </w:r>
    </w:p>
    <w:p w14:paraId="260F0786" w14:textId="77777777" w:rsidR="004D0321" w:rsidRDefault="004D0321" w:rsidP="004D0321">
      <w:pPr>
        <w:pStyle w:val="Heading3"/>
      </w:pPr>
      <w:bookmarkStart w:id="417" w:name="_Toc160440396"/>
      <w:r>
        <w:t>P</w:t>
      </w:r>
      <w:bookmarkEnd w:id="417"/>
    </w:p>
    <w:p w14:paraId="29A060F2" w14:textId="77777777" w:rsidR="004D0321" w:rsidRDefault="004D0321" w:rsidP="004D0321">
      <w:pPr>
        <w:numPr>
          <w:ilvl w:val="0"/>
          <w:numId w:val="331"/>
        </w:numPr>
        <w:spacing w:before="100" w:beforeAutospacing="1" w:after="100" w:afterAutospacing="1" w:line="240" w:lineRule="auto"/>
      </w:pPr>
      <w:r>
        <w:rPr>
          <w:rStyle w:val="Strong"/>
        </w:rPr>
        <w:t>Pattern Recognition</w:t>
      </w:r>
      <w:r>
        <w:t>: The technique of identifying patterns in data to categorize and differentiate among data sets.</w:t>
      </w:r>
    </w:p>
    <w:p w14:paraId="08B3DF69" w14:textId="77777777" w:rsidR="004D0321" w:rsidRDefault="004D0321" w:rsidP="004D0321">
      <w:pPr>
        <w:pStyle w:val="Heading3"/>
      </w:pPr>
      <w:bookmarkStart w:id="418" w:name="_Toc160440397"/>
      <w:r>
        <w:t>R</w:t>
      </w:r>
      <w:bookmarkEnd w:id="418"/>
    </w:p>
    <w:p w14:paraId="778E7B29" w14:textId="77777777" w:rsidR="004D0321" w:rsidRDefault="004D0321" w:rsidP="004D0321">
      <w:pPr>
        <w:numPr>
          <w:ilvl w:val="0"/>
          <w:numId w:val="332"/>
        </w:numPr>
        <w:spacing w:before="100" w:beforeAutospacing="1" w:after="100" w:afterAutospacing="1" w:line="240" w:lineRule="auto"/>
      </w:pPr>
      <w:r>
        <w:rPr>
          <w:rStyle w:val="Strong"/>
        </w:rPr>
        <w:t>Real-Time Monitoring</w:t>
      </w:r>
      <w:r>
        <w:t>: The process of continuously and instantly analyzing data to detect issues as they happen.</w:t>
      </w:r>
    </w:p>
    <w:p w14:paraId="3017C0B1" w14:textId="77777777" w:rsidR="004D0321" w:rsidRDefault="004D0321" w:rsidP="004D0321">
      <w:pPr>
        <w:pStyle w:val="Heading3"/>
      </w:pPr>
      <w:bookmarkStart w:id="419" w:name="_Toc160440398"/>
      <w:r>
        <w:t>S</w:t>
      </w:r>
      <w:bookmarkEnd w:id="419"/>
    </w:p>
    <w:p w14:paraId="1A481640" w14:textId="77777777" w:rsidR="004D0321" w:rsidRDefault="004D0321" w:rsidP="004D0321">
      <w:pPr>
        <w:numPr>
          <w:ilvl w:val="0"/>
          <w:numId w:val="333"/>
        </w:numPr>
        <w:spacing w:before="100" w:beforeAutospacing="1" w:after="100" w:afterAutospacing="1" w:line="240" w:lineRule="auto"/>
      </w:pPr>
      <w:r>
        <w:rPr>
          <w:rStyle w:val="Strong"/>
        </w:rPr>
        <w:t>Security Information and Event Management (SIEM)</w:t>
      </w:r>
      <w:r>
        <w:t>: A set of tools and services offering a holistic view of an organization’s information security.</w:t>
      </w:r>
    </w:p>
    <w:p w14:paraId="5A8A67D2" w14:textId="77777777" w:rsidR="004D0321" w:rsidRDefault="004D0321" w:rsidP="004D0321">
      <w:pPr>
        <w:numPr>
          <w:ilvl w:val="0"/>
          <w:numId w:val="333"/>
        </w:numPr>
        <w:spacing w:before="100" w:beforeAutospacing="1" w:after="100" w:afterAutospacing="1" w:line="240" w:lineRule="auto"/>
      </w:pPr>
      <w:r>
        <w:rPr>
          <w:rStyle w:val="Strong"/>
        </w:rPr>
        <w:t>Signature-Based Detection</w:t>
      </w:r>
      <w:r>
        <w:t>: The process of comparing signatures against observed events to identify possible incidents.</w:t>
      </w:r>
    </w:p>
    <w:p w14:paraId="0ABDC393" w14:textId="77777777" w:rsidR="004D0321" w:rsidRDefault="004D0321" w:rsidP="004D0321">
      <w:pPr>
        <w:pStyle w:val="Heading3"/>
      </w:pPr>
      <w:bookmarkStart w:id="420" w:name="_Toc160440399"/>
      <w:r>
        <w:t>T</w:t>
      </w:r>
      <w:bookmarkEnd w:id="420"/>
    </w:p>
    <w:p w14:paraId="2D04A18A" w14:textId="77777777" w:rsidR="004D0321" w:rsidRDefault="004D0321" w:rsidP="004D0321">
      <w:pPr>
        <w:numPr>
          <w:ilvl w:val="0"/>
          <w:numId w:val="334"/>
        </w:numPr>
        <w:spacing w:before="100" w:beforeAutospacing="1" w:after="100" w:afterAutospacing="1" w:line="240" w:lineRule="auto"/>
      </w:pPr>
      <w:r>
        <w:rPr>
          <w:rStyle w:val="Strong"/>
        </w:rPr>
        <w:t>Threat Hunting</w:t>
      </w:r>
      <w:r>
        <w:t>: The proactive technique of searching through networks to detect and isolate advanced threats that evade existing security solutions.</w:t>
      </w:r>
    </w:p>
    <w:p w14:paraId="25B5FB62" w14:textId="77777777" w:rsidR="004D0321" w:rsidRDefault="004D0321" w:rsidP="004D0321">
      <w:pPr>
        <w:numPr>
          <w:ilvl w:val="0"/>
          <w:numId w:val="334"/>
        </w:numPr>
        <w:spacing w:before="100" w:beforeAutospacing="1" w:after="100" w:afterAutospacing="1" w:line="240" w:lineRule="auto"/>
      </w:pPr>
      <w:r>
        <w:rPr>
          <w:rStyle w:val="Strong"/>
        </w:rPr>
        <w:t>Timestamp</w:t>
      </w:r>
      <w:r>
        <w:t>: A sequence of characters or encoded information identifying when a certain event occurred, usually giving date and time of day, sometimes accurate to a small fraction of a second.</w:t>
      </w:r>
    </w:p>
    <w:p w14:paraId="5179A6AF" w14:textId="77777777" w:rsidR="004D0321" w:rsidRDefault="004D0321" w:rsidP="004D0321">
      <w:pPr>
        <w:pStyle w:val="Heading3"/>
      </w:pPr>
      <w:bookmarkStart w:id="421" w:name="_Toc160440400"/>
      <w:r>
        <w:t>W</w:t>
      </w:r>
      <w:bookmarkEnd w:id="421"/>
    </w:p>
    <w:p w14:paraId="42FC575F" w14:textId="77777777" w:rsidR="004D0321" w:rsidRDefault="004D0321" w:rsidP="004D0321">
      <w:pPr>
        <w:numPr>
          <w:ilvl w:val="0"/>
          <w:numId w:val="335"/>
        </w:numPr>
        <w:spacing w:before="100" w:beforeAutospacing="1" w:after="100" w:afterAutospacing="1" w:line="240" w:lineRule="auto"/>
      </w:pPr>
      <w:r>
        <w:rPr>
          <w:rStyle w:val="Strong"/>
        </w:rPr>
        <w:t>Whitelist</w:t>
      </w:r>
      <w:r>
        <w:t>: A list of entities approved to have access or to operate, used to allow operations rather than deny them.</w:t>
      </w:r>
    </w:p>
    <w:p w14:paraId="355CAE3C" w14:textId="30BDBB3F" w:rsidR="004D0321" w:rsidRDefault="004D0321" w:rsidP="004D0321">
      <w:pPr>
        <w:numPr>
          <w:ilvl w:val="1"/>
          <w:numId w:val="335"/>
        </w:numPr>
        <w:spacing w:before="100" w:beforeAutospacing="1" w:after="100" w:afterAutospacing="1" w:line="240" w:lineRule="auto"/>
      </w:pPr>
      <w:r>
        <w:t xml:space="preserve">Similar to the shift from "blacklist" to "denylist," the cybersecurity term "whitelist" is being updated to "allowlist." Traditionally, a "whitelist" referred to a list of entities, such as IP addresses, domain names, or applications, that are explicitly allowed access or privileges within a system, signifying they are considered safe. The move to the term "allowlist" is part of a broader initiative within the tech community to adopt language that is more inclusive and devoid of potential racial connotations. By changing to "allowlist," the industry aims to use terminology that accurately describes the function of permitting access in a neutral and inclusive manner. This </w:t>
      </w:r>
      <w:r>
        <w:lastRenderedPageBreak/>
        <w:t>linguistic update reflects an ongoing commitment to foster a more welcoming and respectful environment in the tech field.</w:t>
      </w:r>
    </w:p>
    <w:p w14:paraId="2177E9E2" w14:textId="77777777" w:rsidR="004D0321" w:rsidRDefault="004D0321" w:rsidP="00A70836"/>
    <w:p w14:paraId="7DD3458C" w14:textId="77777777" w:rsidR="009A10BA" w:rsidRDefault="009A10BA" w:rsidP="00A70836"/>
    <w:p w14:paraId="36C85F40" w14:textId="77777777" w:rsidR="00053B07" w:rsidRPr="00053B07" w:rsidRDefault="00053B07" w:rsidP="009A10BA"/>
    <w:sectPr w:rsidR="00053B07" w:rsidRPr="00053B07">
      <w:headerReference w:type="default" r:id="rId1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88F94" w14:textId="77777777" w:rsidR="001C512A" w:rsidRDefault="001C512A" w:rsidP="00FD0F2D">
      <w:pPr>
        <w:spacing w:after="0" w:line="240" w:lineRule="auto"/>
      </w:pPr>
      <w:r>
        <w:separator/>
      </w:r>
    </w:p>
  </w:endnote>
  <w:endnote w:type="continuationSeparator" w:id="0">
    <w:p w14:paraId="6C3ADF1B" w14:textId="77777777" w:rsidR="001C512A" w:rsidRDefault="001C512A" w:rsidP="00FD0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EBACB" w14:textId="77777777" w:rsidR="001C512A" w:rsidRDefault="001C512A" w:rsidP="00FD0F2D">
      <w:pPr>
        <w:spacing w:after="0" w:line="240" w:lineRule="auto"/>
      </w:pPr>
      <w:r>
        <w:separator/>
      </w:r>
    </w:p>
  </w:footnote>
  <w:footnote w:type="continuationSeparator" w:id="0">
    <w:p w14:paraId="365BEFD9" w14:textId="77777777" w:rsidR="001C512A" w:rsidRDefault="001C512A" w:rsidP="00FD0F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3466E" w14:textId="53440EF2" w:rsidR="00FD0F2D" w:rsidRDefault="00FD0F2D" w:rsidP="00FD0F2D">
    <w:pPr>
      <w:pStyle w:val="Header"/>
      <w:jc w:val="right"/>
    </w:pPr>
    <w:r>
      <w:rPr>
        <w:noProof/>
      </w:rPr>
      <w:drawing>
        <wp:inline distT="0" distB="0" distL="0" distR="0" wp14:anchorId="74FE3FF7" wp14:editId="6C9B573C">
          <wp:extent cx="719969" cy="647972"/>
          <wp:effectExtent l="0" t="0" r="0" b="0"/>
          <wp:docPr id="471615594" name="Picture 1"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615594" name="Picture 1" descr="A logo for a company&#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31956" cy="658760"/>
                  </a:xfrm>
                  <a:prstGeom prst="rect">
                    <a:avLst/>
                  </a:prstGeom>
                </pic:spPr>
              </pic:pic>
            </a:graphicData>
          </a:graphic>
        </wp:inline>
      </w:drawing>
    </w:r>
  </w:p>
  <w:p w14:paraId="130C96EC" w14:textId="52BC2400" w:rsidR="00F83FEB" w:rsidRDefault="00F83FEB" w:rsidP="00FD0F2D">
    <w:pPr>
      <w:pStyle w:val="Header"/>
      <w:jc w:val="right"/>
    </w:pPr>
    <w:r>
      <w:t xml:space="preserve"> BTA 2023</w:t>
    </w:r>
    <w:r w:rsidRPr="00F83FEB">
      <w:t xml:space="preserve"> </w:t>
    </w:r>
    <w:r w:rsidRPr="00F83FEB">
      <w:rPr>
        <w:sz w:val="10"/>
        <w:szCs w:val="1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2DAD"/>
    <w:multiLevelType w:val="multilevel"/>
    <w:tmpl w:val="DF788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03C0C"/>
    <w:multiLevelType w:val="multilevel"/>
    <w:tmpl w:val="CC289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B6C9E"/>
    <w:multiLevelType w:val="multilevel"/>
    <w:tmpl w:val="6DC0D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B814E2"/>
    <w:multiLevelType w:val="multilevel"/>
    <w:tmpl w:val="8A8C9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0472D0"/>
    <w:multiLevelType w:val="multilevel"/>
    <w:tmpl w:val="AF4A3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0E7E91"/>
    <w:multiLevelType w:val="multilevel"/>
    <w:tmpl w:val="89E0E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B21335"/>
    <w:multiLevelType w:val="multilevel"/>
    <w:tmpl w:val="14066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D60978"/>
    <w:multiLevelType w:val="multilevel"/>
    <w:tmpl w:val="F6862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3C454C"/>
    <w:multiLevelType w:val="multilevel"/>
    <w:tmpl w:val="61A8D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6037C0"/>
    <w:multiLevelType w:val="multilevel"/>
    <w:tmpl w:val="DA86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8A689F"/>
    <w:multiLevelType w:val="multilevel"/>
    <w:tmpl w:val="F1085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2A5CBD"/>
    <w:multiLevelType w:val="multilevel"/>
    <w:tmpl w:val="EF94A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823194"/>
    <w:multiLevelType w:val="multilevel"/>
    <w:tmpl w:val="77964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846F6C"/>
    <w:multiLevelType w:val="hybridMultilevel"/>
    <w:tmpl w:val="A3F80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4944682"/>
    <w:multiLevelType w:val="multilevel"/>
    <w:tmpl w:val="581EF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CE7A1A"/>
    <w:multiLevelType w:val="multilevel"/>
    <w:tmpl w:val="05561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652B07"/>
    <w:multiLevelType w:val="multilevel"/>
    <w:tmpl w:val="DA769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57176B0"/>
    <w:multiLevelType w:val="multilevel"/>
    <w:tmpl w:val="43DA7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A25547"/>
    <w:multiLevelType w:val="multilevel"/>
    <w:tmpl w:val="A21A3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612125C"/>
    <w:multiLevelType w:val="multilevel"/>
    <w:tmpl w:val="F0688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69E0256"/>
    <w:multiLevelType w:val="multilevel"/>
    <w:tmpl w:val="AC8E5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7660F55"/>
    <w:multiLevelType w:val="multilevel"/>
    <w:tmpl w:val="BF082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7B14AAD"/>
    <w:multiLevelType w:val="multilevel"/>
    <w:tmpl w:val="26143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7FC0DCC"/>
    <w:multiLevelType w:val="multilevel"/>
    <w:tmpl w:val="E3D4D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7FC7634"/>
    <w:multiLevelType w:val="multilevel"/>
    <w:tmpl w:val="E81C0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80C755A"/>
    <w:multiLevelType w:val="multilevel"/>
    <w:tmpl w:val="7A245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8474794"/>
    <w:multiLevelType w:val="multilevel"/>
    <w:tmpl w:val="95C05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85C6A16"/>
    <w:multiLevelType w:val="multilevel"/>
    <w:tmpl w:val="2C1E0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88910F1"/>
    <w:multiLevelType w:val="multilevel"/>
    <w:tmpl w:val="65F27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8D037B8"/>
    <w:multiLevelType w:val="multilevel"/>
    <w:tmpl w:val="8D5EB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8F96C92"/>
    <w:multiLevelType w:val="multilevel"/>
    <w:tmpl w:val="D8CA7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9455EB5"/>
    <w:multiLevelType w:val="multilevel"/>
    <w:tmpl w:val="FD7E8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9622FB2"/>
    <w:multiLevelType w:val="multilevel"/>
    <w:tmpl w:val="FCDAF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97E6776"/>
    <w:multiLevelType w:val="multilevel"/>
    <w:tmpl w:val="B8366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AB7369F"/>
    <w:multiLevelType w:val="multilevel"/>
    <w:tmpl w:val="68CCE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B445A78"/>
    <w:multiLevelType w:val="multilevel"/>
    <w:tmpl w:val="D81E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BA30EA2"/>
    <w:multiLevelType w:val="multilevel"/>
    <w:tmpl w:val="FEEA0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C68217C"/>
    <w:multiLevelType w:val="multilevel"/>
    <w:tmpl w:val="799E3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C781942"/>
    <w:multiLevelType w:val="multilevel"/>
    <w:tmpl w:val="4B102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D064463"/>
    <w:multiLevelType w:val="multilevel"/>
    <w:tmpl w:val="AB30E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D510258"/>
    <w:multiLevelType w:val="multilevel"/>
    <w:tmpl w:val="4794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D633AB6"/>
    <w:multiLevelType w:val="multilevel"/>
    <w:tmpl w:val="21180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DF81150"/>
    <w:multiLevelType w:val="multilevel"/>
    <w:tmpl w:val="AC48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F7A5D6C"/>
    <w:multiLevelType w:val="multilevel"/>
    <w:tmpl w:val="7D3A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05B1678"/>
    <w:multiLevelType w:val="multilevel"/>
    <w:tmpl w:val="7BEC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08447D2"/>
    <w:multiLevelType w:val="multilevel"/>
    <w:tmpl w:val="303A7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0985B0D"/>
    <w:multiLevelType w:val="multilevel"/>
    <w:tmpl w:val="9D681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0C578FF"/>
    <w:multiLevelType w:val="multilevel"/>
    <w:tmpl w:val="2DE4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123121B"/>
    <w:multiLevelType w:val="hybridMultilevel"/>
    <w:tmpl w:val="A2D44E9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9" w15:restartNumberingAfterBreak="0">
    <w:nsid w:val="11504DD3"/>
    <w:multiLevelType w:val="multilevel"/>
    <w:tmpl w:val="DED8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1A05DE5"/>
    <w:multiLevelType w:val="multilevel"/>
    <w:tmpl w:val="D1903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1D66321"/>
    <w:multiLevelType w:val="multilevel"/>
    <w:tmpl w:val="4C40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2463AA7"/>
    <w:multiLevelType w:val="multilevel"/>
    <w:tmpl w:val="C78A7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2AB575B"/>
    <w:multiLevelType w:val="multilevel"/>
    <w:tmpl w:val="235AA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3096BAE"/>
    <w:multiLevelType w:val="multilevel"/>
    <w:tmpl w:val="8CC4A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3BB1C59"/>
    <w:multiLevelType w:val="multilevel"/>
    <w:tmpl w:val="66A41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421674E"/>
    <w:multiLevelType w:val="multilevel"/>
    <w:tmpl w:val="CA6C4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51B51AF"/>
    <w:multiLevelType w:val="multilevel"/>
    <w:tmpl w:val="F1D63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5D253D8"/>
    <w:multiLevelType w:val="multilevel"/>
    <w:tmpl w:val="B316E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61275F2"/>
    <w:multiLevelType w:val="multilevel"/>
    <w:tmpl w:val="304E6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62960D1"/>
    <w:multiLevelType w:val="multilevel"/>
    <w:tmpl w:val="FD983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63D5CDD"/>
    <w:multiLevelType w:val="multilevel"/>
    <w:tmpl w:val="B0928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67653D4"/>
    <w:multiLevelType w:val="multilevel"/>
    <w:tmpl w:val="61CE9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6834B4F"/>
    <w:multiLevelType w:val="multilevel"/>
    <w:tmpl w:val="B00C3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6F85DA1"/>
    <w:multiLevelType w:val="multilevel"/>
    <w:tmpl w:val="74DE0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73C1EBC"/>
    <w:multiLevelType w:val="multilevel"/>
    <w:tmpl w:val="9C1E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85F2A53"/>
    <w:multiLevelType w:val="multilevel"/>
    <w:tmpl w:val="CD1EA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88B3AC9"/>
    <w:multiLevelType w:val="multilevel"/>
    <w:tmpl w:val="C3621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8C20841"/>
    <w:multiLevelType w:val="multilevel"/>
    <w:tmpl w:val="A7A4E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8C56B78"/>
    <w:multiLevelType w:val="multilevel"/>
    <w:tmpl w:val="53D46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8F228CC"/>
    <w:multiLevelType w:val="multilevel"/>
    <w:tmpl w:val="C84C8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9E81088"/>
    <w:multiLevelType w:val="multilevel"/>
    <w:tmpl w:val="C6707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9F63A23"/>
    <w:multiLevelType w:val="multilevel"/>
    <w:tmpl w:val="0CE87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A1D0140"/>
    <w:multiLevelType w:val="multilevel"/>
    <w:tmpl w:val="4E00D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A4916DE"/>
    <w:multiLevelType w:val="multilevel"/>
    <w:tmpl w:val="E74A8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A76527F"/>
    <w:multiLevelType w:val="multilevel"/>
    <w:tmpl w:val="24507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A974A1A"/>
    <w:multiLevelType w:val="multilevel"/>
    <w:tmpl w:val="2B4A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AB07B8B"/>
    <w:multiLevelType w:val="multilevel"/>
    <w:tmpl w:val="BD445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B6C463D"/>
    <w:multiLevelType w:val="multilevel"/>
    <w:tmpl w:val="A1EA1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BA958E6"/>
    <w:multiLevelType w:val="multilevel"/>
    <w:tmpl w:val="5A169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C3E1E29"/>
    <w:multiLevelType w:val="multilevel"/>
    <w:tmpl w:val="7832B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D2834F4"/>
    <w:multiLevelType w:val="multilevel"/>
    <w:tmpl w:val="54360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D834EEF"/>
    <w:multiLevelType w:val="multilevel"/>
    <w:tmpl w:val="EADA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DA7440C"/>
    <w:multiLevelType w:val="multilevel"/>
    <w:tmpl w:val="69A8C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DD77142"/>
    <w:multiLevelType w:val="multilevel"/>
    <w:tmpl w:val="98B83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E0F68B2"/>
    <w:multiLevelType w:val="multilevel"/>
    <w:tmpl w:val="93B40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E350437"/>
    <w:multiLevelType w:val="multilevel"/>
    <w:tmpl w:val="AF7A8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1E387085"/>
    <w:multiLevelType w:val="multilevel"/>
    <w:tmpl w:val="FA8A2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F3D124A"/>
    <w:multiLevelType w:val="multilevel"/>
    <w:tmpl w:val="99A01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F3F6A8E"/>
    <w:multiLevelType w:val="hybridMultilevel"/>
    <w:tmpl w:val="52480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1F86203C"/>
    <w:multiLevelType w:val="multilevel"/>
    <w:tmpl w:val="BBFA0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FA823DA"/>
    <w:multiLevelType w:val="multilevel"/>
    <w:tmpl w:val="2CF2A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FE84F89"/>
    <w:multiLevelType w:val="multilevel"/>
    <w:tmpl w:val="F4282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00928AA"/>
    <w:multiLevelType w:val="multilevel"/>
    <w:tmpl w:val="89ACF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0801038"/>
    <w:multiLevelType w:val="multilevel"/>
    <w:tmpl w:val="E020C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0C15173"/>
    <w:multiLevelType w:val="multilevel"/>
    <w:tmpl w:val="FC26E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0E237A3"/>
    <w:multiLevelType w:val="multilevel"/>
    <w:tmpl w:val="52EA4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16F5CB5"/>
    <w:multiLevelType w:val="multilevel"/>
    <w:tmpl w:val="9DD21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17F3DEB"/>
    <w:multiLevelType w:val="multilevel"/>
    <w:tmpl w:val="24FAD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188174B"/>
    <w:multiLevelType w:val="multilevel"/>
    <w:tmpl w:val="B8BC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1C71A24"/>
    <w:multiLevelType w:val="multilevel"/>
    <w:tmpl w:val="FA74D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22485BF4"/>
    <w:multiLevelType w:val="multilevel"/>
    <w:tmpl w:val="EA8C9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3105C46"/>
    <w:multiLevelType w:val="multilevel"/>
    <w:tmpl w:val="6B66B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3651627"/>
    <w:multiLevelType w:val="multilevel"/>
    <w:tmpl w:val="20DC0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3DE2725"/>
    <w:multiLevelType w:val="multilevel"/>
    <w:tmpl w:val="EF1C8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3FB0A24"/>
    <w:multiLevelType w:val="multilevel"/>
    <w:tmpl w:val="86FAC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44060E5"/>
    <w:multiLevelType w:val="multilevel"/>
    <w:tmpl w:val="E0268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4B6089F"/>
    <w:multiLevelType w:val="multilevel"/>
    <w:tmpl w:val="C8E0D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4F92D34"/>
    <w:multiLevelType w:val="multilevel"/>
    <w:tmpl w:val="D6FAD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5027361"/>
    <w:multiLevelType w:val="multilevel"/>
    <w:tmpl w:val="5D7A8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5532326"/>
    <w:multiLevelType w:val="multilevel"/>
    <w:tmpl w:val="33802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59F6F81"/>
    <w:multiLevelType w:val="multilevel"/>
    <w:tmpl w:val="EC449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5B66B8B"/>
    <w:multiLevelType w:val="multilevel"/>
    <w:tmpl w:val="E228B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5E50028"/>
    <w:multiLevelType w:val="multilevel"/>
    <w:tmpl w:val="5CD0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6327CAA"/>
    <w:multiLevelType w:val="multilevel"/>
    <w:tmpl w:val="8E9EC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6FF33D5"/>
    <w:multiLevelType w:val="multilevel"/>
    <w:tmpl w:val="64C09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74D6743"/>
    <w:multiLevelType w:val="multilevel"/>
    <w:tmpl w:val="716CB3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276D47DE"/>
    <w:multiLevelType w:val="multilevel"/>
    <w:tmpl w:val="92C2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8A50A7A"/>
    <w:multiLevelType w:val="multilevel"/>
    <w:tmpl w:val="17B49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94037AD"/>
    <w:multiLevelType w:val="multilevel"/>
    <w:tmpl w:val="27FEA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96A7564"/>
    <w:multiLevelType w:val="multilevel"/>
    <w:tmpl w:val="86ECB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99D3022"/>
    <w:multiLevelType w:val="multilevel"/>
    <w:tmpl w:val="A0402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A1473B3"/>
    <w:multiLevelType w:val="multilevel"/>
    <w:tmpl w:val="F5C8A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B8F4DFB"/>
    <w:multiLevelType w:val="multilevel"/>
    <w:tmpl w:val="923CA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C05052A"/>
    <w:multiLevelType w:val="multilevel"/>
    <w:tmpl w:val="88662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C155369"/>
    <w:multiLevelType w:val="multilevel"/>
    <w:tmpl w:val="6FF45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C335FFA"/>
    <w:multiLevelType w:val="multilevel"/>
    <w:tmpl w:val="9D287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CA26BBF"/>
    <w:multiLevelType w:val="multilevel"/>
    <w:tmpl w:val="A7201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CAC798F"/>
    <w:multiLevelType w:val="multilevel"/>
    <w:tmpl w:val="8B48F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CC70B9D"/>
    <w:multiLevelType w:val="multilevel"/>
    <w:tmpl w:val="6C72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CF72CFA"/>
    <w:multiLevelType w:val="multilevel"/>
    <w:tmpl w:val="47DE9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D3627E2"/>
    <w:multiLevelType w:val="multilevel"/>
    <w:tmpl w:val="8B560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E9E10F3"/>
    <w:multiLevelType w:val="multilevel"/>
    <w:tmpl w:val="CF9E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EA06588"/>
    <w:multiLevelType w:val="multilevel"/>
    <w:tmpl w:val="C240C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EA64B92"/>
    <w:multiLevelType w:val="multilevel"/>
    <w:tmpl w:val="BA863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F5E5C41"/>
    <w:multiLevelType w:val="multilevel"/>
    <w:tmpl w:val="CE8C6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F6337C1"/>
    <w:multiLevelType w:val="multilevel"/>
    <w:tmpl w:val="3DFEB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F8A747E"/>
    <w:multiLevelType w:val="multilevel"/>
    <w:tmpl w:val="A094F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FFB6E0D"/>
    <w:multiLevelType w:val="multilevel"/>
    <w:tmpl w:val="7F86A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09742BF"/>
    <w:multiLevelType w:val="multilevel"/>
    <w:tmpl w:val="9D8A3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1001B7F"/>
    <w:multiLevelType w:val="multilevel"/>
    <w:tmpl w:val="29B8E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2215620"/>
    <w:multiLevelType w:val="multilevel"/>
    <w:tmpl w:val="91E8E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23B3AB1"/>
    <w:multiLevelType w:val="multilevel"/>
    <w:tmpl w:val="B924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2BA430D"/>
    <w:multiLevelType w:val="multilevel"/>
    <w:tmpl w:val="16F4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31F7CA9"/>
    <w:multiLevelType w:val="multilevel"/>
    <w:tmpl w:val="7744C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3451F68"/>
    <w:multiLevelType w:val="multilevel"/>
    <w:tmpl w:val="24C4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36441C0"/>
    <w:multiLevelType w:val="multilevel"/>
    <w:tmpl w:val="64765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3660ADC"/>
    <w:multiLevelType w:val="multilevel"/>
    <w:tmpl w:val="99200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3690E13"/>
    <w:multiLevelType w:val="multilevel"/>
    <w:tmpl w:val="2FB0C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3962F2F"/>
    <w:multiLevelType w:val="multilevel"/>
    <w:tmpl w:val="ACBC4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39927A3"/>
    <w:multiLevelType w:val="multilevel"/>
    <w:tmpl w:val="8C38B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3A74201"/>
    <w:multiLevelType w:val="multilevel"/>
    <w:tmpl w:val="C472C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40F551B"/>
    <w:multiLevelType w:val="multilevel"/>
    <w:tmpl w:val="67640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4130D0C"/>
    <w:multiLevelType w:val="multilevel"/>
    <w:tmpl w:val="79C86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442060D"/>
    <w:multiLevelType w:val="multilevel"/>
    <w:tmpl w:val="932EE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47A5DE1"/>
    <w:multiLevelType w:val="multilevel"/>
    <w:tmpl w:val="9626A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4DA483F"/>
    <w:multiLevelType w:val="multilevel"/>
    <w:tmpl w:val="9B127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50C57AF"/>
    <w:multiLevelType w:val="multilevel"/>
    <w:tmpl w:val="4F60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5217046"/>
    <w:multiLevelType w:val="multilevel"/>
    <w:tmpl w:val="FDFA0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5704AB7"/>
    <w:multiLevelType w:val="multilevel"/>
    <w:tmpl w:val="04F6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5AA66E3"/>
    <w:multiLevelType w:val="multilevel"/>
    <w:tmpl w:val="A8CAD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6255BBA"/>
    <w:multiLevelType w:val="multilevel"/>
    <w:tmpl w:val="56DA4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79D2E16"/>
    <w:multiLevelType w:val="multilevel"/>
    <w:tmpl w:val="A1107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8892070"/>
    <w:multiLevelType w:val="multilevel"/>
    <w:tmpl w:val="33166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8892BB8"/>
    <w:multiLevelType w:val="multilevel"/>
    <w:tmpl w:val="E8FE1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89E3FC8"/>
    <w:multiLevelType w:val="multilevel"/>
    <w:tmpl w:val="5BE24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8B710AA"/>
    <w:multiLevelType w:val="multilevel"/>
    <w:tmpl w:val="0D2CC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8EF62D7"/>
    <w:multiLevelType w:val="multilevel"/>
    <w:tmpl w:val="20F47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9095C80"/>
    <w:multiLevelType w:val="multilevel"/>
    <w:tmpl w:val="E0E09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9AE0E3E"/>
    <w:multiLevelType w:val="multilevel"/>
    <w:tmpl w:val="4454B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A144A18"/>
    <w:multiLevelType w:val="multilevel"/>
    <w:tmpl w:val="5E9AC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3A161DAC"/>
    <w:multiLevelType w:val="multilevel"/>
    <w:tmpl w:val="FF8E7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ACD1451"/>
    <w:multiLevelType w:val="multilevel"/>
    <w:tmpl w:val="2CF88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ACE1EFB"/>
    <w:multiLevelType w:val="multilevel"/>
    <w:tmpl w:val="6F94F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B777297"/>
    <w:multiLevelType w:val="multilevel"/>
    <w:tmpl w:val="B40EF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C4433FB"/>
    <w:multiLevelType w:val="multilevel"/>
    <w:tmpl w:val="C358B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C51254B"/>
    <w:multiLevelType w:val="multilevel"/>
    <w:tmpl w:val="CF50D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C553CF5"/>
    <w:multiLevelType w:val="multilevel"/>
    <w:tmpl w:val="A23E9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CB95403"/>
    <w:multiLevelType w:val="multilevel"/>
    <w:tmpl w:val="8DD0F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DAA6886"/>
    <w:multiLevelType w:val="multilevel"/>
    <w:tmpl w:val="6A3E6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E074E79"/>
    <w:multiLevelType w:val="multilevel"/>
    <w:tmpl w:val="87E8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E0868AC"/>
    <w:multiLevelType w:val="multilevel"/>
    <w:tmpl w:val="D3A0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E185D64"/>
    <w:multiLevelType w:val="multilevel"/>
    <w:tmpl w:val="2FC29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3E481021"/>
    <w:multiLevelType w:val="multilevel"/>
    <w:tmpl w:val="E3920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E7553CF"/>
    <w:multiLevelType w:val="multilevel"/>
    <w:tmpl w:val="CCF09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E9F1554"/>
    <w:multiLevelType w:val="multilevel"/>
    <w:tmpl w:val="E384E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3F9207A3"/>
    <w:multiLevelType w:val="multilevel"/>
    <w:tmpl w:val="723AA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01A7946"/>
    <w:multiLevelType w:val="multilevel"/>
    <w:tmpl w:val="8E7CB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10C187F"/>
    <w:multiLevelType w:val="multilevel"/>
    <w:tmpl w:val="D1BCA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1215616"/>
    <w:multiLevelType w:val="multilevel"/>
    <w:tmpl w:val="81BA5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3391832"/>
    <w:multiLevelType w:val="multilevel"/>
    <w:tmpl w:val="E298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3AD1661"/>
    <w:multiLevelType w:val="multilevel"/>
    <w:tmpl w:val="9ADED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3DC138B"/>
    <w:multiLevelType w:val="multilevel"/>
    <w:tmpl w:val="01128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44233F9B"/>
    <w:multiLevelType w:val="multilevel"/>
    <w:tmpl w:val="A2ECB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43C7F47"/>
    <w:multiLevelType w:val="multilevel"/>
    <w:tmpl w:val="4948C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4F07656"/>
    <w:multiLevelType w:val="multilevel"/>
    <w:tmpl w:val="3604A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5076E59"/>
    <w:multiLevelType w:val="multilevel"/>
    <w:tmpl w:val="4898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58418D0"/>
    <w:multiLevelType w:val="multilevel"/>
    <w:tmpl w:val="58AE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6724B20"/>
    <w:multiLevelType w:val="multilevel"/>
    <w:tmpl w:val="A0D0C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47223337"/>
    <w:multiLevelType w:val="multilevel"/>
    <w:tmpl w:val="0F0A4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74E43B0"/>
    <w:multiLevelType w:val="multilevel"/>
    <w:tmpl w:val="15525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79B4E33"/>
    <w:multiLevelType w:val="multilevel"/>
    <w:tmpl w:val="A16C1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84D7CCA"/>
    <w:multiLevelType w:val="multilevel"/>
    <w:tmpl w:val="2CFAE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8AB1A7E"/>
    <w:multiLevelType w:val="multilevel"/>
    <w:tmpl w:val="38AC9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8C73DA6"/>
    <w:multiLevelType w:val="multilevel"/>
    <w:tmpl w:val="9B660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9157877"/>
    <w:multiLevelType w:val="multilevel"/>
    <w:tmpl w:val="62DAB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91744E7"/>
    <w:multiLevelType w:val="multilevel"/>
    <w:tmpl w:val="303CD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9396427"/>
    <w:multiLevelType w:val="multilevel"/>
    <w:tmpl w:val="F078C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9A6210A"/>
    <w:multiLevelType w:val="multilevel"/>
    <w:tmpl w:val="63E6F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CC13AA8"/>
    <w:multiLevelType w:val="multilevel"/>
    <w:tmpl w:val="16D69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CD4194C"/>
    <w:multiLevelType w:val="multilevel"/>
    <w:tmpl w:val="6A441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4D6C6F7F"/>
    <w:multiLevelType w:val="multilevel"/>
    <w:tmpl w:val="782A4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4E816165"/>
    <w:multiLevelType w:val="multilevel"/>
    <w:tmpl w:val="53DEF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F4542F1"/>
    <w:multiLevelType w:val="multilevel"/>
    <w:tmpl w:val="BF06C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FDC68DD"/>
    <w:multiLevelType w:val="multilevel"/>
    <w:tmpl w:val="74EA9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FEB2E9C"/>
    <w:multiLevelType w:val="multilevel"/>
    <w:tmpl w:val="C5840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053345F"/>
    <w:multiLevelType w:val="multilevel"/>
    <w:tmpl w:val="9ED6F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511B3FEB"/>
    <w:multiLevelType w:val="multilevel"/>
    <w:tmpl w:val="D384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1711C8C"/>
    <w:multiLevelType w:val="multilevel"/>
    <w:tmpl w:val="D7EE4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2553F97"/>
    <w:multiLevelType w:val="multilevel"/>
    <w:tmpl w:val="81620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29847CD"/>
    <w:multiLevelType w:val="multilevel"/>
    <w:tmpl w:val="828EF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2BF385A"/>
    <w:multiLevelType w:val="multilevel"/>
    <w:tmpl w:val="17349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3620B98"/>
    <w:multiLevelType w:val="multilevel"/>
    <w:tmpl w:val="11B6E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38E415A"/>
    <w:multiLevelType w:val="multilevel"/>
    <w:tmpl w:val="A8960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53E52F48"/>
    <w:multiLevelType w:val="multilevel"/>
    <w:tmpl w:val="481CD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4256188"/>
    <w:multiLevelType w:val="multilevel"/>
    <w:tmpl w:val="E01C1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541736E"/>
    <w:multiLevelType w:val="multilevel"/>
    <w:tmpl w:val="4556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67D46D5"/>
    <w:multiLevelType w:val="multilevel"/>
    <w:tmpl w:val="999A0D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56D26EBA"/>
    <w:multiLevelType w:val="multilevel"/>
    <w:tmpl w:val="67CE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578557BC"/>
    <w:multiLevelType w:val="multilevel"/>
    <w:tmpl w:val="349E0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57A34B50"/>
    <w:multiLevelType w:val="multilevel"/>
    <w:tmpl w:val="E3A49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57C2006F"/>
    <w:multiLevelType w:val="multilevel"/>
    <w:tmpl w:val="C27A6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57F16E43"/>
    <w:multiLevelType w:val="multilevel"/>
    <w:tmpl w:val="AE52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583F2992"/>
    <w:multiLevelType w:val="multilevel"/>
    <w:tmpl w:val="EAE84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584B7177"/>
    <w:multiLevelType w:val="multilevel"/>
    <w:tmpl w:val="8768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58877B3E"/>
    <w:multiLevelType w:val="multilevel"/>
    <w:tmpl w:val="8C8EA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58AF7FAA"/>
    <w:multiLevelType w:val="multilevel"/>
    <w:tmpl w:val="FFC0E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58BF4D65"/>
    <w:multiLevelType w:val="multilevel"/>
    <w:tmpl w:val="C416F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596E204C"/>
    <w:multiLevelType w:val="multilevel"/>
    <w:tmpl w:val="9C3C5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5A1A65CE"/>
    <w:multiLevelType w:val="multilevel"/>
    <w:tmpl w:val="C49E5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5AAD6496"/>
    <w:multiLevelType w:val="multilevel"/>
    <w:tmpl w:val="5BE49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5ACB6CCC"/>
    <w:multiLevelType w:val="multilevel"/>
    <w:tmpl w:val="32DA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5B3128EC"/>
    <w:multiLevelType w:val="multilevel"/>
    <w:tmpl w:val="39AA8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5C70076A"/>
    <w:multiLevelType w:val="multilevel"/>
    <w:tmpl w:val="4D121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5CE74B27"/>
    <w:multiLevelType w:val="multilevel"/>
    <w:tmpl w:val="A7A03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5D746AD7"/>
    <w:multiLevelType w:val="multilevel"/>
    <w:tmpl w:val="1D6E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5D890EA2"/>
    <w:multiLevelType w:val="multilevel"/>
    <w:tmpl w:val="0666E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5DA00B4C"/>
    <w:multiLevelType w:val="multilevel"/>
    <w:tmpl w:val="2D881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5DFA1B75"/>
    <w:multiLevelType w:val="multilevel"/>
    <w:tmpl w:val="E384E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5E2A4410"/>
    <w:multiLevelType w:val="multilevel"/>
    <w:tmpl w:val="CFC2E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5E733AC9"/>
    <w:multiLevelType w:val="multilevel"/>
    <w:tmpl w:val="DB4A4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5E830C16"/>
    <w:multiLevelType w:val="multilevel"/>
    <w:tmpl w:val="B4407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5FBA2C58"/>
    <w:multiLevelType w:val="multilevel"/>
    <w:tmpl w:val="C8EEF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0086334"/>
    <w:multiLevelType w:val="multilevel"/>
    <w:tmpl w:val="2968E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01E26F7"/>
    <w:multiLevelType w:val="multilevel"/>
    <w:tmpl w:val="FD4A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6070722B"/>
    <w:multiLevelType w:val="multilevel"/>
    <w:tmpl w:val="67DCE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14F5087"/>
    <w:multiLevelType w:val="multilevel"/>
    <w:tmpl w:val="0E448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1DB48B2"/>
    <w:multiLevelType w:val="multilevel"/>
    <w:tmpl w:val="18FC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620F2EFD"/>
    <w:multiLevelType w:val="multilevel"/>
    <w:tmpl w:val="C9788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28F518F"/>
    <w:multiLevelType w:val="multilevel"/>
    <w:tmpl w:val="3E54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3F45BDE"/>
    <w:multiLevelType w:val="multilevel"/>
    <w:tmpl w:val="55EEE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411387B"/>
    <w:multiLevelType w:val="multilevel"/>
    <w:tmpl w:val="FBB4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4184576"/>
    <w:multiLevelType w:val="multilevel"/>
    <w:tmpl w:val="20887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44C7CE6"/>
    <w:multiLevelType w:val="multilevel"/>
    <w:tmpl w:val="C922B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5024FB8"/>
    <w:multiLevelType w:val="multilevel"/>
    <w:tmpl w:val="08749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5356D9B"/>
    <w:multiLevelType w:val="multilevel"/>
    <w:tmpl w:val="46405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5705320"/>
    <w:multiLevelType w:val="multilevel"/>
    <w:tmpl w:val="53462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597165B"/>
    <w:multiLevelType w:val="multilevel"/>
    <w:tmpl w:val="A78E9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65A66FEA"/>
    <w:multiLevelType w:val="multilevel"/>
    <w:tmpl w:val="575CD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65FA68A5"/>
    <w:multiLevelType w:val="multilevel"/>
    <w:tmpl w:val="933AA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661C0C30"/>
    <w:multiLevelType w:val="multilevel"/>
    <w:tmpl w:val="837C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669A6D57"/>
    <w:multiLevelType w:val="multilevel"/>
    <w:tmpl w:val="F6D00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66A10743"/>
    <w:multiLevelType w:val="multilevel"/>
    <w:tmpl w:val="9CECB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66DB29E1"/>
    <w:multiLevelType w:val="multilevel"/>
    <w:tmpl w:val="9A260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67A1527D"/>
    <w:multiLevelType w:val="multilevel"/>
    <w:tmpl w:val="8EEA0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67C53602"/>
    <w:multiLevelType w:val="multilevel"/>
    <w:tmpl w:val="50F43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681E0305"/>
    <w:multiLevelType w:val="multilevel"/>
    <w:tmpl w:val="0538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682D4D7C"/>
    <w:multiLevelType w:val="multilevel"/>
    <w:tmpl w:val="9118B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686D78FD"/>
    <w:multiLevelType w:val="multilevel"/>
    <w:tmpl w:val="92621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687E7A4B"/>
    <w:multiLevelType w:val="multilevel"/>
    <w:tmpl w:val="B07CF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68C05EB5"/>
    <w:multiLevelType w:val="multilevel"/>
    <w:tmpl w:val="312AA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68EA2F81"/>
    <w:multiLevelType w:val="multilevel"/>
    <w:tmpl w:val="40C4E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68EE50B4"/>
    <w:multiLevelType w:val="multilevel"/>
    <w:tmpl w:val="7BDAF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6A7E3A60"/>
    <w:multiLevelType w:val="multilevel"/>
    <w:tmpl w:val="55FAB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6A9816D5"/>
    <w:multiLevelType w:val="multilevel"/>
    <w:tmpl w:val="3B6C0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6C07110F"/>
    <w:multiLevelType w:val="multilevel"/>
    <w:tmpl w:val="1B54D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6C1821EC"/>
    <w:multiLevelType w:val="multilevel"/>
    <w:tmpl w:val="0218BEA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6C7B7743"/>
    <w:multiLevelType w:val="multilevel"/>
    <w:tmpl w:val="1C16C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6CD504CF"/>
    <w:multiLevelType w:val="multilevel"/>
    <w:tmpl w:val="6E50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6D5C25E5"/>
    <w:multiLevelType w:val="multilevel"/>
    <w:tmpl w:val="18BC6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6D663EC5"/>
    <w:multiLevelType w:val="multilevel"/>
    <w:tmpl w:val="BCEC3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6DBB73C3"/>
    <w:multiLevelType w:val="multilevel"/>
    <w:tmpl w:val="A1523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6E494635"/>
    <w:multiLevelType w:val="multilevel"/>
    <w:tmpl w:val="3A5A1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6E5807EC"/>
    <w:multiLevelType w:val="multilevel"/>
    <w:tmpl w:val="441A1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6E6B533B"/>
    <w:multiLevelType w:val="multilevel"/>
    <w:tmpl w:val="775EB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6EDB0A56"/>
    <w:multiLevelType w:val="multilevel"/>
    <w:tmpl w:val="82F0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6FBD6291"/>
    <w:multiLevelType w:val="multilevel"/>
    <w:tmpl w:val="1C0C6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70170022"/>
    <w:multiLevelType w:val="multilevel"/>
    <w:tmpl w:val="A480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707C1AED"/>
    <w:multiLevelType w:val="multilevel"/>
    <w:tmpl w:val="4880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709A20CA"/>
    <w:multiLevelType w:val="multilevel"/>
    <w:tmpl w:val="42481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70C21C4B"/>
    <w:multiLevelType w:val="multilevel"/>
    <w:tmpl w:val="60E0C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713D0C28"/>
    <w:multiLevelType w:val="multilevel"/>
    <w:tmpl w:val="254C5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71B5743F"/>
    <w:multiLevelType w:val="multilevel"/>
    <w:tmpl w:val="B1DE2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71D7152C"/>
    <w:multiLevelType w:val="multilevel"/>
    <w:tmpl w:val="BF64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723B036F"/>
    <w:multiLevelType w:val="multilevel"/>
    <w:tmpl w:val="C8481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740244EF"/>
    <w:multiLevelType w:val="multilevel"/>
    <w:tmpl w:val="B1CA0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74731EF7"/>
    <w:multiLevelType w:val="multilevel"/>
    <w:tmpl w:val="56AC6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748551F9"/>
    <w:multiLevelType w:val="multilevel"/>
    <w:tmpl w:val="1F28B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74D30CFD"/>
    <w:multiLevelType w:val="multilevel"/>
    <w:tmpl w:val="D4160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74ED7D96"/>
    <w:multiLevelType w:val="multilevel"/>
    <w:tmpl w:val="C9788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759E757F"/>
    <w:multiLevelType w:val="multilevel"/>
    <w:tmpl w:val="A6C8B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75CA1C22"/>
    <w:multiLevelType w:val="multilevel"/>
    <w:tmpl w:val="0EF41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5F8068B"/>
    <w:multiLevelType w:val="multilevel"/>
    <w:tmpl w:val="6E029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76241B76"/>
    <w:multiLevelType w:val="multilevel"/>
    <w:tmpl w:val="828EE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76A86C48"/>
    <w:multiLevelType w:val="multilevel"/>
    <w:tmpl w:val="AE6CD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76C072BF"/>
    <w:multiLevelType w:val="multilevel"/>
    <w:tmpl w:val="C1EAC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770E1DBA"/>
    <w:multiLevelType w:val="multilevel"/>
    <w:tmpl w:val="5456E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7711292A"/>
    <w:multiLevelType w:val="multilevel"/>
    <w:tmpl w:val="DE0C3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77596C87"/>
    <w:multiLevelType w:val="multilevel"/>
    <w:tmpl w:val="6CE86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78300FF5"/>
    <w:multiLevelType w:val="multilevel"/>
    <w:tmpl w:val="CB12E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78552C3E"/>
    <w:multiLevelType w:val="multilevel"/>
    <w:tmpl w:val="15024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7A6C57E7"/>
    <w:multiLevelType w:val="multilevel"/>
    <w:tmpl w:val="2312B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7B0426E4"/>
    <w:multiLevelType w:val="multilevel"/>
    <w:tmpl w:val="6A8AB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7C7D2838"/>
    <w:multiLevelType w:val="multilevel"/>
    <w:tmpl w:val="5322C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7CD6766F"/>
    <w:multiLevelType w:val="multilevel"/>
    <w:tmpl w:val="8CF62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7D4B0B8B"/>
    <w:multiLevelType w:val="multilevel"/>
    <w:tmpl w:val="E4285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7D516537"/>
    <w:multiLevelType w:val="multilevel"/>
    <w:tmpl w:val="7A0A3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7DB0200A"/>
    <w:multiLevelType w:val="multilevel"/>
    <w:tmpl w:val="98D49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7DB67DE6"/>
    <w:multiLevelType w:val="multilevel"/>
    <w:tmpl w:val="4E08E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7DFB6178"/>
    <w:multiLevelType w:val="multilevel"/>
    <w:tmpl w:val="1270C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7E9E4CAB"/>
    <w:multiLevelType w:val="multilevel"/>
    <w:tmpl w:val="262EF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7EEF5B0A"/>
    <w:multiLevelType w:val="multilevel"/>
    <w:tmpl w:val="C3A63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7F1771B6"/>
    <w:multiLevelType w:val="multilevel"/>
    <w:tmpl w:val="249A7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7F8F57F6"/>
    <w:multiLevelType w:val="multilevel"/>
    <w:tmpl w:val="8230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7FF77D04"/>
    <w:multiLevelType w:val="multilevel"/>
    <w:tmpl w:val="93767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4984593">
    <w:abstractNumId w:val="170"/>
  </w:num>
  <w:num w:numId="2" w16cid:durableId="149951605">
    <w:abstractNumId w:val="95"/>
  </w:num>
  <w:num w:numId="3" w16cid:durableId="1853372132">
    <w:abstractNumId w:val="40"/>
  </w:num>
  <w:num w:numId="4" w16cid:durableId="118495261">
    <w:abstractNumId w:val="72"/>
  </w:num>
  <w:num w:numId="5" w16cid:durableId="1653369458">
    <w:abstractNumId w:val="219"/>
  </w:num>
  <w:num w:numId="6" w16cid:durableId="167066020">
    <w:abstractNumId w:val="286"/>
  </w:num>
  <w:num w:numId="7" w16cid:durableId="90708896">
    <w:abstractNumId w:val="118"/>
  </w:num>
  <w:num w:numId="8" w16cid:durableId="1876312935">
    <w:abstractNumId w:val="326"/>
  </w:num>
  <w:num w:numId="9" w16cid:durableId="693265001">
    <w:abstractNumId w:val="70"/>
  </w:num>
  <w:num w:numId="10" w16cid:durableId="1864443247">
    <w:abstractNumId w:val="148"/>
  </w:num>
  <w:num w:numId="11" w16cid:durableId="100685360">
    <w:abstractNumId w:val="146"/>
  </w:num>
  <w:num w:numId="12" w16cid:durableId="1036849094">
    <w:abstractNumId w:val="124"/>
  </w:num>
  <w:num w:numId="13" w16cid:durableId="379592902">
    <w:abstractNumId w:val="239"/>
  </w:num>
  <w:num w:numId="14" w16cid:durableId="148444909">
    <w:abstractNumId w:val="306"/>
  </w:num>
  <w:num w:numId="15" w16cid:durableId="942155555">
    <w:abstractNumId w:val="191"/>
  </w:num>
  <w:num w:numId="16" w16cid:durableId="313141453">
    <w:abstractNumId w:val="76"/>
  </w:num>
  <w:num w:numId="17" w16cid:durableId="1814372421">
    <w:abstractNumId w:val="36"/>
  </w:num>
  <w:num w:numId="18" w16cid:durableId="1703628236">
    <w:abstractNumId w:val="126"/>
  </w:num>
  <w:num w:numId="19" w16cid:durableId="435248262">
    <w:abstractNumId w:val="252"/>
  </w:num>
  <w:num w:numId="20" w16cid:durableId="529336706">
    <w:abstractNumId w:val="86"/>
  </w:num>
  <w:num w:numId="21" w16cid:durableId="245001694">
    <w:abstractNumId w:val="262"/>
  </w:num>
  <w:num w:numId="22" w16cid:durableId="423453216">
    <w:abstractNumId w:val="162"/>
  </w:num>
  <w:num w:numId="23" w16cid:durableId="496387472">
    <w:abstractNumId w:val="180"/>
  </w:num>
  <w:num w:numId="24" w16cid:durableId="536895730">
    <w:abstractNumId w:val="23"/>
  </w:num>
  <w:num w:numId="25" w16cid:durableId="2032610260">
    <w:abstractNumId w:val="310"/>
  </w:num>
  <w:num w:numId="26" w16cid:durableId="2139295401">
    <w:abstractNumId w:val="66"/>
  </w:num>
  <w:num w:numId="27" w16cid:durableId="1781489782">
    <w:abstractNumId w:val="213"/>
  </w:num>
  <w:num w:numId="28" w16cid:durableId="294071220">
    <w:abstractNumId w:val="172"/>
  </w:num>
  <w:num w:numId="29" w16cid:durableId="1837913281">
    <w:abstractNumId w:val="206"/>
  </w:num>
  <w:num w:numId="30" w16cid:durableId="377053876">
    <w:abstractNumId w:val="142"/>
  </w:num>
  <w:num w:numId="31" w16cid:durableId="20055120">
    <w:abstractNumId w:val="109"/>
  </w:num>
  <w:num w:numId="32" w16cid:durableId="1252544092">
    <w:abstractNumId w:val="81"/>
  </w:num>
  <w:num w:numId="33" w16cid:durableId="181406310">
    <w:abstractNumId w:val="260"/>
  </w:num>
  <w:num w:numId="34" w16cid:durableId="963731825">
    <w:abstractNumId w:val="307"/>
  </w:num>
  <w:num w:numId="35" w16cid:durableId="2096708904">
    <w:abstractNumId w:val="294"/>
  </w:num>
  <w:num w:numId="36" w16cid:durableId="2105412927">
    <w:abstractNumId w:val="230"/>
  </w:num>
  <w:num w:numId="37" w16cid:durableId="1955942109">
    <w:abstractNumId w:val="279"/>
  </w:num>
  <w:num w:numId="38" w16cid:durableId="852839662">
    <w:abstractNumId w:val="235"/>
  </w:num>
  <w:num w:numId="39" w16cid:durableId="237985271">
    <w:abstractNumId w:val="10"/>
  </w:num>
  <w:num w:numId="40" w16cid:durableId="1743676128">
    <w:abstractNumId w:val="39"/>
  </w:num>
  <w:num w:numId="41" w16cid:durableId="1590772130">
    <w:abstractNumId w:val="82"/>
  </w:num>
  <w:num w:numId="42" w16cid:durableId="578950359">
    <w:abstractNumId w:val="85"/>
  </w:num>
  <w:num w:numId="43" w16cid:durableId="450974363">
    <w:abstractNumId w:val="131"/>
  </w:num>
  <w:num w:numId="44" w16cid:durableId="2069647769">
    <w:abstractNumId w:val="256"/>
  </w:num>
  <w:num w:numId="45" w16cid:durableId="1494175588">
    <w:abstractNumId w:val="104"/>
  </w:num>
  <w:num w:numId="46" w16cid:durableId="492333575">
    <w:abstractNumId w:val="5"/>
  </w:num>
  <w:num w:numId="47" w16cid:durableId="762145078">
    <w:abstractNumId w:val="272"/>
  </w:num>
  <w:num w:numId="48" w16cid:durableId="1784764803">
    <w:abstractNumId w:val="49"/>
  </w:num>
  <w:num w:numId="49" w16cid:durableId="1522429390">
    <w:abstractNumId w:val="145"/>
  </w:num>
  <w:num w:numId="50" w16cid:durableId="148982837">
    <w:abstractNumId w:val="165"/>
  </w:num>
  <w:num w:numId="51" w16cid:durableId="1439182165">
    <w:abstractNumId w:val="257"/>
  </w:num>
  <w:num w:numId="52" w16cid:durableId="1465346844">
    <w:abstractNumId w:val="166"/>
  </w:num>
  <w:num w:numId="53" w16cid:durableId="842281347">
    <w:abstractNumId w:val="224"/>
  </w:num>
  <w:num w:numId="54" w16cid:durableId="778523530">
    <w:abstractNumId w:val="278"/>
  </w:num>
  <w:num w:numId="55" w16cid:durableId="72165178">
    <w:abstractNumId w:val="74"/>
  </w:num>
  <w:num w:numId="56" w16cid:durableId="1777214283">
    <w:abstractNumId w:val="98"/>
  </w:num>
  <w:num w:numId="57" w16cid:durableId="1480993533">
    <w:abstractNumId w:val="151"/>
  </w:num>
  <w:num w:numId="58" w16cid:durableId="828784853">
    <w:abstractNumId w:val="225"/>
  </w:num>
  <w:num w:numId="59" w16cid:durableId="649679874">
    <w:abstractNumId w:val="255"/>
  </w:num>
  <w:num w:numId="60" w16cid:durableId="1464274857">
    <w:abstractNumId w:val="117"/>
  </w:num>
  <w:num w:numId="61" w16cid:durableId="1743874065">
    <w:abstractNumId w:val="305"/>
  </w:num>
  <w:num w:numId="62" w16cid:durableId="1463302183">
    <w:abstractNumId w:val="58"/>
  </w:num>
  <w:num w:numId="63" w16cid:durableId="66148054">
    <w:abstractNumId w:val="250"/>
  </w:num>
  <w:num w:numId="64" w16cid:durableId="2087681225">
    <w:abstractNumId w:val="158"/>
  </w:num>
  <w:num w:numId="65" w16cid:durableId="117574510">
    <w:abstractNumId w:val="30"/>
  </w:num>
  <w:num w:numId="66" w16cid:durableId="2059742961">
    <w:abstractNumId w:val="93"/>
  </w:num>
  <w:num w:numId="67" w16cid:durableId="78674502">
    <w:abstractNumId w:val="15"/>
  </w:num>
  <w:num w:numId="68" w16cid:durableId="634063804">
    <w:abstractNumId w:val="157"/>
  </w:num>
  <w:num w:numId="69" w16cid:durableId="157576893">
    <w:abstractNumId w:val="217"/>
  </w:num>
  <w:num w:numId="70" w16cid:durableId="2142649926">
    <w:abstractNumId w:val="311"/>
  </w:num>
  <w:num w:numId="71" w16cid:durableId="306860276">
    <w:abstractNumId w:val="174"/>
  </w:num>
  <w:num w:numId="72" w16cid:durableId="1997417579">
    <w:abstractNumId w:val="153"/>
  </w:num>
  <w:num w:numId="73" w16cid:durableId="862134101">
    <w:abstractNumId w:val="194"/>
  </w:num>
  <w:num w:numId="74" w16cid:durableId="1314407148">
    <w:abstractNumId w:val="152"/>
  </w:num>
  <w:num w:numId="75" w16cid:durableId="1660421983">
    <w:abstractNumId w:val="87"/>
  </w:num>
  <w:num w:numId="76" w16cid:durableId="1234899485">
    <w:abstractNumId w:val="210"/>
  </w:num>
  <w:num w:numId="77" w16cid:durableId="245505350">
    <w:abstractNumId w:val="14"/>
  </w:num>
  <w:num w:numId="78" w16cid:durableId="1612973164">
    <w:abstractNumId w:val="26"/>
  </w:num>
  <w:num w:numId="79" w16cid:durableId="638221343">
    <w:abstractNumId w:val="240"/>
  </w:num>
  <w:num w:numId="80" w16cid:durableId="1659847885">
    <w:abstractNumId w:val="238"/>
  </w:num>
  <w:num w:numId="81" w16cid:durableId="875433369">
    <w:abstractNumId w:val="84"/>
  </w:num>
  <w:num w:numId="82" w16cid:durableId="147863200">
    <w:abstractNumId w:val="231"/>
  </w:num>
  <w:num w:numId="83" w16cid:durableId="236744136">
    <w:abstractNumId w:val="275"/>
  </w:num>
  <w:num w:numId="84" w16cid:durableId="1153376108">
    <w:abstractNumId w:val="258"/>
  </w:num>
  <w:num w:numId="85" w16cid:durableId="833381305">
    <w:abstractNumId w:val="120"/>
  </w:num>
  <w:num w:numId="86" w16cid:durableId="717438040">
    <w:abstractNumId w:val="3"/>
  </w:num>
  <w:num w:numId="87" w16cid:durableId="669917128">
    <w:abstractNumId w:val="143"/>
  </w:num>
  <w:num w:numId="88" w16cid:durableId="888764311">
    <w:abstractNumId w:val="216"/>
  </w:num>
  <w:num w:numId="89" w16cid:durableId="1319647677">
    <w:abstractNumId w:val="100"/>
  </w:num>
  <w:num w:numId="90" w16cid:durableId="1592809376">
    <w:abstractNumId w:val="214"/>
  </w:num>
  <w:num w:numId="91" w16cid:durableId="1645044573">
    <w:abstractNumId w:val="119"/>
  </w:num>
  <w:num w:numId="92" w16cid:durableId="1453550139">
    <w:abstractNumId w:val="192"/>
  </w:num>
  <w:num w:numId="93" w16cid:durableId="1805200355">
    <w:abstractNumId w:val="136"/>
  </w:num>
  <w:num w:numId="94" w16cid:durableId="873857108">
    <w:abstractNumId w:val="83"/>
  </w:num>
  <w:num w:numId="95" w16cid:durableId="948002045">
    <w:abstractNumId w:val="207"/>
  </w:num>
  <w:num w:numId="96" w16cid:durableId="1244683676">
    <w:abstractNumId w:val="138"/>
  </w:num>
  <w:num w:numId="97" w16cid:durableId="1971863033">
    <w:abstractNumId w:val="295"/>
  </w:num>
  <w:num w:numId="98" w16cid:durableId="1500922868">
    <w:abstractNumId w:val="271"/>
  </w:num>
  <w:num w:numId="99" w16cid:durableId="591662598">
    <w:abstractNumId w:val="175"/>
  </w:num>
  <w:num w:numId="100" w16cid:durableId="762529164">
    <w:abstractNumId w:val="99"/>
  </w:num>
  <w:num w:numId="101" w16cid:durableId="920066240">
    <w:abstractNumId w:val="227"/>
  </w:num>
  <w:num w:numId="102" w16cid:durableId="1414009035">
    <w:abstractNumId w:val="185"/>
  </w:num>
  <w:num w:numId="103" w16cid:durableId="1705785278">
    <w:abstractNumId w:val="299"/>
  </w:num>
  <w:num w:numId="104" w16cid:durableId="234903442">
    <w:abstractNumId w:val="202"/>
  </w:num>
  <w:num w:numId="105" w16cid:durableId="676226464">
    <w:abstractNumId w:val="325"/>
  </w:num>
  <w:num w:numId="106" w16cid:durableId="1754550810">
    <w:abstractNumId w:val="17"/>
  </w:num>
  <w:num w:numId="107" w16cid:durableId="139154855">
    <w:abstractNumId w:val="304"/>
  </w:num>
  <w:num w:numId="108" w16cid:durableId="87702941">
    <w:abstractNumId w:val="196"/>
  </w:num>
  <w:num w:numId="109" w16cid:durableId="526524525">
    <w:abstractNumId w:val="248"/>
  </w:num>
  <w:num w:numId="110" w16cid:durableId="1759256509">
    <w:abstractNumId w:val="7"/>
  </w:num>
  <w:num w:numId="111" w16cid:durableId="1987736769">
    <w:abstractNumId w:val="42"/>
  </w:num>
  <w:num w:numId="112" w16cid:durableId="337079860">
    <w:abstractNumId w:val="265"/>
  </w:num>
  <w:num w:numId="113" w16cid:durableId="487598515">
    <w:abstractNumId w:val="4"/>
  </w:num>
  <w:num w:numId="114" w16cid:durableId="1556893042">
    <w:abstractNumId w:val="308"/>
  </w:num>
  <w:num w:numId="115" w16cid:durableId="971400972">
    <w:abstractNumId w:val="309"/>
  </w:num>
  <w:num w:numId="116" w16cid:durableId="1742675513">
    <w:abstractNumId w:val="108"/>
  </w:num>
  <w:num w:numId="117" w16cid:durableId="1675957729">
    <w:abstractNumId w:val="156"/>
  </w:num>
  <w:num w:numId="118" w16cid:durableId="1950426211">
    <w:abstractNumId w:val="56"/>
  </w:num>
  <w:num w:numId="119" w16cid:durableId="1960527884">
    <w:abstractNumId w:val="121"/>
  </w:num>
  <w:num w:numId="120" w16cid:durableId="79520636">
    <w:abstractNumId w:val="195"/>
  </w:num>
  <w:num w:numId="121" w16cid:durableId="1971129157">
    <w:abstractNumId w:val="281"/>
  </w:num>
  <w:num w:numId="122" w16cid:durableId="507524125">
    <w:abstractNumId w:val="38"/>
  </w:num>
  <w:num w:numId="123" w16cid:durableId="1724136023">
    <w:abstractNumId w:val="61"/>
  </w:num>
  <w:num w:numId="124" w16cid:durableId="754516919">
    <w:abstractNumId w:val="273"/>
  </w:num>
  <w:num w:numId="125" w16cid:durableId="91362845">
    <w:abstractNumId w:val="106"/>
  </w:num>
  <w:num w:numId="126" w16cid:durableId="1058088691">
    <w:abstractNumId w:val="43"/>
  </w:num>
  <w:num w:numId="127" w16cid:durableId="1623685494">
    <w:abstractNumId w:val="280"/>
  </w:num>
  <w:num w:numId="128" w16cid:durableId="144975058">
    <w:abstractNumId w:val="28"/>
  </w:num>
  <w:num w:numId="129" w16cid:durableId="765267276">
    <w:abstractNumId w:val="226"/>
  </w:num>
  <w:num w:numId="130" w16cid:durableId="1720548359">
    <w:abstractNumId w:val="229"/>
  </w:num>
  <w:num w:numId="131" w16cid:durableId="18051795">
    <w:abstractNumId w:val="212"/>
  </w:num>
  <w:num w:numId="132" w16cid:durableId="1469711584">
    <w:abstractNumId w:val="263"/>
  </w:num>
  <w:num w:numId="133" w16cid:durableId="676931551">
    <w:abstractNumId w:val="159"/>
  </w:num>
  <w:num w:numId="134" w16cid:durableId="335112877">
    <w:abstractNumId w:val="267"/>
  </w:num>
  <w:num w:numId="135" w16cid:durableId="1029993541">
    <w:abstractNumId w:val="204"/>
  </w:num>
  <w:num w:numId="136" w16cid:durableId="909728899">
    <w:abstractNumId w:val="201"/>
  </w:num>
  <w:num w:numId="137" w16cid:durableId="990257872">
    <w:abstractNumId w:val="189"/>
  </w:num>
  <w:num w:numId="138" w16cid:durableId="182979819">
    <w:abstractNumId w:val="161"/>
  </w:num>
  <w:num w:numId="139" w16cid:durableId="432744641">
    <w:abstractNumId w:val="163"/>
  </w:num>
  <w:num w:numId="140" w16cid:durableId="832525900">
    <w:abstractNumId w:val="209"/>
  </w:num>
  <w:num w:numId="141" w16cid:durableId="2089426172">
    <w:abstractNumId w:val="283"/>
  </w:num>
  <w:num w:numId="142" w16cid:durableId="545529405">
    <w:abstractNumId w:val="91"/>
  </w:num>
  <w:num w:numId="143" w16cid:durableId="291178012">
    <w:abstractNumId w:val="137"/>
  </w:num>
  <w:num w:numId="144" w16cid:durableId="1231621299">
    <w:abstractNumId w:val="50"/>
  </w:num>
  <w:num w:numId="145" w16cid:durableId="1744910284">
    <w:abstractNumId w:val="301"/>
  </w:num>
  <w:num w:numId="146" w16cid:durableId="1871871622">
    <w:abstractNumId w:val="221"/>
  </w:num>
  <w:num w:numId="147" w16cid:durableId="1919753752">
    <w:abstractNumId w:val="183"/>
  </w:num>
  <w:num w:numId="148" w16cid:durableId="244733364">
    <w:abstractNumId w:val="205"/>
  </w:num>
  <w:num w:numId="149" w16cid:durableId="1395396234">
    <w:abstractNumId w:val="94"/>
  </w:num>
  <w:num w:numId="150" w16cid:durableId="1199706448">
    <w:abstractNumId w:val="182"/>
  </w:num>
  <w:num w:numId="151" w16cid:durableId="2007901274">
    <w:abstractNumId w:val="64"/>
  </w:num>
  <w:num w:numId="152" w16cid:durableId="1305163960">
    <w:abstractNumId w:val="188"/>
  </w:num>
  <w:num w:numId="153" w16cid:durableId="1528564227">
    <w:abstractNumId w:val="332"/>
  </w:num>
  <w:num w:numId="154" w16cid:durableId="258948826">
    <w:abstractNumId w:val="184"/>
  </w:num>
  <w:num w:numId="155" w16cid:durableId="1638679740">
    <w:abstractNumId w:val="328"/>
  </w:num>
  <w:num w:numId="156" w16cid:durableId="1709137983">
    <w:abstractNumId w:val="261"/>
  </w:num>
  <w:num w:numId="157" w16cid:durableId="578321903">
    <w:abstractNumId w:val="35"/>
  </w:num>
  <w:num w:numId="158" w16cid:durableId="620377282">
    <w:abstractNumId w:val="327"/>
  </w:num>
  <w:num w:numId="159" w16cid:durableId="1654486662">
    <w:abstractNumId w:val="135"/>
  </w:num>
  <w:num w:numId="160" w16cid:durableId="700059434">
    <w:abstractNumId w:val="169"/>
  </w:num>
  <w:num w:numId="161" w16cid:durableId="1630091968">
    <w:abstractNumId w:val="318"/>
  </w:num>
  <w:num w:numId="162" w16cid:durableId="1943872776">
    <w:abstractNumId w:val="62"/>
  </w:num>
  <w:num w:numId="163" w16cid:durableId="444079533">
    <w:abstractNumId w:val="237"/>
  </w:num>
  <w:num w:numId="164" w16cid:durableId="2080981159">
    <w:abstractNumId w:val="187"/>
  </w:num>
  <w:num w:numId="165" w16cid:durableId="777139791">
    <w:abstractNumId w:val="329"/>
  </w:num>
  <w:num w:numId="166" w16cid:durableId="2042170993">
    <w:abstractNumId w:val="130"/>
  </w:num>
  <w:num w:numId="167" w16cid:durableId="919633093">
    <w:abstractNumId w:val="132"/>
  </w:num>
  <w:num w:numId="168" w16cid:durableId="1460957564">
    <w:abstractNumId w:val="249"/>
  </w:num>
  <w:num w:numId="169" w16cid:durableId="2000229087">
    <w:abstractNumId w:val="53"/>
  </w:num>
  <w:num w:numId="170" w16cid:durableId="1978336479">
    <w:abstractNumId w:val="101"/>
  </w:num>
  <w:num w:numId="171" w16cid:durableId="437792774">
    <w:abstractNumId w:val="37"/>
  </w:num>
  <w:num w:numId="172" w16cid:durableId="2078016099">
    <w:abstractNumId w:val="181"/>
  </w:num>
  <w:num w:numId="173" w16cid:durableId="607002314">
    <w:abstractNumId w:val="297"/>
  </w:num>
  <w:num w:numId="174" w16cid:durableId="588005292">
    <w:abstractNumId w:val="287"/>
  </w:num>
  <w:num w:numId="175" w16cid:durableId="901870125">
    <w:abstractNumId w:val="282"/>
  </w:num>
  <w:num w:numId="176" w16cid:durableId="681784241">
    <w:abstractNumId w:val="245"/>
  </w:num>
  <w:num w:numId="177" w16cid:durableId="890112246">
    <w:abstractNumId w:val="315"/>
  </w:num>
  <w:num w:numId="178" w16cid:durableId="821115871">
    <w:abstractNumId w:val="222"/>
  </w:num>
  <w:num w:numId="179" w16cid:durableId="787050163">
    <w:abstractNumId w:val="45"/>
  </w:num>
  <w:num w:numId="180" w16cid:durableId="1500924858">
    <w:abstractNumId w:val="140"/>
  </w:num>
  <w:num w:numId="181" w16cid:durableId="414285051">
    <w:abstractNumId w:val="293"/>
  </w:num>
  <w:num w:numId="182" w16cid:durableId="183136753">
    <w:abstractNumId w:val="220"/>
  </w:num>
  <w:num w:numId="183" w16cid:durableId="381565704">
    <w:abstractNumId w:val="292"/>
  </w:num>
  <w:num w:numId="184" w16cid:durableId="714086778">
    <w:abstractNumId w:val="215"/>
  </w:num>
  <w:num w:numId="185" w16cid:durableId="923101307">
    <w:abstractNumId w:val="208"/>
  </w:num>
  <w:num w:numId="186" w16cid:durableId="1607419329">
    <w:abstractNumId w:val="242"/>
  </w:num>
  <w:num w:numId="187" w16cid:durableId="804592027">
    <w:abstractNumId w:val="16"/>
  </w:num>
  <w:num w:numId="188" w16cid:durableId="1912498376">
    <w:abstractNumId w:val="31"/>
  </w:num>
  <w:num w:numId="189" w16cid:durableId="2100363910">
    <w:abstractNumId w:val="2"/>
  </w:num>
  <w:num w:numId="190" w16cid:durableId="747387697">
    <w:abstractNumId w:val="32"/>
  </w:num>
  <w:num w:numId="191" w16cid:durableId="993144140">
    <w:abstractNumId w:val="24"/>
  </w:num>
  <w:num w:numId="192" w16cid:durableId="268926818">
    <w:abstractNumId w:val="274"/>
  </w:num>
  <w:num w:numId="193" w16cid:durableId="1500972499">
    <w:abstractNumId w:val="259"/>
  </w:num>
  <w:num w:numId="194" w16cid:durableId="1953390137">
    <w:abstractNumId w:val="80"/>
  </w:num>
  <w:num w:numId="195" w16cid:durableId="455099602">
    <w:abstractNumId w:val="302"/>
  </w:num>
  <w:num w:numId="196" w16cid:durableId="331644449">
    <w:abstractNumId w:val="247"/>
  </w:num>
  <w:num w:numId="197" w16cid:durableId="705834060">
    <w:abstractNumId w:val="322"/>
  </w:num>
  <w:num w:numId="198" w16cid:durableId="1434324460">
    <w:abstractNumId w:val="129"/>
  </w:num>
  <w:num w:numId="199" w16cid:durableId="434980901">
    <w:abstractNumId w:val="228"/>
  </w:num>
  <w:num w:numId="200" w16cid:durableId="1980183025">
    <w:abstractNumId w:val="1"/>
  </w:num>
  <w:num w:numId="201" w16cid:durableId="1065107479">
    <w:abstractNumId w:val="147"/>
  </w:num>
  <w:num w:numId="202" w16cid:durableId="546382720">
    <w:abstractNumId w:val="317"/>
  </w:num>
  <w:num w:numId="203" w16cid:durableId="1084566943">
    <w:abstractNumId w:val="9"/>
  </w:num>
  <w:num w:numId="204" w16cid:durableId="633097892">
    <w:abstractNumId w:val="291"/>
  </w:num>
  <w:num w:numId="205" w16cid:durableId="605041109">
    <w:abstractNumId w:val="141"/>
  </w:num>
  <w:num w:numId="206" w16cid:durableId="24985032">
    <w:abstractNumId w:val="333"/>
  </w:num>
  <w:num w:numId="207" w16cid:durableId="189294650">
    <w:abstractNumId w:val="105"/>
  </w:num>
  <w:num w:numId="208" w16cid:durableId="1061246114">
    <w:abstractNumId w:val="22"/>
  </w:num>
  <w:num w:numId="209" w16cid:durableId="797912764">
    <w:abstractNumId w:val="113"/>
  </w:num>
  <w:num w:numId="210" w16cid:durableId="508758819">
    <w:abstractNumId w:val="103"/>
  </w:num>
  <w:num w:numId="211" w16cid:durableId="701050978">
    <w:abstractNumId w:val="324"/>
  </w:num>
  <w:num w:numId="212" w16cid:durableId="1182431250">
    <w:abstractNumId w:val="218"/>
  </w:num>
  <w:num w:numId="213" w16cid:durableId="1322853785">
    <w:abstractNumId w:val="92"/>
  </w:num>
  <w:num w:numId="214" w16cid:durableId="1632050067">
    <w:abstractNumId w:val="55"/>
  </w:num>
  <w:num w:numId="215" w16cid:durableId="1694722480">
    <w:abstractNumId w:val="198"/>
  </w:num>
  <w:num w:numId="216" w16cid:durableId="1787194855">
    <w:abstractNumId w:val="211"/>
  </w:num>
  <w:num w:numId="217" w16cid:durableId="1510826536">
    <w:abstractNumId w:val="330"/>
  </w:num>
  <w:num w:numId="218" w16cid:durableId="799766679">
    <w:abstractNumId w:val="232"/>
  </w:num>
  <w:num w:numId="219" w16cid:durableId="1613706168">
    <w:abstractNumId w:val="51"/>
  </w:num>
  <w:num w:numId="220" w16cid:durableId="281378533">
    <w:abstractNumId w:val="244"/>
  </w:num>
  <w:num w:numId="221" w16cid:durableId="501776083">
    <w:abstractNumId w:val="243"/>
  </w:num>
  <w:num w:numId="222" w16cid:durableId="1584411762">
    <w:abstractNumId w:val="164"/>
  </w:num>
  <w:num w:numId="223" w16cid:durableId="1282954041">
    <w:abstractNumId w:val="111"/>
  </w:num>
  <w:num w:numId="224" w16cid:durableId="1153764470">
    <w:abstractNumId w:val="133"/>
  </w:num>
  <w:num w:numId="225" w16cid:durableId="1323775809">
    <w:abstractNumId w:val="190"/>
  </w:num>
  <w:num w:numId="226" w16cid:durableId="2074153923">
    <w:abstractNumId w:val="321"/>
  </w:num>
  <w:num w:numId="227" w16cid:durableId="1631204411">
    <w:abstractNumId w:val="253"/>
  </w:num>
  <w:num w:numId="228" w16cid:durableId="464156957">
    <w:abstractNumId w:val="323"/>
  </w:num>
  <w:num w:numId="229" w16cid:durableId="1463377318">
    <w:abstractNumId w:val="69"/>
  </w:num>
  <w:num w:numId="230" w16cid:durableId="1512910904">
    <w:abstractNumId w:val="264"/>
  </w:num>
  <w:num w:numId="231" w16cid:durableId="766004022">
    <w:abstractNumId w:val="29"/>
  </w:num>
  <w:num w:numId="232" w16cid:durableId="279458526">
    <w:abstractNumId w:val="128"/>
  </w:num>
  <w:num w:numId="233" w16cid:durableId="855772807">
    <w:abstractNumId w:val="97"/>
  </w:num>
  <w:num w:numId="234" w16cid:durableId="1889950796">
    <w:abstractNumId w:val="6"/>
  </w:num>
  <w:num w:numId="235" w16cid:durableId="1735591306">
    <w:abstractNumId w:val="54"/>
  </w:num>
  <w:num w:numId="236" w16cid:durableId="1424522851">
    <w:abstractNumId w:val="179"/>
  </w:num>
  <w:num w:numId="237" w16cid:durableId="1178234225">
    <w:abstractNumId w:val="298"/>
  </w:num>
  <w:num w:numId="238" w16cid:durableId="518936460">
    <w:abstractNumId w:val="241"/>
  </w:num>
  <w:num w:numId="239" w16cid:durableId="1238708935">
    <w:abstractNumId w:val="290"/>
  </w:num>
  <w:num w:numId="240" w16cid:durableId="712316085">
    <w:abstractNumId w:val="197"/>
  </w:num>
  <w:num w:numId="241" w16cid:durableId="2076469699">
    <w:abstractNumId w:val="110"/>
  </w:num>
  <w:num w:numId="242" w16cid:durableId="1882011180">
    <w:abstractNumId w:val="178"/>
  </w:num>
  <w:num w:numId="243" w16cid:durableId="248317783">
    <w:abstractNumId w:val="71"/>
  </w:num>
  <w:num w:numId="244" w16cid:durableId="449202343">
    <w:abstractNumId w:val="160"/>
  </w:num>
  <w:num w:numId="245" w16cid:durableId="339158808">
    <w:abstractNumId w:val="12"/>
  </w:num>
  <w:num w:numId="246" w16cid:durableId="1252474559">
    <w:abstractNumId w:val="44"/>
  </w:num>
  <w:num w:numId="247" w16cid:durableId="180364493">
    <w:abstractNumId w:val="19"/>
  </w:num>
  <w:num w:numId="248" w16cid:durableId="2105951101">
    <w:abstractNumId w:val="34"/>
  </w:num>
  <w:num w:numId="249" w16cid:durableId="1442916373">
    <w:abstractNumId w:val="59"/>
  </w:num>
  <w:num w:numId="250" w16cid:durableId="1928032266">
    <w:abstractNumId w:val="285"/>
  </w:num>
  <w:num w:numId="251" w16cid:durableId="488059440">
    <w:abstractNumId w:val="41"/>
  </w:num>
  <w:num w:numId="252" w16cid:durableId="1235047813">
    <w:abstractNumId w:val="60"/>
  </w:num>
  <w:num w:numId="253" w16cid:durableId="2049406918">
    <w:abstractNumId w:val="112"/>
  </w:num>
  <w:num w:numId="254" w16cid:durableId="51391541">
    <w:abstractNumId w:val="116"/>
  </w:num>
  <w:num w:numId="255" w16cid:durableId="1317103977">
    <w:abstractNumId w:val="122"/>
  </w:num>
  <w:num w:numId="256" w16cid:durableId="1155881233">
    <w:abstractNumId w:val="150"/>
  </w:num>
  <w:num w:numId="257" w16cid:durableId="1125583778">
    <w:abstractNumId w:val="154"/>
  </w:num>
  <w:num w:numId="258" w16cid:durableId="1165435935">
    <w:abstractNumId w:val="25"/>
  </w:num>
  <w:num w:numId="259" w16cid:durableId="203180272">
    <w:abstractNumId w:val="303"/>
  </w:num>
  <w:num w:numId="260" w16cid:durableId="401368048">
    <w:abstractNumId w:val="288"/>
  </w:num>
  <w:num w:numId="261" w16cid:durableId="800198170">
    <w:abstractNumId w:val="176"/>
  </w:num>
  <w:num w:numId="262" w16cid:durableId="481510273">
    <w:abstractNumId w:val="139"/>
  </w:num>
  <w:num w:numId="263" w16cid:durableId="207104866">
    <w:abstractNumId w:val="254"/>
  </w:num>
  <w:num w:numId="264" w16cid:durableId="746732093">
    <w:abstractNumId w:val="63"/>
  </w:num>
  <w:num w:numId="265" w16cid:durableId="833766513">
    <w:abstractNumId w:val="300"/>
  </w:num>
  <w:num w:numId="266" w16cid:durableId="758019213">
    <w:abstractNumId w:val="316"/>
  </w:num>
  <w:num w:numId="267" w16cid:durableId="1574507124">
    <w:abstractNumId w:val="8"/>
  </w:num>
  <w:num w:numId="268" w16cid:durableId="713969440">
    <w:abstractNumId w:val="68"/>
  </w:num>
  <w:num w:numId="269" w16cid:durableId="1707296287">
    <w:abstractNumId w:val="177"/>
  </w:num>
  <w:num w:numId="270" w16cid:durableId="1977055936">
    <w:abstractNumId w:val="171"/>
  </w:num>
  <w:num w:numId="271" w16cid:durableId="1773695800">
    <w:abstractNumId w:val="266"/>
  </w:num>
  <w:num w:numId="272" w16cid:durableId="1258519808">
    <w:abstractNumId w:val="314"/>
  </w:num>
  <w:num w:numId="273" w16cid:durableId="768625194">
    <w:abstractNumId w:val="168"/>
  </w:num>
  <w:num w:numId="274" w16cid:durableId="228881526">
    <w:abstractNumId w:val="289"/>
  </w:num>
  <w:num w:numId="275" w16cid:durableId="1075585417">
    <w:abstractNumId w:val="115"/>
  </w:num>
  <w:num w:numId="276" w16cid:durableId="1975795763">
    <w:abstractNumId w:val="167"/>
  </w:num>
  <w:num w:numId="277" w16cid:durableId="723481944">
    <w:abstractNumId w:val="102"/>
  </w:num>
  <w:num w:numId="278" w16cid:durableId="2009283507">
    <w:abstractNumId w:val="284"/>
  </w:num>
  <w:num w:numId="279" w16cid:durableId="630019465">
    <w:abstractNumId w:val="18"/>
  </w:num>
  <w:num w:numId="280" w16cid:durableId="1038890490">
    <w:abstractNumId w:val="125"/>
  </w:num>
  <w:num w:numId="281" w16cid:durableId="419987370">
    <w:abstractNumId w:val="276"/>
  </w:num>
  <w:num w:numId="282" w16cid:durableId="600256336">
    <w:abstractNumId w:val="331"/>
  </w:num>
  <w:num w:numId="283" w16cid:durableId="260725667">
    <w:abstractNumId w:val="251"/>
  </w:num>
  <w:num w:numId="284" w16cid:durableId="1009452749">
    <w:abstractNumId w:val="57"/>
  </w:num>
  <w:num w:numId="285" w16cid:durableId="2111313015">
    <w:abstractNumId w:val="114"/>
  </w:num>
  <w:num w:numId="286" w16cid:durableId="1512842320">
    <w:abstractNumId w:val="200"/>
  </w:num>
  <w:num w:numId="287" w16cid:durableId="1717583731">
    <w:abstractNumId w:val="52"/>
  </w:num>
  <w:num w:numId="288" w16cid:durableId="1140003811">
    <w:abstractNumId w:val="277"/>
  </w:num>
  <w:num w:numId="289" w16cid:durableId="1773210201">
    <w:abstractNumId w:val="88"/>
  </w:num>
  <w:num w:numId="290" w16cid:durableId="419836814">
    <w:abstractNumId w:val="78"/>
  </w:num>
  <w:num w:numId="291" w16cid:durableId="1528368851">
    <w:abstractNumId w:val="46"/>
  </w:num>
  <w:num w:numId="292" w16cid:durableId="457574403">
    <w:abstractNumId w:val="313"/>
  </w:num>
  <w:num w:numId="293" w16cid:durableId="434441730">
    <w:abstractNumId w:val="77"/>
  </w:num>
  <w:num w:numId="294" w16cid:durableId="1345329867">
    <w:abstractNumId w:val="67"/>
  </w:num>
  <w:num w:numId="295" w16cid:durableId="116609071">
    <w:abstractNumId w:val="65"/>
  </w:num>
  <w:num w:numId="296" w16cid:durableId="162011826">
    <w:abstractNumId w:val="270"/>
  </w:num>
  <w:num w:numId="297" w16cid:durableId="988948145">
    <w:abstractNumId w:val="246"/>
  </w:num>
  <w:num w:numId="298" w16cid:durableId="1423262906">
    <w:abstractNumId w:val="96"/>
  </w:num>
  <w:num w:numId="299" w16cid:durableId="2014214436">
    <w:abstractNumId w:val="334"/>
  </w:num>
  <w:num w:numId="300" w16cid:durableId="1778402508">
    <w:abstractNumId w:val="20"/>
  </w:num>
  <w:num w:numId="301" w16cid:durableId="1648704249">
    <w:abstractNumId w:val="47"/>
  </w:num>
  <w:num w:numId="302" w16cid:durableId="711275099">
    <w:abstractNumId w:val="48"/>
  </w:num>
  <w:num w:numId="303" w16cid:durableId="1628466062">
    <w:abstractNumId w:val="13"/>
  </w:num>
  <w:num w:numId="304" w16cid:durableId="95289649">
    <w:abstractNumId w:val="134"/>
  </w:num>
  <w:num w:numId="305" w16cid:durableId="74666978">
    <w:abstractNumId w:val="203"/>
  </w:num>
  <w:num w:numId="306" w16cid:durableId="2074113982">
    <w:abstractNumId w:val="199"/>
  </w:num>
  <w:num w:numId="307" w16cid:durableId="1733457128">
    <w:abstractNumId w:val="21"/>
  </w:num>
  <w:num w:numId="308" w16cid:durableId="1276716305">
    <w:abstractNumId w:val="234"/>
  </w:num>
  <w:num w:numId="309" w16cid:durableId="1007950804">
    <w:abstractNumId w:val="127"/>
  </w:num>
  <w:num w:numId="310" w16cid:durableId="2064980250">
    <w:abstractNumId w:val="89"/>
  </w:num>
  <w:num w:numId="311" w16cid:durableId="1388650252">
    <w:abstractNumId w:val="236"/>
  </w:num>
  <w:num w:numId="312" w16cid:durableId="1744374679">
    <w:abstractNumId w:val="223"/>
  </w:num>
  <w:num w:numId="313" w16cid:durableId="576520843">
    <w:abstractNumId w:val="173"/>
  </w:num>
  <w:num w:numId="314" w16cid:durableId="937373562">
    <w:abstractNumId w:val="0"/>
  </w:num>
  <w:num w:numId="315" w16cid:durableId="1417939919">
    <w:abstractNumId w:val="73"/>
  </w:num>
  <w:num w:numId="316" w16cid:durableId="936526229">
    <w:abstractNumId w:val="144"/>
  </w:num>
  <w:num w:numId="317" w16cid:durableId="1587571402">
    <w:abstractNumId w:val="90"/>
  </w:num>
  <w:num w:numId="318" w16cid:durableId="1374889267">
    <w:abstractNumId w:val="11"/>
  </w:num>
  <w:num w:numId="319" w16cid:durableId="1455561992">
    <w:abstractNumId w:val="79"/>
  </w:num>
  <w:num w:numId="320" w16cid:durableId="1308436684">
    <w:abstractNumId w:val="312"/>
  </w:num>
  <w:num w:numId="321" w16cid:durableId="836657100">
    <w:abstractNumId w:val="193"/>
  </w:num>
  <w:num w:numId="322" w16cid:durableId="313222857">
    <w:abstractNumId w:val="296"/>
  </w:num>
  <w:num w:numId="323" w16cid:durableId="1909001647">
    <w:abstractNumId w:val="319"/>
  </w:num>
  <w:num w:numId="324" w16cid:durableId="1269852267">
    <w:abstractNumId w:val="107"/>
  </w:num>
  <w:num w:numId="325" w16cid:durableId="1504321964">
    <w:abstractNumId w:val="75"/>
  </w:num>
  <w:num w:numId="326" w16cid:durableId="2124181018">
    <w:abstractNumId w:val="27"/>
  </w:num>
  <w:num w:numId="327" w16cid:durableId="1008411083">
    <w:abstractNumId w:val="155"/>
  </w:num>
  <w:num w:numId="328" w16cid:durableId="1559316924">
    <w:abstractNumId w:val="123"/>
  </w:num>
  <w:num w:numId="329" w16cid:durableId="1693603793">
    <w:abstractNumId w:val="320"/>
  </w:num>
  <w:num w:numId="330" w16cid:durableId="7022136">
    <w:abstractNumId w:val="149"/>
  </w:num>
  <w:num w:numId="331" w16cid:durableId="534849985">
    <w:abstractNumId w:val="268"/>
  </w:num>
  <w:num w:numId="332" w16cid:durableId="1269852972">
    <w:abstractNumId w:val="33"/>
  </w:num>
  <w:num w:numId="333" w16cid:durableId="1835144208">
    <w:abstractNumId w:val="186"/>
  </w:num>
  <w:num w:numId="334" w16cid:durableId="554316285">
    <w:abstractNumId w:val="233"/>
  </w:num>
  <w:num w:numId="335" w16cid:durableId="52972329">
    <w:abstractNumId w:val="269"/>
  </w:num>
  <w:numIdMacAtCleanup w:val="3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A47"/>
    <w:rsid w:val="0000040C"/>
    <w:rsid w:val="00012326"/>
    <w:rsid w:val="00041C83"/>
    <w:rsid w:val="000505EC"/>
    <w:rsid w:val="00053B07"/>
    <w:rsid w:val="00054DD8"/>
    <w:rsid w:val="0005612D"/>
    <w:rsid w:val="00071890"/>
    <w:rsid w:val="00072007"/>
    <w:rsid w:val="0008401B"/>
    <w:rsid w:val="000934B7"/>
    <w:rsid w:val="000944A4"/>
    <w:rsid w:val="000A59B6"/>
    <w:rsid w:val="000B0DA3"/>
    <w:rsid w:val="000B7A6C"/>
    <w:rsid w:val="000B7DDD"/>
    <w:rsid w:val="000C0364"/>
    <w:rsid w:val="000C13D5"/>
    <w:rsid w:val="000C17DF"/>
    <w:rsid w:val="000D17CE"/>
    <w:rsid w:val="000D1EEB"/>
    <w:rsid w:val="000E074E"/>
    <w:rsid w:val="000F5D99"/>
    <w:rsid w:val="00103A36"/>
    <w:rsid w:val="00105575"/>
    <w:rsid w:val="0011550E"/>
    <w:rsid w:val="001533E9"/>
    <w:rsid w:val="00162041"/>
    <w:rsid w:val="00163ACB"/>
    <w:rsid w:val="00167CCF"/>
    <w:rsid w:val="001804A6"/>
    <w:rsid w:val="0018316B"/>
    <w:rsid w:val="00193496"/>
    <w:rsid w:val="001A277A"/>
    <w:rsid w:val="001A3D96"/>
    <w:rsid w:val="001B240F"/>
    <w:rsid w:val="001B714F"/>
    <w:rsid w:val="001B7423"/>
    <w:rsid w:val="001C1AD4"/>
    <w:rsid w:val="001C512A"/>
    <w:rsid w:val="001D13A5"/>
    <w:rsid w:val="001E1FA1"/>
    <w:rsid w:val="001E4394"/>
    <w:rsid w:val="001E52FC"/>
    <w:rsid w:val="001F32D4"/>
    <w:rsid w:val="001F5A98"/>
    <w:rsid w:val="002056F4"/>
    <w:rsid w:val="00207650"/>
    <w:rsid w:val="002228E2"/>
    <w:rsid w:val="00222EA5"/>
    <w:rsid w:val="00235DAB"/>
    <w:rsid w:val="0024399F"/>
    <w:rsid w:val="00265267"/>
    <w:rsid w:val="00273CC0"/>
    <w:rsid w:val="00281941"/>
    <w:rsid w:val="00286C94"/>
    <w:rsid w:val="00287D32"/>
    <w:rsid w:val="002926C9"/>
    <w:rsid w:val="002A122B"/>
    <w:rsid w:val="002B09D3"/>
    <w:rsid w:val="002E32DE"/>
    <w:rsid w:val="002F32F2"/>
    <w:rsid w:val="002F52CC"/>
    <w:rsid w:val="002F57EB"/>
    <w:rsid w:val="0030367B"/>
    <w:rsid w:val="00312640"/>
    <w:rsid w:val="00327DCC"/>
    <w:rsid w:val="00351649"/>
    <w:rsid w:val="00365DDC"/>
    <w:rsid w:val="003914E5"/>
    <w:rsid w:val="003A1AED"/>
    <w:rsid w:val="003B05CC"/>
    <w:rsid w:val="003C1BEF"/>
    <w:rsid w:val="003D6084"/>
    <w:rsid w:val="003F1BB9"/>
    <w:rsid w:val="003F4DF2"/>
    <w:rsid w:val="004059AF"/>
    <w:rsid w:val="0041246A"/>
    <w:rsid w:val="00414F1E"/>
    <w:rsid w:val="00416BE2"/>
    <w:rsid w:val="0042652A"/>
    <w:rsid w:val="00434955"/>
    <w:rsid w:val="00466C09"/>
    <w:rsid w:val="00477A28"/>
    <w:rsid w:val="0048570B"/>
    <w:rsid w:val="004A3E0F"/>
    <w:rsid w:val="004B270A"/>
    <w:rsid w:val="004D0321"/>
    <w:rsid w:val="004D0FDB"/>
    <w:rsid w:val="004F6DF4"/>
    <w:rsid w:val="005033D6"/>
    <w:rsid w:val="00507770"/>
    <w:rsid w:val="00523F1A"/>
    <w:rsid w:val="005354F4"/>
    <w:rsid w:val="0054020B"/>
    <w:rsid w:val="0055403C"/>
    <w:rsid w:val="005730A6"/>
    <w:rsid w:val="00582323"/>
    <w:rsid w:val="00582681"/>
    <w:rsid w:val="0058347F"/>
    <w:rsid w:val="005842C5"/>
    <w:rsid w:val="00593856"/>
    <w:rsid w:val="005B35B0"/>
    <w:rsid w:val="005C1E19"/>
    <w:rsid w:val="005E4F2F"/>
    <w:rsid w:val="005F3626"/>
    <w:rsid w:val="00603260"/>
    <w:rsid w:val="006141DF"/>
    <w:rsid w:val="00621EE5"/>
    <w:rsid w:val="00634783"/>
    <w:rsid w:val="00681B1E"/>
    <w:rsid w:val="00686F76"/>
    <w:rsid w:val="00687BA6"/>
    <w:rsid w:val="006904E3"/>
    <w:rsid w:val="0069729D"/>
    <w:rsid w:val="006C3154"/>
    <w:rsid w:val="006C5509"/>
    <w:rsid w:val="006D5457"/>
    <w:rsid w:val="006D70BE"/>
    <w:rsid w:val="006F5166"/>
    <w:rsid w:val="00706CBB"/>
    <w:rsid w:val="0071637E"/>
    <w:rsid w:val="0072239D"/>
    <w:rsid w:val="0072341D"/>
    <w:rsid w:val="00727D73"/>
    <w:rsid w:val="00735055"/>
    <w:rsid w:val="00741694"/>
    <w:rsid w:val="0075038E"/>
    <w:rsid w:val="00762C6E"/>
    <w:rsid w:val="00765001"/>
    <w:rsid w:val="00766DAB"/>
    <w:rsid w:val="0078324E"/>
    <w:rsid w:val="00793D36"/>
    <w:rsid w:val="007B224F"/>
    <w:rsid w:val="007C4318"/>
    <w:rsid w:val="007E2D4B"/>
    <w:rsid w:val="007F7C40"/>
    <w:rsid w:val="0080311A"/>
    <w:rsid w:val="0081099C"/>
    <w:rsid w:val="008407D2"/>
    <w:rsid w:val="00850404"/>
    <w:rsid w:val="00851587"/>
    <w:rsid w:val="00856AFA"/>
    <w:rsid w:val="0085795E"/>
    <w:rsid w:val="0087241D"/>
    <w:rsid w:val="00873076"/>
    <w:rsid w:val="0087481E"/>
    <w:rsid w:val="008809B7"/>
    <w:rsid w:val="008828BE"/>
    <w:rsid w:val="00894137"/>
    <w:rsid w:val="00895290"/>
    <w:rsid w:val="008A23E3"/>
    <w:rsid w:val="008B3018"/>
    <w:rsid w:val="008D317A"/>
    <w:rsid w:val="008D7024"/>
    <w:rsid w:val="008E7B83"/>
    <w:rsid w:val="008F2330"/>
    <w:rsid w:val="0090752C"/>
    <w:rsid w:val="00913124"/>
    <w:rsid w:val="00914D6D"/>
    <w:rsid w:val="009428D0"/>
    <w:rsid w:val="00962D79"/>
    <w:rsid w:val="009724E5"/>
    <w:rsid w:val="009726E1"/>
    <w:rsid w:val="009939DA"/>
    <w:rsid w:val="009A10BA"/>
    <w:rsid w:val="009A405F"/>
    <w:rsid w:val="009B75C5"/>
    <w:rsid w:val="009C65DF"/>
    <w:rsid w:val="009D2628"/>
    <w:rsid w:val="009D3225"/>
    <w:rsid w:val="009F0687"/>
    <w:rsid w:val="009F2C43"/>
    <w:rsid w:val="009F31BA"/>
    <w:rsid w:val="00A02937"/>
    <w:rsid w:val="00A061AF"/>
    <w:rsid w:val="00A11FF6"/>
    <w:rsid w:val="00A215B5"/>
    <w:rsid w:val="00A21D95"/>
    <w:rsid w:val="00A25FCF"/>
    <w:rsid w:val="00A32FEF"/>
    <w:rsid w:val="00A43F11"/>
    <w:rsid w:val="00A50341"/>
    <w:rsid w:val="00A70836"/>
    <w:rsid w:val="00AA5A41"/>
    <w:rsid w:val="00AB0547"/>
    <w:rsid w:val="00AB5A47"/>
    <w:rsid w:val="00AC0A9E"/>
    <w:rsid w:val="00AC103F"/>
    <w:rsid w:val="00AC3157"/>
    <w:rsid w:val="00AC79D1"/>
    <w:rsid w:val="00AD0AF4"/>
    <w:rsid w:val="00AD1061"/>
    <w:rsid w:val="00AE3747"/>
    <w:rsid w:val="00AE5F44"/>
    <w:rsid w:val="00B03B50"/>
    <w:rsid w:val="00B04956"/>
    <w:rsid w:val="00B14035"/>
    <w:rsid w:val="00B17601"/>
    <w:rsid w:val="00B17AB4"/>
    <w:rsid w:val="00B35C26"/>
    <w:rsid w:val="00B411FA"/>
    <w:rsid w:val="00B575D2"/>
    <w:rsid w:val="00B668F1"/>
    <w:rsid w:val="00B83BEA"/>
    <w:rsid w:val="00B90851"/>
    <w:rsid w:val="00BC1865"/>
    <w:rsid w:val="00C0186F"/>
    <w:rsid w:val="00C13662"/>
    <w:rsid w:val="00C148C0"/>
    <w:rsid w:val="00C52D11"/>
    <w:rsid w:val="00C5692E"/>
    <w:rsid w:val="00C66B6C"/>
    <w:rsid w:val="00C67ED8"/>
    <w:rsid w:val="00C7315A"/>
    <w:rsid w:val="00C96AE8"/>
    <w:rsid w:val="00CD26D4"/>
    <w:rsid w:val="00CF05BD"/>
    <w:rsid w:val="00D22755"/>
    <w:rsid w:val="00D30E69"/>
    <w:rsid w:val="00D441BA"/>
    <w:rsid w:val="00D66AC5"/>
    <w:rsid w:val="00D67149"/>
    <w:rsid w:val="00D6774C"/>
    <w:rsid w:val="00D75E0C"/>
    <w:rsid w:val="00DB012A"/>
    <w:rsid w:val="00DC4EB0"/>
    <w:rsid w:val="00DC655E"/>
    <w:rsid w:val="00DE1A39"/>
    <w:rsid w:val="00DF5ACA"/>
    <w:rsid w:val="00E01D17"/>
    <w:rsid w:val="00E05589"/>
    <w:rsid w:val="00E147DB"/>
    <w:rsid w:val="00E14D5C"/>
    <w:rsid w:val="00E15251"/>
    <w:rsid w:val="00E2031B"/>
    <w:rsid w:val="00E2106E"/>
    <w:rsid w:val="00E34989"/>
    <w:rsid w:val="00E36D24"/>
    <w:rsid w:val="00E5459A"/>
    <w:rsid w:val="00E626B2"/>
    <w:rsid w:val="00E63AF3"/>
    <w:rsid w:val="00E714A6"/>
    <w:rsid w:val="00E91733"/>
    <w:rsid w:val="00E92B5A"/>
    <w:rsid w:val="00EC1167"/>
    <w:rsid w:val="00ED5F7F"/>
    <w:rsid w:val="00ED7F79"/>
    <w:rsid w:val="00EF5EDE"/>
    <w:rsid w:val="00F236B7"/>
    <w:rsid w:val="00F36835"/>
    <w:rsid w:val="00F472D3"/>
    <w:rsid w:val="00F530DA"/>
    <w:rsid w:val="00F55C4B"/>
    <w:rsid w:val="00F623A8"/>
    <w:rsid w:val="00F71524"/>
    <w:rsid w:val="00F7361F"/>
    <w:rsid w:val="00F83FEB"/>
    <w:rsid w:val="00F863E6"/>
    <w:rsid w:val="00FB5601"/>
    <w:rsid w:val="00FC162C"/>
    <w:rsid w:val="00FD0F2D"/>
    <w:rsid w:val="00FD7040"/>
    <w:rsid w:val="00FE6BC1"/>
    <w:rsid w:val="00FF6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E799C9"/>
  <w15:chartTrackingRefBased/>
  <w15:docId w15:val="{DF69E410-F704-4D11-AFE0-EBB45C303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5A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B5A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B5A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5A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5A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5A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5A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5A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5A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A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B5A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B5A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5A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5A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5A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5A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5A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5A47"/>
    <w:rPr>
      <w:rFonts w:eastAsiaTheme="majorEastAsia" w:cstheme="majorBidi"/>
      <w:color w:val="272727" w:themeColor="text1" w:themeTint="D8"/>
    </w:rPr>
  </w:style>
  <w:style w:type="paragraph" w:styleId="Title">
    <w:name w:val="Title"/>
    <w:basedOn w:val="Normal"/>
    <w:next w:val="Normal"/>
    <w:link w:val="TitleChar"/>
    <w:uiPriority w:val="10"/>
    <w:qFormat/>
    <w:rsid w:val="00AB5A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A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5A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5A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5A47"/>
    <w:pPr>
      <w:spacing w:before="160"/>
      <w:jc w:val="center"/>
    </w:pPr>
    <w:rPr>
      <w:i/>
      <w:iCs/>
      <w:color w:val="404040" w:themeColor="text1" w:themeTint="BF"/>
    </w:rPr>
  </w:style>
  <w:style w:type="character" w:customStyle="1" w:styleId="QuoteChar">
    <w:name w:val="Quote Char"/>
    <w:basedOn w:val="DefaultParagraphFont"/>
    <w:link w:val="Quote"/>
    <w:uiPriority w:val="29"/>
    <w:rsid w:val="00AB5A47"/>
    <w:rPr>
      <w:i/>
      <w:iCs/>
      <w:color w:val="404040" w:themeColor="text1" w:themeTint="BF"/>
    </w:rPr>
  </w:style>
  <w:style w:type="paragraph" w:styleId="ListParagraph">
    <w:name w:val="List Paragraph"/>
    <w:basedOn w:val="Normal"/>
    <w:uiPriority w:val="34"/>
    <w:qFormat/>
    <w:rsid w:val="00AB5A47"/>
    <w:pPr>
      <w:ind w:left="720"/>
      <w:contextualSpacing/>
    </w:pPr>
  </w:style>
  <w:style w:type="character" w:styleId="IntenseEmphasis">
    <w:name w:val="Intense Emphasis"/>
    <w:basedOn w:val="DefaultParagraphFont"/>
    <w:uiPriority w:val="21"/>
    <w:qFormat/>
    <w:rsid w:val="00AB5A47"/>
    <w:rPr>
      <w:i/>
      <w:iCs/>
      <w:color w:val="0F4761" w:themeColor="accent1" w:themeShade="BF"/>
    </w:rPr>
  </w:style>
  <w:style w:type="paragraph" w:styleId="IntenseQuote">
    <w:name w:val="Intense Quote"/>
    <w:basedOn w:val="Normal"/>
    <w:next w:val="Normal"/>
    <w:link w:val="IntenseQuoteChar"/>
    <w:uiPriority w:val="30"/>
    <w:qFormat/>
    <w:rsid w:val="00AB5A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5A47"/>
    <w:rPr>
      <w:i/>
      <w:iCs/>
      <w:color w:val="0F4761" w:themeColor="accent1" w:themeShade="BF"/>
    </w:rPr>
  </w:style>
  <w:style w:type="character" w:styleId="IntenseReference">
    <w:name w:val="Intense Reference"/>
    <w:basedOn w:val="DefaultParagraphFont"/>
    <w:uiPriority w:val="32"/>
    <w:qFormat/>
    <w:rsid w:val="00AB5A47"/>
    <w:rPr>
      <w:b/>
      <w:bCs/>
      <w:smallCaps/>
      <w:color w:val="0F4761" w:themeColor="accent1" w:themeShade="BF"/>
      <w:spacing w:val="5"/>
    </w:rPr>
  </w:style>
  <w:style w:type="paragraph" w:styleId="NormalWeb">
    <w:name w:val="Normal (Web)"/>
    <w:basedOn w:val="Normal"/>
    <w:uiPriority w:val="99"/>
    <w:unhideWhenUsed/>
    <w:rsid w:val="00AB5A4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AB5A47"/>
    <w:rPr>
      <w:color w:val="467886" w:themeColor="hyperlink"/>
      <w:u w:val="single"/>
    </w:rPr>
  </w:style>
  <w:style w:type="character" w:styleId="UnresolvedMention">
    <w:name w:val="Unresolved Mention"/>
    <w:basedOn w:val="DefaultParagraphFont"/>
    <w:uiPriority w:val="99"/>
    <w:semiHidden/>
    <w:unhideWhenUsed/>
    <w:rsid w:val="00AB5A47"/>
    <w:rPr>
      <w:color w:val="605E5C"/>
      <w:shd w:val="clear" w:color="auto" w:fill="E1DFDD"/>
    </w:rPr>
  </w:style>
  <w:style w:type="paragraph" w:styleId="Header">
    <w:name w:val="header"/>
    <w:basedOn w:val="Normal"/>
    <w:link w:val="HeaderChar"/>
    <w:uiPriority w:val="99"/>
    <w:unhideWhenUsed/>
    <w:rsid w:val="00FD0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0F2D"/>
  </w:style>
  <w:style w:type="paragraph" w:styleId="Footer">
    <w:name w:val="footer"/>
    <w:basedOn w:val="Normal"/>
    <w:link w:val="FooterChar"/>
    <w:uiPriority w:val="99"/>
    <w:unhideWhenUsed/>
    <w:rsid w:val="00FD0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0F2D"/>
  </w:style>
  <w:style w:type="character" w:styleId="Strong">
    <w:name w:val="Strong"/>
    <w:basedOn w:val="DefaultParagraphFont"/>
    <w:uiPriority w:val="22"/>
    <w:qFormat/>
    <w:rsid w:val="00FD0F2D"/>
    <w:rPr>
      <w:b/>
      <w:bCs/>
    </w:rPr>
  </w:style>
  <w:style w:type="character" w:styleId="HTMLCode">
    <w:name w:val="HTML Code"/>
    <w:basedOn w:val="DefaultParagraphFont"/>
    <w:uiPriority w:val="99"/>
    <w:semiHidden/>
    <w:unhideWhenUsed/>
    <w:rsid w:val="00E01D17"/>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851587"/>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851587"/>
    <w:pPr>
      <w:spacing w:after="100"/>
    </w:pPr>
  </w:style>
  <w:style w:type="paragraph" w:styleId="TOC2">
    <w:name w:val="toc 2"/>
    <w:basedOn w:val="Normal"/>
    <w:next w:val="Normal"/>
    <w:autoRedefine/>
    <w:uiPriority w:val="39"/>
    <w:unhideWhenUsed/>
    <w:rsid w:val="00851587"/>
    <w:pPr>
      <w:spacing w:after="100"/>
      <w:ind w:left="220"/>
    </w:pPr>
  </w:style>
  <w:style w:type="paragraph" w:styleId="TOC3">
    <w:name w:val="toc 3"/>
    <w:basedOn w:val="Normal"/>
    <w:next w:val="Normal"/>
    <w:autoRedefine/>
    <w:uiPriority w:val="39"/>
    <w:unhideWhenUsed/>
    <w:rsid w:val="00851587"/>
    <w:pPr>
      <w:spacing w:after="100"/>
      <w:ind w:left="440"/>
    </w:pPr>
  </w:style>
  <w:style w:type="paragraph" w:styleId="TOC4">
    <w:name w:val="toc 4"/>
    <w:basedOn w:val="Normal"/>
    <w:next w:val="Normal"/>
    <w:autoRedefine/>
    <w:uiPriority w:val="39"/>
    <w:unhideWhenUsed/>
    <w:rsid w:val="00E34989"/>
    <w:pPr>
      <w:spacing w:after="100" w:line="278" w:lineRule="auto"/>
      <w:ind w:left="720"/>
    </w:pPr>
    <w:rPr>
      <w:rFonts w:eastAsiaTheme="minorEastAsia"/>
      <w:sz w:val="24"/>
      <w:szCs w:val="24"/>
    </w:rPr>
  </w:style>
  <w:style w:type="paragraph" w:styleId="TOC5">
    <w:name w:val="toc 5"/>
    <w:basedOn w:val="Normal"/>
    <w:next w:val="Normal"/>
    <w:autoRedefine/>
    <w:uiPriority w:val="39"/>
    <w:unhideWhenUsed/>
    <w:rsid w:val="00E34989"/>
    <w:pPr>
      <w:spacing w:after="100" w:line="278" w:lineRule="auto"/>
      <w:ind w:left="960"/>
    </w:pPr>
    <w:rPr>
      <w:rFonts w:eastAsiaTheme="minorEastAsia"/>
      <w:sz w:val="24"/>
      <w:szCs w:val="24"/>
    </w:rPr>
  </w:style>
  <w:style w:type="paragraph" w:styleId="TOC6">
    <w:name w:val="toc 6"/>
    <w:basedOn w:val="Normal"/>
    <w:next w:val="Normal"/>
    <w:autoRedefine/>
    <w:uiPriority w:val="39"/>
    <w:unhideWhenUsed/>
    <w:rsid w:val="00E34989"/>
    <w:pPr>
      <w:spacing w:after="100" w:line="278" w:lineRule="auto"/>
      <w:ind w:left="1200"/>
    </w:pPr>
    <w:rPr>
      <w:rFonts w:eastAsiaTheme="minorEastAsia"/>
      <w:sz w:val="24"/>
      <w:szCs w:val="24"/>
    </w:rPr>
  </w:style>
  <w:style w:type="paragraph" w:styleId="TOC7">
    <w:name w:val="toc 7"/>
    <w:basedOn w:val="Normal"/>
    <w:next w:val="Normal"/>
    <w:autoRedefine/>
    <w:uiPriority w:val="39"/>
    <w:unhideWhenUsed/>
    <w:rsid w:val="00E34989"/>
    <w:pPr>
      <w:spacing w:after="100" w:line="278" w:lineRule="auto"/>
      <w:ind w:left="1440"/>
    </w:pPr>
    <w:rPr>
      <w:rFonts w:eastAsiaTheme="minorEastAsia"/>
      <w:sz w:val="24"/>
      <w:szCs w:val="24"/>
    </w:rPr>
  </w:style>
  <w:style w:type="paragraph" w:styleId="TOC8">
    <w:name w:val="toc 8"/>
    <w:basedOn w:val="Normal"/>
    <w:next w:val="Normal"/>
    <w:autoRedefine/>
    <w:uiPriority w:val="39"/>
    <w:unhideWhenUsed/>
    <w:rsid w:val="00E34989"/>
    <w:pPr>
      <w:spacing w:after="100" w:line="278" w:lineRule="auto"/>
      <w:ind w:left="1680"/>
    </w:pPr>
    <w:rPr>
      <w:rFonts w:eastAsiaTheme="minorEastAsia"/>
      <w:sz w:val="24"/>
      <w:szCs w:val="24"/>
    </w:rPr>
  </w:style>
  <w:style w:type="paragraph" w:styleId="TOC9">
    <w:name w:val="toc 9"/>
    <w:basedOn w:val="Normal"/>
    <w:next w:val="Normal"/>
    <w:autoRedefine/>
    <w:uiPriority w:val="39"/>
    <w:unhideWhenUsed/>
    <w:rsid w:val="00E34989"/>
    <w:pPr>
      <w:spacing w:after="100" w:line="278" w:lineRule="auto"/>
      <w:ind w:left="1920"/>
    </w:pPr>
    <w:rPr>
      <w:rFonts w:eastAsiaTheme="minorEastAsia"/>
      <w:sz w:val="24"/>
      <w:szCs w:val="24"/>
    </w:rPr>
  </w:style>
  <w:style w:type="character" w:customStyle="1" w:styleId="katex-mathml">
    <w:name w:val="katex-mathml"/>
    <w:basedOn w:val="DefaultParagraphFont"/>
    <w:rsid w:val="00AD1061"/>
  </w:style>
  <w:style w:type="character" w:customStyle="1" w:styleId="mord">
    <w:name w:val="mord"/>
    <w:basedOn w:val="DefaultParagraphFont"/>
    <w:rsid w:val="00AD1061"/>
  </w:style>
  <w:style w:type="character" w:customStyle="1" w:styleId="mrel">
    <w:name w:val="mrel"/>
    <w:basedOn w:val="DefaultParagraphFont"/>
    <w:rsid w:val="00AD1061"/>
  </w:style>
  <w:style w:type="character" w:customStyle="1" w:styleId="mopen">
    <w:name w:val="mopen"/>
    <w:basedOn w:val="DefaultParagraphFont"/>
    <w:rsid w:val="00AD1061"/>
  </w:style>
  <w:style w:type="character" w:customStyle="1" w:styleId="mpunct">
    <w:name w:val="mpunct"/>
    <w:basedOn w:val="DefaultParagraphFont"/>
    <w:rsid w:val="00AD1061"/>
  </w:style>
  <w:style w:type="character" w:customStyle="1" w:styleId="mclose">
    <w:name w:val="mclose"/>
    <w:basedOn w:val="DefaultParagraphFont"/>
    <w:rsid w:val="00AD1061"/>
  </w:style>
  <w:style w:type="paragraph" w:styleId="HTMLPreformatted">
    <w:name w:val="HTML Preformatted"/>
    <w:basedOn w:val="Normal"/>
    <w:link w:val="HTMLPreformattedChar"/>
    <w:uiPriority w:val="99"/>
    <w:semiHidden/>
    <w:unhideWhenUsed/>
    <w:rsid w:val="00AD1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D1061"/>
    <w:rPr>
      <w:rFonts w:ascii="Courier New" w:eastAsia="Times New Roman" w:hAnsi="Courier New" w:cs="Courier New"/>
      <w:kern w:val="0"/>
      <w:sz w:val="20"/>
      <w:szCs w:val="20"/>
      <w14:ligatures w14:val="none"/>
    </w:rPr>
  </w:style>
  <w:style w:type="character" w:customStyle="1" w:styleId="vlist-s">
    <w:name w:val="vlist-s"/>
    <w:basedOn w:val="DefaultParagraphFont"/>
    <w:rsid w:val="00AD1061"/>
  </w:style>
  <w:style w:type="character" w:customStyle="1" w:styleId="mbin">
    <w:name w:val="mbin"/>
    <w:basedOn w:val="DefaultParagraphFont"/>
    <w:rsid w:val="00AD1061"/>
  </w:style>
  <w:style w:type="character" w:styleId="Emphasis">
    <w:name w:val="Emphasis"/>
    <w:basedOn w:val="DefaultParagraphFont"/>
    <w:uiPriority w:val="20"/>
    <w:qFormat/>
    <w:rsid w:val="00AD10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5033">
      <w:bodyDiv w:val="1"/>
      <w:marLeft w:val="0"/>
      <w:marRight w:val="0"/>
      <w:marTop w:val="0"/>
      <w:marBottom w:val="0"/>
      <w:divBdr>
        <w:top w:val="none" w:sz="0" w:space="0" w:color="auto"/>
        <w:left w:val="none" w:sz="0" w:space="0" w:color="auto"/>
        <w:bottom w:val="none" w:sz="0" w:space="0" w:color="auto"/>
        <w:right w:val="none" w:sz="0" w:space="0" w:color="auto"/>
      </w:divBdr>
      <w:divsChild>
        <w:div w:id="1911425652">
          <w:marLeft w:val="0"/>
          <w:marRight w:val="0"/>
          <w:marTop w:val="0"/>
          <w:marBottom w:val="0"/>
          <w:divBdr>
            <w:top w:val="none" w:sz="0" w:space="0" w:color="auto"/>
            <w:left w:val="none" w:sz="0" w:space="0" w:color="auto"/>
            <w:bottom w:val="none" w:sz="0" w:space="0" w:color="auto"/>
            <w:right w:val="none" w:sz="0" w:space="0" w:color="auto"/>
          </w:divBdr>
          <w:divsChild>
            <w:div w:id="1429234928">
              <w:marLeft w:val="0"/>
              <w:marRight w:val="0"/>
              <w:marTop w:val="0"/>
              <w:marBottom w:val="0"/>
              <w:divBdr>
                <w:top w:val="none" w:sz="0" w:space="0" w:color="auto"/>
                <w:left w:val="none" w:sz="0" w:space="0" w:color="auto"/>
                <w:bottom w:val="none" w:sz="0" w:space="0" w:color="auto"/>
                <w:right w:val="none" w:sz="0" w:space="0" w:color="auto"/>
              </w:divBdr>
              <w:divsChild>
                <w:div w:id="102906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9099">
      <w:bodyDiv w:val="1"/>
      <w:marLeft w:val="0"/>
      <w:marRight w:val="0"/>
      <w:marTop w:val="0"/>
      <w:marBottom w:val="0"/>
      <w:divBdr>
        <w:top w:val="none" w:sz="0" w:space="0" w:color="auto"/>
        <w:left w:val="none" w:sz="0" w:space="0" w:color="auto"/>
        <w:bottom w:val="none" w:sz="0" w:space="0" w:color="auto"/>
        <w:right w:val="none" w:sz="0" w:space="0" w:color="auto"/>
      </w:divBdr>
      <w:divsChild>
        <w:div w:id="614019666">
          <w:marLeft w:val="0"/>
          <w:marRight w:val="0"/>
          <w:marTop w:val="0"/>
          <w:marBottom w:val="0"/>
          <w:divBdr>
            <w:top w:val="none" w:sz="0" w:space="0" w:color="auto"/>
            <w:left w:val="none" w:sz="0" w:space="0" w:color="auto"/>
            <w:bottom w:val="none" w:sz="0" w:space="0" w:color="auto"/>
            <w:right w:val="none" w:sz="0" w:space="0" w:color="auto"/>
          </w:divBdr>
          <w:divsChild>
            <w:div w:id="156844054">
              <w:marLeft w:val="0"/>
              <w:marRight w:val="0"/>
              <w:marTop w:val="0"/>
              <w:marBottom w:val="0"/>
              <w:divBdr>
                <w:top w:val="none" w:sz="0" w:space="0" w:color="auto"/>
                <w:left w:val="none" w:sz="0" w:space="0" w:color="auto"/>
                <w:bottom w:val="none" w:sz="0" w:space="0" w:color="auto"/>
                <w:right w:val="none" w:sz="0" w:space="0" w:color="auto"/>
              </w:divBdr>
              <w:divsChild>
                <w:div w:id="141223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08340">
      <w:bodyDiv w:val="1"/>
      <w:marLeft w:val="0"/>
      <w:marRight w:val="0"/>
      <w:marTop w:val="0"/>
      <w:marBottom w:val="0"/>
      <w:divBdr>
        <w:top w:val="none" w:sz="0" w:space="0" w:color="auto"/>
        <w:left w:val="none" w:sz="0" w:space="0" w:color="auto"/>
        <w:bottom w:val="none" w:sz="0" w:space="0" w:color="auto"/>
        <w:right w:val="none" w:sz="0" w:space="0" w:color="auto"/>
      </w:divBdr>
    </w:div>
    <w:div w:id="34501190">
      <w:bodyDiv w:val="1"/>
      <w:marLeft w:val="0"/>
      <w:marRight w:val="0"/>
      <w:marTop w:val="0"/>
      <w:marBottom w:val="0"/>
      <w:divBdr>
        <w:top w:val="none" w:sz="0" w:space="0" w:color="auto"/>
        <w:left w:val="none" w:sz="0" w:space="0" w:color="auto"/>
        <w:bottom w:val="none" w:sz="0" w:space="0" w:color="auto"/>
        <w:right w:val="none" w:sz="0" w:space="0" w:color="auto"/>
      </w:divBdr>
      <w:divsChild>
        <w:div w:id="1499925708">
          <w:marLeft w:val="0"/>
          <w:marRight w:val="0"/>
          <w:marTop w:val="0"/>
          <w:marBottom w:val="0"/>
          <w:divBdr>
            <w:top w:val="none" w:sz="0" w:space="0" w:color="auto"/>
            <w:left w:val="none" w:sz="0" w:space="0" w:color="auto"/>
            <w:bottom w:val="none" w:sz="0" w:space="0" w:color="auto"/>
            <w:right w:val="none" w:sz="0" w:space="0" w:color="auto"/>
          </w:divBdr>
          <w:divsChild>
            <w:div w:id="241523467">
              <w:marLeft w:val="0"/>
              <w:marRight w:val="0"/>
              <w:marTop w:val="0"/>
              <w:marBottom w:val="0"/>
              <w:divBdr>
                <w:top w:val="none" w:sz="0" w:space="0" w:color="auto"/>
                <w:left w:val="none" w:sz="0" w:space="0" w:color="auto"/>
                <w:bottom w:val="none" w:sz="0" w:space="0" w:color="auto"/>
                <w:right w:val="none" w:sz="0" w:space="0" w:color="auto"/>
              </w:divBdr>
              <w:divsChild>
                <w:div w:id="92446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98515">
      <w:bodyDiv w:val="1"/>
      <w:marLeft w:val="0"/>
      <w:marRight w:val="0"/>
      <w:marTop w:val="0"/>
      <w:marBottom w:val="0"/>
      <w:divBdr>
        <w:top w:val="none" w:sz="0" w:space="0" w:color="auto"/>
        <w:left w:val="none" w:sz="0" w:space="0" w:color="auto"/>
        <w:bottom w:val="none" w:sz="0" w:space="0" w:color="auto"/>
        <w:right w:val="none" w:sz="0" w:space="0" w:color="auto"/>
      </w:divBdr>
    </w:div>
    <w:div w:id="76365334">
      <w:bodyDiv w:val="1"/>
      <w:marLeft w:val="0"/>
      <w:marRight w:val="0"/>
      <w:marTop w:val="0"/>
      <w:marBottom w:val="0"/>
      <w:divBdr>
        <w:top w:val="none" w:sz="0" w:space="0" w:color="auto"/>
        <w:left w:val="none" w:sz="0" w:space="0" w:color="auto"/>
        <w:bottom w:val="none" w:sz="0" w:space="0" w:color="auto"/>
        <w:right w:val="none" w:sz="0" w:space="0" w:color="auto"/>
      </w:divBdr>
      <w:divsChild>
        <w:div w:id="932975090">
          <w:marLeft w:val="0"/>
          <w:marRight w:val="0"/>
          <w:marTop w:val="0"/>
          <w:marBottom w:val="0"/>
          <w:divBdr>
            <w:top w:val="none" w:sz="0" w:space="0" w:color="auto"/>
            <w:left w:val="none" w:sz="0" w:space="0" w:color="auto"/>
            <w:bottom w:val="none" w:sz="0" w:space="0" w:color="auto"/>
            <w:right w:val="none" w:sz="0" w:space="0" w:color="auto"/>
          </w:divBdr>
          <w:divsChild>
            <w:div w:id="1966812818">
              <w:marLeft w:val="0"/>
              <w:marRight w:val="0"/>
              <w:marTop w:val="0"/>
              <w:marBottom w:val="0"/>
              <w:divBdr>
                <w:top w:val="none" w:sz="0" w:space="0" w:color="auto"/>
                <w:left w:val="none" w:sz="0" w:space="0" w:color="auto"/>
                <w:bottom w:val="none" w:sz="0" w:space="0" w:color="auto"/>
                <w:right w:val="none" w:sz="0" w:space="0" w:color="auto"/>
              </w:divBdr>
              <w:divsChild>
                <w:div w:id="186832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97460">
      <w:bodyDiv w:val="1"/>
      <w:marLeft w:val="0"/>
      <w:marRight w:val="0"/>
      <w:marTop w:val="0"/>
      <w:marBottom w:val="0"/>
      <w:divBdr>
        <w:top w:val="none" w:sz="0" w:space="0" w:color="auto"/>
        <w:left w:val="none" w:sz="0" w:space="0" w:color="auto"/>
        <w:bottom w:val="none" w:sz="0" w:space="0" w:color="auto"/>
        <w:right w:val="none" w:sz="0" w:space="0" w:color="auto"/>
      </w:divBdr>
      <w:divsChild>
        <w:div w:id="474875104">
          <w:marLeft w:val="0"/>
          <w:marRight w:val="0"/>
          <w:marTop w:val="0"/>
          <w:marBottom w:val="0"/>
          <w:divBdr>
            <w:top w:val="none" w:sz="0" w:space="0" w:color="auto"/>
            <w:left w:val="none" w:sz="0" w:space="0" w:color="auto"/>
            <w:bottom w:val="none" w:sz="0" w:space="0" w:color="auto"/>
            <w:right w:val="none" w:sz="0" w:space="0" w:color="auto"/>
          </w:divBdr>
          <w:divsChild>
            <w:div w:id="2075465530">
              <w:marLeft w:val="0"/>
              <w:marRight w:val="0"/>
              <w:marTop w:val="0"/>
              <w:marBottom w:val="0"/>
              <w:divBdr>
                <w:top w:val="none" w:sz="0" w:space="0" w:color="auto"/>
                <w:left w:val="none" w:sz="0" w:space="0" w:color="auto"/>
                <w:bottom w:val="none" w:sz="0" w:space="0" w:color="auto"/>
                <w:right w:val="none" w:sz="0" w:space="0" w:color="auto"/>
              </w:divBdr>
              <w:divsChild>
                <w:div w:id="47129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94013">
      <w:bodyDiv w:val="1"/>
      <w:marLeft w:val="0"/>
      <w:marRight w:val="0"/>
      <w:marTop w:val="0"/>
      <w:marBottom w:val="0"/>
      <w:divBdr>
        <w:top w:val="none" w:sz="0" w:space="0" w:color="auto"/>
        <w:left w:val="none" w:sz="0" w:space="0" w:color="auto"/>
        <w:bottom w:val="none" w:sz="0" w:space="0" w:color="auto"/>
        <w:right w:val="none" w:sz="0" w:space="0" w:color="auto"/>
      </w:divBdr>
      <w:divsChild>
        <w:div w:id="1810515950">
          <w:marLeft w:val="0"/>
          <w:marRight w:val="0"/>
          <w:marTop w:val="0"/>
          <w:marBottom w:val="0"/>
          <w:divBdr>
            <w:top w:val="none" w:sz="0" w:space="0" w:color="auto"/>
            <w:left w:val="none" w:sz="0" w:space="0" w:color="auto"/>
            <w:bottom w:val="none" w:sz="0" w:space="0" w:color="auto"/>
            <w:right w:val="none" w:sz="0" w:space="0" w:color="auto"/>
          </w:divBdr>
          <w:divsChild>
            <w:div w:id="955867342">
              <w:marLeft w:val="0"/>
              <w:marRight w:val="0"/>
              <w:marTop w:val="0"/>
              <w:marBottom w:val="0"/>
              <w:divBdr>
                <w:top w:val="none" w:sz="0" w:space="0" w:color="auto"/>
                <w:left w:val="none" w:sz="0" w:space="0" w:color="auto"/>
                <w:bottom w:val="none" w:sz="0" w:space="0" w:color="auto"/>
                <w:right w:val="none" w:sz="0" w:space="0" w:color="auto"/>
              </w:divBdr>
              <w:divsChild>
                <w:div w:id="170382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16448">
      <w:bodyDiv w:val="1"/>
      <w:marLeft w:val="0"/>
      <w:marRight w:val="0"/>
      <w:marTop w:val="0"/>
      <w:marBottom w:val="0"/>
      <w:divBdr>
        <w:top w:val="none" w:sz="0" w:space="0" w:color="auto"/>
        <w:left w:val="none" w:sz="0" w:space="0" w:color="auto"/>
        <w:bottom w:val="none" w:sz="0" w:space="0" w:color="auto"/>
        <w:right w:val="none" w:sz="0" w:space="0" w:color="auto"/>
      </w:divBdr>
      <w:divsChild>
        <w:div w:id="590431310">
          <w:marLeft w:val="0"/>
          <w:marRight w:val="0"/>
          <w:marTop w:val="0"/>
          <w:marBottom w:val="0"/>
          <w:divBdr>
            <w:top w:val="none" w:sz="0" w:space="0" w:color="auto"/>
            <w:left w:val="none" w:sz="0" w:space="0" w:color="auto"/>
            <w:bottom w:val="none" w:sz="0" w:space="0" w:color="auto"/>
            <w:right w:val="none" w:sz="0" w:space="0" w:color="auto"/>
          </w:divBdr>
          <w:divsChild>
            <w:div w:id="469830050">
              <w:marLeft w:val="0"/>
              <w:marRight w:val="0"/>
              <w:marTop w:val="0"/>
              <w:marBottom w:val="0"/>
              <w:divBdr>
                <w:top w:val="none" w:sz="0" w:space="0" w:color="auto"/>
                <w:left w:val="none" w:sz="0" w:space="0" w:color="auto"/>
                <w:bottom w:val="none" w:sz="0" w:space="0" w:color="auto"/>
                <w:right w:val="none" w:sz="0" w:space="0" w:color="auto"/>
              </w:divBdr>
              <w:divsChild>
                <w:div w:id="5904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56553">
      <w:bodyDiv w:val="1"/>
      <w:marLeft w:val="0"/>
      <w:marRight w:val="0"/>
      <w:marTop w:val="0"/>
      <w:marBottom w:val="0"/>
      <w:divBdr>
        <w:top w:val="none" w:sz="0" w:space="0" w:color="auto"/>
        <w:left w:val="none" w:sz="0" w:space="0" w:color="auto"/>
        <w:bottom w:val="none" w:sz="0" w:space="0" w:color="auto"/>
        <w:right w:val="none" w:sz="0" w:space="0" w:color="auto"/>
      </w:divBdr>
    </w:div>
    <w:div w:id="149374624">
      <w:bodyDiv w:val="1"/>
      <w:marLeft w:val="0"/>
      <w:marRight w:val="0"/>
      <w:marTop w:val="0"/>
      <w:marBottom w:val="0"/>
      <w:divBdr>
        <w:top w:val="none" w:sz="0" w:space="0" w:color="auto"/>
        <w:left w:val="none" w:sz="0" w:space="0" w:color="auto"/>
        <w:bottom w:val="none" w:sz="0" w:space="0" w:color="auto"/>
        <w:right w:val="none" w:sz="0" w:space="0" w:color="auto"/>
      </w:divBdr>
    </w:div>
    <w:div w:id="170920710">
      <w:bodyDiv w:val="1"/>
      <w:marLeft w:val="0"/>
      <w:marRight w:val="0"/>
      <w:marTop w:val="0"/>
      <w:marBottom w:val="0"/>
      <w:divBdr>
        <w:top w:val="none" w:sz="0" w:space="0" w:color="auto"/>
        <w:left w:val="none" w:sz="0" w:space="0" w:color="auto"/>
        <w:bottom w:val="none" w:sz="0" w:space="0" w:color="auto"/>
        <w:right w:val="none" w:sz="0" w:space="0" w:color="auto"/>
      </w:divBdr>
      <w:divsChild>
        <w:div w:id="117378870">
          <w:marLeft w:val="0"/>
          <w:marRight w:val="0"/>
          <w:marTop w:val="0"/>
          <w:marBottom w:val="0"/>
          <w:divBdr>
            <w:top w:val="none" w:sz="0" w:space="0" w:color="auto"/>
            <w:left w:val="none" w:sz="0" w:space="0" w:color="auto"/>
            <w:bottom w:val="none" w:sz="0" w:space="0" w:color="auto"/>
            <w:right w:val="none" w:sz="0" w:space="0" w:color="auto"/>
          </w:divBdr>
          <w:divsChild>
            <w:div w:id="1827698573">
              <w:marLeft w:val="0"/>
              <w:marRight w:val="0"/>
              <w:marTop w:val="0"/>
              <w:marBottom w:val="0"/>
              <w:divBdr>
                <w:top w:val="none" w:sz="0" w:space="0" w:color="auto"/>
                <w:left w:val="none" w:sz="0" w:space="0" w:color="auto"/>
                <w:bottom w:val="none" w:sz="0" w:space="0" w:color="auto"/>
                <w:right w:val="none" w:sz="0" w:space="0" w:color="auto"/>
              </w:divBdr>
              <w:divsChild>
                <w:div w:id="48072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40684">
      <w:bodyDiv w:val="1"/>
      <w:marLeft w:val="0"/>
      <w:marRight w:val="0"/>
      <w:marTop w:val="0"/>
      <w:marBottom w:val="0"/>
      <w:divBdr>
        <w:top w:val="none" w:sz="0" w:space="0" w:color="auto"/>
        <w:left w:val="none" w:sz="0" w:space="0" w:color="auto"/>
        <w:bottom w:val="none" w:sz="0" w:space="0" w:color="auto"/>
        <w:right w:val="none" w:sz="0" w:space="0" w:color="auto"/>
      </w:divBdr>
    </w:div>
    <w:div w:id="217397457">
      <w:bodyDiv w:val="1"/>
      <w:marLeft w:val="0"/>
      <w:marRight w:val="0"/>
      <w:marTop w:val="0"/>
      <w:marBottom w:val="0"/>
      <w:divBdr>
        <w:top w:val="none" w:sz="0" w:space="0" w:color="auto"/>
        <w:left w:val="none" w:sz="0" w:space="0" w:color="auto"/>
        <w:bottom w:val="none" w:sz="0" w:space="0" w:color="auto"/>
        <w:right w:val="none" w:sz="0" w:space="0" w:color="auto"/>
      </w:divBdr>
      <w:divsChild>
        <w:div w:id="592904686">
          <w:marLeft w:val="0"/>
          <w:marRight w:val="0"/>
          <w:marTop w:val="0"/>
          <w:marBottom w:val="0"/>
          <w:divBdr>
            <w:top w:val="none" w:sz="0" w:space="0" w:color="auto"/>
            <w:left w:val="none" w:sz="0" w:space="0" w:color="auto"/>
            <w:bottom w:val="none" w:sz="0" w:space="0" w:color="auto"/>
            <w:right w:val="none" w:sz="0" w:space="0" w:color="auto"/>
          </w:divBdr>
          <w:divsChild>
            <w:div w:id="1672873078">
              <w:marLeft w:val="0"/>
              <w:marRight w:val="0"/>
              <w:marTop w:val="0"/>
              <w:marBottom w:val="0"/>
              <w:divBdr>
                <w:top w:val="none" w:sz="0" w:space="0" w:color="auto"/>
                <w:left w:val="none" w:sz="0" w:space="0" w:color="auto"/>
                <w:bottom w:val="none" w:sz="0" w:space="0" w:color="auto"/>
                <w:right w:val="none" w:sz="0" w:space="0" w:color="auto"/>
              </w:divBdr>
              <w:divsChild>
                <w:div w:id="24014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155447">
      <w:bodyDiv w:val="1"/>
      <w:marLeft w:val="0"/>
      <w:marRight w:val="0"/>
      <w:marTop w:val="0"/>
      <w:marBottom w:val="0"/>
      <w:divBdr>
        <w:top w:val="none" w:sz="0" w:space="0" w:color="auto"/>
        <w:left w:val="none" w:sz="0" w:space="0" w:color="auto"/>
        <w:bottom w:val="none" w:sz="0" w:space="0" w:color="auto"/>
        <w:right w:val="none" w:sz="0" w:space="0" w:color="auto"/>
      </w:divBdr>
    </w:div>
    <w:div w:id="228536077">
      <w:bodyDiv w:val="1"/>
      <w:marLeft w:val="0"/>
      <w:marRight w:val="0"/>
      <w:marTop w:val="0"/>
      <w:marBottom w:val="0"/>
      <w:divBdr>
        <w:top w:val="none" w:sz="0" w:space="0" w:color="auto"/>
        <w:left w:val="none" w:sz="0" w:space="0" w:color="auto"/>
        <w:bottom w:val="none" w:sz="0" w:space="0" w:color="auto"/>
        <w:right w:val="none" w:sz="0" w:space="0" w:color="auto"/>
      </w:divBdr>
    </w:div>
    <w:div w:id="246691111">
      <w:bodyDiv w:val="1"/>
      <w:marLeft w:val="0"/>
      <w:marRight w:val="0"/>
      <w:marTop w:val="0"/>
      <w:marBottom w:val="0"/>
      <w:divBdr>
        <w:top w:val="none" w:sz="0" w:space="0" w:color="auto"/>
        <w:left w:val="none" w:sz="0" w:space="0" w:color="auto"/>
        <w:bottom w:val="none" w:sz="0" w:space="0" w:color="auto"/>
        <w:right w:val="none" w:sz="0" w:space="0" w:color="auto"/>
      </w:divBdr>
    </w:div>
    <w:div w:id="280648863">
      <w:bodyDiv w:val="1"/>
      <w:marLeft w:val="0"/>
      <w:marRight w:val="0"/>
      <w:marTop w:val="0"/>
      <w:marBottom w:val="0"/>
      <w:divBdr>
        <w:top w:val="none" w:sz="0" w:space="0" w:color="auto"/>
        <w:left w:val="none" w:sz="0" w:space="0" w:color="auto"/>
        <w:bottom w:val="none" w:sz="0" w:space="0" w:color="auto"/>
        <w:right w:val="none" w:sz="0" w:space="0" w:color="auto"/>
      </w:divBdr>
      <w:divsChild>
        <w:div w:id="1352804412">
          <w:marLeft w:val="0"/>
          <w:marRight w:val="0"/>
          <w:marTop w:val="0"/>
          <w:marBottom w:val="0"/>
          <w:divBdr>
            <w:top w:val="none" w:sz="0" w:space="0" w:color="auto"/>
            <w:left w:val="none" w:sz="0" w:space="0" w:color="auto"/>
            <w:bottom w:val="none" w:sz="0" w:space="0" w:color="auto"/>
            <w:right w:val="none" w:sz="0" w:space="0" w:color="auto"/>
          </w:divBdr>
          <w:divsChild>
            <w:div w:id="285428213">
              <w:marLeft w:val="0"/>
              <w:marRight w:val="0"/>
              <w:marTop w:val="0"/>
              <w:marBottom w:val="0"/>
              <w:divBdr>
                <w:top w:val="none" w:sz="0" w:space="0" w:color="auto"/>
                <w:left w:val="none" w:sz="0" w:space="0" w:color="auto"/>
                <w:bottom w:val="none" w:sz="0" w:space="0" w:color="auto"/>
                <w:right w:val="none" w:sz="0" w:space="0" w:color="auto"/>
              </w:divBdr>
              <w:divsChild>
                <w:div w:id="191686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486634">
      <w:bodyDiv w:val="1"/>
      <w:marLeft w:val="0"/>
      <w:marRight w:val="0"/>
      <w:marTop w:val="0"/>
      <w:marBottom w:val="0"/>
      <w:divBdr>
        <w:top w:val="none" w:sz="0" w:space="0" w:color="auto"/>
        <w:left w:val="none" w:sz="0" w:space="0" w:color="auto"/>
        <w:bottom w:val="none" w:sz="0" w:space="0" w:color="auto"/>
        <w:right w:val="none" w:sz="0" w:space="0" w:color="auto"/>
      </w:divBdr>
    </w:div>
    <w:div w:id="293994887">
      <w:bodyDiv w:val="1"/>
      <w:marLeft w:val="0"/>
      <w:marRight w:val="0"/>
      <w:marTop w:val="0"/>
      <w:marBottom w:val="0"/>
      <w:divBdr>
        <w:top w:val="none" w:sz="0" w:space="0" w:color="auto"/>
        <w:left w:val="none" w:sz="0" w:space="0" w:color="auto"/>
        <w:bottom w:val="none" w:sz="0" w:space="0" w:color="auto"/>
        <w:right w:val="none" w:sz="0" w:space="0" w:color="auto"/>
      </w:divBdr>
    </w:div>
    <w:div w:id="295181344">
      <w:bodyDiv w:val="1"/>
      <w:marLeft w:val="0"/>
      <w:marRight w:val="0"/>
      <w:marTop w:val="0"/>
      <w:marBottom w:val="0"/>
      <w:divBdr>
        <w:top w:val="none" w:sz="0" w:space="0" w:color="auto"/>
        <w:left w:val="none" w:sz="0" w:space="0" w:color="auto"/>
        <w:bottom w:val="none" w:sz="0" w:space="0" w:color="auto"/>
        <w:right w:val="none" w:sz="0" w:space="0" w:color="auto"/>
      </w:divBdr>
    </w:div>
    <w:div w:id="299458166">
      <w:bodyDiv w:val="1"/>
      <w:marLeft w:val="0"/>
      <w:marRight w:val="0"/>
      <w:marTop w:val="0"/>
      <w:marBottom w:val="0"/>
      <w:divBdr>
        <w:top w:val="none" w:sz="0" w:space="0" w:color="auto"/>
        <w:left w:val="none" w:sz="0" w:space="0" w:color="auto"/>
        <w:bottom w:val="none" w:sz="0" w:space="0" w:color="auto"/>
        <w:right w:val="none" w:sz="0" w:space="0" w:color="auto"/>
      </w:divBdr>
      <w:divsChild>
        <w:div w:id="1431270452">
          <w:marLeft w:val="0"/>
          <w:marRight w:val="0"/>
          <w:marTop w:val="0"/>
          <w:marBottom w:val="0"/>
          <w:divBdr>
            <w:top w:val="none" w:sz="0" w:space="0" w:color="auto"/>
            <w:left w:val="none" w:sz="0" w:space="0" w:color="auto"/>
            <w:bottom w:val="none" w:sz="0" w:space="0" w:color="auto"/>
            <w:right w:val="none" w:sz="0" w:space="0" w:color="auto"/>
          </w:divBdr>
          <w:divsChild>
            <w:div w:id="1817334148">
              <w:marLeft w:val="0"/>
              <w:marRight w:val="0"/>
              <w:marTop w:val="0"/>
              <w:marBottom w:val="0"/>
              <w:divBdr>
                <w:top w:val="none" w:sz="0" w:space="0" w:color="auto"/>
                <w:left w:val="none" w:sz="0" w:space="0" w:color="auto"/>
                <w:bottom w:val="none" w:sz="0" w:space="0" w:color="auto"/>
                <w:right w:val="none" w:sz="0" w:space="0" w:color="auto"/>
              </w:divBdr>
              <w:divsChild>
                <w:div w:id="114708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521725">
      <w:bodyDiv w:val="1"/>
      <w:marLeft w:val="0"/>
      <w:marRight w:val="0"/>
      <w:marTop w:val="0"/>
      <w:marBottom w:val="0"/>
      <w:divBdr>
        <w:top w:val="none" w:sz="0" w:space="0" w:color="auto"/>
        <w:left w:val="none" w:sz="0" w:space="0" w:color="auto"/>
        <w:bottom w:val="none" w:sz="0" w:space="0" w:color="auto"/>
        <w:right w:val="none" w:sz="0" w:space="0" w:color="auto"/>
      </w:divBdr>
    </w:div>
    <w:div w:id="326059232">
      <w:bodyDiv w:val="1"/>
      <w:marLeft w:val="0"/>
      <w:marRight w:val="0"/>
      <w:marTop w:val="0"/>
      <w:marBottom w:val="0"/>
      <w:divBdr>
        <w:top w:val="none" w:sz="0" w:space="0" w:color="auto"/>
        <w:left w:val="none" w:sz="0" w:space="0" w:color="auto"/>
        <w:bottom w:val="none" w:sz="0" w:space="0" w:color="auto"/>
        <w:right w:val="none" w:sz="0" w:space="0" w:color="auto"/>
      </w:divBdr>
      <w:divsChild>
        <w:div w:id="812792116">
          <w:marLeft w:val="0"/>
          <w:marRight w:val="0"/>
          <w:marTop w:val="0"/>
          <w:marBottom w:val="0"/>
          <w:divBdr>
            <w:top w:val="none" w:sz="0" w:space="0" w:color="auto"/>
            <w:left w:val="none" w:sz="0" w:space="0" w:color="auto"/>
            <w:bottom w:val="none" w:sz="0" w:space="0" w:color="auto"/>
            <w:right w:val="none" w:sz="0" w:space="0" w:color="auto"/>
          </w:divBdr>
          <w:divsChild>
            <w:div w:id="342703283">
              <w:marLeft w:val="0"/>
              <w:marRight w:val="0"/>
              <w:marTop w:val="0"/>
              <w:marBottom w:val="0"/>
              <w:divBdr>
                <w:top w:val="none" w:sz="0" w:space="0" w:color="auto"/>
                <w:left w:val="none" w:sz="0" w:space="0" w:color="auto"/>
                <w:bottom w:val="none" w:sz="0" w:space="0" w:color="auto"/>
                <w:right w:val="none" w:sz="0" w:space="0" w:color="auto"/>
              </w:divBdr>
              <w:divsChild>
                <w:div w:id="198928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349330">
      <w:bodyDiv w:val="1"/>
      <w:marLeft w:val="0"/>
      <w:marRight w:val="0"/>
      <w:marTop w:val="0"/>
      <w:marBottom w:val="0"/>
      <w:divBdr>
        <w:top w:val="none" w:sz="0" w:space="0" w:color="auto"/>
        <w:left w:val="none" w:sz="0" w:space="0" w:color="auto"/>
        <w:bottom w:val="none" w:sz="0" w:space="0" w:color="auto"/>
        <w:right w:val="none" w:sz="0" w:space="0" w:color="auto"/>
      </w:divBdr>
    </w:div>
    <w:div w:id="344552217">
      <w:bodyDiv w:val="1"/>
      <w:marLeft w:val="0"/>
      <w:marRight w:val="0"/>
      <w:marTop w:val="0"/>
      <w:marBottom w:val="0"/>
      <w:divBdr>
        <w:top w:val="none" w:sz="0" w:space="0" w:color="auto"/>
        <w:left w:val="none" w:sz="0" w:space="0" w:color="auto"/>
        <w:bottom w:val="none" w:sz="0" w:space="0" w:color="auto"/>
        <w:right w:val="none" w:sz="0" w:space="0" w:color="auto"/>
      </w:divBdr>
      <w:divsChild>
        <w:div w:id="1391340581">
          <w:marLeft w:val="0"/>
          <w:marRight w:val="0"/>
          <w:marTop w:val="0"/>
          <w:marBottom w:val="0"/>
          <w:divBdr>
            <w:top w:val="none" w:sz="0" w:space="0" w:color="auto"/>
            <w:left w:val="none" w:sz="0" w:space="0" w:color="auto"/>
            <w:bottom w:val="none" w:sz="0" w:space="0" w:color="auto"/>
            <w:right w:val="none" w:sz="0" w:space="0" w:color="auto"/>
          </w:divBdr>
          <w:divsChild>
            <w:div w:id="1039553157">
              <w:marLeft w:val="0"/>
              <w:marRight w:val="0"/>
              <w:marTop w:val="0"/>
              <w:marBottom w:val="0"/>
              <w:divBdr>
                <w:top w:val="none" w:sz="0" w:space="0" w:color="auto"/>
                <w:left w:val="none" w:sz="0" w:space="0" w:color="auto"/>
                <w:bottom w:val="none" w:sz="0" w:space="0" w:color="auto"/>
                <w:right w:val="none" w:sz="0" w:space="0" w:color="auto"/>
              </w:divBdr>
              <w:divsChild>
                <w:div w:id="177119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823935">
      <w:bodyDiv w:val="1"/>
      <w:marLeft w:val="0"/>
      <w:marRight w:val="0"/>
      <w:marTop w:val="0"/>
      <w:marBottom w:val="0"/>
      <w:divBdr>
        <w:top w:val="none" w:sz="0" w:space="0" w:color="auto"/>
        <w:left w:val="none" w:sz="0" w:space="0" w:color="auto"/>
        <w:bottom w:val="none" w:sz="0" w:space="0" w:color="auto"/>
        <w:right w:val="none" w:sz="0" w:space="0" w:color="auto"/>
      </w:divBdr>
      <w:divsChild>
        <w:div w:id="2105376307">
          <w:marLeft w:val="0"/>
          <w:marRight w:val="0"/>
          <w:marTop w:val="0"/>
          <w:marBottom w:val="0"/>
          <w:divBdr>
            <w:top w:val="none" w:sz="0" w:space="0" w:color="auto"/>
            <w:left w:val="none" w:sz="0" w:space="0" w:color="auto"/>
            <w:bottom w:val="none" w:sz="0" w:space="0" w:color="auto"/>
            <w:right w:val="none" w:sz="0" w:space="0" w:color="auto"/>
          </w:divBdr>
          <w:divsChild>
            <w:div w:id="1028679540">
              <w:marLeft w:val="0"/>
              <w:marRight w:val="0"/>
              <w:marTop w:val="0"/>
              <w:marBottom w:val="0"/>
              <w:divBdr>
                <w:top w:val="none" w:sz="0" w:space="0" w:color="auto"/>
                <w:left w:val="none" w:sz="0" w:space="0" w:color="auto"/>
                <w:bottom w:val="none" w:sz="0" w:space="0" w:color="auto"/>
                <w:right w:val="none" w:sz="0" w:space="0" w:color="auto"/>
              </w:divBdr>
              <w:divsChild>
                <w:div w:id="213386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753844">
      <w:bodyDiv w:val="1"/>
      <w:marLeft w:val="0"/>
      <w:marRight w:val="0"/>
      <w:marTop w:val="0"/>
      <w:marBottom w:val="0"/>
      <w:divBdr>
        <w:top w:val="none" w:sz="0" w:space="0" w:color="auto"/>
        <w:left w:val="none" w:sz="0" w:space="0" w:color="auto"/>
        <w:bottom w:val="none" w:sz="0" w:space="0" w:color="auto"/>
        <w:right w:val="none" w:sz="0" w:space="0" w:color="auto"/>
      </w:divBdr>
    </w:div>
    <w:div w:id="411660216">
      <w:bodyDiv w:val="1"/>
      <w:marLeft w:val="0"/>
      <w:marRight w:val="0"/>
      <w:marTop w:val="0"/>
      <w:marBottom w:val="0"/>
      <w:divBdr>
        <w:top w:val="none" w:sz="0" w:space="0" w:color="auto"/>
        <w:left w:val="none" w:sz="0" w:space="0" w:color="auto"/>
        <w:bottom w:val="none" w:sz="0" w:space="0" w:color="auto"/>
        <w:right w:val="none" w:sz="0" w:space="0" w:color="auto"/>
      </w:divBdr>
      <w:divsChild>
        <w:div w:id="674459493">
          <w:marLeft w:val="0"/>
          <w:marRight w:val="0"/>
          <w:marTop w:val="0"/>
          <w:marBottom w:val="0"/>
          <w:divBdr>
            <w:top w:val="none" w:sz="0" w:space="0" w:color="auto"/>
            <w:left w:val="none" w:sz="0" w:space="0" w:color="auto"/>
            <w:bottom w:val="none" w:sz="0" w:space="0" w:color="auto"/>
            <w:right w:val="none" w:sz="0" w:space="0" w:color="auto"/>
          </w:divBdr>
          <w:divsChild>
            <w:div w:id="598106033">
              <w:marLeft w:val="0"/>
              <w:marRight w:val="0"/>
              <w:marTop w:val="0"/>
              <w:marBottom w:val="0"/>
              <w:divBdr>
                <w:top w:val="none" w:sz="0" w:space="0" w:color="auto"/>
                <w:left w:val="none" w:sz="0" w:space="0" w:color="auto"/>
                <w:bottom w:val="none" w:sz="0" w:space="0" w:color="auto"/>
                <w:right w:val="none" w:sz="0" w:space="0" w:color="auto"/>
              </w:divBdr>
            </w:div>
          </w:divsChild>
        </w:div>
        <w:div w:id="1825929000">
          <w:marLeft w:val="0"/>
          <w:marRight w:val="0"/>
          <w:marTop w:val="0"/>
          <w:marBottom w:val="0"/>
          <w:divBdr>
            <w:top w:val="none" w:sz="0" w:space="0" w:color="auto"/>
            <w:left w:val="none" w:sz="0" w:space="0" w:color="auto"/>
            <w:bottom w:val="none" w:sz="0" w:space="0" w:color="auto"/>
            <w:right w:val="none" w:sz="0" w:space="0" w:color="auto"/>
          </w:divBdr>
          <w:divsChild>
            <w:div w:id="12717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68653">
      <w:bodyDiv w:val="1"/>
      <w:marLeft w:val="0"/>
      <w:marRight w:val="0"/>
      <w:marTop w:val="0"/>
      <w:marBottom w:val="0"/>
      <w:divBdr>
        <w:top w:val="none" w:sz="0" w:space="0" w:color="auto"/>
        <w:left w:val="none" w:sz="0" w:space="0" w:color="auto"/>
        <w:bottom w:val="none" w:sz="0" w:space="0" w:color="auto"/>
        <w:right w:val="none" w:sz="0" w:space="0" w:color="auto"/>
      </w:divBdr>
      <w:divsChild>
        <w:div w:id="426770776">
          <w:marLeft w:val="0"/>
          <w:marRight w:val="0"/>
          <w:marTop w:val="0"/>
          <w:marBottom w:val="0"/>
          <w:divBdr>
            <w:top w:val="none" w:sz="0" w:space="0" w:color="auto"/>
            <w:left w:val="none" w:sz="0" w:space="0" w:color="auto"/>
            <w:bottom w:val="none" w:sz="0" w:space="0" w:color="auto"/>
            <w:right w:val="none" w:sz="0" w:space="0" w:color="auto"/>
          </w:divBdr>
          <w:divsChild>
            <w:div w:id="1430349612">
              <w:marLeft w:val="0"/>
              <w:marRight w:val="0"/>
              <w:marTop w:val="0"/>
              <w:marBottom w:val="0"/>
              <w:divBdr>
                <w:top w:val="none" w:sz="0" w:space="0" w:color="auto"/>
                <w:left w:val="none" w:sz="0" w:space="0" w:color="auto"/>
                <w:bottom w:val="none" w:sz="0" w:space="0" w:color="auto"/>
                <w:right w:val="none" w:sz="0" w:space="0" w:color="auto"/>
              </w:divBdr>
              <w:divsChild>
                <w:div w:id="34015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208474">
      <w:bodyDiv w:val="1"/>
      <w:marLeft w:val="0"/>
      <w:marRight w:val="0"/>
      <w:marTop w:val="0"/>
      <w:marBottom w:val="0"/>
      <w:divBdr>
        <w:top w:val="none" w:sz="0" w:space="0" w:color="auto"/>
        <w:left w:val="none" w:sz="0" w:space="0" w:color="auto"/>
        <w:bottom w:val="none" w:sz="0" w:space="0" w:color="auto"/>
        <w:right w:val="none" w:sz="0" w:space="0" w:color="auto"/>
      </w:divBdr>
      <w:divsChild>
        <w:div w:id="1706061055">
          <w:marLeft w:val="0"/>
          <w:marRight w:val="0"/>
          <w:marTop w:val="0"/>
          <w:marBottom w:val="0"/>
          <w:divBdr>
            <w:top w:val="none" w:sz="0" w:space="0" w:color="auto"/>
            <w:left w:val="none" w:sz="0" w:space="0" w:color="auto"/>
            <w:bottom w:val="none" w:sz="0" w:space="0" w:color="auto"/>
            <w:right w:val="none" w:sz="0" w:space="0" w:color="auto"/>
          </w:divBdr>
          <w:divsChild>
            <w:div w:id="161355887">
              <w:marLeft w:val="0"/>
              <w:marRight w:val="0"/>
              <w:marTop w:val="0"/>
              <w:marBottom w:val="0"/>
              <w:divBdr>
                <w:top w:val="none" w:sz="0" w:space="0" w:color="auto"/>
                <w:left w:val="none" w:sz="0" w:space="0" w:color="auto"/>
                <w:bottom w:val="none" w:sz="0" w:space="0" w:color="auto"/>
                <w:right w:val="none" w:sz="0" w:space="0" w:color="auto"/>
              </w:divBdr>
              <w:divsChild>
                <w:div w:id="12905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061534">
      <w:bodyDiv w:val="1"/>
      <w:marLeft w:val="0"/>
      <w:marRight w:val="0"/>
      <w:marTop w:val="0"/>
      <w:marBottom w:val="0"/>
      <w:divBdr>
        <w:top w:val="none" w:sz="0" w:space="0" w:color="auto"/>
        <w:left w:val="none" w:sz="0" w:space="0" w:color="auto"/>
        <w:bottom w:val="none" w:sz="0" w:space="0" w:color="auto"/>
        <w:right w:val="none" w:sz="0" w:space="0" w:color="auto"/>
      </w:divBdr>
    </w:div>
    <w:div w:id="420638231">
      <w:bodyDiv w:val="1"/>
      <w:marLeft w:val="0"/>
      <w:marRight w:val="0"/>
      <w:marTop w:val="0"/>
      <w:marBottom w:val="0"/>
      <w:divBdr>
        <w:top w:val="none" w:sz="0" w:space="0" w:color="auto"/>
        <w:left w:val="none" w:sz="0" w:space="0" w:color="auto"/>
        <w:bottom w:val="none" w:sz="0" w:space="0" w:color="auto"/>
        <w:right w:val="none" w:sz="0" w:space="0" w:color="auto"/>
      </w:divBdr>
      <w:divsChild>
        <w:div w:id="1337031099">
          <w:marLeft w:val="0"/>
          <w:marRight w:val="0"/>
          <w:marTop w:val="0"/>
          <w:marBottom w:val="0"/>
          <w:divBdr>
            <w:top w:val="none" w:sz="0" w:space="0" w:color="auto"/>
            <w:left w:val="none" w:sz="0" w:space="0" w:color="auto"/>
            <w:bottom w:val="none" w:sz="0" w:space="0" w:color="auto"/>
            <w:right w:val="none" w:sz="0" w:space="0" w:color="auto"/>
          </w:divBdr>
          <w:divsChild>
            <w:div w:id="479419050">
              <w:marLeft w:val="0"/>
              <w:marRight w:val="0"/>
              <w:marTop w:val="0"/>
              <w:marBottom w:val="0"/>
              <w:divBdr>
                <w:top w:val="none" w:sz="0" w:space="0" w:color="auto"/>
                <w:left w:val="none" w:sz="0" w:space="0" w:color="auto"/>
                <w:bottom w:val="none" w:sz="0" w:space="0" w:color="auto"/>
                <w:right w:val="none" w:sz="0" w:space="0" w:color="auto"/>
              </w:divBdr>
              <w:divsChild>
                <w:div w:id="1808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509855">
      <w:bodyDiv w:val="1"/>
      <w:marLeft w:val="0"/>
      <w:marRight w:val="0"/>
      <w:marTop w:val="0"/>
      <w:marBottom w:val="0"/>
      <w:divBdr>
        <w:top w:val="none" w:sz="0" w:space="0" w:color="auto"/>
        <w:left w:val="none" w:sz="0" w:space="0" w:color="auto"/>
        <w:bottom w:val="none" w:sz="0" w:space="0" w:color="auto"/>
        <w:right w:val="none" w:sz="0" w:space="0" w:color="auto"/>
      </w:divBdr>
    </w:div>
    <w:div w:id="483199060">
      <w:bodyDiv w:val="1"/>
      <w:marLeft w:val="0"/>
      <w:marRight w:val="0"/>
      <w:marTop w:val="0"/>
      <w:marBottom w:val="0"/>
      <w:divBdr>
        <w:top w:val="none" w:sz="0" w:space="0" w:color="auto"/>
        <w:left w:val="none" w:sz="0" w:space="0" w:color="auto"/>
        <w:bottom w:val="none" w:sz="0" w:space="0" w:color="auto"/>
        <w:right w:val="none" w:sz="0" w:space="0" w:color="auto"/>
      </w:divBdr>
    </w:div>
    <w:div w:id="486438571">
      <w:bodyDiv w:val="1"/>
      <w:marLeft w:val="0"/>
      <w:marRight w:val="0"/>
      <w:marTop w:val="0"/>
      <w:marBottom w:val="0"/>
      <w:divBdr>
        <w:top w:val="none" w:sz="0" w:space="0" w:color="auto"/>
        <w:left w:val="none" w:sz="0" w:space="0" w:color="auto"/>
        <w:bottom w:val="none" w:sz="0" w:space="0" w:color="auto"/>
        <w:right w:val="none" w:sz="0" w:space="0" w:color="auto"/>
      </w:divBdr>
      <w:divsChild>
        <w:div w:id="1844514534">
          <w:marLeft w:val="0"/>
          <w:marRight w:val="0"/>
          <w:marTop w:val="0"/>
          <w:marBottom w:val="0"/>
          <w:divBdr>
            <w:top w:val="none" w:sz="0" w:space="0" w:color="auto"/>
            <w:left w:val="none" w:sz="0" w:space="0" w:color="auto"/>
            <w:bottom w:val="none" w:sz="0" w:space="0" w:color="auto"/>
            <w:right w:val="none" w:sz="0" w:space="0" w:color="auto"/>
          </w:divBdr>
          <w:divsChild>
            <w:div w:id="148526733">
              <w:marLeft w:val="0"/>
              <w:marRight w:val="0"/>
              <w:marTop w:val="0"/>
              <w:marBottom w:val="0"/>
              <w:divBdr>
                <w:top w:val="none" w:sz="0" w:space="0" w:color="auto"/>
                <w:left w:val="none" w:sz="0" w:space="0" w:color="auto"/>
                <w:bottom w:val="none" w:sz="0" w:space="0" w:color="auto"/>
                <w:right w:val="none" w:sz="0" w:space="0" w:color="auto"/>
              </w:divBdr>
              <w:divsChild>
                <w:div w:id="170671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543752">
      <w:bodyDiv w:val="1"/>
      <w:marLeft w:val="0"/>
      <w:marRight w:val="0"/>
      <w:marTop w:val="0"/>
      <w:marBottom w:val="0"/>
      <w:divBdr>
        <w:top w:val="none" w:sz="0" w:space="0" w:color="auto"/>
        <w:left w:val="none" w:sz="0" w:space="0" w:color="auto"/>
        <w:bottom w:val="none" w:sz="0" w:space="0" w:color="auto"/>
        <w:right w:val="none" w:sz="0" w:space="0" w:color="auto"/>
      </w:divBdr>
    </w:div>
    <w:div w:id="510681531">
      <w:bodyDiv w:val="1"/>
      <w:marLeft w:val="0"/>
      <w:marRight w:val="0"/>
      <w:marTop w:val="0"/>
      <w:marBottom w:val="0"/>
      <w:divBdr>
        <w:top w:val="none" w:sz="0" w:space="0" w:color="auto"/>
        <w:left w:val="none" w:sz="0" w:space="0" w:color="auto"/>
        <w:bottom w:val="none" w:sz="0" w:space="0" w:color="auto"/>
        <w:right w:val="none" w:sz="0" w:space="0" w:color="auto"/>
      </w:divBdr>
      <w:divsChild>
        <w:div w:id="946696594">
          <w:marLeft w:val="0"/>
          <w:marRight w:val="0"/>
          <w:marTop w:val="0"/>
          <w:marBottom w:val="0"/>
          <w:divBdr>
            <w:top w:val="none" w:sz="0" w:space="0" w:color="auto"/>
            <w:left w:val="none" w:sz="0" w:space="0" w:color="auto"/>
            <w:bottom w:val="none" w:sz="0" w:space="0" w:color="auto"/>
            <w:right w:val="none" w:sz="0" w:space="0" w:color="auto"/>
          </w:divBdr>
          <w:divsChild>
            <w:div w:id="566187359">
              <w:marLeft w:val="0"/>
              <w:marRight w:val="0"/>
              <w:marTop w:val="0"/>
              <w:marBottom w:val="0"/>
              <w:divBdr>
                <w:top w:val="none" w:sz="0" w:space="0" w:color="auto"/>
                <w:left w:val="none" w:sz="0" w:space="0" w:color="auto"/>
                <w:bottom w:val="none" w:sz="0" w:space="0" w:color="auto"/>
                <w:right w:val="none" w:sz="0" w:space="0" w:color="auto"/>
              </w:divBdr>
              <w:divsChild>
                <w:div w:id="90650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011958">
      <w:bodyDiv w:val="1"/>
      <w:marLeft w:val="0"/>
      <w:marRight w:val="0"/>
      <w:marTop w:val="0"/>
      <w:marBottom w:val="0"/>
      <w:divBdr>
        <w:top w:val="none" w:sz="0" w:space="0" w:color="auto"/>
        <w:left w:val="none" w:sz="0" w:space="0" w:color="auto"/>
        <w:bottom w:val="none" w:sz="0" w:space="0" w:color="auto"/>
        <w:right w:val="none" w:sz="0" w:space="0" w:color="auto"/>
      </w:divBdr>
    </w:div>
    <w:div w:id="541014492">
      <w:bodyDiv w:val="1"/>
      <w:marLeft w:val="0"/>
      <w:marRight w:val="0"/>
      <w:marTop w:val="0"/>
      <w:marBottom w:val="0"/>
      <w:divBdr>
        <w:top w:val="none" w:sz="0" w:space="0" w:color="auto"/>
        <w:left w:val="none" w:sz="0" w:space="0" w:color="auto"/>
        <w:bottom w:val="none" w:sz="0" w:space="0" w:color="auto"/>
        <w:right w:val="none" w:sz="0" w:space="0" w:color="auto"/>
      </w:divBdr>
      <w:divsChild>
        <w:div w:id="1571497907">
          <w:marLeft w:val="0"/>
          <w:marRight w:val="0"/>
          <w:marTop w:val="0"/>
          <w:marBottom w:val="0"/>
          <w:divBdr>
            <w:top w:val="none" w:sz="0" w:space="0" w:color="auto"/>
            <w:left w:val="none" w:sz="0" w:space="0" w:color="auto"/>
            <w:bottom w:val="none" w:sz="0" w:space="0" w:color="auto"/>
            <w:right w:val="none" w:sz="0" w:space="0" w:color="auto"/>
          </w:divBdr>
          <w:divsChild>
            <w:div w:id="930704721">
              <w:marLeft w:val="0"/>
              <w:marRight w:val="0"/>
              <w:marTop w:val="0"/>
              <w:marBottom w:val="0"/>
              <w:divBdr>
                <w:top w:val="none" w:sz="0" w:space="0" w:color="auto"/>
                <w:left w:val="none" w:sz="0" w:space="0" w:color="auto"/>
                <w:bottom w:val="none" w:sz="0" w:space="0" w:color="auto"/>
                <w:right w:val="none" w:sz="0" w:space="0" w:color="auto"/>
              </w:divBdr>
              <w:divsChild>
                <w:div w:id="15017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338987">
      <w:bodyDiv w:val="1"/>
      <w:marLeft w:val="0"/>
      <w:marRight w:val="0"/>
      <w:marTop w:val="0"/>
      <w:marBottom w:val="0"/>
      <w:divBdr>
        <w:top w:val="none" w:sz="0" w:space="0" w:color="auto"/>
        <w:left w:val="none" w:sz="0" w:space="0" w:color="auto"/>
        <w:bottom w:val="none" w:sz="0" w:space="0" w:color="auto"/>
        <w:right w:val="none" w:sz="0" w:space="0" w:color="auto"/>
      </w:divBdr>
      <w:divsChild>
        <w:div w:id="852495982">
          <w:marLeft w:val="0"/>
          <w:marRight w:val="0"/>
          <w:marTop w:val="0"/>
          <w:marBottom w:val="0"/>
          <w:divBdr>
            <w:top w:val="none" w:sz="0" w:space="0" w:color="auto"/>
            <w:left w:val="none" w:sz="0" w:space="0" w:color="auto"/>
            <w:bottom w:val="none" w:sz="0" w:space="0" w:color="auto"/>
            <w:right w:val="none" w:sz="0" w:space="0" w:color="auto"/>
          </w:divBdr>
          <w:divsChild>
            <w:div w:id="849880555">
              <w:marLeft w:val="0"/>
              <w:marRight w:val="0"/>
              <w:marTop w:val="0"/>
              <w:marBottom w:val="0"/>
              <w:divBdr>
                <w:top w:val="none" w:sz="0" w:space="0" w:color="auto"/>
                <w:left w:val="none" w:sz="0" w:space="0" w:color="auto"/>
                <w:bottom w:val="none" w:sz="0" w:space="0" w:color="auto"/>
                <w:right w:val="none" w:sz="0" w:space="0" w:color="auto"/>
              </w:divBdr>
              <w:divsChild>
                <w:div w:id="148342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685129">
      <w:bodyDiv w:val="1"/>
      <w:marLeft w:val="0"/>
      <w:marRight w:val="0"/>
      <w:marTop w:val="0"/>
      <w:marBottom w:val="0"/>
      <w:divBdr>
        <w:top w:val="none" w:sz="0" w:space="0" w:color="auto"/>
        <w:left w:val="none" w:sz="0" w:space="0" w:color="auto"/>
        <w:bottom w:val="none" w:sz="0" w:space="0" w:color="auto"/>
        <w:right w:val="none" w:sz="0" w:space="0" w:color="auto"/>
      </w:divBdr>
    </w:div>
    <w:div w:id="594943312">
      <w:bodyDiv w:val="1"/>
      <w:marLeft w:val="0"/>
      <w:marRight w:val="0"/>
      <w:marTop w:val="0"/>
      <w:marBottom w:val="0"/>
      <w:divBdr>
        <w:top w:val="none" w:sz="0" w:space="0" w:color="auto"/>
        <w:left w:val="none" w:sz="0" w:space="0" w:color="auto"/>
        <w:bottom w:val="none" w:sz="0" w:space="0" w:color="auto"/>
        <w:right w:val="none" w:sz="0" w:space="0" w:color="auto"/>
      </w:divBdr>
    </w:div>
    <w:div w:id="596212768">
      <w:bodyDiv w:val="1"/>
      <w:marLeft w:val="0"/>
      <w:marRight w:val="0"/>
      <w:marTop w:val="0"/>
      <w:marBottom w:val="0"/>
      <w:divBdr>
        <w:top w:val="none" w:sz="0" w:space="0" w:color="auto"/>
        <w:left w:val="none" w:sz="0" w:space="0" w:color="auto"/>
        <w:bottom w:val="none" w:sz="0" w:space="0" w:color="auto"/>
        <w:right w:val="none" w:sz="0" w:space="0" w:color="auto"/>
      </w:divBdr>
      <w:divsChild>
        <w:div w:id="1891532693">
          <w:marLeft w:val="0"/>
          <w:marRight w:val="0"/>
          <w:marTop w:val="0"/>
          <w:marBottom w:val="0"/>
          <w:divBdr>
            <w:top w:val="none" w:sz="0" w:space="0" w:color="auto"/>
            <w:left w:val="none" w:sz="0" w:space="0" w:color="auto"/>
            <w:bottom w:val="none" w:sz="0" w:space="0" w:color="auto"/>
            <w:right w:val="none" w:sz="0" w:space="0" w:color="auto"/>
          </w:divBdr>
          <w:divsChild>
            <w:div w:id="1454639534">
              <w:marLeft w:val="0"/>
              <w:marRight w:val="0"/>
              <w:marTop w:val="0"/>
              <w:marBottom w:val="0"/>
              <w:divBdr>
                <w:top w:val="none" w:sz="0" w:space="0" w:color="auto"/>
                <w:left w:val="none" w:sz="0" w:space="0" w:color="auto"/>
                <w:bottom w:val="none" w:sz="0" w:space="0" w:color="auto"/>
                <w:right w:val="none" w:sz="0" w:space="0" w:color="auto"/>
              </w:divBdr>
              <w:divsChild>
                <w:div w:id="117611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836790">
      <w:bodyDiv w:val="1"/>
      <w:marLeft w:val="0"/>
      <w:marRight w:val="0"/>
      <w:marTop w:val="0"/>
      <w:marBottom w:val="0"/>
      <w:divBdr>
        <w:top w:val="none" w:sz="0" w:space="0" w:color="auto"/>
        <w:left w:val="none" w:sz="0" w:space="0" w:color="auto"/>
        <w:bottom w:val="none" w:sz="0" w:space="0" w:color="auto"/>
        <w:right w:val="none" w:sz="0" w:space="0" w:color="auto"/>
      </w:divBdr>
    </w:div>
    <w:div w:id="603463280">
      <w:bodyDiv w:val="1"/>
      <w:marLeft w:val="0"/>
      <w:marRight w:val="0"/>
      <w:marTop w:val="0"/>
      <w:marBottom w:val="0"/>
      <w:divBdr>
        <w:top w:val="none" w:sz="0" w:space="0" w:color="auto"/>
        <w:left w:val="none" w:sz="0" w:space="0" w:color="auto"/>
        <w:bottom w:val="none" w:sz="0" w:space="0" w:color="auto"/>
        <w:right w:val="none" w:sz="0" w:space="0" w:color="auto"/>
      </w:divBdr>
      <w:divsChild>
        <w:div w:id="914822974">
          <w:marLeft w:val="0"/>
          <w:marRight w:val="0"/>
          <w:marTop w:val="0"/>
          <w:marBottom w:val="0"/>
          <w:divBdr>
            <w:top w:val="none" w:sz="0" w:space="0" w:color="auto"/>
            <w:left w:val="none" w:sz="0" w:space="0" w:color="auto"/>
            <w:bottom w:val="none" w:sz="0" w:space="0" w:color="auto"/>
            <w:right w:val="none" w:sz="0" w:space="0" w:color="auto"/>
          </w:divBdr>
          <w:divsChild>
            <w:div w:id="837185485">
              <w:marLeft w:val="0"/>
              <w:marRight w:val="0"/>
              <w:marTop w:val="0"/>
              <w:marBottom w:val="0"/>
              <w:divBdr>
                <w:top w:val="none" w:sz="0" w:space="0" w:color="auto"/>
                <w:left w:val="none" w:sz="0" w:space="0" w:color="auto"/>
                <w:bottom w:val="none" w:sz="0" w:space="0" w:color="auto"/>
                <w:right w:val="none" w:sz="0" w:space="0" w:color="auto"/>
              </w:divBdr>
              <w:divsChild>
                <w:div w:id="145359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013096">
      <w:bodyDiv w:val="1"/>
      <w:marLeft w:val="0"/>
      <w:marRight w:val="0"/>
      <w:marTop w:val="0"/>
      <w:marBottom w:val="0"/>
      <w:divBdr>
        <w:top w:val="none" w:sz="0" w:space="0" w:color="auto"/>
        <w:left w:val="none" w:sz="0" w:space="0" w:color="auto"/>
        <w:bottom w:val="none" w:sz="0" w:space="0" w:color="auto"/>
        <w:right w:val="none" w:sz="0" w:space="0" w:color="auto"/>
      </w:divBdr>
      <w:divsChild>
        <w:div w:id="1777749759">
          <w:marLeft w:val="0"/>
          <w:marRight w:val="0"/>
          <w:marTop w:val="0"/>
          <w:marBottom w:val="0"/>
          <w:divBdr>
            <w:top w:val="none" w:sz="0" w:space="0" w:color="auto"/>
            <w:left w:val="none" w:sz="0" w:space="0" w:color="auto"/>
            <w:bottom w:val="none" w:sz="0" w:space="0" w:color="auto"/>
            <w:right w:val="none" w:sz="0" w:space="0" w:color="auto"/>
          </w:divBdr>
          <w:divsChild>
            <w:div w:id="962156666">
              <w:marLeft w:val="0"/>
              <w:marRight w:val="0"/>
              <w:marTop w:val="0"/>
              <w:marBottom w:val="0"/>
              <w:divBdr>
                <w:top w:val="none" w:sz="0" w:space="0" w:color="auto"/>
                <w:left w:val="none" w:sz="0" w:space="0" w:color="auto"/>
                <w:bottom w:val="none" w:sz="0" w:space="0" w:color="auto"/>
                <w:right w:val="none" w:sz="0" w:space="0" w:color="auto"/>
              </w:divBdr>
              <w:divsChild>
                <w:div w:id="30207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823596">
      <w:bodyDiv w:val="1"/>
      <w:marLeft w:val="0"/>
      <w:marRight w:val="0"/>
      <w:marTop w:val="0"/>
      <w:marBottom w:val="0"/>
      <w:divBdr>
        <w:top w:val="none" w:sz="0" w:space="0" w:color="auto"/>
        <w:left w:val="none" w:sz="0" w:space="0" w:color="auto"/>
        <w:bottom w:val="none" w:sz="0" w:space="0" w:color="auto"/>
        <w:right w:val="none" w:sz="0" w:space="0" w:color="auto"/>
      </w:divBdr>
      <w:divsChild>
        <w:div w:id="2128886238">
          <w:marLeft w:val="0"/>
          <w:marRight w:val="0"/>
          <w:marTop w:val="0"/>
          <w:marBottom w:val="0"/>
          <w:divBdr>
            <w:top w:val="none" w:sz="0" w:space="0" w:color="auto"/>
            <w:left w:val="none" w:sz="0" w:space="0" w:color="auto"/>
            <w:bottom w:val="none" w:sz="0" w:space="0" w:color="auto"/>
            <w:right w:val="none" w:sz="0" w:space="0" w:color="auto"/>
          </w:divBdr>
          <w:divsChild>
            <w:div w:id="2035182312">
              <w:marLeft w:val="0"/>
              <w:marRight w:val="0"/>
              <w:marTop w:val="0"/>
              <w:marBottom w:val="0"/>
              <w:divBdr>
                <w:top w:val="none" w:sz="0" w:space="0" w:color="auto"/>
                <w:left w:val="none" w:sz="0" w:space="0" w:color="auto"/>
                <w:bottom w:val="none" w:sz="0" w:space="0" w:color="auto"/>
                <w:right w:val="none" w:sz="0" w:space="0" w:color="auto"/>
              </w:divBdr>
              <w:divsChild>
                <w:div w:id="163736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264870">
      <w:bodyDiv w:val="1"/>
      <w:marLeft w:val="0"/>
      <w:marRight w:val="0"/>
      <w:marTop w:val="0"/>
      <w:marBottom w:val="0"/>
      <w:divBdr>
        <w:top w:val="none" w:sz="0" w:space="0" w:color="auto"/>
        <w:left w:val="none" w:sz="0" w:space="0" w:color="auto"/>
        <w:bottom w:val="none" w:sz="0" w:space="0" w:color="auto"/>
        <w:right w:val="none" w:sz="0" w:space="0" w:color="auto"/>
      </w:divBdr>
      <w:divsChild>
        <w:div w:id="1789010777">
          <w:marLeft w:val="0"/>
          <w:marRight w:val="0"/>
          <w:marTop w:val="0"/>
          <w:marBottom w:val="0"/>
          <w:divBdr>
            <w:top w:val="none" w:sz="0" w:space="0" w:color="auto"/>
            <w:left w:val="none" w:sz="0" w:space="0" w:color="auto"/>
            <w:bottom w:val="none" w:sz="0" w:space="0" w:color="auto"/>
            <w:right w:val="none" w:sz="0" w:space="0" w:color="auto"/>
          </w:divBdr>
          <w:divsChild>
            <w:div w:id="1152602888">
              <w:marLeft w:val="0"/>
              <w:marRight w:val="0"/>
              <w:marTop w:val="0"/>
              <w:marBottom w:val="0"/>
              <w:divBdr>
                <w:top w:val="none" w:sz="0" w:space="0" w:color="auto"/>
                <w:left w:val="none" w:sz="0" w:space="0" w:color="auto"/>
                <w:bottom w:val="none" w:sz="0" w:space="0" w:color="auto"/>
                <w:right w:val="none" w:sz="0" w:space="0" w:color="auto"/>
              </w:divBdr>
              <w:divsChild>
                <w:div w:id="50941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347053">
      <w:bodyDiv w:val="1"/>
      <w:marLeft w:val="0"/>
      <w:marRight w:val="0"/>
      <w:marTop w:val="0"/>
      <w:marBottom w:val="0"/>
      <w:divBdr>
        <w:top w:val="none" w:sz="0" w:space="0" w:color="auto"/>
        <w:left w:val="none" w:sz="0" w:space="0" w:color="auto"/>
        <w:bottom w:val="none" w:sz="0" w:space="0" w:color="auto"/>
        <w:right w:val="none" w:sz="0" w:space="0" w:color="auto"/>
      </w:divBdr>
    </w:div>
    <w:div w:id="652221853">
      <w:bodyDiv w:val="1"/>
      <w:marLeft w:val="0"/>
      <w:marRight w:val="0"/>
      <w:marTop w:val="0"/>
      <w:marBottom w:val="0"/>
      <w:divBdr>
        <w:top w:val="none" w:sz="0" w:space="0" w:color="auto"/>
        <w:left w:val="none" w:sz="0" w:space="0" w:color="auto"/>
        <w:bottom w:val="none" w:sz="0" w:space="0" w:color="auto"/>
        <w:right w:val="none" w:sz="0" w:space="0" w:color="auto"/>
      </w:divBdr>
      <w:divsChild>
        <w:div w:id="477771177">
          <w:marLeft w:val="0"/>
          <w:marRight w:val="0"/>
          <w:marTop w:val="0"/>
          <w:marBottom w:val="0"/>
          <w:divBdr>
            <w:top w:val="none" w:sz="0" w:space="0" w:color="auto"/>
            <w:left w:val="none" w:sz="0" w:space="0" w:color="auto"/>
            <w:bottom w:val="none" w:sz="0" w:space="0" w:color="auto"/>
            <w:right w:val="none" w:sz="0" w:space="0" w:color="auto"/>
          </w:divBdr>
          <w:divsChild>
            <w:div w:id="1919630194">
              <w:marLeft w:val="0"/>
              <w:marRight w:val="0"/>
              <w:marTop w:val="0"/>
              <w:marBottom w:val="0"/>
              <w:divBdr>
                <w:top w:val="none" w:sz="0" w:space="0" w:color="auto"/>
                <w:left w:val="none" w:sz="0" w:space="0" w:color="auto"/>
                <w:bottom w:val="none" w:sz="0" w:space="0" w:color="auto"/>
                <w:right w:val="none" w:sz="0" w:space="0" w:color="auto"/>
              </w:divBdr>
              <w:divsChild>
                <w:div w:id="147483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678239">
      <w:bodyDiv w:val="1"/>
      <w:marLeft w:val="0"/>
      <w:marRight w:val="0"/>
      <w:marTop w:val="0"/>
      <w:marBottom w:val="0"/>
      <w:divBdr>
        <w:top w:val="none" w:sz="0" w:space="0" w:color="auto"/>
        <w:left w:val="none" w:sz="0" w:space="0" w:color="auto"/>
        <w:bottom w:val="none" w:sz="0" w:space="0" w:color="auto"/>
        <w:right w:val="none" w:sz="0" w:space="0" w:color="auto"/>
      </w:divBdr>
      <w:divsChild>
        <w:div w:id="1681466915">
          <w:marLeft w:val="0"/>
          <w:marRight w:val="0"/>
          <w:marTop w:val="0"/>
          <w:marBottom w:val="0"/>
          <w:divBdr>
            <w:top w:val="none" w:sz="0" w:space="0" w:color="auto"/>
            <w:left w:val="none" w:sz="0" w:space="0" w:color="auto"/>
            <w:bottom w:val="none" w:sz="0" w:space="0" w:color="auto"/>
            <w:right w:val="none" w:sz="0" w:space="0" w:color="auto"/>
          </w:divBdr>
          <w:divsChild>
            <w:div w:id="1786193855">
              <w:marLeft w:val="0"/>
              <w:marRight w:val="0"/>
              <w:marTop w:val="0"/>
              <w:marBottom w:val="0"/>
              <w:divBdr>
                <w:top w:val="none" w:sz="0" w:space="0" w:color="auto"/>
                <w:left w:val="none" w:sz="0" w:space="0" w:color="auto"/>
                <w:bottom w:val="none" w:sz="0" w:space="0" w:color="auto"/>
                <w:right w:val="none" w:sz="0" w:space="0" w:color="auto"/>
              </w:divBdr>
              <w:divsChild>
                <w:div w:id="1573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291640">
      <w:bodyDiv w:val="1"/>
      <w:marLeft w:val="0"/>
      <w:marRight w:val="0"/>
      <w:marTop w:val="0"/>
      <w:marBottom w:val="0"/>
      <w:divBdr>
        <w:top w:val="none" w:sz="0" w:space="0" w:color="auto"/>
        <w:left w:val="none" w:sz="0" w:space="0" w:color="auto"/>
        <w:bottom w:val="none" w:sz="0" w:space="0" w:color="auto"/>
        <w:right w:val="none" w:sz="0" w:space="0" w:color="auto"/>
      </w:divBdr>
    </w:div>
    <w:div w:id="690836155">
      <w:bodyDiv w:val="1"/>
      <w:marLeft w:val="0"/>
      <w:marRight w:val="0"/>
      <w:marTop w:val="0"/>
      <w:marBottom w:val="0"/>
      <w:divBdr>
        <w:top w:val="none" w:sz="0" w:space="0" w:color="auto"/>
        <w:left w:val="none" w:sz="0" w:space="0" w:color="auto"/>
        <w:bottom w:val="none" w:sz="0" w:space="0" w:color="auto"/>
        <w:right w:val="none" w:sz="0" w:space="0" w:color="auto"/>
      </w:divBdr>
      <w:divsChild>
        <w:div w:id="1935429588">
          <w:marLeft w:val="0"/>
          <w:marRight w:val="0"/>
          <w:marTop w:val="0"/>
          <w:marBottom w:val="0"/>
          <w:divBdr>
            <w:top w:val="none" w:sz="0" w:space="0" w:color="auto"/>
            <w:left w:val="none" w:sz="0" w:space="0" w:color="auto"/>
            <w:bottom w:val="none" w:sz="0" w:space="0" w:color="auto"/>
            <w:right w:val="none" w:sz="0" w:space="0" w:color="auto"/>
          </w:divBdr>
          <w:divsChild>
            <w:div w:id="552622039">
              <w:marLeft w:val="0"/>
              <w:marRight w:val="0"/>
              <w:marTop w:val="0"/>
              <w:marBottom w:val="0"/>
              <w:divBdr>
                <w:top w:val="none" w:sz="0" w:space="0" w:color="auto"/>
                <w:left w:val="none" w:sz="0" w:space="0" w:color="auto"/>
                <w:bottom w:val="none" w:sz="0" w:space="0" w:color="auto"/>
                <w:right w:val="none" w:sz="0" w:space="0" w:color="auto"/>
              </w:divBdr>
              <w:divsChild>
                <w:div w:id="170547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193270">
      <w:bodyDiv w:val="1"/>
      <w:marLeft w:val="0"/>
      <w:marRight w:val="0"/>
      <w:marTop w:val="0"/>
      <w:marBottom w:val="0"/>
      <w:divBdr>
        <w:top w:val="none" w:sz="0" w:space="0" w:color="auto"/>
        <w:left w:val="none" w:sz="0" w:space="0" w:color="auto"/>
        <w:bottom w:val="none" w:sz="0" w:space="0" w:color="auto"/>
        <w:right w:val="none" w:sz="0" w:space="0" w:color="auto"/>
      </w:divBdr>
      <w:divsChild>
        <w:div w:id="658968495">
          <w:marLeft w:val="0"/>
          <w:marRight w:val="0"/>
          <w:marTop w:val="0"/>
          <w:marBottom w:val="0"/>
          <w:divBdr>
            <w:top w:val="none" w:sz="0" w:space="0" w:color="auto"/>
            <w:left w:val="none" w:sz="0" w:space="0" w:color="auto"/>
            <w:bottom w:val="none" w:sz="0" w:space="0" w:color="auto"/>
            <w:right w:val="none" w:sz="0" w:space="0" w:color="auto"/>
          </w:divBdr>
          <w:divsChild>
            <w:div w:id="708453159">
              <w:marLeft w:val="0"/>
              <w:marRight w:val="0"/>
              <w:marTop w:val="0"/>
              <w:marBottom w:val="0"/>
              <w:divBdr>
                <w:top w:val="none" w:sz="0" w:space="0" w:color="auto"/>
                <w:left w:val="none" w:sz="0" w:space="0" w:color="auto"/>
                <w:bottom w:val="none" w:sz="0" w:space="0" w:color="auto"/>
                <w:right w:val="none" w:sz="0" w:space="0" w:color="auto"/>
              </w:divBdr>
              <w:divsChild>
                <w:div w:id="128183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270044">
      <w:bodyDiv w:val="1"/>
      <w:marLeft w:val="0"/>
      <w:marRight w:val="0"/>
      <w:marTop w:val="0"/>
      <w:marBottom w:val="0"/>
      <w:divBdr>
        <w:top w:val="none" w:sz="0" w:space="0" w:color="auto"/>
        <w:left w:val="none" w:sz="0" w:space="0" w:color="auto"/>
        <w:bottom w:val="none" w:sz="0" w:space="0" w:color="auto"/>
        <w:right w:val="none" w:sz="0" w:space="0" w:color="auto"/>
      </w:divBdr>
    </w:div>
    <w:div w:id="715350428">
      <w:bodyDiv w:val="1"/>
      <w:marLeft w:val="0"/>
      <w:marRight w:val="0"/>
      <w:marTop w:val="0"/>
      <w:marBottom w:val="0"/>
      <w:divBdr>
        <w:top w:val="none" w:sz="0" w:space="0" w:color="auto"/>
        <w:left w:val="none" w:sz="0" w:space="0" w:color="auto"/>
        <w:bottom w:val="none" w:sz="0" w:space="0" w:color="auto"/>
        <w:right w:val="none" w:sz="0" w:space="0" w:color="auto"/>
      </w:divBdr>
      <w:divsChild>
        <w:div w:id="482114990">
          <w:marLeft w:val="0"/>
          <w:marRight w:val="0"/>
          <w:marTop w:val="0"/>
          <w:marBottom w:val="0"/>
          <w:divBdr>
            <w:top w:val="none" w:sz="0" w:space="0" w:color="auto"/>
            <w:left w:val="none" w:sz="0" w:space="0" w:color="auto"/>
            <w:bottom w:val="none" w:sz="0" w:space="0" w:color="auto"/>
            <w:right w:val="none" w:sz="0" w:space="0" w:color="auto"/>
          </w:divBdr>
          <w:divsChild>
            <w:div w:id="1282686411">
              <w:marLeft w:val="0"/>
              <w:marRight w:val="0"/>
              <w:marTop w:val="0"/>
              <w:marBottom w:val="0"/>
              <w:divBdr>
                <w:top w:val="none" w:sz="0" w:space="0" w:color="auto"/>
                <w:left w:val="none" w:sz="0" w:space="0" w:color="auto"/>
                <w:bottom w:val="none" w:sz="0" w:space="0" w:color="auto"/>
                <w:right w:val="none" w:sz="0" w:space="0" w:color="auto"/>
              </w:divBdr>
              <w:divsChild>
                <w:div w:id="126746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374489">
      <w:bodyDiv w:val="1"/>
      <w:marLeft w:val="0"/>
      <w:marRight w:val="0"/>
      <w:marTop w:val="0"/>
      <w:marBottom w:val="0"/>
      <w:divBdr>
        <w:top w:val="none" w:sz="0" w:space="0" w:color="auto"/>
        <w:left w:val="none" w:sz="0" w:space="0" w:color="auto"/>
        <w:bottom w:val="none" w:sz="0" w:space="0" w:color="auto"/>
        <w:right w:val="none" w:sz="0" w:space="0" w:color="auto"/>
      </w:divBdr>
      <w:divsChild>
        <w:div w:id="255750223">
          <w:marLeft w:val="0"/>
          <w:marRight w:val="0"/>
          <w:marTop w:val="0"/>
          <w:marBottom w:val="0"/>
          <w:divBdr>
            <w:top w:val="none" w:sz="0" w:space="0" w:color="auto"/>
            <w:left w:val="none" w:sz="0" w:space="0" w:color="auto"/>
            <w:bottom w:val="none" w:sz="0" w:space="0" w:color="auto"/>
            <w:right w:val="none" w:sz="0" w:space="0" w:color="auto"/>
          </w:divBdr>
          <w:divsChild>
            <w:div w:id="323706617">
              <w:marLeft w:val="0"/>
              <w:marRight w:val="0"/>
              <w:marTop w:val="0"/>
              <w:marBottom w:val="0"/>
              <w:divBdr>
                <w:top w:val="none" w:sz="0" w:space="0" w:color="auto"/>
                <w:left w:val="none" w:sz="0" w:space="0" w:color="auto"/>
                <w:bottom w:val="none" w:sz="0" w:space="0" w:color="auto"/>
                <w:right w:val="none" w:sz="0" w:space="0" w:color="auto"/>
              </w:divBdr>
              <w:divsChild>
                <w:div w:id="87381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228688">
      <w:bodyDiv w:val="1"/>
      <w:marLeft w:val="0"/>
      <w:marRight w:val="0"/>
      <w:marTop w:val="0"/>
      <w:marBottom w:val="0"/>
      <w:divBdr>
        <w:top w:val="none" w:sz="0" w:space="0" w:color="auto"/>
        <w:left w:val="none" w:sz="0" w:space="0" w:color="auto"/>
        <w:bottom w:val="none" w:sz="0" w:space="0" w:color="auto"/>
        <w:right w:val="none" w:sz="0" w:space="0" w:color="auto"/>
      </w:divBdr>
      <w:divsChild>
        <w:div w:id="1980380575">
          <w:marLeft w:val="0"/>
          <w:marRight w:val="0"/>
          <w:marTop w:val="0"/>
          <w:marBottom w:val="0"/>
          <w:divBdr>
            <w:top w:val="none" w:sz="0" w:space="0" w:color="auto"/>
            <w:left w:val="none" w:sz="0" w:space="0" w:color="auto"/>
            <w:bottom w:val="none" w:sz="0" w:space="0" w:color="auto"/>
            <w:right w:val="none" w:sz="0" w:space="0" w:color="auto"/>
          </w:divBdr>
          <w:divsChild>
            <w:div w:id="1670786121">
              <w:marLeft w:val="0"/>
              <w:marRight w:val="0"/>
              <w:marTop w:val="0"/>
              <w:marBottom w:val="0"/>
              <w:divBdr>
                <w:top w:val="none" w:sz="0" w:space="0" w:color="auto"/>
                <w:left w:val="none" w:sz="0" w:space="0" w:color="auto"/>
                <w:bottom w:val="none" w:sz="0" w:space="0" w:color="auto"/>
                <w:right w:val="none" w:sz="0" w:space="0" w:color="auto"/>
              </w:divBdr>
              <w:divsChild>
                <w:div w:id="103719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243272">
      <w:bodyDiv w:val="1"/>
      <w:marLeft w:val="0"/>
      <w:marRight w:val="0"/>
      <w:marTop w:val="0"/>
      <w:marBottom w:val="0"/>
      <w:divBdr>
        <w:top w:val="none" w:sz="0" w:space="0" w:color="auto"/>
        <w:left w:val="none" w:sz="0" w:space="0" w:color="auto"/>
        <w:bottom w:val="none" w:sz="0" w:space="0" w:color="auto"/>
        <w:right w:val="none" w:sz="0" w:space="0" w:color="auto"/>
      </w:divBdr>
    </w:div>
    <w:div w:id="750391041">
      <w:bodyDiv w:val="1"/>
      <w:marLeft w:val="0"/>
      <w:marRight w:val="0"/>
      <w:marTop w:val="0"/>
      <w:marBottom w:val="0"/>
      <w:divBdr>
        <w:top w:val="none" w:sz="0" w:space="0" w:color="auto"/>
        <w:left w:val="none" w:sz="0" w:space="0" w:color="auto"/>
        <w:bottom w:val="none" w:sz="0" w:space="0" w:color="auto"/>
        <w:right w:val="none" w:sz="0" w:space="0" w:color="auto"/>
      </w:divBdr>
      <w:divsChild>
        <w:div w:id="1404913300">
          <w:marLeft w:val="0"/>
          <w:marRight w:val="0"/>
          <w:marTop w:val="0"/>
          <w:marBottom w:val="0"/>
          <w:divBdr>
            <w:top w:val="none" w:sz="0" w:space="0" w:color="auto"/>
            <w:left w:val="none" w:sz="0" w:space="0" w:color="auto"/>
            <w:bottom w:val="none" w:sz="0" w:space="0" w:color="auto"/>
            <w:right w:val="none" w:sz="0" w:space="0" w:color="auto"/>
          </w:divBdr>
          <w:divsChild>
            <w:div w:id="124592116">
              <w:marLeft w:val="0"/>
              <w:marRight w:val="0"/>
              <w:marTop w:val="0"/>
              <w:marBottom w:val="0"/>
              <w:divBdr>
                <w:top w:val="none" w:sz="0" w:space="0" w:color="auto"/>
                <w:left w:val="none" w:sz="0" w:space="0" w:color="auto"/>
                <w:bottom w:val="none" w:sz="0" w:space="0" w:color="auto"/>
                <w:right w:val="none" w:sz="0" w:space="0" w:color="auto"/>
              </w:divBdr>
              <w:divsChild>
                <w:div w:id="36229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402880">
      <w:bodyDiv w:val="1"/>
      <w:marLeft w:val="0"/>
      <w:marRight w:val="0"/>
      <w:marTop w:val="0"/>
      <w:marBottom w:val="0"/>
      <w:divBdr>
        <w:top w:val="none" w:sz="0" w:space="0" w:color="auto"/>
        <w:left w:val="none" w:sz="0" w:space="0" w:color="auto"/>
        <w:bottom w:val="none" w:sz="0" w:space="0" w:color="auto"/>
        <w:right w:val="none" w:sz="0" w:space="0" w:color="auto"/>
      </w:divBdr>
      <w:divsChild>
        <w:div w:id="806777868">
          <w:marLeft w:val="0"/>
          <w:marRight w:val="0"/>
          <w:marTop w:val="0"/>
          <w:marBottom w:val="0"/>
          <w:divBdr>
            <w:top w:val="none" w:sz="0" w:space="0" w:color="auto"/>
            <w:left w:val="none" w:sz="0" w:space="0" w:color="auto"/>
            <w:bottom w:val="none" w:sz="0" w:space="0" w:color="auto"/>
            <w:right w:val="none" w:sz="0" w:space="0" w:color="auto"/>
          </w:divBdr>
          <w:divsChild>
            <w:div w:id="141239353">
              <w:marLeft w:val="0"/>
              <w:marRight w:val="0"/>
              <w:marTop w:val="0"/>
              <w:marBottom w:val="0"/>
              <w:divBdr>
                <w:top w:val="none" w:sz="0" w:space="0" w:color="auto"/>
                <w:left w:val="none" w:sz="0" w:space="0" w:color="auto"/>
                <w:bottom w:val="none" w:sz="0" w:space="0" w:color="auto"/>
                <w:right w:val="none" w:sz="0" w:space="0" w:color="auto"/>
              </w:divBdr>
              <w:divsChild>
                <w:div w:id="111852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22504">
          <w:marLeft w:val="0"/>
          <w:marRight w:val="0"/>
          <w:marTop w:val="0"/>
          <w:marBottom w:val="0"/>
          <w:divBdr>
            <w:top w:val="none" w:sz="0" w:space="0" w:color="auto"/>
            <w:left w:val="none" w:sz="0" w:space="0" w:color="auto"/>
            <w:bottom w:val="none" w:sz="0" w:space="0" w:color="auto"/>
            <w:right w:val="none" w:sz="0" w:space="0" w:color="auto"/>
          </w:divBdr>
          <w:divsChild>
            <w:div w:id="712968538">
              <w:marLeft w:val="0"/>
              <w:marRight w:val="0"/>
              <w:marTop w:val="0"/>
              <w:marBottom w:val="0"/>
              <w:divBdr>
                <w:top w:val="none" w:sz="0" w:space="0" w:color="auto"/>
                <w:left w:val="none" w:sz="0" w:space="0" w:color="auto"/>
                <w:bottom w:val="none" w:sz="0" w:space="0" w:color="auto"/>
                <w:right w:val="none" w:sz="0" w:space="0" w:color="auto"/>
              </w:divBdr>
              <w:divsChild>
                <w:div w:id="1557621238">
                  <w:marLeft w:val="0"/>
                  <w:marRight w:val="0"/>
                  <w:marTop w:val="0"/>
                  <w:marBottom w:val="0"/>
                  <w:divBdr>
                    <w:top w:val="none" w:sz="0" w:space="0" w:color="auto"/>
                    <w:left w:val="none" w:sz="0" w:space="0" w:color="auto"/>
                    <w:bottom w:val="none" w:sz="0" w:space="0" w:color="auto"/>
                    <w:right w:val="none" w:sz="0" w:space="0" w:color="auto"/>
                  </w:divBdr>
                  <w:divsChild>
                    <w:div w:id="488903407">
                      <w:marLeft w:val="0"/>
                      <w:marRight w:val="0"/>
                      <w:marTop w:val="0"/>
                      <w:marBottom w:val="0"/>
                      <w:divBdr>
                        <w:top w:val="none" w:sz="0" w:space="0" w:color="auto"/>
                        <w:left w:val="none" w:sz="0" w:space="0" w:color="auto"/>
                        <w:bottom w:val="none" w:sz="0" w:space="0" w:color="auto"/>
                        <w:right w:val="none" w:sz="0" w:space="0" w:color="auto"/>
                      </w:divBdr>
                      <w:divsChild>
                        <w:div w:id="1917398797">
                          <w:marLeft w:val="0"/>
                          <w:marRight w:val="0"/>
                          <w:marTop w:val="0"/>
                          <w:marBottom w:val="0"/>
                          <w:divBdr>
                            <w:top w:val="none" w:sz="0" w:space="0" w:color="auto"/>
                            <w:left w:val="none" w:sz="0" w:space="0" w:color="auto"/>
                            <w:bottom w:val="none" w:sz="0" w:space="0" w:color="auto"/>
                            <w:right w:val="none" w:sz="0" w:space="0" w:color="auto"/>
                          </w:divBdr>
                          <w:divsChild>
                            <w:div w:id="187374313">
                              <w:marLeft w:val="0"/>
                              <w:marRight w:val="0"/>
                              <w:marTop w:val="0"/>
                              <w:marBottom w:val="0"/>
                              <w:divBdr>
                                <w:top w:val="none" w:sz="0" w:space="0" w:color="auto"/>
                                <w:left w:val="none" w:sz="0" w:space="0" w:color="auto"/>
                                <w:bottom w:val="none" w:sz="0" w:space="0" w:color="auto"/>
                                <w:right w:val="none" w:sz="0" w:space="0" w:color="auto"/>
                              </w:divBdr>
                              <w:divsChild>
                                <w:div w:id="1649555226">
                                  <w:marLeft w:val="0"/>
                                  <w:marRight w:val="0"/>
                                  <w:marTop w:val="0"/>
                                  <w:marBottom w:val="0"/>
                                  <w:divBdr>
                                    <w:top w:val="none" w:sz="0" w:space="0" w:color="auto"/>
                                    <w:left w:val="none" w:sz="0" w:space="0" w:color="auto"/>
                                    <w:bottom w:val="none" w:sz="0" w:space="0" w:color="auto"/>
                                    <w:right w:val="none" w:sz="0" w:space="0" w:color="auto"/>
                                  </w:divBdr>
                                  <w:divsChild>
                                    <w:div w:id="27016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8336409">
          <w:marLeft w:val="0"/>
          <w:marRight w:val="0"/>
          <w:marTop w:val="0"/>
          <w:marBottom w:val="0"/>
          <w:divBdr>
            <w:top w:val="none" w:sz="0" w:space="0" w:color="auto"/>
            <w:left w:val="none" w:sz="0" w:space="0" w:color="auto"/>
            <w:bottom w:val="none" w:sz="0" w:space="0" w:color="auto"/>
            <w:right w:val="none" w:sz="0" w:space="0" w:color="auto"/>
          </w:divBdr>
          <w:divsChild>
            <w:div w:id="689183974">
              <w:marLeft w:val="0"/>
              <w:marRight w:val="0"/>
              <w:marTop w:val="0"/>
              <w:marBottom w:val="0"/>
              <w:divBdr>
                <w:top w:val="none" w:sz="0" w:space="0" w:color="auto"/>
                <w:left w:val="none" w:sz="0" w:space="0" w:color="auto"/>
                <w:bottom w:val="none" w:sz="0" w:space="0" w:color="auto"/>
                <w:right w:val="none" w:sz="0" w:space="0" w:color="auto"/>
              </w:divBdr>
              <w:divsChild>
                <w:div w:id="1758676754">
                  <w:marLeft w:val="0"/>
                  <w:marRight w:val="0"/>
                  <w:marTop w:val="0"/>
                  <w:marBottom w:val="0"/>
                  <w:divBdr>
                    <w:top w:val="none" w:sz="0" w:space="0" w:color="auto"/>
                    <w:left w:val="none" w:sz="0" w:space="0" w:color="auto"/>
                    <w:bottom w:val="none" w:sz="0" w:space="0" w:color="auto"/>
                    <w:right w:val="none" w:sz="0" w:space="0" w:color="auto"/>
                  </w:divBdr>
                  <w:divsChild>
                    <w:div w:id="179937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562302">
          <w:marLeft w:val="0"/>
          <w:marRight w:val="0"/>
          <w:marTop w:val="0"/>
          <w:marBottom w:val="0"/>
          <w:divBdr>
            <w:top w:val="none" w:sz="0" w:space="0" w:color="auto"/>
            <w:left w:val="none" w:sz="0" w:space="0" w:color="auto"/>
            <w:bottom w:val="none" w:sz="0" w:space="0" w:color="auto"/>
            <w:right w:val="none" w:sz="0" w:space="0" w:color="auto"/>
          </w:divBdr>
          <w:divsChild>
            <w:div w:id="1678002103">
              <w:marLeft w:val="0"/>
              <w:marRight w:val="0"/>
              <w:marTop w:val="0"/>
              <w:marBottom w:val="0"/>
              <w:divBdr>
                <w:top w:val="none" w:sz="0" w:space="0" w:color="auto"/>
                <w:left w:val="none" w:sz="0" w:space="0" w:color="auto"/>
                <w:bottom w:val="none" w:sz="0" w:space="0" w:color="auto"/>
                <w:right w:val="none" w:sz="0" w:space="0" w:color="auto"/>
              </w:divBdr>
              <w:divsChild>
                <w:div w:id="1847820183">
                  <w:marLeft w:val="0"/>
                  <w:marRight w:val="0"/>
                  <w:marTop w:val="0"/>
                  <w:marBottom w:val="0"/>
                  <w:divBdr>
                    <w:top w:val="none" w:sz="0" w:space="0" w:color="auto"/>
                    <w:left w:val="none" w:sz="0" w:space="0" w:color="auto"/>
                    <w:bottom w:val="none" w:sz="0" w:space="0" w:color="auto"/>
                    <w:right w:val="none" w:sz="0" w:space="0" w:color="auto"/>
                  </w:divBdr>
                  <w:divsChild>
                    <w:div w:id="2052725214">
                      <w:marLeft w:val="0"/>
                      <w:marRight w:val="0"/>
                      <w:marTop w:val="0"/>
                      <w:marBottom w:val="0"/>
                      <w:divBdr>
                        <w:top w:val="none" w:sz="0" w:space="0" w:color="auto"/>
                        <w:left w:val="none" w:sz="0" w:space="0" w:color="auto"/>
                        <w:bottom w:val="none" w:sz="0" w:space="0" w:color="auto"/>
                        <w:right w:val="none" w:sz="0" w:space="0" w:color="auto"/>
                      </w:divBdr>
                      <w:divsChild>
                        <w:div w:id="2103984696">
                          <w:marLeft w:val="0"/>
                          <w:marRight w:val="0"/>
                          <w:marTop w:val="0"/>
                          <w:marBottom w:val="0"/>
                          <w:divBdr>
                            <w:top w:val="none" w:sz="0" w:space="0" w:color="auto"/>
                            <w:left w:val="none" w:sz="0" w:space="0" w:color="auto"/>
                            <w:bottom w:val="none" w:sz="0" w:space="0" w:color="auto"/>
                            <w:right w:val="none" w:sz="0" w:space="0" w:color="auto"/>
                          </w:divBdr>
                          <w:divsChild>
                            <w:div w:id="651561801">
                              <w:marLeft w:val="0"/>
                              <w:marRight w:val="0"/>
                              <w:marTop w:val="0"/>
                              <w:marBottom w:val="0"/>
                              <w:divBdr>
                                <w:top w:val="none" w:sz="0" w:space="0" w:color="auto"/>
                                <w:left w:val="none" w:sz="0" w:space="0" w:color="auto"/>
                                <w:bottom w:val="none" w:sz="0" w:space="0" w:color="auto"/>
                                <w:right w:val="none" w:sz="0" w:space="0" w:color="auto"/>
                              </w:divBdr>
                              <w:divsChild>
                                <w:div w:id="44342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5887073">
          <w:marLeft w:val="0"/>
          <w:marRight w:val="0"/>
          <w:marTop w:val="0"/>
          <w:marBottom w:val="0"/>
          <w:divBdr>
            <w:top w:val="none" w:sz="0" w:space="0" w:color="auto"/>
            <w:left w:val="none" w:sz="0" w:space="0" w:color="auto"/>
            <w:bottom w:val="none" w:sz="0" w:space="0" w:color="auto"/>
            <w:right w:val="none" w:sz="0" w:space="0" w:color="auto"/>
          </w:divBdr>
          <w:divsChild>
            <w:div w:id="157500866">
              <w:marLeft w:val="0"/>
              <w:marRight w:val="0"/>
              <w:marTop w:val="0"/>
              <w:marBottom w:val="0"/>
              <w:divBdr>
                <w:top w:val="none" w:sz="0" w:space="0" w:color="auto"/>
                <w:left w:val="none" w:sz="0" w:space="0" w:color="auto"/>
                <w:bottom w:val="none" w:sz="0" w:space="0" w:color="auto"/>
                <w:right w:val="none" w:sz="0" w:space="0" w:color="auto"/>
              </w:divBdr>
              <w:divsChild>
                <w:div w:id="68212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421453">
      <w:bodyDiv w:val="1"/>
      <w:marLeft w:val="0"/>
      <w:marRight w:val="0"/>
      <w:marTop w:val="0"/>
      <w:marBottom w:val="0"/>
      <w:divBdr>
        <w:top w:val="none" w:sz="0" w:space="0" w:color="auto"/>
        <w:left w:val="none" w:sz="0" w:space="0" w:color="auto"/>
        <w:bottom w:val="none" w:sz="0" w:space="0" w:color="auto"/>
        <w:right w:val="none" w:sz="0" w:space="0" w:color="auto"/>
      </w:divBdr>
    </w:div>
    <w:div w:id="787891713">
      <w:bodyDiv w:val="1"/>
      <w:marLeft w:val="0"/>
      <w:marRight w:val="0"/>
      <w:marTop w:val="0"/>
      <w:marBottom w:val="0"/>
      <w:divBdr>
        <w:top w:val="none" w:sz="0" w:space="0" w:color="auto"/>
        <w:left w:val="none" w:sz="0" w:space="0" w:color="auto"/>
        <w:bottom w:val="none" w:sz="0" w:space="0" w:color="auto"/>
        <w:right w:val="none" w:sz="0" w:space="0" w:color="auto"/>
      </w:divBdr>
      <w:divsChild>
        <w:div w:id="1392458784">
          <w:marLeft w:val="0"/>
          <w:marRight w:val="0"/>
          <w:marTop w:val="0"/>
          <w:marBottom w:val="0"/>
          <w:divBdr>
            <w:top w:val="none" w:sz="0" w:space="0" w:color="auto"/>
            <w:left w:val="none" w:sz="0" w:space="0" w:color="auto"/>
            <w:bottom w:val="none" w:sz="0" w:space="0" w:color="auto"/>
            <w:right w:val="none" w:sz="0" w:space="0" w:color="auto"/>
          </w:divBdr>
          <w:divsChild>
            <w:div w:id="980380995">
              <w:marLeft w:val="0"/>
              <w:marRight w:val="0"/>
              <w:marTop w:val="0"/>
              <w:marBottom w:val="0"/>
              <w:divBdr>
                <w:top w:val="none" w:sz="0" w:space="0" w:color="auto"/>
                <w:left w:val="none" w:sz="0" w:space="0" w:color="auto"/>
                <w:bottom w:val="none" w:sz="0" w:space="0" w:color="auto"/>
                <w:right w:val="none" w:sz="0" w:space="0" w:color="auto"/>
              </w:divBdr>
              <w:divsChild>
                <w:div w:id="66940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173751">
      <w:bodyDiv w:val="1"/>
      <w:marLeft w:val="0"/>
      <w:marRight w:val="0"/>
      <w:marTop w:val="0"/>
      <w:marBottom w:val="0"/>
      <w:divBdr>
        <w:top w:val="none" w:sz="0" w:space="0" w:color="auto"/>
        <w:left w:val="none" w:sz="0" w:space="0" w:color="auto"/>
        <w:bottom w:val="none" w:sz="0" w:space="0" w:color="auto"/>
        <w:right w:val="none" w:sz="0" w:space="0" w:color="auto"/>
      </w:divBdr>
      <w:divsChild>
        <w:div w:id="1740516346">
          <w:marLeft w:val="0"/>
          <w:marRight w:val="0"/>
          <w:marTop w:val="0"/>
          <w:marBottom w:val="0"/>
          <w:divBdr>
            <w:top w:val="none" w:sz="0" w:space="0" w:color="auto"/>
            <w:left w:val="none" w:sz="0" w:space="0" w:color="auto"/>
            <w:bottom w:val="none" w:sz="0" w:space="0" w:color="auto"/>
            <w:right w:val="none" w:sz="0" w:space="0" w:color="auto"/>
          </w:divBdr>
          <w:divsChild>
            <w:div w:id="1889296550">
              <w:marLeft w:val="0"/>
              <w:marRight w:val="0"/>
              <w:marTop w:val="0"/>
              <w:marBottom w:val="0"/>
              <w:divBdr>
                <w:top w:val="none" w:sz="0" w:space="0" w:color="auto"/>
                <w:left w:val="none" w:sz="0" w:space="0" w:color="auto"/>
                <w:bottom w:val="none" w:sz="0" w:space="0" w:color="auto"/>
                <w:right w:val="none" w:sz="0" w:space="0" w:color="auto"/>
              </w:divBdr>
              <w:divsChild>
                <w:div w:id="25336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340977">
      <w:bodyDiv w:val="1"/>
      <w:marLeft w:val="0"/>
      <w:marRight w:val="0"/>
      <w:marTop w:val="0"/>
      <w:marBottom w:val="0"/>
      <w:divBdr>
        <w:top w:val="none" w:sz="0" w:space="0" w:color="auto"/>
        <w:left w:val="none" w:sz="0" w:space="0" w:color="auto"/>
        <w:bottom w:val="none" w:sz="0" w:space="0" w:color="auto"/>
        <w:right w:val="none" w:sz="0" w:space="0" w:color="auto"/>
      </w:divBdr>
    </w:div>
    <w:div w:id="842205776">
      <w:bodyDiv w:val="1"/>
      <w:marLeft w:val="0"/>
      <w:marRight w:val="0"/>
      <w:marTop w:val="0"/>
      <w:marBottom w:val="0"/>
      <w:divBdr>
        <w:top w:val="none" w:sz="0" w:space="0" w:color="auto"/>
        <w:left w:val="none" w:sz="0" w:space="0" w:color="auto"/>
        <w:bottom w:val="none" w:sz="0" w:space="0" w:color="auto"/>
        <w:right w:val="none" w:sz="0" w:space="0" w:color="auto"/>
      </w:divBdr>
    </w:div>
    <w:div w:id="867763563">
      <w:bodyDiv w:val="1"/>
      <w:marLeft w:val="0"/>
      <w:marRight w:val="0"/>
      <w:marTop w:val="0"/>
      <w:marBottom w:val="0"/>
      <w:divBdr>
        <w:top w:val="none" w:sz="0" w:space="0" w:color="auto"/>
        <w:left w:val="none" w:sz="0" w:space="0" w:color="auto"/>
        <w:bottom w:val="none" w:sz="0" w:space="0" w:color="auto"/>
        <w:right w:val="none" w:sz="0" w:space="0" w:color="auto"/>
      </w:divBdr>
    </w:div>
    <w:div w:id="930233602">
      <w:bodyDiv w:val="1"/>
      <w:marLeft w:val="0"/>
      <w:marRight w:val="0"/>
      <w:marTop w:val="0"/>
      <w:marBottom w:val="0"/>
      <w:divBdr>
        <w:top w:val="none" w:sz="0" w:space="0" w:color="auto"/>
        <w:left w:val="none" w:sz="0" w:space="0" w:color="auto"/>
        <w:bottom w:val="none" w:sz="0" w:space="0" w:color="auto"/>
        <w:right w:val="none" w:sz="0" w:space="0" w:color="auto"/>
      </w:divBdr>
      <w:divsChild>
        <w:div w:id="181556875">
          <w:marLeft w:val="0"/>
          <w:marRight w:val="0"/>
          <w:marTop w:val="0"/>
          <w:marBottom w:val="0"/>
          <w:divBdr>
            <w:top w:val="none" w:sz="0" w:space="0" w:color="auto"/>
            <w:left w:val="none" w:sz="0" w:space="0" w:color="auto"/>
            <w:bottom w:val="none" w:sz="0" w:space="0" w:color="auto"/>
            <w:right w:val="none" w:sz="0" w:space="0" w:color="auto"/>
          </w:divBdr>
          <w:divsChild>
            <w:div w:id="1706446060">
              <w:marLeft w:val="0"/>
              <w:marRight w:val="0"/>
              <w:marTop w:val="0"/>
              <w:marBottom w:val="0"/>
              <w:divBdr>
                <w:top w:val="none" w:sz="0" w:space="0" w:color="auto"/>
                <w:left w:val="none" w:sz="0" w:space="0" w:color="auto"/>
                <w:bottom w:val="none" w:sz="0" w:space="0" w:color="auto"/>
                <w:right w:val="none" w:sz="0" w:space="0" w:color="auto"/>
              </w:divBdr>
              <w:divsChild>
                <w:div w:id="71385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067385">
      <w:bodyDiv w:val="1"/>
      <w:marLeft w:val="0"/>
      <w:marRight w:val="0"/>
      <w:marTop w:val="0"/>
      <w:marBottom w:val="0"/>
      <w:divBdr>
        <w:top w:val="none" w:sz="0" w:space="0" w:color="auto"/>
        <w:left w:val="none" w:sz="0" w:space="0" w:color="auto"/>
        <w:bottom w:val="none" w:sz="0" w:space="0" w:color="auto"/>
        <w:right w:val="none" w:sz="0" w:space="0" w:color="auto"/>
      </w:divBdr>
      <w:divsChild>
        <w:div w:id="1959142414">
          <w:marLeft w:val="0"/>
          <w:marRight w:val="0"/>
          <w:marTop w:val="0"/>
          <w:marBottom w:val="0"/>
          <w:divBdr>
            <w:top w:val="none" w:sz="0" w:space="0" w:color="auto"/>
            <w:left w:val="none" w:sz="0" w:space="0" w:color="auto"/>
            <w:bottom w:val="none" w:sz="0" w:space="0" w:color="auto"/>
            <w:right w:val="none" w:sz="0" w:space="0" w:color="auto"/>
          </w:divBdr>
          <w:divsChild>
            <w:div w:id="167717514">
              <w:marLeft w:val="0"/>
              <w:marRight w:val="0"/>
              <w:marTop w:val="0"/>
              <w:marBottom w:val="0"/>
              <w:divBdr>
                <w:top w:val="none" w:sz="0" w:space="0" w:color="auto"/>
                <w:left w:val="none" w:sz="0" w:space="0" w:color="auto"/>
                <w:bottom w:val="none" w:sz="0" w:space="0" w:color="auto"/>
                <w:right w:val="none" w:sz="0" w:space="0" w:color="auto"/>
              </w:divBdr>
              <w:divsChild>
                <w:div w:id="212056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739946">
      <w:bodyDiv w:val="1"/>
      <w:marLeft w:val="0"/>
      <w:marRight w:val="0"/>
      <w:marTop w:val="0"/>
      <w:marBottom w:val="0"/>
      <w:divBdr>
        <w:top w:val="none" w:sz="0" w:space="0" w:color="auto"/>
        <w:left w:val="none" w:sz="0" w:space="0" w:color="auto"/>
        <w:bottom w:val="none" w:sz="0" w:space="0" w:color="auto"/>
        <w:right w:val="none" w:sz="0" w:space="0" w:color="auto"/>
      </w:divBdr>
      <w:divsChild>
        <w:div w:id="1272973441">
          <w:marLeft w:val="0"/>
          <w:marRight w:val="0"/>
          <w:marTop w:val="0"/>
          <w:marBottom w:val="0"/>
          <w:divBdr>
            <w:top w:val="none" w:sz="0" w:space="0" w:color="auto"/>
            <w:left w:val="none" w:sz="0" w:space="0" w:color="auto"/>
            <w:bottom w:val="none" w:sz="0" w:space="0" w:color="auto"/>
            <w:right w:val="none" w:sz="0" w:space="0" w:color="auto"/>
          </w:divBdr>
          <w:divsChild>
            <w:div w:id="1681589210">
              <w:marLeft w:val="0"/>
              <w:marRight w:val="0"/>
              <w:marTop w:val="0"/>
              <w:marBottom w:val="0"/>
              <w:divBdr>
                <w:top w:val="none" w:sz="0" w:space="0" w:color="auto"/>
                <w:left w:val="none" w:sz="0" w:space="0" w:color="auto"/>
                <w:bottom w:val="none" w:sz="0" w:space="0" w:color="auto"/>
                <w:right w:val="none" w:sz="0" w:space="0" w:color="auto"/>
              </w:divBdr>
              <w:divsChild>
                <w:div w:id="103850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899305">
      <w:bodyDiv w:val="1"/>
      <w:marLeft w:val="0"/>
      <w:marRight w:val="0"/>
      <w:marTop w:val="0"/>
      <w:marBottom w:val="0"/>
      <w:divBdr>
        <w:top w:val="none" w:sz="0" w:space="0" w:color="auto"/>
        <w:left w:val="none" w:sz="0" w:space="0" w:color="auto"/>
        <w:bottom w:val="none" w:sz="0" w:space="0" w:color="auto"/>
        <w:right w:val="none" w:sz="0" w:space="0" w:color="auto"/>
      </w:divBdr>
    </w:div>
    <w:div w:id="968241497">
      <w:bodyDiv w:val="1"/>
      <w:marLeft w:val="0"/>
      <w:marRight w:val="0"/>
      <w:marTop w:val="0"/>
      <w:marBottom w:val="0"/>
      <w:divBdr>
        <w:top w:val="none" w:sz="0" w:space="0" w:color="auto"/>
        <w:left w:val="none" w:sz="0" w:space="0" w:color="auto"/>
        <w:bottom w:val="none" w:sz="0" w:space="0" w:color="auto"/>
        <w:right w:val="none" w:sz="0" w:space="0" w:color="auto"/>
      </w:divBdr>
      <w:divsChild>
        <w:div w:id="1103693165">
          <w:marLeft w:val="0"/>
          <w:marRight w:val="0"/>
          <w:marTop w:val="0"/>
          <w:marBottom w:val="0"/>
          <w:divBdr>
            <w:top w:val="none" w:sz="0" w:space="0" w:color="auto"/>
            <w:left w:val="none" w:sz="0" w:space="0" w:color="auto"/>
            <w:bottom w:val="none" w:sz="0" w:space="0" w:color="auto"/>
            <w:right w:val="none" w:sz="0" w:space="0" w:color="auto"/>
          </w:divBdr>
          <w:divsChild>
            <w:div w:id="936907038">
              <w:marLeft w:val="0"/>
              <w:marRight w:val="0"/>
              <w:marTop w:val="0"/>
              <w:marBottom w:val="0"/>
              <w:divBdr>
                <w:top w:val="none" w:sz="0" w:space="0" w:color="auto"/>
                <w:left w:val="none" w:sz="0" w:space="0" w:color="auto"/>
                <w:bottom w:val="none" w:sz="0" w:space="0" w:color="auto"/>
                <w:right w:val="none" w:sz="0" w:space="0" w:color="auto"/>
              </w:divBdr>
              <w:divsChild>
                <w:div w:id="140032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836989">
      <w:bodyDiv w:val="1"/>
      <w:marLeft w:val="0"/>
      <w:marRight w:val="0"/>
      <w:marTop w:val="0"/>
      <w:marBottom w:val="0"/>
      <w:divBdr>
        <w:top w:val="none" w:sz="0" w:space="0" w:color="auto"/>
        <w:left w:val="none" w:sz="0" w:space="0" w:color="auto"/>
        <w:bottom w:val="none" w:sz="0" w:space="0" w:color="auto"/>
        <w:right w:val="none" w:sz="0" w:space="0" w:color="auto"/>
      </w:divBdr>
      <w:divsChild>
        <w:div w:id="2013484893">
          <w:marLeft w:val="0"/>
          <w:marRight w:val="0"/>
          <w:marTop w:val="0"/>
          <w:marBottom w:val="0"/>
          <w:divBdr>
            <w:top w:val="none" w:sz="0" w:space="0" w:color="auto"/>
            <w:left w:val="none" w:sz="0" w:space="0" w:color="auto"/>
            <w:bottom w:val="none" w:sz="0" w:space="0" w:color="auto"/>
            <w:right w:val="none" w:sz="0" w:space="0" w:color="auto"/>
          </w:divBdr>
          <w:divsChild>
            <w:div w:id="1756391408">
              <w:marLeft w:val="0"/>
              <w:marRight w:val="0"/>
              <w:marTop w:val="0"/>
              <w:marBottom w:val="0"/>
              <w:divBdr>
                <w:top w:val="none" w:sz="0" w:space="0" w:color="auto"/>
                <w:left w:val="none" w:sz="0" w:space="0" w:color="auto"/>
                <w:bottom w:val="none" w:sz="0" w:space="0" w:color="auto"/>
                <w:right w:val="none" w:sz="0" w:space="0" w:color="auto"/>
              </w:divBdr>
              <w:divsChild>
                <w:div w:id="20193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435258">
      <w:bodyDiv w:val="1"/>
      <w:marLeft w:val="0"/>
      <w:marRight w:val="0"/>
      <w:marTop w:val="0"/>
      <w:marBottom w:val="0"/>
      <w:divBdr>
        <w:top w:val="none" w:sz="0" w:space="0" w:color="auto"/>
        <w:left w:val="none" w:sz="0" w:space="0" w:color="auto"/>
        <w:bottom w:val="none" w:sz="0" w:space="0" w:color="auto"/>
        <w:right w:val="none" w:sz="0" w:space="0" w:color="auto"/>
      </w:divBdr>
    </w:div>
    <w:div w:id="1001927720">
      <w:bodyDiv w:val="1"/>
      <w:marLeft w:val="0"/>
      <w:marRight w:val="0"/>
      <w:marTop w:val="0"/>
      <w:marBottom w:val="0"/>
      <w:divBdr>
        <w:top w:val="none" w:sz="0" w:space="0" w:color="auto"/>
        <w:left w:val="none" w:sz="0" w:space="0" w:color="auto"/>
        <w:bottom w:val="none" w:sz="0" w:space="0" w:color="auto"/>
        <w:right w:val="none" w:sz="0" w:space="0" w:color="auto"/>
      </w:divBdr>
    </w:div>
    <w:div w:id="1009526754">
      <w:bodyDiv w:val="1"/>
      <w:marLeft w:val="0"/>
      <w:marRight w:val="0"/>
      <w:marTop w:val="0"/>
      <w:marBottom w:val="0"/>
      <w:divBdr>
        <w:top w:val="none" w:sz="0" w:space="0" w:color="auto"/>
        <w:left w:val="none" w:sz="0" w:space="0" w:color="auto"/>
        <w:bottom w:val="none" w:sz="0" w:space="0" w:color="auto"/>
        <w:right w:val="none" w:sz="0" w:space="0" w:color="auto"/>
      </w:divBdr>
    </w:div>
    <w:div w:id="1020663732">
      <w:bodyDiv w:val="1"/>
      <w:marLeft w:val="0"/>
      <w:marRight w:val="0"/>
      <w:marTop w:val="0"/>
      <w:marBottom w:val="0"/>
      <w:divBdr>
        <w:top w:val="none" w:sz="0" w:space="0" w:color="auto"/>
        <w:left w:val="none" w:sz="0" w:space="0" w:color="auto"/>
        <w:bottom w:val="none" w:sz="0" w:space="0" w:color="auto"/>
        <w:right w:val="none" w:sz="0" w:space="0" w:color="auto"/>
      </w:divBdr>
      <w:divsChild>
        <w:div w:id="1837108890">
          <w:marLeft w:val="0"/>
          <w:marRight w:val="0"/>
          <w:marTop w:val="0"/>
          <w:marBottom w:val="0"/>
          <w:divBdr>
            <w:top w:val="none" w:sz="0" w:space="0" w:color="auto"/>
            <w:left w:val="none" w:sz="0" w:space="0" w:color="auto"/>
            <w:bottom w:val="none" w:sz="0" w:space="0" w:color="auto"/>
            <w:right w:val="none" w:sz="0" w:space="0" w:color="auto"/>
          </w:divBdr>
          <w:divsChild>
            <w:div w:id="1695498291">
              <w:marLeft w:val="0"/>
              <w:marRight w:val="0"/>
              <w:marTop w:val="0"/>
              <w:marBottom w:val="0"/>
              <w:divBdr>
                <w:top w:val="none" w:sz="0" w:space="0" w:color="auto"/>
                <w:left w:val="none" w:sz="0" w:space="0" w:color="auto"/>
                <w:bottom w:val="none" w:sz="0" w:space="0" w:color="auto"/>
                <w:right w:val="none" w:sz="0" w:space="0" w:color="auto"/>
              </w:divBdr>
              <w:divsChild>
                <w:div w:id="77255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026702">
      <w:bodyDiv w:val="1"/>
      <w:marLeft w:val="0"/>
      <w:marRight w:val="0"/>
      <w:marTop w:val="0"/>
      <w:marBottom w:val="0"/>
      <w:divBdr>
        <w:top w:val="none" w:sz="0" w:space="0" w:color="auto"/>
        <w:left w:val="none" w:sz="0" w:space="0" w:color="auto"/>
        <w:bottom w:val="none" w:sz="0" w:space="0" w:color="auto"/>
        <w:right w:val="none" w:sz="0" w:space="0" w:color="auto"/>
      </w:divBdr>
      <w:divsChild>
        <w:div w:id="692269047">
          <w:marLeft w:val="0"/>
          <w:marRight w:val="0"/>
          <w:marTop w:val="0"/>
          <w:marBottom w:val="0"/>
          <w:divBdr>
            <w:top w:val="none" w:sz="0" w:space="0" w:color="auto"/>
            <w:left w:val="none" w:sz="0" w:space="0" w:color="auto"/>
            <w:bottom w:val="none" w:sz="0" w:space="0" w:color="auto"/>
            <w:right w:val="none" w:sz="0" w:space="0" w:color="auto"/>
          </w:divBdr>
          <w:divsChild>
            <w:div w:id="1044671243">
              <w:marLeft w:val="0"/>
              <w:marRight w:val="0"/>
              <w:marTop w:val="0"/>
              <w:marBottom w:val="0"/>
              <w:divBdr>
                <w:top w:val="none" w:sz="0" w:space="0" w:color="auto"/>
                <w:left w:val="none" w:sz="0" w:space="0" w:color="auto"/>
                <w:bottom w:val="none" w:sz="0" w:space="0" w:color="auto"/>
                <w:right w:val="none" w:sz="0" w:space="0" w:color="auto"/>
              </w:divBdr>
              <w:divsChild>
                <w:div w:id="185703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42665">
      <w:bodyDiv w:val="1"/>
      <w:marLeft w:val="0"/>
      <w:marRight w:val="0"/>
      <w:marTop w:val="0"/>
      <w:marBottom w:val="0"/>
      <w:divBdr>
        <w:top w:val="none" w:sz="0" w:space="0" w:color="auto"/>
        <w:left w:val="none" w:sz="0" w:space="0" w:color="auto"/>
        <w:bottom w:val="none" w:sz="0" w:space="0" w:color="auto"/>
        <w:right w:val="none" w:sz="0" w:space="0" w:color="auto"/>
      </w:divBdr>
      <w:divsChild>
        <w:div w:id="528687982">
          <w:marLeft w:val="0"/>
          <w:marRight w:val="0"/>
          <w:marTop w:val="0"/>
          <w:marBottom w:val="0"/>
          <w:divBdr>
            <w:top w:val="none" w:sz="0" w:space="0" w:color="auto"/>
            <w:left w:val="none" w:sz="0" w:space="0" w:color="auto"/>
            <w:bottom w:val="none" w:sz="0" w:space="0" w:color="auto"/>
            <w:right w:val="none" w:sz="0" w:space="0" w:color="auto"/>
          </w:divBdr>
          <w:divsChild>
            <w:div w:id="2008512751">
              <w:marLeft w:val="0"/>
              <w:marRight w:val="0"/>
              <w:marTop w:val="0"/>
              <w:marBottom w:val="0"/>
              <w:divBdr>
                <w:top w:val="none" w:sz="0" w:space="0" w:color="auto"/>
                <w:left w:val="none" w:sz="0" w:space="0" w:color="auto"/>
                <w:bottom w:val="none" w:sz="0" w:space="0" w:color="auto"/>
                <w:right w:val="none" w:sz="0" w:space="0" w:color="auto"/>
              </w:divBdr>
              <w:divsChild>
                <w:div w:id="121215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559324">
      <w:bodyDiv w:val="1"/>
      <w:marLeft w:val="0"/>
      <w:marRight w:val="0"/>
      <w:marTop w:val="0"/>
      <w:marBottom w:val="0"/>
      <w:divBdr>
        <w:top w:val="none" w:sz="0" w:space="0" w:color="auto"/>
        <w:left w:val="none" w:sz="0" w:space="0" w:color="auto"/>
        <w:bottom w:val="none" w:sz="0" w:space="0" w:color="auto"/>
        <w:right w:val="none" w:sz="0" w:space="0" w:color="auto"/>
      </w:divBdr>
      <w:divsChild>
        <w:div w:id="1079133404">
          <w:marLeft w:val="0"/>
          <w:marRight w:val="0"/>
          <w:marTop w:val="0"/>
          <w:marBottom w:val="0"/>
          <w:divBdr>
            <w:top w:val="none" w:sz="0" w:space="0" w:color="auto"/>
            <w:left w:val="none" w:sz="0" w:space="0" w:color="auto"/>
            <w:bottom w:val="none" w:sz="0" w:space="0" w:color="auto"/>
            <w:right w:val="none" w:sz="0" w:space="0" w:color="auto"/>
          </w:divBdr>
          <w:divsChild>
            <w:div w:id="74015813">
              <w:marLeft w:val="0"/>
              <w:marRight w:val="0"/>
              <w:marTop w:val="0"/>
              <w:marBottom w:val="0"/>
              <w:divBdr>
                <w:top w:val="none" w:sz="0" w:space="0" w:color="auto"/>
                <w:left w:val="none" w:sz="0" w:space="0" w:color="auto"/>
                <w:bottom w:val="none" w:sz="0" w:space="0" w:color="auto"/>
                <w:right w:val="none" w:sz="0" w:space="0" w:color="auto"/>
              </w:divBdr>
              <w:divsChild>
                <w:div w:id="70988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724886">
      <w:bodyDiv w:val="1"/>
      <w:marLeft w:val="0"/>
      <w:marRight w:val="0"/>
      <w:marTop w:val="0"/>
      <w:marBottom w:val="0"/>
      <w:divBdr>
        <w:top w:val="none" w:sz="0" w:space="0" w:color="auto"/>
        <w:left w:val="none" w:sz="0" w:space="0" w:color="auto"/>
        <w:bottom w:val="none" w:sz="0" w:space="0" w:color="auto"/>
        <w:right w:val="none" w:sz="0" w:space="0" w:color="auto"/>
      </w:divBdr>
    </w:div>
    <w:div w:id="1091972086">
      <w:bodyDiv w:val="1"/>
      <w:marLeft w:val="0"/>
      <w:marRight w:val="0"/>
      <w:marTop w:val="0"/>
      <w:marBottom w:val="0"/>
      <w:divBdr>
        <w:top w:val="none" w:sz="0" w:space="0" w:color="auto"/>
        <w:left w:val="none" w:sz="0" w:space="0" w:color="auto"/>
        <w:bottom w:val="none" w:sz="0" w:space="0" w:color="auto"/>
        <w:right w:val="none" w:sz="0" w:space="0" w:color="auto"/>
      </w:divBdr>
    </w:div>
    <w:div w:id="1100489992">
      <w:bodyDiv w:val="1"/>
      <w:marLeft w:val="0"/>
      <w:marRight w:val="0"/>
      <w:marTop w:val="0"/>
      <w:marBottom w:val="0"/>
      <w:divBdr>
        <w:top w:val="none" w:sz="0" w:space="0" w:color="auto"/>
        <w:left w:val="none" w:sz="0" w:space="0" w:color="auto"/>
        <w:bottom w:val="none" w:sz="0" w:space="0" w:color="auto"/>
        <w:right w:val="none" w:sz="0" w:space="0" w:color="auto"/>
      </w:divBdr>
    </w:div>
    <w:div w:id="1152061168">
      <w:bodyDiv w:val="1"/>
      <w:marLeft w:val="0"/>
      <w:marRight w:val="0"/>
      <w:marTop w:val="0"/>
      <w:marBottom w:val="0"/>
      <w:divBdr>
        <w:top w:val="none" w:sz="0" w:space="0" w:color="auto"/>
        <w:left w:val="none" w:sz="0" w:space="0" w:color="auto"/>
        <w:bottom w:val="none" w:sz="0" w:space="0" w:color="auto"/>
        <w:right w:val="none" w:sz="0" w:space="0" w:color="auto"/>
      </w:divBdr>
      <w:divsChild>
        <w:div w:id="369064934">
          <w:marLeft w:val="0"/>
          <w:marRight w:val="0"/>
          <w:marTop w:val="0"/>
          <w:marBottom w:val="0"/>
          <w:divBdr>
            <w:top w:val="none" w:sz="0" w:space="0" w:color="auto"/>
            <w:left w:val="none" w:sz="0" w:space="0" w:color="auto"/>
            <w:bottom w:val="none" w:sz="0" w:space="0" w:color="auto"/>
            <w:right w:val="none" w:sz="0" w:space="0" w:color="auto"/>
          </w:divBdr>
          <w:divsChild>
            <w:div w:id="218368131">
              <w:marLeft w:val="0"/>
              <w:marRight w:val="0"/>
              <w:marTop w:val="0"/>
              <w:marBottom w:val="0"/>
              <w:divBdr>
                <w:top w:val="none" w:sz="0" w:space="0" w:color="auto"/>
                <w:left w:val="none" w:sz="0" w:space="0" w:color="auto"/>
                <w:bottom w:val="none" w:sz="0" w:space="0" w:color="auto"/>
                <w:right w:val="none" w:sz="0" w:space="0" w:color="auto"/>
              </w:divBdr>
              <w:divsChild>
                <w:div w:id="8224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540813">
      <w:bodyDiv w:val="1"/>
      <w:marLeft w:val="0"/>
      <w:marRight w:val="0"/>
      <w:marTop w:val="0"/>
      <w:marBottom w:val="0"/>
      <w:divBdr>
        <w:top w:val="none" w:sz="0" w:space="0" w:color="auto"/>
        <w:left w:val="none" w:sz="0" w:space="0" w:color="auto"/>
        <w:bottom w:val="none" w:sz="0" w:space="0" w:color="auto"/>
        <w:right w:val="none" w:sz="0" w:space="0" w:color="auto"/>
      </w:divBdr>
      <w:divsChild>
        <w:div w:id="966200846">
          <w:marLeft w:val="0"/>
          <w:marRight w:val="0"/>
          <w:marTop w:val="0"/>
          <w:marBottom w:val="0"/>
          <w:divBdr>
            <w:top w:val="none" w:sz="0" w:space="0" w:color="auto"/>
            <w:left w:val="none" w:sz="0" w:space="0" w:color="auto"/>
            <w:bottom w:val="none" w:sz="0" w:space="0" w:color="auto"/>
            <w:right w:val="none" w:sz="0" w:space="0" w:color="auto"/>
          </w:divBdr>
          <w:divsChild>
            <w:div w:id="434136620">
              <w:marLeft w:val="0"/>
              <w:marRight w:val="0"/>
              <w:marTop w:val="0"/>
              <w:marBottom w:val="0"/>
              <w:divBdr>
                <w:top w:val="none" w:sz="0" w:space="0" w:color="auto"/>
                <w:left w:val="none" w:sz="0" w:space="0" w:color="auto"/>
                <w:bottom w:val="none" w:sz="0" w:space="0" w:color="auto"/>
                <w:right w:val="none" w:sz="0" w:space="0" w:color="auto"/>
              </w:divBdr>
              <w:divsChild>
                <w:div w:id="170486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893929">
      <w:bodyDiv w:val="1"/>
      <w:marLeft w:val="0"/>
      <w:marRight w:val="0"/>
      <w:marTop w:val="0"/>
      <w:marBottom w:val="0"/>
      <w:divBdr>
        <w:top w:val="none" w:sz="0" w:space="0" w:color="auto"/>
        <w:left w:val="none" w:sz="0" w:space="0" w:color="auto"/>
        <w:bottom w:val="none" w:sz="0" w:space="0" w:color="auto"/>
        <w:right w:val="none" w:sz="0" w:space="0" w:color="auto"/>
      </w:divBdr>
      <w:divsChild>
        <w:div w:id="946891975">
          <w:marLeft w:val="0"/>
          <w:marRight w:val="0"/>
          <w:marTop w:val="0"/>
          <w:marBottom w:val="0"/>
          <w:divBdr>
            <w:top w:val="none" w:sz="0" w:space="0" w:color="auto"/>
            <w:left w:val="none" w:sz="0" w:space="0" w:color="auto"/>
            <w:bottom w:val="none" w:sz="0" w:space="0" w:color="auto"/>
            <w:right w:val="none" w:sz="0" w:space="0" w:color="auto"/>
          </w:divBdr>
          <w:divsChild>
            <w:div w:id="1847476100">
              <w:marLeft w:val="0"/>
              <w:marRight w:val="0"/>
              <w:marTop w:val="0"/>
              <w:marBottom w:val="0"/>
              <w:divBdr>
                <w:top w:val="none" w:sz="0" w:space="0" w:color="auto"/>
                <w:left w:val="none" w:sz="0" w:space="0" w:color="auto"/>
                <w:bottom w:val="none" w:sz="0" w:space="0" w:color="auto"/>
                <w:right w:val="none" w:sz="0" w:space="0" w:color="auto"/>
              </w:divBdr>
              <w:divsChild>
                <w:div w:id="5874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495934">
      <w:bodyDiv w:val="1"/>
      <w:marLeft w:val="0"/>
      <w:marRight w:val="0"/>
      <w:marTop w:val="0"/>
      <w:marBottom w:val="0"/>
      <w:divBdr>
        <w:top w:val="none" w:sz="0" w:space="0" w:color="auto"/>
        <w:left w:val="none" w:sz="0" w:space="0" w:color="auto"/>
        <w:bottom w:val="none" w:sz="0" w:space="0" w:color="auto"/>
        <w:right w:val="none" w:sz="0" w:space="0" w:color="auto"/>
      </w:divBdr>
      <w:divsChild>
        <w:div w:id="607854256">
          <w:marLeft w:val="0"/>
          <w:marRight w:val="0"/>
          <w:marTop w:val="0"/>
          <w:marBottom w:val="0"/>
          <w:divBdr>
            <w:top w:val="none" w:sz="0" w:space="0" w:color="auto"/>
            <w:left w:val="none" w:sz="0" w:space="0" w:color="auto"/>
            <w:bottom w:val="none" w:sz="0" w:space="0" w:color="auto"/>
            <w:right w:val="none" w:sz="0" w:space="0" w:color="auto"/>
          </w:divBdr>
          <w:divsChild>
            <w:div w:id="805052429">
              <w:marLeft w:val="0"/>
              <w:marRight w:val="0"/>
              <w:marTop w:val="0"/>
              <w:marBottom w:val="0"/>
              <w:divBdr>
                <w:top w:val="none" w:sz="0" w:space="0" w:color="auto"/>
                <w:left w:val="none" w:sz="0" w:space="0" w:color="auto"/>
                <w:bottom w:val="none" w:sz="0" w:space="0" w:color="auto"/>
                <w:right w:val="none" w:sz="0" w:space="0" w:color="auto"/>
              </w:divBdr>
              <w:divsChild>
                <w:div w:id="199861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797540">
      <w:bodyDiv w:val="1"/>
      <w:marLeft w:val="0"/>
      <w:marRight w:val="0"/>
      <w:marTop w:val="0"/>
      <w:marBottom w:val="0"/>
      <w:divBdr>
        <w:top w:val="none" w:sz="0" w:space="0" w:color="auto"/>
        <w:left w:val="none" w:sz="0" w:space="0" w:color="auto"/>
        <w:bottom w:val="none" w:sz="0" w:space="0" w:color="auto"/>
        <w:right w:val="none" w:sz="0" w:space="0" w:color="auto"/>
      </w:divBdr>
    </w:div>
    <w:div w:id="1244947272">
      <w:bodyDiv w:val="1"/>
      <w:marLeft w:val="0"/>
      <w:marRight w:val="0"/>
      <w:marTop w:val="0"/>
      <w:marBottom w:val="0"/>
      <w:divBdr>
        <w:top w:val="none" w:sz="0" w:space="0" w:color="auto"/>
        <w:left w:val="none" w:sz="0" w:space="0" w:color="auto"/>
        <w:bottom w:val="none" w:sz="0" w:space="0" w:color="auto"/>
        <w:right w:val="none" w:sz="0" w:space="0" w:color="auto"/>
      </w:divBdr>
      <w:divsChild>
        <w:div w:id="158740569">
          <w:marLeft w:val="0"/>
          <w:marRight w:val="0"/>
          <w:marTop w:val="0"/>
          <w:marBottom w:val="0"/>
          <w:divBdr>
            <w:top w:val="none" w:sz="0" w:space="0" w:color="auto"/>
            <w:left w:val="none" w:sz="0" w:space="0" w:color="auto"/>
            <w:bottom w:val="none" w:sz="0" w:space="0" w:color="auto"/>
            <w:right w:val="none" w:sz="0" w:space="0" w:color="auto"/>
          </w:divBdr>
          <w:divsChild>
            <w:div w:id="20009399">
              <w:marLeft w:val="0"/>
              <w:marRight w:val="0"/>
              <w:marTop w:val="0"/>
              <w:marBottom w:val="0"/>
              <w:divBdr>
                <w:top w:val="none" w:sz="0" w:space="0" w:color="auto"/>
                <w:left w:val="none" w:sz="0" w:space="0" w:color="auto"/>
                <w:bottom w:val="none" w:sz="0" w:space="0" w:color="auto"/>
                <w:right w:val="none" w:sz="0" w:space="0" w:color="auto"/>
              </w:divBdr>
              <w:divsChild>
                <w:div w:id="177598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606238">
      <w:bodyDiv w:val="1"/>
      <w:marLeft w:val="0"/>
      <w:marRight w:val="0"/>
      <w:marTop w:val="0"/>
      <w:marBottom w:val="0"/>
      <w:divBdr>
        <w:top w:val="none" w:sz="0" w:space="0" w:color="auto"/>
        <w:left w:val="none" w:sz="0" w:space="0" w:color="auto"/>
        <w:bottom w:val="none" w:sz="0" w:space="0" w:color="auto"/>
        <w:right w:val="none" w:sz="0" w:space="0" w:color="auto"/>
      </w:divBdr>
    </w:div>
    <w:div w:id="1266579633">
      <w:bodyDiv w:val="1"/>
      <w:marLeft w:val="0"/>
      <w:marRight w:val="0"/>
      <w:marTop w:val="0"/>
      <w:marBottom w:val="0"/>
      <w:divBdr>
        <w:top w:val="none" w:sz="0" w:space="0" w:color="auto"/>
        <w:left w:val="none" w:sz="0" w:space="0" w:color="auto"/>
        <w:bottom w:val="none" w:sz="0" w:space="0" w:color="auto"/>
        <w:right w:val="none" w:sz="0" w:space="0" w:color="auto"/>
      </w:divBdr>
    </w:div>
    <w:div w:id="1301420230">
      <w:bodyDiv w:val="1"/>
      <w:marLeft w:val="0"/>
      <w:marRight w:val="0"/>
      <w:marTop w:val="0"/>
      <w:marBottom w:val="0"/>
      <w:divBdr>
        <w:top w:val="none" w:sz="0" w:space="0" w:color="auto"/>
        <w:left w:val="none" w:sz="0" w:space="0" w:color="auto"/>
        <w:bottom w:val="none" w:sz="0" w:space="0" w:color="auto"/>
        <w:right w:val="none" w:sz="0" w:space="0" w:color="auto"/>
      </w:divBdr>
      <w:divsChild>
        <w:div w:id="2090076252">
          <w:marLeft w:val="0"/>
          <w:marRight w:val="0"/>
          <w:marTop w:val="0"/>
          <w:marBottom w:val="0"/>
          <w:divBdr>
            <w:top w:val="none" w:sz="0" w:space="0" w:color="auto"/>
            <w:left w:val="none" w:sz="0" w:space="0" w:color="auto"/>
            <w:bottom w:val="none" w:sz="0" w:space="0" w:color="auto"/>
            <w:right w:val="none" w:sz="0" w:space="0" w:color="auto"/>
          </w:divBdr>
          <w:divsChild>
            <w:div w:id="1583174385">
              <w:marLeft w:val="0"/>
              <w:marRight w:val="0"/>
              <w:marTop w:val="0"/>
              <w:marBottom w:val="0"/>
              <w:divBdr>
                <w:top w:val="none" w:sz="0" w:space="0" w:color="auto"/>
                <w:left w:val="none" w:sz="0" w:space="0" w:color="auto"/>
                <w:bottom w:val="none" w:sz="0" w:space="0" w:color="auto"/>
                <w:right w:val="none" w:sz="0" w:space="0" w:color="auto"/>
              </w:divBdr>
              <w:divsChild>
                <w:div w:id="200292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346480">
      <w:bodyDiv w:val="1"/>
      <w:marLeft w:val="0"/>
      <w:marRight w:val="0"/>
      <w:marTop w:val="0"/>
      <w:marBottom w:val="0"/>
      <w:divBdr>
        <w:top w:val="none" w:sz="0" w:space="0" w:color="auto"/>
        <w:left w:val="none" w:sz="0" w:space="0" w:color="auto"/>
        <w:bottom w:val="none" w:sz="0" w:space="0" w:color="auto"/>
        <w:right w:val="none" w:sz="0" w:space="0" w:color="auto"/>
      </w:divBdr>
      <w:divsChild>
        <w:div w:id="1569881616">
          <w:marLeft w:val="0"/>
          <w:marRight w:val="0"/>
          <w:marTop w:val="0"/>
          <w:marBottom w:val="0"/>
          <w:divBdr>
            <w:top w:val="none" w:sz="0" w:space="0" w:color="auto"/>
            <w:left w:val="none" w:sz="0" w:space="0" w:color="auto"/>
            <w:bottom w:val="none" w:sz="0" w:space="0" w:color="auto"/>
            <w:right w:val="none" w:sz="0" w:space="0" w:color="auto"/>
          </w:divBdr>
          <w:divsChild>
            <w:div w:id="40786335">
              <w:marLeft w:val="0"/>
              <w:marRight w:val="0"/>
              <w:marTop w:val="0"/>
              <w:marBottom w:val="0"/>
              <w:divBdr>
                <w:top w:val="none" w:sz="0" w:space="0" w:color="auto"/>
                <w:left w:val="none" w:sz="0" w:space="0" w:color="auto"/>
                <w:bottom w:val="none" w:sz="0" w:space="0" w:color="auto"/>
                <w:right w:val="none" w:sz="0" w:space="0" w:color="auto"/>
              </w:divBdr>
              <w:divsChild>
                <w:div w:id="122946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278232">
      <w:bodyDiv w:val="1"/>
      <w:marLeft w:val="0"/>
      <w:marRight w:val="0"/>
      <w:marTop w:val="0"/>
      <w:marBottom w:val="0"/>
      <w:divBdr>
        <w:top w:val="none" w:sz="0" w:space="0" w:color="auto"/>
        <w:left w:val="none" w:sz="0" w:space="0" w:color="auto"/>
        <w:bottom w:val="none" w:sz="0" w:space="0" w:color="auto"/>
        <w:right w:val="none" w:sz="0" w:space="0" w:color="auto"/>
      </w:divBdr>
    </w:div>
    <w:div w:id="1347564141">
      <w:bodyDiv w:val="1"/>
      <w:marLeft w:val="0"/>
      <w:marRight w:val="0"/>
      <w:marTop w:val="0"/>
      <w:marBottom w:val="0"/>
      <w:divBdr>
        <w:top w:val="none" w:sz="0" w:space="0" w:color="auto"/>
        <w:left w:val="none" w:sz="0" w:space="0" w:color="auto"/>
        <w:bottom w:val="none" w:sz="0" w:space="0" w:color="auto"/>
        <w:right w:val="none" w:sz="0" w:space="0" w:color="auto"/>
      </w:divBdr>
    </w:div>
    <w:div w:id="1367296157">
      <w:bodyDiv w:val="1"/>
      <w:marLeft w:val="0"/>
      <w:marRight w:val="0"/>
      <w:marTop w:val="0"/>
      <w:marBottom w:val="0"/>
      <w:divBdr>
        <w:top w:val="none" w:sz="0" w:space="0" w:color="auto"/>
        <w:left w:val="none" w:sz="0" w:space="0" w:color="auto"/>
        <w:bottom w:val="none" w:sz="0" w:space="0" w:color="auto"/>
        <w:right w:val="none" w:sz="0" w:space="0" w:color="auto"/>
      </w:divBdr>
      <w:divsChild>
        <w:div w:id="1146359781">
          <w:marLeft w:val="0"/>
          <w:marRight w:val="0"/>
          <w:marTop w:val="0"/>
          <w:marBottom w:val="0"/>
          <w:divBdr>
            <w:top w:val="none" w:sz="0" w:space="0" w:color="auto"/>
            <w:left w:val="none" w:sz="0" w:space="0" w:color="auto"/>
            <w:bottom w:val="none" w:sz="0" w:space="0" w:color="auto"/>
            <w:right w:val="none" w:sz="0" w:space="0" w:color="auto"/>
          </w:divBdr>
          <w:divsChild>
            <w:div w:id="611013539">
              <w:marLeft w:val="0"/>
              <w:marRight w:val="0"/>
              <w:marTop w:val="0"/>
              <w:marBottom w:val="0"/>
              <w:divBdr>
                <w:top w:val="none" w:sz="0" w:space="0" w:color="auto"/>
                <w:left w:val="none" w:sz="0" w:space="0" w:color="auto"/>
                <w:bottom w:val="none" w:sz="0" w:space="0" w:color="auto"/>
                <w:right w:val="none" w:sz="0" w:space="0" w:color="auto"/>
              </w:divBdr>
              <w:divsChild>
                <w:div w:id="8376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93787">
      <w:bodyDiv w:val="1"/>
      <w:marLeft w:val="0"/>
      <w:marRight w:val="0"/>
      <w:marTop w:val="0"/>
      <w:marBottom w:val="0"/>
      <w:divBdr>
        <w:top w:val="none" w:sz="0" w:space="0" w:color="auto"/>
        <w:left w:val="none" w:sz="0" w:space="0" w:color="auto"/>
        <w:bottom w:val="none" w:sz="0" w:space="0" w:color="auto"/>
        <w:right w:val="none" w:sz="0" w:space="0" w:color="auto"/>
      </w:divBdr>
      <w:divsChild>
        <w:div w:id="482815802">
          <w:marLeft w:val="0"/>
          <w:marRight w:val="0"/>
          <w:marTop w:val="0"/>
          <w:marBottom w:val="0"/>
          <w:divBdr>
            <w:top w:val="none" w:sz="0" w:space="0" w:color="auto"/>
            <w:left w:val="none" w:sz="0" w:space="0" w:color="auto"/>
            <w:bottom w:val="none" w:sz="0" w:space="0" w:color="auto"/>
            <w:right w:val="none" w:sz="0" w:space="0" w:color="auto"/>
          </w:divBdr>
          <w:divsChild>
            <w:div w:id="931620471">
              <w:marLeft w:val="0"/>
              <w:marRight w:val="0"/>
              <w:marTop w:val="0"/>
              <w:marBottom w:val="0"/>
              <w:divBdr>
                <w:top w:val="none" w:sz="0" w:space="0" w:color="auto"/>
                <w:left w:val="none" w:sz="0" w:space="0" w:color="auto"/>
                <w:bottom w:val="none" w:sz="0" w:space="0" w:color="auto"/>
                <w:right w:val="none" w:sz="0" w:space="0" w:color="auto"/>
              </w:divBdr>
              <w:divsChild>
                <w:div w:id="145833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517358">
      <w:bodyDiv w:val="1"/>
      <w:marLeft w:val="0"/>
      <w:marRight w:val="0"/>
      <w:marTop w:val="0"/>
      <w:marBottom w:val="0"/>
      <w:divBdr>
        <w:top w:val="none" w:sz="0" w:space="0" w:color="auto"/>
        <w:left w:val="none" w:sz="0" w:space="0" w:color="auto"/>
        <w:bottom w:val="none" w:sz="0" w:space="0" w:color="auto"/>
        <w:right w:val="none" w:sz="0" w:space="0" w:color="auto"/>
      </w:divBdr>
    </w:div>
    <w:div w:id="1390034785">
      <w:bodyDiv w:val="1"/>
      <w:marLeft w:val="0"/>
      <w:marRight w:val="0"/>
      <w:marTop w:val="0"/>
      <w:marBottom w:val="0"/>
      <w:divBdr>
        <w:top w:val="none" w:sz="0" w:space="0" w:color="auto"/>
        <w:left w:val="none" w:sz="0" w:space="0" w:color="auto"/>
        <w:bottom w:val="none" w:sz="0" w:space="0" w:color="auto"/>
        <w:right w:val="none" w:sz="0" w:space="0" w:color="auto"/>
      </w:divBdr>
    </w:div>
    <w:div w:id="1412697555">
      <w:bodyDiv w:val="1"/>
      <w:marLeft w:val="0"/>
      <w:marRight w:val="0"/>
      <w:marTop w:val="0"/>
      <w:marBottom w:val="0"/>
      <w:divBdr>
        <w:top w:val="none" w:sz="0" w:space="0" w:color="auto"/>
        <w:left w:val="none" w:sz="0" w:space="0" w:color="auto"/>
        <w:bottom w:val="none" w:sz="0" w:space="0" w:color="auto"/>
        <w:right w:val="none" w:sz="0" w:space="0" w:color="auto"/>
      </w:divBdr>
      <w:divsChild>
        <w:div w:id="21131784">
          <w:marLeft w:val="0"/>
          <w:marRight w:val="0"/>
          <w:marTop w:val="0"/>
          <w:marBottom w:val="0"/>
          <w:divBdr>
            <w:top w:val="none" w:sz="0" w:space="0" w:color="auto"/>
            <w:left w:val="none" w:sz="0" w:space="0" w:color="auto"/>
            <w:bottom w:val="none" w:sz="0" w:space="0" w:color="auto"/>
            <w:right w:val="none" w:sz="0" w:space="0" w:color="auto"/>
          </w:divBdr>
          <w:divsChild>
            <w:div w:id="2117672979">
              <w:marLeft w:val="0"/>
              <w:marRight w:val="0"/>
              <w:marTop w:val="0"/>
              <w:marBottom w:val="0"/>
              <w:divBdr>
                <w:top w:val="none" w:sz="0" w:space="0" w:color="auto"/>
                <w:left w:val="none" w:sz="0" w:space="0" w:color="auto"/>
                <w:bottom w:val="none" w:sz="0" w:space="0" w:color="auto"/>
                <w:right w:val="none" w:sz="0" w:space="0" w:color="auto"/>
              </w:divBdr>
              <w:divsChild>
                <w:div w:id="186266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698716">
      <w:bodyDiv w:val="1"/>
      <w:marLeft w:val="0"/>
      <w:marRight w:val="0"/>
      <w:marTop w:val="0"/>
      <w:marBottom w:val="0"/>
      <w:divBdr>
        <w:top w:val="none" w:sz="0" w:space="0" w:color="auto"/>
        <w:left w:val="none" w:sz="0" w:space="0" w:color="auto"/>
        <w:bottom w:val="none" w:sz="0" w:space="0" w:color="auto"/>
        <w:right w:val="none" w:sz="0" w:space="0" w:color="auto"/>
      </w:divBdr>
    </w:div>
    <w:div w:id="1466772541">
      <w:bodyDiv w:val="1"/>
      <w:marLeft w:val="0"/>
      <w:marRight w:val="0"/>
      <w:marTop w:val="0"/>
      <w:marBottom w:val="0"/>
      <w:divBdr>
        <w:top w:val="none" w:sz="0" w:space="0" w:color="auto"/>
        <w:left w:val="none" w:sz="0" w:space="0" w:color="auto"/>
        <w:bottom w:val="none" w:sz="0" w:space="0" w:color="auto"/>
        <w:right w:val="none" w:sz="0" w:space="0" w:color="auto"/>
      </w:divBdr>
    </w:div>
    <w:div w:id="1475636126">
      <w:bodyDiv w:val="1"/>
      <w:marLeft w:val="0"/>
      <w:marRight w:val="0"/>
      <w:marTop w:val="0"/>
      <w:marBottom w:val="0"/>
      <w:divBdr>
        <w:top w:val="none" w:sz="0" w:space="0" w:color="auto"/>
        <w:left w:val="none" w:sz="0" w:space="0" w:color="auto"/>
        <w:bottom w:val="none" w:sz="0" w:space="0" w:color="auto"/>
        <w:right w:val="none" w:sz="0" w:space="0" w:color="auto"/>
      </w:divBdr>
    </w:div>
    <w:div w:id="1475640134">
      <w:bodyDiv w:val="1"/>
      <w:marLeft w:val="0"/>
      <w:marRight w:val="0"/>
      <w:marTop w:val="0"/>
      <w:marBottom w:val="0"/>
      <w:divBdr>
        <w:top w:val="none" w:sz="0" w:space="0" w:color="auto"/>
        <w:left w:val="none" w:sz="0" w:space="0" w:color="auto"/>
        <w:bottom w:val="none" w:sz="0" w:space="0" w:color="auto"/>
        <w:right w:val="none" w:sz="0" w:space="0" w:color="auto"/>
      </w:divBdr>
      <w:divsChild>
        <w:div w:id="1374115405">
          <w:marLeft w:val="0"/>
          <w:marRight w:val="0"/>
          <w:marTop w:val="0"/>
          <w:marBottom w:val="0"/>
          <w:divBdr>
            <w:top w:val="none" w:sz="0" w:space="0" w:color="auto"/>
            <w:left w:val="none" w:sz="0" w:space="0" w:color="auto"/>
            <w:bottom w:val="none" w:sz="0" w:space="0" w:color="auto"/>
            <w:right w:val="none" w:sz="0" w:space="0" w:color="auto"/>
          </w:divBdr>
          <w:divsChild>
            <w:div w:id="1632129772">
              <w:marLeft w:val="0"/>
              <w:marRight w:val="0"/>
              <w:marTop w:val="0"/>
              <w:marBottom w:val="0"/>
              <w:divBdr>
                <w:top w:val="none" w:sz="0" w:space="0" w:color="auto"/>
                <w:left w:val="none" w:sz="0" w:space="0" w:color="auto"/>
                <w:bottom w:val="none" w:sz="0" w:space="0" w:color="auto"/>
                <w:right w:val="none" w:sz="0" w:space="0" w:color="auto"/>
              </w:divBdr>
              <w:divsChild>
                <w:div w:id="180754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690105">
      <w:bodyDiv w:val="1"/>
      <w:marLeft w:val="0"/>
      <w:marRight w:val="0"/>
      <w:marTop w:val="0"/>
      <w:marBottom w:val="0"/>
      <w:divBdr>
        <w:top w:val="none" w:sz="0" w:space="0" w:color="auto"/>
        <w:left w:val="none" w:sz="0" w:space="0" w:color="auto"/>
        <w:bottom w:val="none" w:sz="0" w:space="0" w:color="auto"/>
        <w:right w:val="none" w:sz="0" w:space="0" w:color="auto"/>
      </w:divBdr>
      <w:divsChild>
        <w:div w:id="1908151203">
          <w:marLeft w:val="0"/>
          <w:marRight w:val="0"/>
          <w:marTop w:val="0"/>
          <w:marBottom w:val="0"/>
          <w:divBdr>
            <w:top w:val="none" w:sz="0" w:space="0" w:color="auto"/>
            <w:left w:val="none" w:sz="0" w:space="0" w:color="auto"/>
            <w:bottom w:val="none" w:sz="0" w:space="0" w:color="auto"/>
            <w:right w:val="none" w:sz="0" w:space="0" w:color="auto"/>
          </w:divBdr>
          <w:divsChild>
            <w:div w:id="1620574838">
              <w:marLeft w:val="0"/>
              <w:marRight w:val="0"/>
              <w:marTop w:val="0"/>
              <w:marBottom w:val="0"/>
              <w:divBdr>
                <w:top w:val="none" w:sz="0" w:space="0" w:color="auto"/>
                <w:left w:val="none" w:sz="0" w:space="0" w:color="auto"/>
                <w:bottom w:val="none" w:sz="0" w:space="0" w:color="auto"/>
                <w:right w:val="none" w:sz="0" w:space="0" w:color="auto"/>
              </w:divBdr>
              <w:divsChild>
                <w:div w:id="45170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224517">
      <w:bodyDiv w:val="1"/>
      <w:marLeft w:val="0"/>
      <w:marRight w:val="0"/>
      <w:marTop w:val="0"/>
      <w:marBottom w:val="0"/>
      <w:divBdr>
        <w:top w:val="none" w:sz="0" w:space="0" w:color="auto"/>
        <w:left w:val="none" w:sz="0" w:space="0" w:color="auto"/>
        <w:bottom w:val="none" w:sz="0" w:space="0" w:color="auto"/>
        <w:right w:val="none" w:sz="0" w:space="0" w:color="auto"/>
      </w:divBdr>
      <w:divsChild>
        <w:div w:id="837303369">
          <w:marLeft w:val="0"/>
          <w:marRight w:val="0"/>
          <w:marTop w:val="0"/>
          <w:marBottom w:val="0"/>
          <w:divBdr>
            <w:top w:val="none" w:sz="0" w:space="0" w:color="auto"/>
            <w:left w:val="none" w:sz="0" w:space="0" w:color="auto"/>
            <w:bottom w:val="none" w:sz="0" w:space="0" w:color="auto"/>
            <w:right w:val="none" w:sz="0" w:space="0" w:color="auto"/>
          </w:divBdr>
          <w:divsChild>
            <w:div w:id="880870355">
              <w:marLeft w:val="0"/>
              <w:marRight w:val="0"/>
              <w:marTop w:val="0"/>
              <w:marBottom w:val="0"/>
              <w:divBdr>
                <w:top w:val="none" w:sz="0" w:space="0" w:color="auto"/>
                <w:left w:val="none" w:sz="0" w:space="0" w:color="auto"/>
                <w:bottom w:val="none" w:sz="0" w:space="0" w:color="auto"/>
                <w:right w:val="none" w:sz="0" w:space="0" w:color="auto"/>
              </w:divBdr>
              <w:divsChild>
                <w:div w:id="52201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143070">
      <w:bodyDiv w:val="1"/>
      <w:marLeft w:val="0"/>
      <w:marRight w:val="0"/>
      <w:marTop w:val="0"/>
      <w:marBottom w:val="0"/>
      <w:divBdr>
        <w:top w:val="none" w:sz="0" w:space="0" w:color="auto"/>
        <w:left w:val="none" w:sz="0" w:space="0" w:color="auto"/>
        <w:bottom w:val="none" w:sz="0" w:space="0" w:color="auto"/>
        <w:right w:val="none" w:sz="0" w:space="0" w:color="auto"/>
      </w:divBdr>
      <w:divsChild>
        <w:div w:id="2119332447">
          <w:marLeft w:val="0"/>
          <w:marRight w:val="0"/>
          <w:marTop w:val="0"/>
          <w:marBottom w:val="0"/>
          <w:divBdr>
            <w:top w:val="none" w:sz="0" w:space="0" w:color="auto"/>
            <w:left w:val="none" w:sz="0" w:space="0" w:color="auto"/>
            <w:bottom w:val="none" w:sz="0" w:space="0" w:color="auto"/>
            <w:right w:val="none" w:sz="0" w:space="0" w:color="auto"/>
          </w:divBdr>
          <w:divsChild>
            <w:div w:id="1422799992">
              <w:marLeft w:val="0"/>
              <w:marRight w:val="0"/>
              <w:marTop w:val="0"/>
              <w:marBottom w:val="0"/>
              <w:divBdr>
                <w:top w:val="none" w:sz="0" w:space="0" w:color="auto"/>
                <w:left w:val="none" w:sz="0" w:space="0" w:color="auto"/>
                <w:bottom w:val="none" w:sz="0" w:space="0" w:color="auto"/>
                <w:right w:val="none" w:sz="0" w:space="0" w:color="auto"/>
              </w:divBdr>
              <w:divsChild>
                <w:div w:id="19747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755560">
      <w:bodyDiv w:val="1"/>
      <w:marLeft w:val="0"/>
      <w:marRight w:val="0"/>
      <w:marTop w:val="0"/>
      <w:marBottom w:val="0"/>
      <w:divBdr>
        <w:top w:val="none" w:sz="0" w:space="0" w:color="auto"/>
        <w:left w:val="none" w:sz="0" w:space="0" w:color="auto"/>
        <w:bottom w:val="none" w:sz="0" w:space="0" w:color="auto"/>
        <w:right w:val="none" w:sz="0" w:space="0" w:color="auto"/>
      </w:divBdr>
      <w:divsChild>
        <w:div w:id="1479305986">
          <w:marLeft w:val="0"/>
          <w:marRight w:val="0"/>
          <w:marTop w:val="0"/>
          <w:marBottom w:val="0"/>
          <w:divBdr>
            <w:top w:val="none" w:sz="0" w:space="0" w:color="auto"/>
            <w:left w:val="none" w:sz="0" w:space="0" w:color="auto"/>
            <w:bottom w:val="none" w:sz="0" w:space="0" w:color="auto"/>
            <w:right w:val="none" w:sz="0" w:space="0" w:color="auto"/>
          </w:divBdr>
          <w:divsChild>
            <w:div w:id="109981872">
              <w:marLeft w:val="0"/>
              <w:marRight w:val="0"/>
              <w:marTop w:val="0"/>
              <w:marBottom w:val="0"/>
              <w:divBdr>
                <w:top w:val="none" w:sz="0" w:space="0" w:color="auto"/>
                <w:left w:val="none" w:sz="0" w:space="0" w:color="auto"/>
                <w:bottom w:val="none" w:sz="0" w:space="0" w:color="auto"/>
                <w:right w:val="none" w:sz="0" w:space="0" w:color="auto"/>
              </w:divBdr>
              <w:divsChild>
                <w:div w:id="85507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667543">
      <w:bodyDiv w:val="1"/>
      <w:marLeft w:val="0"/>
      <w:marRight w:val="0"/>
      <w:marTop w:val="0"/>
      <w:marBottom w:val="0"/>
      <w:divBdr>
        <w:top w:val="none" w:sz="0" w:space="0" w:color="auto"/>
        <w:left w:val="none" w:sz="0" w:space="0" w:color="auto"/>
        <w:bottom w:val="none" w:sz="0" w:space="0" w:color="auto"/>
        <w:right w:val="none" w:sz="0" w:space="0" w:color="auto"/>
      </w:divBdr>
      <w:divsChild>
        <w:div w:id="158809281">
          <w:marLeft w:val="0"/>
          <w:marRight w:val="0"/>
          <w:marTop w:val="0"/>
          <w:marBottom w:val="0"/>
          <w:divBdr>
            <w:top w:val="none" w:sz="0" w:space="0" w:color="auto"/>
            <w:left w:val="none" w:sz="0" w:space="0" w:color="auto"/>
            <w:bottom w:val="none" w:sz="0" w:space="0" w:color="auto"/>
            <w:right w:val="none" w:sz="0" w:space="0" w:color="auto"/>
          </w:divBdr>
          <w:divsChild>
            <w:div w:id="1149830875">
              <w:marLeft w:val="0"/>
              <w:marRight w:val="0"/>
              <w:marTop w:val="0"/>
              <w:marBottom w:val="0"/>
              <w:divBdr>
                <w:top w:val="none" w:sz="0" w:space="0" w:color="auto"/>
                <w:left w:val="none" w:sz="0" w:space="0" w:color="auto"/>
                <w:bottom w:val="none" w:sz="0" w:space="0" w:color="auto"/>
                <w:right w:val="none" w:sz="0" w:space="0" w:color="auto"/>
              </w:divBdr>
              <w:divsChild>
                <w:div w:id="120987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131665">
      <w:bodyDiv w:val="1"/>
      <w:marLeft w:val="0"/>
      <w:marRight w:val="0"/>
      <w:marTop w:val="0"/>
      <w:marBottom w:val="0"/>
      <w:divBdr>
        <w:top w:val="none" w:sz="0" w:space="0" w:color="auto"/>
        <w:left w:val="none" w:sz="0" w:space="0" w:color="auto"/>
        <w:bottom w:val="none" w:sz="0" w:space="0" w:color="auto"/>
        <w:right w:val="none" w:sz="0" w:space="0" w:color="auto"/>
      </w:divBdr>
      <w:divsChild>
        <w:div w:id="1466241771">
          <w:marLeft w:val="0"/>
          <w:marRight w:val="0"/>
          <w:marTop w:val="0"/>
          <w:marBottom w:val="0"/>
          <w:divBdr>
            <w:top w:val="none" w:sz="0" w:space="0" w:color="auto"/>
            <w:left w:val="none" w:sz="0" w:space="0" w:color="auto"/>
            <w:bottom w:val="none" w:sz="0" w:space="0" w:color="auto"/>
            <w:right w:val="none" w:sz="0" w:space="0" w:color="auto"/>
          </w:divBdr>
          <w:divsChild>
            <w:div w:id="712273723">
              <w:marLeft w:val="0"/>
              <w:marRight w:val="0"/>
              <w:marTop w:val="0"/>
              <w:marBottom w:val="0"/>
              <w:divBdr>
                <w:top w:val="none" w:sz="0" w:space="0" w:color="auto"/>
                <w:left w:val="none" w:sz="0" w:space="0" w:color="auto"/>
                <w:bottom w:val="none" w:sz="0" w:space="0" w:color="auto"/>
                <w:right w:val="none" w:sz="0" w:space="0" w:color="auto"/>
              </w:divBdr>
              <w:divsChild>
                <w:div w:id="25266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185015">
      <w:bodyDiv w:val="1"/>
      <w:marLeft w:val="0"/>
      <w:marRight w:val="0"/>
      <w:marTop w:val="0"/>
      <w:marBottom w:val="0"/>
      <w:divBdr>
        <w:top w:val="none" w:sz="0" w:space="0" w:color="auto"/>
        <w:left w:val="none" w:sz="0" w:space="0" w:color="auto"/>
        <w:bottom w:val="none" w:sz="0" w:space="0" w:color="auto"/>
        <w:right w:val="none" w:sz="0" w:space="0" w:color="auto"/>
      </w:divBdr>
      <w:divsChild>
        <w:div w:id="1081491316">
          <w:marLeft w:val="0"/>
          <w:marRight w:val="0"/>
          <w:marTop w:val="0"/>
          <w:marBottom w:val="0"/>
          <w:divBdr>
            <w:top w:val="none" w:sz="0" w:space="0" w:color="auto"/>
            <w:left w:val="none" w:sz="0" w:space="0" w:color="auto"/>
            <w:bottom w:val="none" w:sz="0" w:space="0" w:color="auto"/>
            <w:right w:val="none" w:sz="0" w:space="0" w:color="auto"/>
          </w:divBdr>
          <w:divsChild>
            <w:div w:id="1807887885">
              <w:marLeft w:val="0"/>
              <w:marRight w:val="0"/>
              <w:marTop w:val="0"/>
              <w:marBottom w:val="0"/>
              <w:divBdr>
                <w:top w:val="none" w:sz="0" w:space="0" w:color="auto"/>
                <w:left w:val="none" w:sz="0" w:space="0" w:color="auto"/>
                <w:bottom w:val="none" w:sz="0" w:space="0" w:color="auto"/>
                <w:right w:val="none" w:sz="0" w:space="0" w:color="auto"/>
              </w:divBdr>
              <w:divsChild>
                <w:div w:id="19950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132181">
      <w:bodyDiv w:val="1"/>
      <w:marLeft w:val="0"/>
      <w:marRight w:val="0"/>
      <w:marTop w:val="0"/>
      <w:marBottom w:val="0"/>
      <w:divBdr>
        <w:top w:val="none" w:sz="0" w:space="0" w:color="auto"/>
        <w:left w:val="none" w:sz="0" w:space="0" w:color="auto"/>
        <w:bottom w:val="none" w:sz="0" w:space="0" w:color="auto"/>
        <w:right w:val="none" w:sz="0" w:space="0" w:color="auto"/>
      </w:divBdr>
    </w:div>
    <w:div w:id="1532842132">
      <w:bodyDiv w:val="1"/>
      <w:marLeft w:val="0"/>
      <w:marRight w:val="0"/>
      <w:marTop w:val="0"/>
      <w:marBottom w:val="0"/>
      <w:divBdr>
        <w:top w:val="none" w:sz="0" w:space="0" w:color="auto"/>
        <w:left w:val="none" w:sz="0" w:space="0" w:color="auto"/>
        <w:bottom w:val="none" w:sz="0" w:space="0" w:color="auto"/>
        <w:right w:val="none" w:sz="0" w:space="0" w:color="auto"/>
      </w:divBdr>
      <w:divsChild>
        <w:div w:id="1459762249">
          <w:marLeft w:val="0"/>
          <w:marRight w:val="0"/>
          <w:marTop w:val="0"/>
          <w:marBottom w:val="0"/>
          <w:divBdr>
            <w:top w:val="none" w:sz="0" w:space="0" w:color="auto"/>
            <w:left w:val="none" w:sz="0" w:space="0" w:color="auto"/>
            <w:bottom w:val="none" w:sz="0" w:space="0" w:color="auto"/>
            <w:right w:val="none" w:sz="0" w:space="0" w:color="auto"/>
          </w:divBdr>
          <w:divsChild>
            <w:div w:id="1874002269">
              <w:marLeft w:val="0"/>
              <w:marRight w:val="0"/>
              <w:marTop w:val="0"/>
              <w:marBottom w:val="0"/>
              <w:divBdr>
                <w:top w:val="none" w:sz="0" w:space="0" w:color="auto"/>
                <w:left w:val="none" w:sz="0" w:space="0" w:color="auto"/>
                <w:bottom w:val="none" w:sz="0" w:space="0" w:color="auto"/>
                <w:right w:val="none" w:sz="0" w:space="0" w:color="auto"/>
              </w:divBdr>
              <w:divsChild>
                <w:div w:id="211590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194822">
      <w:bodyDiv w:val="1"/>
      <w:marLeft w:val="0"/>
      <w:marRight w:val="0"/>
      <w:marTop w:val="0"/>
      <w:marBottom w:val="0"/>
      <w:divBdr>
        <w:top w:val="none" w:sz="0" w:space="0" w:color="auto"/>
        <w:left w:val="none" w:sz="0" w:space="0" w:color="auto"/>
        <w:bottom w:val="none" w:sz="0" w:space="0" w:color="auto"/>
        <w:right w:val="none" w:sz="0" w:space="0" w:color="auto"/>
      </w:divBdr>
    </w:div>
    <w:div w:id="1538158867">
      <w:bodyDiv w:val="1"/>
      <w:marLeft w:val="0"/>
      <w:marRight w:val="0"/>
      <w:marTop w:val="0"/>
      <w:marBottom w:val="0"/>
      <w:divBdr>
        <w:top w:val="none" w:sz="0" w:space="0" w:color="auto"/>
        <w:left w:val="none" w:sz="0" w:space="0" w:color="auto"/>
        <w:bottom w:val="none" w:sz="0" w:space="0" w:color="auto"/>
        <w:right w:val="none" w:sz="0" w:space="0" w:color="auto"/>
      </w:divBdr>
      <w:divsChild>
        <w:div w:id="586613859">
          <w:marLeft w:val="0"/>
          <w:marRight w:val="0"/>
          <w:marTop w:val="0"/>
          <w:marBottom w:val="0"/>
          <w:divBdr>
            <w:top w:val="none" w:sz="0" w:space="0" w:color="auto"/>
            <w:left w:val="none" w:sz="0" w:space="0" w:color="auto"/>
            <w:bottom w:val="none" w:sz="0" w:space="0" w:color="auto"/>
            <w:right w:val="none" w:sz="0" w:space="0" w:color="auto"/>
          </w:divBdr>
          <w:divsChild>
            <w:div w:id="1479226382">
              <w:marLeft w:val="0"/>
              <w:marRight w:val="0"/>
              <w:marTop w:val="0"/>
              <w:marBottom w:val="0"/>
              <w:divBdr>
                <w:top w:val="none" w:sz="0" w:space="0" w:color="auto"/>
                <w:left w:val="none" w:sz="0" w:space="0" w:color="auto"/>
                <w:bottom w:val="none" w:sz="0" w:space="0" w:color="auto"/>
                <w:right w:val="none" w:sz="0" w:space="0" w:color="auto"/>
              </w:divBdr>
              <w:divsChild>
                <w:div w:id="157512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198761">
      <w:bodyDiv w:val="1"/>
      <w:marLeft w:val="0"/>
      <w:marRight w:val="0"/>
      <w:marTop w:val="0"/>
      <w:marBottom w:val="0"/>
      <w:divBdr>
        <w:top w:val="none" w:sz="0" w:space="0" w:color="auto"/>
        <w:left w:val="none" w:sz="0" w:space="0" w:color="auto"/>
        <w:bottom w:val="none" w:sz="0" w:space="0" w:color="auto"/>
        <w:right w:val="none" w:sz="0" w:space="0" w:color="auto"/>
      </w:divBdr>
      <w:divsChild>
        <w:div w:id="616834413">
          <w:marLeft w:val="0"/>
          <w:marRight w:val="0"/>
          <w:marTop w:val="0"/>
          <w:marBottom w:val="0"/>
          <w:divBdr>
            <w:top w:val="none" w:sz="0" w:space="0" w:color="auto"/>
            <w:left w:val="none" w:sz="0" w:space="0" w:color="auto"/>
            <w:bottom w:val="none" w:sz="0" w:space="0" w:color="auto"/>
            <w:right w:val="none" w:sz="0" w:space="0" w:color="auto"/>
          </w:divBdr>
          <w:divsChild>
            <w:div w:id="1978873497">
              <w:marLeft w:val="0"/>
              <w:marRight w:val="0"/>
              <w:marTop w:val="0"/>
              <w:marBottom w:val="0"/>
              <w:divBdr>
                <w:top w:val="none" w:sz="0" w:space="0" w:color="auto"/>
                <w:left w:val="none" w:sz="0" w:space="0" w:color="auto"/>
                <w:bottom w:val="none" w:sz="0" w:space="0" w:color="auto"/>
                <w:right w:val="none" w:sz="0" w:space="0" w:color="auto"/>
              </w:divBdr>
              <w:divsChild>
                <w:div w:id="170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869301">
      <w:bodyDiv w:val="1"/>
      <w:marLeft w:val="0"/>
      <w:marRight w:val="0"/>
      <w:marTop w:val="0"/>
      <w:marBottom w:val="0"/>
      <w:divBdr>
        <w:top w:val="none" w:sz="0" w:space="0" w:color="auto"/>
        <w:left w:val="none" w:sz="0" w:space="0" w:color="auto"/>
        <w:bottom w:val="none" w:sz="0" w:space="0" w:color="auto"/>
        <w:right w:val="none" w:sz="0" w:space="0" w:color="auto"/>
      </w:divBdr>
      <w:divsChild>
        <w:div w:id="394671500">
          <w:marLeft w:val="0"/>
          <w:marRight w:val="0"/>
          <w:marTop w:val="0"/>
          <w:marBottom w:val="0"/>
          <w:divBdr>
            <w:top w:val="none" w:sz="0" w:space="0" w:color="auto"/>
            <w:left w:val="none" w:sz="0" w:space="0" w:color="auto"/>
            <w:bottom w:val="none" w:sz="0" w:space="0" w:color="auto"/>
            <w:right w:val="none" w:sz="0" w:space="0" w:color="auto"/>
          </w:divBdr>
          <w:divsChild>
            <w:div w:id="826165387">
              <w:marLeft w:val="0"/>
              <w:marRight w:val="0"/>
              <w:marTop w:val="0"/>
              <w:marBottom w:val="0"/>
              <w:divBdr>
                <w:top w:val="none" w:sz="0" w:space="0" w:color="auto"/>
                <w:left w:val="none" w:sz="0" w:space="0" w:color="auto"/>
                <w:bottom w:val="none" w:sz="0" w:space="0" w:color="auto"/>
                <w:right w:val="none" w:sz="0" w:space="0" w:color="auto"/>
              </w:divBdr>
              <w:divsChild>
                <w:div w:id="187907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875857">
      <w:bodyDiv w:val="1"/>
      <w:marLeft w:val="0"/>
      <w:marRight w:val="0"/>
      <w:marTop w:val="0"/>
      <w:marBottom w:val="0"/>
      <w:divBdr>
        <w:top w:val="none" w:sz="0" w:space="0" w:color="auto"/>
        <w:left w:val="none" w:sz="0" w:space="0" w:color="auto"/>
        <w:bottom w:val="none" w:sz="0" w:space="0" w:color="auto"/>
        <w:right w:val="none" w:sz="0" w:space="0" w:color="auto"/>
      </w:divBdr>
    </w:div>
    <w:div w:id="1582984752">
      <w:bodyDiv w:val="1"/>
      <w:marLeft w:val="0"/>
      <w:marRight w:val="0"/>
      <w:marTop w:val="0"/>
      <w:marBottom w:val="0"/>
      <w:divBdr>
        <w:top w:val="none" w:sz="0" w:space="0" w:color="auto"/>
        <w:left w:val="none" w:sz="0" w:space="0" w:color="auto"/>
        <w:bottom w:val="none" w:sz="0" w:space="0" w:color="auto"/>
        <w:right w:val="none" w:sz="0" w:space="0" w:color="auto"/>
      </w:divBdr>
    </w:div>
    <w:div w:id="1586963524">
      <w:bodyDiv w:val="1"/>
      <w:marLeft w:val="0"/>
      <w:marRight w:val="0"/>
      <w:marTop w:val="0"/>
      <w:marBottom w:val="0"/>
      <w:divBdr>
        <w:top w:val="none" w:sz="0" w:space="0" w:color="auto"/>
        <w:left w:val="none" w:sz="0" w:space="0" w:color="auto"/>
        <w:bottom w:val="none" w:sz="0" w:space="0" w:color="auto"/>
        <w:right w:val="none" w:sz="0" w:space="0" w:color="auto"/>
      </w:divBdr>
      <w:divsChild>
        <w:div w:id="129328951">
          <w:marLeft w:val="0"/>
          <w:marRight w:val="0"/>
          <w:marTop w:val="0"/>
          <w:marBottom w:val="0"/>
          <w:divBdr>
            <w:top w:val="none" w:sz="0" w:space="0" w:color="auto"/>
            <w:left w:val="none" w:sz="0" w:space="0" w:color="auto"/>
            <w:bottom w:val="none" w:sz="0" w:space="0" w:color="auto"/>
            <w:right w:val="none" w:sz="0" w:space="0" w:color="auto"/>
          </w:divBdr>
          <w:divsChild>
            <w:div w:id="1677658907">
              <w:marLeft w:val="0"/>
              <w:marRight w:val="0"/>
              <w:marTop w:val="0"/>
              <w:marBottom w:val="0"/>
              <w:divBdr>
                <w:top w:val="none" w:sz="0" w:space="0" w:color="auto"/>
                <w:left w:val="none" w:sz="0" w:space="0" w:color="auto"/>
                <w:bottom w:val="none" w:sz="0" w:space="0" w:color="auto"/>
                <w:right w:val="none" w:sz="0" w:space="0" w:color="auto"/>
              </w:divBdr>
              <w:divsChild>
                <w:div w:id="27159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555148">
      <w:bodyDiv w:val="1"/>
      <w:marLeft w:val="0"/>
      <w:marRight w:val="0"/>
      <w:marTop w:val="0"/>
      <w:marBottom w:val="0"/>
      <w:divBdr>
        <w:top w:val="none" w:sz="0" w:space="0" w:color="auto"/>
        <w:left w:val="none" w:sz="0" w:space="0" w:color="auto"/>
        <w:bottom w:val="none" w:sz="0" w:space="0" w:color="auto"/>
        <w:right w:val="none" w:sz="0" w:space="0" w:color="auto"/>
      </w:divBdr>
    </w:div>
    <w:div w:id="1596866714">
      <w:bodyDiv w:val="1"/>
      <w:marLeft w:val="0"/>
      <w:marRight w:val="0"/>
      <w:marTop w:val="0"/>
      <w:marBottom w:val="0"/>
      <w:divBdr>
        <w:top w:val="none" w:sz="0" w:space="0" w:color="auto"/>
        <w:left w:val="none" w:sz="0" w:space="0" w:color="auto"/>
        <w:bottom w:val="none" w:sz="0" w:space="0" w:color="auto"/>
        <w:right w:val="none" w:sz="0" w:space="0" w:color="auto"/>
      </w:divBdr>
      <w:divsChild>
        <w:div w:id="392117475">
          <w:marLeft w:val="0"/>
          <w:marRight w:val="0"/>
          <w:marTop w:val="0"/>
          <w:marBottom w:val="0"/>
          <w:divBdr>
            <w:top w:val="none" w:sz="0" w:space="0" w:color="auto"/>
            <w:left w:val="none" w:sz="0" w:space="0" w:color="auto"/>
            <w:bottom w:val="none" w:sz="0" w:space="0" w:color="auto"/>
            <w:right w:val="none" w:sz="0" w:space="0" w:color="auto"/>
          </w:divBdr>
          <w:divsChild>
            <w:div w:id="68966824">
              <w:marLeft w:val="0"/>
              <w:marRight w:val="0"/>
              <w:marTop w:val="0"/>
              <w:marBottom w:val="0"/>
              <w:divBdr>
                <w:top w:val="none" w:sz="0" w:space="0" w:color="auto"/>
                <w:left w:val="none" w:sz="0" w:space="0" w:color="auto"/>
                <w:bottom w:val="none" w:sz="0" w:space="0" w:color="auto"/>
                <w:right w:val="none" w:sz="0" w:space="0" w:color="auto"/>
              </w:divBdr>
              <w:divsChild>
                <w:div w:id="113675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038469">
      <w:bodyDiv w:val="1"/>
      <w:marLeft w:val="0"/>
      <w:marRight w:val="0"/>
      <w:marTop w:val="0"/>
      <w:marBottom w:val="0"/>
      <w:divBdr>
        <w:top w:val="none" w:sz="0" w:space="0" w:color="auto"/>
        <w:left w:val="none" w:sz="0" w:space="0" w:color="auto"/>
        <w:bottom w:val="none" w:sz="0" w:space="0" w:color="auto"/>
        <w:right w:val="none" w:sz="0" w:space="0" w:color="auto"/>
      </w:divBdr>
    </w:div>
    <w:div w:id="1624649499">
      <w:bodyDiv w:val="1"/>
      <w:marLeft w:val="0"/>
      <w:marRight w:val="0"/>
      <w:marTop w:val="0"/>
      <w:marBottom w:val="0"/>
      <w:divBdr>
        <w:top w:val="none" w:sz="0" w:space="0" w:color="auto"/>
        <w:left w:val="none" w:sz="0" w:space="0" w:color="auto"/>
        <w:bottom w:val="none" w:sz="0" w:space="0" w:color="auto"/>
        <w:right w:val="none" w:sz="0" w:space="0" w:color="auto"/>
      </w:divBdr>
    </w:div>
    <w:div w:id="1627858382">
      <w:bodyDiv w:val="1"/>
      <w:marLeft w:val="0"/>
      <w:marRight w:val="0"/>
      <w:marTop w:val="0"/>
      <w:marBottom w:val="0"/>
      <w:divBdr>
        <w:top w:val="none" w:sz="0" w:space="0" w:color="auto"/>
        <w:left w:val="none" w:sz="0" w:space="0" w:color="auto"/>
        <w:bottom w:val="none" w:sz="0" w:space="0" w:color="auto"/>
        <w:right w:val="none" w:sz="0" w:space="0" w:color="auto"/>
      </w:divBdr>
      <w:divsChild>
        <w:div w:id="1839299415">
          <w:marLeft w:val="0"/>
          <w:marRight w:val="0"/>
          <w:marTop w:val="0"/>
          <w:marBottom w:val="0"/>
          <w:divBdr>
            <w:top w:val="none" w:sz="0" w:space="0" w:color="auto"/>
            <w:left w:val="none" w:sz="0" w:space="0" w:color="auto"/>
            <w:bottom w:val="none" w:sz="0" w:space="0" w:color="auto"/>
            <w:right w:val="none" w:sz="0" w:space="0" w:color="auto"/>
          </w:divBdr>
          <w:divsChild>
            <w:div w:id="413354822">
              <w:marLeft w:val="0"/>
              <w:marRight w:val="0"/>
              <w:marTop w:val="0"/>
              <w:marBottom w:val="0"/>
              <w:divBdr>
                <w:top w:val="none" w:sz="0" w:space="0" w:color="auto"/>
                <w:left w:val="none" w:sz="0" w:space="0" w:color="auto"/>
                <w:bottom w:val="none" w:sz="0" w:space="0" w:color="auto"/>
                <w:right w:val="none" w:sz="0" w:space="0" w:color="auto"/>
              </w:divBdr>
              <w:divsChild>
                <w:div w:id="207384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106521">
      <w:bodyDiv w:val="1"/>
      <w:marLeft w:val="0"/>
      <w:marRight w:val="0"/>
      <w:marTop w:val="0"/>
      <w:marBottom w:val="0"/>
      <w:divBdr>
        <w:top w:val="none" w:sz="0" w:space="0" w:color="auto"/>
        <w:left w:val="none" w:sz="0" w:space="0" w:color="auto"/>
        <w:bottom w:val="none" w:sz="0" w:space="0" w:color="auto"/>
        <w:right w:val="none" w:sz="0" w:space="0" w:color="auto"/>
      </w:divBdr>
      <w:divsChild>
        <w:div w:id="1204518209">
          <w:marLeft w:val="0"/>
          <w:marRight w:val="0"/>
          <w:marTop w:val="0"/>
          <w:marBottom w:val="0"/>
          <w:divBdr>
            <w:top w:val="none" w:sz="0" w:space="0" w:color="auto"/>
            <w:left w:val="none" w:sz="0" w:space="0" w:color="auto"/>
            <w:bottom w:val="none" w:sz="0" w:space="0" w:color="auto"/>
            <w:right w:val="none" w:sz="0" w:space="0" w:color="auto"/>
          </w:divBdr>
          <w:divsChild>
            <w:div w:id="1367218600">
              <w:marLeft w:val="0"/>
              <w:marRight w:val="0"/>
              <w:marTop w:val="0"/>
              <w:marBottom w:val="0"/>
              <w:divBdr>
                <w:top w:val="none" w:sz="0" w:space="0" w:color="auto"/>
                <w:left w:val="none" w:sz="0" w:space="0" w:color="auto"/>
                <w:bottom w:val="none" w:sz="0" w:space="0" w:color="auto"/>
                <w:right w:val="none" w:sz="0" w:space="0" w:color="auto"/>
              </w:divBdr>
              <w:divsChild>
                <w:div w:id="139777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796282">
      <w:bodyDiv w:val="1"/>
      <w:marLeft w:val="0"/>
      <w:marRight w:val="0"/>
      <w:marTop w:val="0"/>
      <w:marBottom w:val="0"/>
      <w:divBdr>
        <w:top w:val="none" w:sz="0" w:space="0" w:color="auto"/>
        <w:left w:val="none" w:sz="0" w:space="0" w:color="auto"/>
        <w:bottom w:val="none" w:sz="0" w:space="0" w:color="auto"/>
        <w:right w:val="none" w:sz="0" w:space="0" w:color="auto"/>
      </w:divBdr>
    </w:div>
    <w:div w:id="1658416337">
      <w:bodyDiv w:val="1"/>
      <w:marLeft w:val="0"/>
      <w:marRight w:val="0"/>
      <w:marTop w:val="0"/>
      <w:marBottom w:val="0"/>
      <w:divBdr>
        <w:top w:val="none" w:sz="0" w:space="0" w:color="auto"/>
        <w:left w:val="none" w:sz="0" w:space="0" w:color="auto"/>
        <w:bottom w:val="none" w:sz="0" w:space="0" w:color="auto"/>
        <w:right w:val="none" w:sz="0" w:space="0" w:color="auto"/>
      </w:divBdr>
    </w:div>
    <w:div w:id="1661500133">
      <w:bodyDiv w:val="1"/>
      <w:marLeft w:val="0"/>
      <w:marRight w:val="0"/>
      <w:marTop w:val="0"/>
      <w:marBottom w:val="0"/>
      <w:divBdr>
        <w:top w:val="none" w:sz="0" w:space="0" w:color="auto"/>
        <w:left w:val="none" w:sz="0" w:space="0" w:color="auto"/>
        <w:bottom w:val="none" w:sz="0" w:space="0" w:color="auto"/>
        <w:right w:val="none" w:sz="0" w:space="0" w:color="auto"/>
      </w:divBdr>
      <w:divsChild>
        <w:div w:id="708915623">
          <w:marLeft w:val="0"/>
          <w:marRight w:val="0"/>
          <w:marTop w:val="0"/>
          <w:marBottom w:val="0"/>
          <w:divBdr>
            <w:top w:val="none" w:sz="0" w:space="0" w:color="auto"/>
            <w:left w:val="none" w:sz="0" w:space="0" w:color="auto"/>
            <w:bottom w:val="none" w:sz="0" w:space="0" w:color="auto"/>
            <w:right w:val="none" w:sz="0" w:space="0" w:color="auto"/>
          </w:divBdr>
          <w:divsChild>
            <w:div w:id="883102365">
              <w:marLeft w:val="0"/>
              <w:marRight w:val="0"/>
              <w:marTop w:val="0"/>
              <w:marBottom w:val="0"/>
              <w:divBdr>
                <w:top w:val="none" w:sz="0" w:space="0" w:color="auto"/>
                <w:left w:val="none" w:sz="0" w:space="0" w:color="auto"/>
                <w:bottom w:val="none" w:sz="0" w:space="0" w:color="auto"/>
                <w:right w:val="none" w:sz="0" w:space="0" w:color="auto"/>
              </w:divBdr>
              <w:divsChild>
                <w:div w:id="174248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929655">
      <w:bodyDiv w:val="1"/>
      <w:marLeft w:val="0"/>
      <w:marRight w:val="0"/>
      <w:marTop w:val="0"/>
      <w:marBottom w:val="0"/>
      <w:divBdr>
        <w:top w:val="none" w:sz="0" w:space="0" w:color="auto"/>
        <w:left w:val="none" w:sz="0" w:space="0" w:color="auto"/>
        <w:bottom w:val="none" w:sz="0" w:space="0" w:color="auto"/>
        <w:right w:val="none" w:sz="0" w:space="0" w:color="auto"/>
      </w:divBdr>
    </w:div>
    <w:div w:id="1688561618">
      <w:bodyDiv w:val="1"/>
      <w:marLeft w:val="0"/>
      <w:marRight w:val="0"/>
      <w:marTop w:val="0"/>
      <w:marBottom w:val="0"/>
      <w:divBdr>
        <w:top w:val="none" w:sz="0" w:space="0" w:color="auto"/>
        <w:left w:val="none" w:sz="0" w:space="0" w:color="auto"/>
        <w:bottom w:val="none" w:sz="0" w:space="0" w:color="auto"/>
        <w:right w:val="none" w:sz="0" w:space="0" w:color="auto"/>
      </w:divBdr>
      <w:divsChild>
        <w:div w:id="337387725">
          <w:marLeft w:val="0"/>
          <w:marRight w:val="0"/>
          <w:marTop w:val="0"/>
          <w:marBottom w:val="0"/>
          <w:divBdr>
            <w:top w:val="none" w:sz="0" w:space="0" w:color="auto"/>
            <w:left w:val="none" w:sz="0" w:space="0" w:color="auto"/>
            <w:bottom w:val="none" w:sz="0" w:space="0" w:color="auto"/>
            <w:right w:val="none" w:sz="0" w:space="0" w:color="auto"/>
          </w:divBdr>
          <w:divsChild>
            <w:div w:id="2091849190">
              <w:marLeft w:val="0"/>
              <w:marRight w:val="0"/>
              <w:marTop w:val="0"/>
              <w:marBottom w:val="0"/>
              <w:divBdr>
                <w:top w:val="none" w:sz="0" w:space="0" w:color="auto"/>
                <w:left w:val="none" w:sz="0" w:space="0" w:color="auto"/>
                <w:bottom w:val="none" w:sz="0" w:space="0" w:color="auto"/>
                <w:right w:val="none" w:sz="0" w:space="0" w:color="auto"/>
              </w:divBdr>
              <w:divsChild>
                <w:div w:id="41925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122802">
      <w:bodyDiv w:val="1"/>
      <w:marLeft w:val="0"/>
      <w:marRight w:val="0"/>
      <w:marTop w:val="0"/>
      <w:marBottom w:val="0"/>
      <w:divBdr>
        <w:top w:val="none" w:sz="0" w:space="0" w:color="auto"/>
        <w:left w:val="none" w:sz="0" w:space="0" w:color="auto"/>
        <w:bottom w:val="none" w:sz="0" w:space="0" w:color="auto"/>
        <w:right w:val="none" w:sz="0" w:space="0" w:color="auto"/>
      </w:divBdr>
      <w:divsChild>
        <w:div w:id="1138575141">
          <w:marLeft w:val="0"/>
          <w:marRight w:val="0"/>
          <w:marTop w:val="0"/>
          <w:marBottom w:val="0"/>
          <w:divBdr>
            <w:top w:val="none" w:sz="0" w:space="0" w:color="auto"/>
            <w:left w:val="none" w:sz="0" w:space="0" w:color="auto"/>
            <w:bottom w:val="none" w:sz="0" w:space="0" w:color="auto"/>
            <w:right w:val="none" w:sz="0" w:space="0" w:color="auto"/>
          </w:divBdr>
          <w:divsChild>
            <w:div w:id="1247423012">
              <w:marLeft w:val="0"/>
              <w:marRight w:val="0"/>
              <w:marTop w:val="0"/>
              <w:marBottom w:val="0"/>
              <w:divBdr>
                <w:top w:val="none" w:sz="0" w:space="0" w:color="auto"/>
                <w:left w:val="none" w:sz="0" w:space="0" w:color="auto"/>
                <w:bottom w:val="none" w:sz="0" w:space="0" w:color="auto"/>
                <w:right w:val="none" w:sz="0" w:space="0" w:color="auto"/>
              </w:divBdr>
              <w:divsChild>
                <w:div w:id="34598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168604">
      <w:bodyDiv w:val="1"/>
      <w:marLeft w:val="0"/>
      <w:marRight w:val="0"/>
      <w:marTop w:val="0"/>
      <w:marBottom w:val="0"/>
      <w:divBdr>
        <w:top w:val="none" w:sz="0" w:space="0" w:color="auto"/>
        <w:left w:val="none" w:sz="0" w:space="0" w:color="auto"/>
        <w:bottom w:val="none" w:sz="0" w:space="0" w:color="auto"/>
        <w:right w:val="none" w:sz="0" w:space="0" w:color="auto"/>
      </w:divBdr>
    </w:div>
    <w:div w:id="1737970369">
      <w:bodyDiv w:val="1"/>
      <w:marLeft w:val="0"/>
      <w:marRight w:val="0"/>
      <w:marTop w:val="0"/>
      <w:marBottom w:val="0"/>
      <w:divBdr>
        <w:top w:val="none" w:sz="0" w:space="0" w:color="auto"/>
        <w:left w:val="none" w:sz="0" w:space="0" w:color="auto"/>
        <w:bottom w:val="none" w:sz="0" w:space="0" w:color="auto"/>
        <w:right w:val="none" w:sz="0" w:space="0" w:color="auto"/>
      </w:divBdr>
      <w:divsChild>
        <w:div w:id="1384982253">
          <w:marLeft w:val="0"/>
          <w:marRight w:val="0"/>
          <w:marTop w:val="0"/>
          <w:marBottom w:val="0"/>
          <w:divBdr>
            <w:top w:val="none" w:sz="0" w:space="0" w:color="auto"/>
            <w:left w:val="none" w:sz="0" w:space="0" w:color="auto"/>
            <w:bottom w:val="none" w:sz="0" w:space="0" w:color="auto"/>
            <w:right w:val="none" w:sz="0" w:space="0" w:color="auto"/>
          </w:divBdr>
          <w:divsChild>
            <w:div w:id="400493714">
              <w:marLeft w:val="0"/>
              <w:marRight w:val="0"/>
              <w:marTop w:val="0"/>
              <w:marBottom w:val="0"/>
              <w:divBdr>
                <w:top w:val="none" w:sz="0" w:space="0" w:color="auto"/>
                <w:left w:val="none" w:sz="0" w:space="0" w:color="auto"/>
                <w:bottom w:val="none" w:sz="0" w:space="0" w:color="auto"/>
                <w:right w:val="none" w:sz="0" w:space="0" w:color="auto"/>
              </w:divBdr>
              <w:divsChild>
                <w:div w:id="110770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486310">
      <w:bodyDiv w:val="1"/>
      <w:marLeft w:val="0"/>
      <w:marRight w:val="0"/>
      <w:marTop w:val="0"/>
      <w:marBottom w:val="0"/>
      <w:divBdr>
        <w:top w:val="none" w:sz="0" w:space="0" w:color="auto"/>
        <w:left w:val="none" w:sz="0" w:space="0" w:color="auto"/>
        <w:bottom w:val="none" w:sz="0" w:space="0" w:color="auto"/>
        <w:right w:val="none" w:sz="0" w:space="0" w:color="auto"/>
      </w:divBdr>
    </w:div>
    <w:div w:id="1759329933">
      <w:bodyDiv w:val="1"/>
      <w:marLeft w:val="0"/>
      <w:marRight w:val="0"/>
      <w:marTop w:val="0"/>
      <w:marBottom w:val="0"/>
      <w:divBdr>
        <w:top w:val="none" w:sz="0" w:space="0" w:color="auto"/>
        <w:left w:val="none" w:sz="0" w:space="0" w:color="auto"/>
        <w:bottom w:val="none" w:sz="0" w:space="0" w:color="auto"/>
        <w:right w:val="none" w:sz="0" w:space="0" w:color="auto"/>
      </w:divBdr>
    </w:div>
    <w:div w:id="1767067628">
      <w:bodyDiv w:val="1"/>
      <w:marLeft w:val="0"/>
      <w:marRight w:val="0"/>
      <w:marTop w:val="0"/>
      <w:marBottom w:val="0"/>
      <w:divBdr>
        <w:top w:val="none" w:sz="0" w:space="0" w:color="auto"/>
        <w:left w:val="none" w:sz="0" w:space="0" w:color="auto"/>
        <w:bottom w:val="none" w:sz="0" w:space="0" w:color="auto"/>
        <w:right w:val="none" w:sz="0" w:space="0" w:color="auto"/>
      </w:divBdr>
    </w:div>
    <w:div w:id="1782720554">
      <w:bodyDiv w:val="1"/>
      <w:marLeft w:val="0"/>
      <w:marRight w:val="0"/>
      <w:marTop w:val="0"/>
      <w:marBottom w:val="0"/>
      <w:divBdr>
        <w:top w:val="none" w:sz="0" w:space="0" w:color="auto"/>
        <w:left w:val="none" w:sz="0" w:space="0" w:color="auto"/>
        <w:bottom w:val="none" w:sz="0" w:space="0" w:color="auto"/>
        <w:right w:val="none" w:sz="0" w:space="0" w:color="auto"/>
      </w:divBdr>
      <w:divsChild>
        <w:div w:id="874586417">
          <w:marLeft w:val="0"/>
          <w:marRight w:val="0"/>
          <w:marTop w:val="0"/>
          <w:marBottom w:val="0"/>
          <w:divBdr>
            <w:top w:val="none" w:sz="0" w:space="0" w:color="auto"/>
            <w:left w:val="none" w:sz="0" w:space="0" w:color="auto"/>
            <w:bottom w:val="none" w:sz="0" w:space="0" w:color="auto"/>
            <w:right w:val="none" w:sz="0" w:space="0" w:color="auto"/>
          </w:divBdr>
          <w:divsChild>
            <w:div w:id="306320844">
              <w:marLeft w:val="0"/>
              <w:marRight w:val="0"/>
              <w:marTop w:val="0"/>
              <w:marBottom w:val="0"/>
              <w:divBdr>
                <w:top w:val="none" w:sz="0" w:space="0" w:color="auto"/>
                <w:left w:val="none" w:sz="0" w:space="0" w:color="auto"/>
                <w:bottom w:val="none" w:sz="0" w:space="0" w:color="auto"/>
                <w:right w:val="none" w:sz="0" w:space="0" w:color="auto"/>
              </w:divBdr>
              <w:divsChild>
                <w:div w:id="97664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540504">
      <w:bodyDiv w:val="1"/>
      <w:marLeft w:val="0"/>
      <w:marRight w:val="0"/>
      <w:marTop w:val="0"/>
      <w:marBottom w:val="0"/>
      <w:divBdr>
        <w:top w:val="none" w:sz="0" w:space="0" w:color="auto"/>
        <w:left w:val="none" w:sz="0" w:space="0" w:color="auto"/>
        <w:bottom w:val="none" w:sz="0" w:space="0" w:color="auto"/>
        <w:right w:val="none" w:sz="0" w:space="0" w:color="auto"/>
      </w:divBdr>
      <w:divsChild>
        <w:div w:id="1583173777">
          <w:marLeft w:val="0"/>
          <w:marRight w:val="0"/>
          <w:marTop w:val="0"/>
          <w:marBottom w:val="0"/>
          <w:divBdr>
            <w:top w:val="none" w:sz="0" w:space="0" w:color="auto"/>
            <w:left w:val="none" w:sz="0" w:space="0" w:color="auto"/>
            <w:bottom w:val="none" w:sz="0" w:space="0" w:color="auto"/>
            <w:right w:val="none" w:sz="0" w:space="0" w:color="auto"/>
          </w:divBdr>
          <w:divsChild>
            <w:div w:id="1510410660">
              <w:marLeft w:val="0"/>
              <w:marRight w:val="0"/>
              <w:marTop w:val="0"/>
              <w:marBottom w:val="0"/>
              <w:divBdr>
                <w:top w:val="none" w:sz="0" w:space="0" w:color="auto"/>
                <w:left w:val="none" w:sz="0" w:space="0" w:color="auto"/>
                <w:bottom w:val="none" w:sz="0" w:space="0" w:color="auto"/>
                <w:right w:val="none" w:sz="0" w:space="0" w:color="auto"/>
              </w:divBdr>
              <w:divsChild>
                <w:div w:id="19388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357667">
      <w:bodyDiv w:val="1"/>
      <w:marLeft w:val="0"/>
      <w:marRight w:val="0"/>
      <w:marTop w:val="0"/>
      <w:marBottom w:val="0"/>
      <w:divBdr>
        <w:top w:val="none" w:sz="0" w:space="0" w:color="auto"/>
        <w:left w:val="none" w:sz="0" w:space="0" w:color="auto"/>
        <w:bottom w:val="none" w:sz="0" w:space="0" w:color="auto"/>
        <w:right w:val="none" w:sz="0" w:space="0" w:color="auto"/>
      </w:divBdr>
      <w:divsChild>
        <w:div w:id="1521115809">
          <w:marLeft w:val="0"/>
          <w:marRight w:val="0"/>
          <w:marTop w:val="0"/>
          <w:marBottom w:val="0"/>
          <w:divBdr>
            <w:top w:val="none" w:sz="0" w:space="0" w:color="auto"/>
            <w:left w:val="none" w:sz="0" w:space="0" w:color="auto"/>
            <w:bottom w:val="none" w:sz="0" w:space="0" w:color="auto"/>
            <w:right w:val="none" w:sz="0" w:space="0" w:color="auto"/>
          </w:divBdr>
          <w:divsChild>
            <w:div w:id="1960648849">
              <w:marLeft w:val="0"/>
              <w:marRight w:val="0"/>
              <w:marTop w:val="0"/>
              <w:marBottom w:val="0"/>
              <w:divBdr>
                <w:top w:val="none" w:sz="0" w:space="0" w:color="auto"/>
                <w:left w:val="none" w:sz="0" w:space="0" w:color="auto"/>
                <w:bottom w:val="none" w:sz="0" w:space="0" w:color="auto"/>
                <w:right w:val="none" w:sz="0" w:space="0" w:color="auto"/>
              </w:divBdr>
              <w:divsChild>
                <w:div w:id="55143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437950">
      <w:bodyDiv w:val="1"/>
      <w:marLeft w:val="0"/>
      <w:marRight w:val="0"/>
      <w:marTop w:val="0"/>
      <w:marBottom w:val="0"/>
      <w:divBdr>
        <w:top w:val="none" w:sz="0" w:space="0" w:color="auto"/>
        <w:left w:val="none" w:sz="0" w:space="0" w:color="auto"/>
        <w:bottom w:val="none" w:sz="0" w:space="0" w:color="auto"/>
        <w:right w:val="none" w:sz="0" w:space="0" w:color="auto"/>
      </w:divBdr>
      <w:divsChild>
        <w:div w:id="1302614118">
          <w:marLeft w:val="0"/>
          <w:marRight w:val="0"/>
          <w:marTop w:val="0"/>
          <w:marBottom w:val="0"/>
          <w:divBdr>
            <w:top w:val="none" w:sz="0" w:space="0" w:color="auto"/>
            <w:left w:val="none" w:sz="0" w:space="0" w:color="auto"/>
            <w:bottom w:val="none" w:sz="0" w:space="0" w:color="auto"/>
            <w:right w:val="none" w:sz="0" w:space="0" w:color="auto"/>
          </w:divBdr>
          <w:divsChild>
            <w:div w:id="1590773397">
              <w:marLeft w:val="0"/>
              <w:marRight w:val="0"/>
              <w:marTop w:val="0"/>
              <w:marBottom w:val="0"/>
              <w:divBdr>
                <w:top w:val="none" w:sz="0" w:space="0" w:color="auto"/>
                <w:left w:val="none" w:sz="0" w:space="0" w:color="auto"/>
                <w:bottom w:val="none" w:sz="0" w:space="0" w:color="auto"/>
                <w:right w:val="none" w:sz="0" w:space="0" w:color="auto"/>
              </w:divBdr>
              <w:divsChild>
                <w:div w:id="139659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092322">
      <w:bodyDiv w:val="1"/>
      <w:marLeft w:val="0"/>
      <w:marRight w:val="0"/>
      <w:marTop w:val="0"/>
      <w:marBottom w:val="0"/>
      <w:divBdr>
        <w:top w:val="none" w:sz="0" w:space="0" w:color="auto"/>
        <w:left w:val="none" w:sz="0" w:space="0" w:color="auto"/>
        <w:bottom w:val="none" w:sz="0" w:space="0" w:color="auto"/>
        <w:right w:val="none" w:sz="0" w:space="0" w:color="auto"/>
      </w:divBdr>
      <w:divsChild>
        <w:div w:id="1619409310">
          <w:marLeft w:val="0"/>
          <w:marRight w:val="0"/>
          <w:marTop w:val="0"/>
          <w:marBottom w:val="0"/>
          <w:divBdr>
            <w:top w:val="none" w:sz="0" w:space="0" w:color="auto"/>
            <w:left w:val="none" w:sz="0" w:space="0" w:color="auto"/>
            <w:bottom w:val="none" w:sz="0" w:space="0" w:color="auto"/>
            <w:right w:val="none" w:sz="0" w:space="0" w:color="auto"/>
          </w:divBdr>
          <w:divsChild>
            <w:div w:id="535584961">
              <w:marLeft w:val="0"/>
              <w:marRight w:val="0"/>
              <w:marTop w:val="0"/>
              <w:marBottom w:val="0"/>
              <w:divBdr>
                <w:top w:val="none" w:sz="0" w:space="0" w:color="auto"/>
                <w:left w:val="none" w:sz="0" w:space="0" w:color="auto"/>
                <w:bottom w:val="none" w:sz="0" w:space="0" w:color="auto"/>
                <w:right w:val="none" w:sz="0" w:space="0" w:color="auto"/>
              </w:divBdr>
              <w:divsChild>
                <w:div w:id="108727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129576">
      <w:bodyDiv w:val="1"/>
      <w:marLeft w:val="0"/>
      <w:marRight w:val="0"/>
      <w:marTop w:val="0"/>
      <w:marBottom w:val="0"/>
      <w:divBdr>
        <w:top w:val="none" w:sz="0" w:space="0" w:color="auto"/>
        <w:left w:val="none" w:sz="0" w:space="0" w:color="auto"/>
        <w:bottom w:val="none" w:sz="0" w:space="0" w:color="auto"/>
        <w:right w:val="none" w:sz="0" w:space="0" w:color="auto"/>
      </w:divBdr>
    </w:div>
    <w:div w:id="1858959565">
      <w:bodyDiv w:val="1"/>
      <w:marLeft w:val="0"/>
      <w:marRight w:val="0"/>
      <w:marTop w:val="0"/>
      <w:marBottom w:val="0"/>
      <w:divBdr>
        <w:top w:val="none" w:sz="0" w:space="0" w:color="auto"/>
        <w:left w:val="none" w:sz="0" w:space="0" w:color="auto"/>
        <w:bottom w:val="none" w:sz="0" w:space="0" w:color="auto"/>
        <w:right w:val="none" w:sz="0" w:space="0" w:color="auto"/>
      </w:divBdr>
    </w:div>
    <w:div w:id="1874533003">
      <w:bodyDiv w:val="1"/>
      <w:marLeft w:val="0"/>
      <w:marRight w:val="0"/>
      <w:marTop w:val="0"/>
      <w:marBottom w:val="0"/>
      <w:divBdr>
        <w:top w:val="none" w:sz="0" w:space="0" w:color="auto"/>
        <w:left w:val="none" w:sz="0" w:space="0" w:color="auto"/>
        <w:bottom w:val="none" w:sz="0" w:space="0" w:color="auto"/>
        <w:right w:val="none" w:sz="0" w:space="0" w:color="auto"/>
      </w:divBdr>
    </w:div>
    <w:div w:id="1874731364">
      <w:bodyDiv w:val="1"/>
      <w:marLeft w:val="0"/>
      <w:marRight w:val="0"/>
      <w:marTop w:val="0"/>
      <w:marBottom w:val="0"/>
      <w:divBdr>
        <w:top w:val="none" w:sz="0" w:space="0" w:color="auto"/>
        <w:left w:val="none" w:sz="0" w:space="0" w:color="auto"/>
        <w:bottom w:val="none" w:sz="0" w:space="0" w:color="auto"/>
        <w:right w:val="none" w:sz="0" w:space="0" w:color="auto"/>
      </w:divBdr>
    </w:div>
    <w:div w:id="1882473746">
      <w:bodyDiv w:val="1"/>
      <w:marLeft w:val="0"/>
      <w:marRight w:val="0"/>
      <w:marTop w:val="0"/>
      <w:marBottom w:val="0"/>
      <w:divBdr>
        <w:top w:val="none" w:sz="0" w:space="0" w:color="auto"/>
        <w:left w:val="none" w:sz="0" w:space="0" w:color="auto"/>
        <w:bottom w:val="none" w:sz="0" w:space="0" w:color="auto"/>
        <w:right w:val="none" w:sz="0" w:space="0" w:color="auto"/>
      </w:divBdr>
      <w:divsChild>
        <w:div w:id="285048517">
          <w:marLeft w:val="0"/>
          <w:marRight w:val="0"/>
          <w:marTop w:val="0"/>
          <w:marBottom w:val="0"/>
          <w:divBdr>
            <w:top w:val="none" w:sz="0" w:space="0" w:color="auto"/>
            <w:left w:val="none" w:sz="0" w:space="0" w:color="auto"/>
            <w:bottom w:val="none" w:sz="0" w:space="0" w:color="auto"/>
            <w:right w:val="none" w:sz="0" w:space="0" w:color="auto"/>
          </w:divBdr>
          <w:divsChild>
            <w:div w:id="527375866">
              <w:marLeft w:val="0"/>
              <w:marRight w:val="0"/>
              <w:marTop w:val="0"/>
              <w:marBottom w:val="0"/>
              <w:divBdr>
                <w:top w:val="none" w:sz="0" w:space="0" w:color="auto"/>
                <w:left w:val="none" w:sz="0" w:space="0" w:color="auto"/>
                <w:bottom w:val="none" w:sz="0" w:space="0" w:color="auto"/>
                <w:right w:val="none" w:sz="0" w:space="0" w:color="auto"/>
              </w:divBdr>
              <w:divsChild>
                <w:div w:id="212114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366768">
      <w:bodyDiv w:val="1"/>
      <w:marLeft w:val="0"/>
      <w:marRight w:val="0"/>
      <w:marTop w:val="0"/>
      <w:marBottom w:val="0"/>
      <w:divBdr>
        <w:top w:val="none" w:sz="0" w:space="0" w:color="auto"/>
        <w:left w:val="none" w:sz="0" w:space="0" w:color="auto"/>
        <w:bottom w:val="none" w:sz="0" w:space="0" w:color="auto"/>
        <w:right w:val="none" w:sz="0" w:space="0" w:color="auto"/>
      </w:divBdr>
    </w:div>
    <w:div w:id="1915507719">
      <w:bodyDiv w:val="1"/>
      <w:marLeft w:val="0"/>
      <w:marRight w:val="0"/>
      <w:marTop w:val="0"/>
      <w:marBottom w:val="0"/>
      <w:divBdr>
        <w:top w:val="none" w:sz="0" w:space="0" w:color="auto"/>
        <w:left w:val="none" w:sz="0" w:space="0" w:color="auto"/>
        <w:bottom w:val="none" w:sz="0" w:space="0" w:color="auto"/>
        <w:right w:val="none" w:sz="0" w:space="0" w:color="auto"/>
      </w:divBdr>
      <w:divsChild>
        <w:div w:id="1514949880">
          <w:marLeft w:val="0"/>
          <w:marRight w:val="0"/>
          <w:marTop w:val="0"/>
          <w:marBottom w:val="0"/>
          <w:divBdr>
            <w:top w:val="none" w:sz="0" w:space="0" w:color="auto"/>
            <w:left w:val="none" w:sz="0" w:space="0" w:color="auto"/>
            <w:bottom w:val="none" w:sz="0" w:space="0" w:color="auto"/>
            <w:right w:val="none" w:sz="0" w:space="0" w:color="auto"/>
          </w:divBdr>
          <w:divsChild>
            <w:div w:id="497498198">
              <w:marLeft w:val="0"/>
              <w:marRight w:val="0"/>
              <w:marTop w:val="0"/>
              <w:marBottom w:val="0"/>
              <w:divBdr>
                <w:top w:val="none" w:sz="0" w:space="0" w:color="auto"/>
                <w:left w:val="none" w:sz="0" w:space="0" w:color="auto"/>
                <w:bottom w:val="none" w:sz="0" w:space="0" w:color="auto"/>
                <w:right w:val="none" w:sz="0" w:space="0" w:color="auto"/>
              </w:divBdr>
              <w:divsChild>
                <w:div w:id="134081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781738">
      <w:bodyDiv w:val="1"/>
      <w:marLeft w:val="0"/>
      <w:marRight w:val="0"/>
      <w:marTop w:val="0"/>
      <w:marBottom w:val="0"/>
      <w:divBdr>
        <w:top w:val="none" w:sz="0" w:space="0" w:color="auto"/>
        <w:left w:val="none" w:sz="0" w:space="0" w:color="auto"/>
        <w:bottom w:val="none" w:sz="0" w:space="0" w:color="auto"/>
        <w:right w:val="none" w:sz="0" w:space="0" w:color="auto"/>
      </w:divBdr>
      <w:divsChild>
        <w:div w:id="591545115">
          <w:marLeft w:val="0"/>
          <w:marRight w:val="0"/>
          <w:marTop w:val="0"/>
          <w:marBottom w:val="0"/>
          <w:divBdr>
            <w:top w:val="none" w:sz="0" w:space="0" w:color="auto"/>
            <w:left w:val="none" w:sz="0" w:space="0" w:color="auto"/>
            <w:bottom w:val="none" w:sz="0" w:space="0" w:color="auto"/>
            <w:right w:val="none" w:sz="0" w:space="0" w:color="auto"/>
          </w:divBdr>
          <w:divsChild>
            <w:div w:id="1803692916">
              <w:marLeft w:val="0"/>
              <w:marRight w:val="0"/>
              <w:marTop w:val="0"/>
              <w:marBottom w:val="0"/>
              <w:divBdr>
                <w:top w:val="none" w:sz="0" w:space="0" w:color="auto"/>
                <w:left w:val="none" w:sz="0" w:space="0" w:color="auto"/>
                <w:bottom w:val="none" w:sz="0" w:space="0" w:color="auto"/>
                <w:right w:val="none" w:sz="0" w:space="0" w:color="auto"/>
              </w:divBdr>
              <w:divsChild>
                <w:div w:id="137049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323833">
      <w:bodyDiv w:val="1"/>
      <w:marLeft w:val="0"/>
      <w:marRight w:val="0"/>
      <w:marTop w:val="0"/>
      <w:marBottom w:val="0"/>
      <w:divBdr>
        <w:top w:val="none" w:sz="0" w:space="0" w:color="auto"/>
        <w:left w:val="none" w:sz="0" w:space="0" w:color="auto"/>
        <w:bottom w:val="none" w:sz="0" w:space="0" w:color="auto"/>
        <w:right w:val="none" w:sz="0" w:space="0" w:color="auto"/>
      </w:divBdr>
    </w:div>
    <w:div w:id="1928072097">
      <w:bodyDiv w:val="1"/>
      <w:marLeft w:val="0"/>
      <w:marRight w:val="0"/>
      <w:marTop w:val="0"/>
      <w:marBottom w:val="0"/>
      <w:divBdr>
        <w:top w:val="none" w:sz="0" w:space="0" w:color="auto"/>
        <w:left w:val="none" w:sz="0" w:space="0" w:color="auto"/>
        <w:bottom w:val="none" w:sz="0" w:space="0" w:color="auto"/>
        <w:right w:val="none" w:sz="0" w:space="0" w:color="auto"/>
      </w:divBdr>
    </w:div>
    <w:div w:id="1948662124">
      <w:bodyDiv w:val="1"/>
      <w:marLeft w:val="0"/>
      <w:marRight w:val="0"/>
      <w:marTop w:val="0"/>
      <w:marBottom w:val="0"/>
      <w:divBdr>
        <w:top w:val="none" w:sz="0" w:space="0" w:color="auto"/>
        <w:left w:val="none" w:sz="0" w:space="0" w:color="auto"/>
        <w:bottom w:val="none" w:sz="0" w:space="0" w:color="auto"/>
        <w:right w:val="none" w:sz="0" w:space="0" w:color="auto"/>
      </w:divBdr>
      <w:divsChild>
        <w:div w:id="40643053">
          <w:marLeft w:val="0"/>
          <w:marRight w:val="0"/>
          <w:marTop w:val="0"/>
          <w:marBottom w:val="0"/>
          <w:divBdr>
            <w:top w:val="none" w:sz="0" w:space="0" w:color="auto"/>
            <w:left w:val="none" w:sz="0" w:space="0" w:color="auto"/>
            <w:bottom w:val="none" w:sz="0" w:space="0" w:color="auto"/>
            <w:right w:val="none" w:sz="0" w:space="0" w:color="auto"/>
          </w:divBdr>
          <w:divsChild>
            <w:div w:id="1634825458">
              <w:marLeft w:val="0"/>
              <w:marRight w:val="0"/>
              <w:marTop w:val="0"/>
              <w:marBottom w:val="0"/>
              <w:divBdr>
                <w:top w:val="none" w:sz="0" w:space="0" w:color="auto"/>
                <w:left w:val="none" w:sz="0" w:space="0" w:color="auto"/>
                <w:bottom w:val="none" w:sz="0" w:space="0" w:color="auto"/>
                <w:right w:val="none" w:sz="0" w:space="0" w:color="auto"/>
              </w:divBdr>
              <w:divsChild>
                <w:div w:id="125436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550964">
      <w:bodyDiv w:val="1"/>
      <w:marLeft w:val="0"/>
      <w:marRight w:val="0"/>
      <w:marTop w:val="0"/>
      <w:marBottom w:val="0"/>
      <w:divBdr>
        <w:top w:val="none" w:sz="0" w:space="0" w:color="auto"/>
        <w:left w:val="none" w:sz="0" w:space="0" w:color="auto"/>
        <w:bottom w:val="none" w:sz="0" w:space="0" w:color="auto"/>
        <w:right w:val="none" w:sz="0" w:space="0" w:color="auto"/>
      </w:divBdr>
      <w:divsChild>
        <w:div w:id="953637380">
          <w:marLeft w:val="0"/>
          <w:marRight w:val="0"/>
          <w:marTop w:val="0"/>
          <w:marBottom w:val="0"/>
          <w:divBdr>
            <w:top w:val="none" w:sz="0" w:space="0" w:color="auto"/>
            <w:left w:val="none" w:sz="0" w:space="0" w:color="auto"/>
            <w:bottom w:val="none" w:sz="0" w:space="0" w:color="auto"/>
            <w:right w:val="none" w:sz="0" w:space="0" w:color="auto"/>
          </w:divBdr>
          <w:divsChild>
            <w:div w:id="546064721">
              <w:marLeft w:val="0"/>
              <w:marRight w:val="0"/>
              <w:marTop w:val="0"/>
              <w:marBottom w:val="0"/>
              <w:divBdr>
                <w:top w:val="none" w:sz="0" w:space="0" w:color="auto"/>
                <w:left w:val="none" w:sz="0" w:space="0" w:color="auto"/>
                <w:bottom w:val="none" w:sz="0" w:space="0" w:color="auto"/>
                <w:right w:val="none" w:sz="0" w:space="0" w:color="auto"/>
              </w:divBdr>
              <w:divsChild>
                <w:div w:id="191249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734066">
      <w:bodyDiv w:val="1"/>
      <w:marLeft w:val="0"/>
      <w:marRight w:val="0"/>
      <w:marTop w:val="0"/>
      <w:marBottom w:val="0"/>
      <w:divBdr>
        <w:top w:val="none" w:sz="0" w:space="0" w:color="auto"/>
        <w:left w:val="none" w:sz="0" w:space="0" w:color="auto"/>
        <w:bottom w:val="none" w:sz="0" w:space="0" w:color="auto"/>
        <w:right w:val="none" w:sz="0" w:space="0" w:color="auto"/>
      </w:divBdr>
    </w:div>
    <w:div w:id="1989894719">
      <w:bodyDiv w:val="1"/>
      <w:marLeft w:val="0"/>
      <w:marRight w:val="0"/>
      <w:marTop w:val="0"/>
      <w:marBottom w:val="0"/>
      <w:divBdr>
        <w:top w:val="none" w:sz="0" w:space="0" w:color="auto"/>
        <w:left w:val="none" w:sz="0" w:space="0" w:color="auto"/>
        <w:bottom w:val="none" w:sz="0" w:space="0" w:color="auto"/>
        <w:right w:val="none" w:sz="0" w:space="0" w:color="auto"/>
      </w:divBdr>
      <w:divsChild>
        <w:div w:id="1134716431">
          <w:marLeft w:val="0"/>
          <w:marRight w:val="0"/>
          <w:marTop w:val="0"/>
          <w:marBottom w:val="0"/>
          <w:divBdr>
            <w:top w:val="none" w:sz="0" w:space="0" w:color="auto"/>
            <w:left w:val="none" w:sz="0" w:space="0" w:color="auto"/>
            <w:bottom w:val="none" w:sz="0" w:space="0" w:color="auto"/>
            <w:right w:val="none" w:sz="0" w:space="0" w:color="auto"/>
          </w:divBdr>
          <w:divsChild>
            <w:div w:id="1391610376">
              <w:marLeft w:val="0"/>
              <w:marRight w:val="0"/>
              <w:marTop w:val="0"/>
              <w:marBottom w:val="0"/>
              <w:divBdr>
                <w:top w:val="none" w:sz="0" w:space="0" w:color="auto"/>
                <w:left w:val="none" w:sz="0" w:space="0" w:color="auto"/>
                <w:bottom w:val="none" w:sz="0" w:space="0" w:color="auto"/>
                <w:right w:val="none" w:sz="0" w:space="0" w:color="auto"/>
              </w:divBdr>
              <w:divsChild>
                <w:div w:id="42304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336317">
      <w:bodyDiv w:val="1"/>
      <w:marLeft w:val="0"/>
      <w:marRight w:val="0"/>
      <w:marTop w:val="0"/>
      <w:marBottom w:val="0"/>
      <w:divBdr>
        <w:top w:val="none" w:sz="0" w:space="0" w:color="auto"/>
        <w:left w:val="none" w:sz="0" w:space="0" w:color="auto"/>
        <w:bottom w:val="none" w:sz="0" w:space="0" w:color="auto"/>
        <w:right w:val="none" w:sz="0" w:space="0" w:color="auto"/>
      </w:divBdr>
    </w:div>
    <w:div w:id="2022581267">
      <w:bodyDiv w:val="1"/>
      <w:marLeft w:val="0"/>
      <w:marRight w:val="0"/>
      <w:marTop w:val="0"/>
      <w:marBottom w:val="0"/>
      <w:divBdr>
        <w:top w:val="none" w:sz="0" w:space="0" w:color="auto"/>
        <w:left w:val="none" w:sz="0" w:space="0" w:color="auto"/>
        <w:bottom w:val="none" w:sz="0" w:space="0" w:color="auto"/>
        <w:right w:val="none" w:sz="0" w:space="0" w:color="auto"/>
      </w:divBdr>
      <w:divsChild>
        <w:div w:id="1217887584">
          <w:marLeft w:val="0"/>
          <w:marRight w:val="0"/>
          <w:marTop w:val="0"/>
          <w:marBottom w:val="0"/>
          <w:divBdr>
            <w:top w:val="none" w:sz="0" w:space="0" w:color="auto"/>
            <w:left w:val="none" w:sz="0" w:space="0" w:color="auto"/>
            <w:bottom w:val="none" w:sz="0" w:space="0" w:color="auto"/>
            <w:right w:val="none" w:sz="0" w:space="0" w:color="auto"/>
          </w:divBdr>
          <w:divsChild>
            <w:div w:id="803036732">
              <w:marLeft w:val="0"/>
              <w:marRight w:val="0"/>
              <w:marTop w:val="0"/>
              <w:marBottom w:val="0"/>
              <w:divBdr>
                <w:top w:val="none" w:sz="0" w:space="0" w:color="auto"/>
                <w:left w:val="none" w:sz="0" w:space="0" w:color="auto"/>
                <w:bottom w:val="none" w:sz="0" w:space="0" w:color="auto"/>
                <w:right w:val="none" w:sz="0" w:space="0" w:color="auto"/>
              </w:divBdr>
              <w:divsChild>
                <w:div w:id="137199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857706">
      <w:bodyDiv w:val="1"/>
      <w:marLeft w:val="0"/>
      <w:marRight w:val="0"/>
      <w:marTop w:val="0"/>
      <w:marBottom w:val="0"/>
      <w:divBdr>
        <w:top w:val="none" w:sz="0" w:space="0" w:color="auto"/>
        <w:left w:val="none" w:sz="0" w:space="0" w:color="auto"/>
        <w:bottom w:val="none" w:sz="0" w:space="0" w:color="auto"/>
        <w:right w:val="none" w:sz="0" w:space="0" w:color="auto"/>
      </w:divBdr>
      <w:divsChild>
        <w:div w:id="824510297">
          <w:marLeft w:val="0"/>
          <w:marRight w:val="0"/>
          <w:marTop w:val="0"/>
          <w:marBottom w:val="0"/>
          <w:divBdr>
            <w:top w:val="none" w:sz="0" w:space="0" w:color="auto"/>
            <w:left w:val="none" w:sz="0" w:space="0" w:color="auto"/>
            <w:bottom w:val="none" w:sz="0" w:space="0" w:color="auto"/>
            <w:right w:val="none" w:sz="0" w:space="0" w:color="auto"/>
          </w:divBdr>
          <w:divsChild>
            <w:div w:id="1277902914">
              <w:marLeft w:val="0"/>
              <w:marRight w:val="0"/>
              <w:marTop w:val="0"/>
              <w:marBottom w:val="0"/>
              <w:divBdr>
                <w:top w:val="none" w:sz="0" w:space="0" w:color="auto"/>
                <w:left w:val="none" w:sz="0" w:space="0" w:color="auto"/>
                <w:bottom w:val="none" w:sz="0" w:space="0" w:color="auto"/>
                <w:right w:val="none" w:sz="0" w:space="0" w:color="auto"/>
              </w:divBdr>
              <w:divsChild>
                <w:div w:id="96855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615456">
      <w:bodyDiv w:val="1"/>
      <w:marLeft w:val="0"/>
      <w:marRight w:val="0"/>
      <w:marTop w:val="0"/>
      <w:marBottom w:val="0"/>
      <w:divBdr>
        <w:top w:val="none" w:sz="0" w:space="0" w:color="auto"/>
        <w:left w:val="none" w:sz="0" w:space="0" w:color="auto"/>
        <w:bottom w:val="none" w:sz="0" w:space="0" w:color="auto"/>
        <w:right w:val="none" w:sz="0" w:space="0" w:color="auto"/>
      </w:divBdr>
    </w:div>
    <w:div w:id="2045059342">
      <w:bodyDiv w:val="1"/>
      <w:marLeft w:val="0"/>
      <w:marRight w:val="0"/>
      <w:marTop w:val="0"/>
      <w:marBottom w:val="0"/>
      <w:divBdr>
        <w:top w:val="none" w:sz="0" w:space="0" w:color="auto"/>
        <w:left w:val="none" w:sz="0" w:space="0" w:color="auto"/>
        <w:bottom w:val="none" w:sz="0" w:space="0" w:color="auto"/>
        <w:right w:val="none" w:sz="0" w:space="0" w:color="auto"/>
      </w:divBdr>
      <w:divsChild>
        <w:div w:id="1019771088">
          <w:marLeft w:val="0"/>
          <w:marRight w:val="0"/>
          <w:marTop w:val="0"/>
          <w:marBottom w:val="0"/>
          <w:divBdr>
            <w:top w:val="none" w:sz="0" w:space="0" w:color="auto"/>
            <w:left w:val="none" w:sz="0" w:space="0" w:color="auto"/>
            <w:bottom w:val="none" w:sz="0" w:space="0" w:color="auto"/>
            <w:right w:val="none" w:sz="0" w:space="0" w:color="auto"/>
          </w:divBdr>
          <w:divsChild>
            <w:div w:id="168302131">
              <w:marLeft w:val="0"/>
              <w:marRight w:val="0"/>
              <w:marTop w:val="0"/>
              <w:marBottom w:val="0"/>
              <w:divBdr>
                <w:top w:val="none" w:sz="0" w:space="0" w:color="auto"/>
                <w:left w:val="none" w:sz="0" w:space="0" w:color="auto"/>
                <w:bottom w:val="none" w:sz="0" w:space="0" w:color="auto"/>
                <w:right w:val="none" w:sz="0" w:space="0" w:color="auto"/>
              </w:divBdr>
              <w:divsChild>
                <w:div w:id="112781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070744">
      <w:bodyDiv w:val="1"/>
      <w:marLeft w:val="0"/>
      <w:marRight w:val="0"/>
      <w:marTop w:val="0"/>
      <w:marBottom w:val="0"/>
      <w:divBdr>
        <w:top w:val="none" w:sz="0" w:space="0" w:color="auto"/>
        <w:left w:val="none" w:sz="0" w:space="0" w:color="auto"/>
        <w:bottom w:val="none" w:sz="0" w:space="0" w:color="auto"/>
        <w:right w:val="none" w:sz="0" w:space="0" w:color="auto"/>
      </w:divBdr>
      <w:divsChild>
        <w:div w:id="1378119351">
          <w:marLeft w:val="0"/>
          <w:marRight w:val="0"/>
          <w:marTop w:val="0"/>
          <w:marBottom w:val="0"/>
          <w:divBdr>
            <w:top w:val="none" w:sz="0" w:space="0" w:color="auto"/>
            <w:left w:val="none" w:sz="0" w:space="0" w:color="auto"/>
            <w:bottom w:val="none" w:sz="0" w:space="0" w:color="auto"/>
            <w:right w:val="none" w:sz="0" w:space="0" w:color="auto"/>
          </w:divBdr>
          <w:divsChild>
            <w:div w:id="906762501">
              <w:marLeft w:val="0"/>
              <w:marRight w:val="0"/>
              <w:marTop w:val="0"/>
              <w:marBottom w:val="0"/>
              <w:divBdr>
                <w:top w:val="none" w:sz="0" w:space="0" w:color="auto"/>
                <w:left w:val="none" w:sz="0" w:space="0" w:color="auto"/>
                <w:bottom w:val="none" w:sz="0" w:space="0" w:color="auto"/>
                <w:right w:val="none" w:sz="0" w:space="0" w:color="auto"/>
              </w:divBdr>
              <w:divsChild>
                <w:div w:id="31326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083198">
      <w:bodyDiv w:val="1"/>
      <w:marLeft w:val="0"/>
      <w:marRight w:val="0"/>
      <w:marTop w:val="0"/>
      <w:marBottom w:val="0"/>
      <w:divBdr>
        <w:top w:val="none" w:sz="0" w:space="0" w:color="auto"/>
        <w:left w:val="none" w:sz="0" w:space="0" w:color="auto"/>
        <w:bottom w:val="none" w:sz="0" w:space="0" w:color="auto"/>
        <w:right w:val="none" w:sz="0" w:space="0" w:color="auto"/>
      </w:divBdr>
      <w:divsChild>
        <w:div w:id="1474444349">
          <w:marLeft w:val="0"/>
          <w:marRight w:val="0"/>
          <w:marTop w:val="0"/>
          <w:marBottom w:val="0"/>
          <w:divBdr>
            <w:top w:val="none" w:sz="0" w:space="0" w:color="auto"/>
            <w:left w:val="none" w:sz="0" w:space="0" w:color="auto"/>
            <w:bottom w:val="none" w:sz="0" w:space="0" w:color="auto"/>
            <w:right w:val="none" w:sz="0" w:space="0" w:color="auto"/>
          </w:divBdr>
          <w:divsChild>
            <w:div w:id="112098648">
              <w:marLeft w:val="0"/>
              <w:marRight w:val="0"/>
              <w:marTop w:val="0"/>
              <w:marBottom w:val="0"/>
              <w:divBdr>
                <w:top w:val="none" w:sz="0" w:space="0" w:color="auto"/>
                <w:left w:val="none" w:sz="0" w:space="0" w:color="auto"/>
                <w:bottom w:val="none" w:sz="0" w:space="0" w:color="auto"/>
                <w:right w:val="none" w:sz="0" w:space="0" w:color="auto"/>
              </w:divBdr>
              <w:divsChild>
                <w:div w:id="40006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133927">
      <w:bodyDiv w:val="1"/>
      <w:marLeft w:val="0"/>
      <w:marRight w:val="0"/>
      <w:marTop w:val="0"/>
      <w:marBottom w:val="0"/>
      <w:divBdr>
        <w:top w:val="none" w:sz="0" w:space="0" w:color="auto"/>
        <w:left w:val="none" w:sz="0" w:space="0" w:color="auto"/>
        <w:bottom w:val="none" w:sz="0" w:space="0" w:color="auto"/>
        <w:right w:val="none" w:sz="0" w:space="0" w:color="auto"/>
      </w:divBdr>
      <w:divsChild>
        <w:div w:id="883911254">
          <w:marLeft w:val="0"/>
          <w:marRight w:val="0"/>
          <w:marTop w:val="0"/>
          <w:marBottom w:val="0"/>
          <w:divBdr>
            <w:top w:val="none" w:sz="0" w:space="0" w:color="auto"/>
            <w:left w:val="none" w:sz="0" w:space="0" w:color="auto"/>
            <w:bottom w:val="none" w:sz="0" w:space="0" w:color="auto"/>
            <w:right w:val="none" w:sz="0" w:space="0" w:color="auto"/>
          </w:divBdr>
          <w:divsChild>
            <w:div w:id="784810887">
              <w:marLeft w:val="0"/>
              <w:marRight w:val="0"/>
              <w:marTop w:val="0"/>
              <w:marBottom w:val="0"/>
              <w:divBdr>
                <w:top w:val="none" w:sz="0" w:space="0" w:color="auto"/>
                <w:left w:val="none" w:sz="0" w:space="0" w:color="auto"/>
                <w:bottom w:val="none" w:sz="0" w:space="0" w:color="auto"/>
                <w:right w:val="none" w:sz="0" w:space="0" w:color="auto"/>
              </w:divBdr>
              <w:divsChild>
                <w:div w:id="70610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065763">
      <w:bodyDiv w:val="1"/>
      <w:marLeft w:val="0"/>
      <w:marRight w:val="0"/>
      <w:marTop w:val="0"/>
      <w:marBottom w:val="0"/>
      <w:divBdr>
        <w:top w:val="none" w:sz="0" w:space="0" w:color="auto"/>
        <w:left w:val="none" w:sz="0" w:space="0" w:color="auto"/>
        <w:bottom w:val="none" w:sz="0" w:space="0" w:color="auto"/>
        <w:right w:val="none" w:sz="0" w:space="0" w:color="auto"/>
      </w:divBdr>
    </w:div>
    <w:div w:id="2092575844">
      <w:bodyDiv w:val="1"/>
      <w:marLeft w:val="0"/>
      <w:marRight w:val="0"/>
      <w:marTop w:val="0"/>
      <w:marBottom w:val="0"/>
      <w:divBdr>
        <w:top w:val="none" w:sz="0" w:space="0" w:color="auto"/>
        <w:left w:val="none" w:sz="0" w:space="0" w:color="auto"/>
        <w:bottom w:val="none" w:sz="0" w:space="0" w:color="auto"/>
        <w:right w:val="none" w:sz="0" w:space="0" w:color="auto"/>
      </w:divBdr>
    </w:div>
    <w:div w:id="2114586895">
      <w:bodyDiv w:val="1"/>
      <w:marLeft w:val="0"/>
      <w:marRight w:val="0"/>
      <w:marTop w:val="0"/>
      <w:marBottom w:val="0"/>
      <w:divBdr>
        <w:top w:val="none" w:sz="0" w:space="0" w:color="auto"/>
        <w:left w:val="none" w:sz="0" w:space="0" w:color="auto"/>
        <w:bottom w:val="none" w:sz="0" w:space="0" w:color="auto"/>
        <w:right w:val="none" w:sz="0" w:space="0" w:color="auto"/>
      </w:divBdr>
      <w:divsChild>
        <w:div w:id="1200318054">
          <w:marLeft w:val="0"/>
          <w:marRight w:val="0"/>
          <w:marTop w:val="0"/>
          <w:marBottom w:val="0"/>
          <w:divBdr>
            <w:top w:val="none" w:sz="0" w:space="0" w:color="auto"/>
            <w:left w:val="none" w:sz="0" w:space="0" w:color="auto"/>
            <w:bottom w:val="none" w:sz="0" w:space="0" w:color="auto"/>
            <w:right w:val="none" w:sz="0" w:space="0" w:color="auto"/>
          </w:divBdr>
          <w:divsChild>
            <w:div w:id="1202090661">
              <w:marLeft w:val="0"/>
              <w:marRight w:val="0"/>
              <w:marTop w:val="0"/>
              <w:marBottom w:val="0"/>
              <w:divBdr>
                <w:top w:val="none" w:sz="0" w:space="0" w:color="auto"/>
                <w:left w:val="none" w:sz="0" w:space="0" w:color="auto"/>
                <w:bottom w:val="none" w:sz="0" w:space="0" w:color="auto"/>
                <w:right w:val="none" w:sz="0" w:space="0" w:color="auto"/>
              </w:divBdr>
              <w:divsChild>
                <w:div w:id="44886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06072">
      <w:bodyDiv w:val="1"/>
      <w:marLeft w:val="0"/>
      <w:marRight w:val="0"/>
      <w:marTop w:val="0"/>
      <w:marBottom w:val="0"/>
      <w:divBdr>
        <w:top w:val="none" w:sz="0" w:space="0" w:color="auto"/>
        <w:left w:val="none" w:sz="0" w:space="0" w:color="auto"/>
        <w:bottom w:val="none" w:sz="0" w:space="0" w:color="auto"/>
        <w:right w:val="none" w:sz="0" w:space="0" w:color="auto"/>
      </w:divBdr>
    </w:div>
    <w:div w:id="2136673597">
      <w:bodyDiv w:val="1"/>
      <w:marLeft w:val="0"/>
      <w:marRight w:val="0"/>
      <w:marTop w:val="0"/>
      <w:marBottom w:val="0"/>
      <w:divBdr>
        <w:top w:val="none" w:sz="0" w:space="0" w:color="auto"/>
        <w:left w:val="none" w:sz="0" w:space="0" w:color="auto"/>
        <w:bottom w:val="none" w:sz="0" w:space="0" w:color="auto"/>
        <w:right w:val="none" w:sz="0" w:space="0" w:color="auto"/>
      </w:divBdr>
      <w:divsChild>
        <w:div w:id="477965895">
          <w:marLeft w:val="0"/>
          <w:marRight w:val="0"/>
          <w:marTop w:val="0"/>
          <w:marBottom w:val="0"/>
          <w:divBdr>
            <w:top w:val="none" w:sz="0" w:space="0" w:color="auto"/>
            <w:left w:val="none" w:sz="0" w:space="0" w:color="auto"/>
            <w:bottom w:val="none" w:sz="0" w:space="0" w:color="auto"/>
            <w:right w:val="none" w:sz="0" w:space="0" w:color="auto"/>
          </w:divBdr>
          <w:divsChild>
            <w:div w:id="1722510998">
              <w:marLeft w:val="0"/>
              <w:marRight w:val="0"/>
              <w:marTop w:val="0"/>
              <w:marBottom w:val="0"/>
              <w:divBdr>
                <w:top w:val="none" w:sz="0" w:space="0" w:color="auto"/>
                <w:left w:val="none" w:sz="0" w:space="0" w:color="auto"/>
                <w:bottom w:val="none" w:sz="0" w:space="0" w:color="auto"/>
                <w:right w:val="none" w:sz="0" w:space="0" w:color="auto"/>
              </w:divBdr>
              <w:divsChild>
                <w:div w:id="66243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302106">
      <w:bodyDiv w:val="1"/>
      <w:marLeft w:val="0"/>
      <w:marRight w:val="0"/>
      <w:marTop w:val="0"/>
      <w:marBottom w:val="0"/>
      <w:divBdr>
        <w:top w:val="none" w:sz="0" w:space="0" w:color="auto"/>
        <w:left w:val="none" w:sz="0" w:space="0" w:color="auto"/>
        <w:bottom w:val="none" w:sz="0" w:space="0" w:color="auto"/>
        <w:right w:val="none" w:sz="0" w:space="0" w:color="auto"/>
      </w:divBdr>
    </w:div>
    <w:div w:id="2143961835">
      <w:bodyDiv w:val="1"/>
      <w:marLeft w:val="0"/>
      <w:marRight w:val="0"/>
      <w:marTop w:val="0"/>
      <w:marBottom w:val="0"/>
      <w:divBdr>
        <w:top w:val="none" w:sz="0" w:space="0" w:color="auto"/>
        <w:left w:val="none" w:sz="0" w:space="0" w:color="auto"/>
        <w:bottom w:val="none" w:sz="0" w:space="0" w:color="auto"/>
        <w:right w:val="none" w:sz="0" w:space="0" w:color="auto"/>
      </w:divBdr>
    </w:div>
    <w:div w:id="2144806929">
      <w:bodyDiv w:val="1"/>
      <w:marLeft w:val="0"/>
      <w:marRight w:val="0"/>
      <w:marTop w:val="0"/>
      <w:marBottom w:val="0"/>
      <w:divBdr>
        <w:top w:val="none" w:sz="0" w:space="0" w:color="auto"/>
        <w:left w:val="none" w:sz="0" w:space="0" w:color="auto"/>
        <w:bottom w:val="none" w:sz="0" w:space="0" w:color="auto"/>
        <w:right w:val="none" w:sz="0" w:space="0" w:color="auto"/>
      </w:divBdr>
      <w:divsChild>
        <w:div w:id="2029985047">
          <w:marLeft w:val="0"/>
          <w:marRight w:val="0"/>
          <w:marTop w:val="0"/>
          <w:marBottom w:val="0"/>
          <w:divBdr>
            <w:top w:val="none" w:sz="0" w:space="0" w:color="auto"/>
            <w:left w:val="none" w:sz="0" w:space="0" w:color="auto"/>
            <w:bottom w:val="none" w:sz="0" w:space="0" w:color="auto"/>
            <w:right w:val="none" w:sz="0" w:space="0" w:color="auto"/>
          </w:divBdr>
          <w:divsChild>
            <w:div w:id="779223313">
              <w:marLeft w:val="0"/>
              <w:marRight w:val="0"/>
              <w:marTop w:val="0"/>
              <w:marBottom w:val="0"/>
              <w:divBdr>
                <w:top w:val="none" w:sz="0" w:space="0" w:color="auto"/>
                <w:left w:val="none" w:sz="0" w:space="0" w:color="auto"/>
                <w:bottom w:val="none" w:sz="0" w:space="0" w:color="auto"/>
                <w:right w:val="none" w:sz="0" w:space="0" w:color="auto"/>
              </w:divBdr>
              <w:divsChild>
                <w:div w:id="124186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7.png"/><Relationship Id="rId21" Type="http://schemas.openxmlformats.org/officeDocument/2006/relationships/hyperlink" Target="https://en.wikipedia.org/wiki/Zero-day_(computing)" TargetMode="External"/><Relationship Id="rId42" Type="http://schemas.openxmlformats.org/officeDocument/2006/relationships/hyperlink" Target="https://www.splunk.com/en_us/blog/learn/ttp-tactics-techniques-procedures.html" TargetMode="External"/><Relationship Id="rId63" Type="http://schemas.openxmlformats.org/officeDocument/2006/relationships/hyperlink" Target="https://en.wikipedia.org/wiki/Apache_Cassandra" TargetMode="External"/><Relationship Id="rId84" Type="http://schemas.openxmlformats.org/officeDocument/2006/relationships/hyperlink" Target="https://www.indeed.com/career-advice/career-development/what-is-data-filtering" TargetMode="External"/><Relationship Id="rId138" Type="http://schemas.openxmlformats.org/officeDocument/2006/relationships/header" Target="header1.xml"/><Relationship Id="rId16" Type="http://schemas.openxmlformats.org/officeDocument/2006/relationships/hyperlink" Target="https://en.wikipedia.org/wiki/Threat_actor" TargetMode="External"/><Relationship Id="rId107" Type="http://schemas.openxmlformats.org/officeDocument/2006/relationships/hyperlink" Target="https://en.wikipedia.org/wiki/First-order_logic" TargetMode="External"/><Relationship Id="rId11" Type="http://schemas.openxmlformats.org/officeDocument/2006/relationships/image" Target="media/image2.jpg"/><Relationship Id="rId32" Type="http://schemas.openxmlformats.org/officeDocument/2006/relationships/hyperlink" Target="https://en.wikipedia.org/wiki/Cryptographic_hash_function" TargetMode="External"/><Relationship Id="rId37" Type="http://schemas.openxmlformats.org/officeDocument/2006/relationships/hyperlink" Target="https://www.contrastsecurity.com/glossary/false-positive" TargetMode="External"/><Relationship Id="rId53" Type="http://schemas.openxmlformats.org/officeDocument/2006/relationships/hyperlink" Target="https://en.wikipedia.org/wiki/Event_Viewer" TargetMode="External"/><Relationship Id="rId58" Type="http://schemas.openxmlformats.org/officeDocument/2006/relationships/hyperlink" Target="https://en.wikipedia.org/wiki/Relational_database" TargetMode="External"/><Relationship Id="rId74" Type="http://schemas.openxmlformats.org/officeDocument/2006/relationships/hyperlink" Target="https://en.wikipedia.org/wiki/Query_language" TargetMode="External"/><Relationship Id="rId79" Type="http://schemas.openxmlformats.org/officeDocument/2006/relationships/hyperlink" Target="https://docs.splunk.com/Documentation/Splunk/9.2.0/SearchTutorial/Usethesearchlanguage" TargetMode="External"/><Relationship Id="rId102" Type="http://schemas.openxmlformats.org/officeDocument/2006/relationships/hyperlink" Target="https://cybersecurity.att.com/solutions/siem-event-correlation" TargetMode="External"/><Relationship Id="rId123" Type="http://schemas.openxmlformats.org/officeDocument/2006/relationships/hyperlink" Target="https://www.logsign.com/blog/5-important-siem-reports/" TargetMode="External"/><Relationship Id="rId128" Type="http://schemas.openxmlformats.org/officeDocument/2006/relationships/hyperlink" Target="https://en.wikipedia.org/wiki/Noise" TargetMode="External"/><Relationship Id="rId5" Type="http://schemas.openxmlformats.org/officeDocument/2006/relationships/webSettings" Target="webSettings.xml"/><Relationship Id="rId90" Type="http://schemas.openxmlformats.org/officeDocument/2006/relationships/hyperlink" Target="https://en.wikipedia.org/wiki/Juniper_Networks" TargetMode="External"/><Relationship Id="rId95" Type="http://schemas.openxmlformats.org/officeDocument/2006/relationships/hyperlink" Target="https://en.wikipedia.org/wiki/Intrusion_detection_system" TargetMode="External"/><Relationship Id="rId22" Type="http://schemas.openxmlformats.org/officeDocument/2006/relationships/hyperlink" Target="https://en.wikipedia.org/wiki/Security_awareness" TargetMode="External"/><Relationship Id="rId27" Type="http://schemas.openxmlformats.org/officeDocument/2006/relationships/hyperlink" Target="https://www.crowdstrike.com/cybersecurity-101/threat-hunting/" TargetMode="External"/><Relationship Id="rId43" Type="http://schemas.openxmlformats.org/officeDocument/2006/relationships/hyperlink" Target="https://en.wikipedia.org/wiki/ATT%26CK" TargetMode="External"/><Relationship Id="rId48" Type="http://schemas.openxmlformats.org/officeDocument/2006/relationships/hyperlink" Target="https://en.wikipedia.org/wiki/NoSQL" TargetMode="External"/><Relationship Id="rId64" Type="http://schemas.openxmlformats.org/officeDocument/2006/relationships/hyperlink" Target="https://en.wikipedia.org/wiki/Apache_HBase" TargetMode="External"/><Relationship Id="rId69" Type="http://schemas.openxmlformats.org/officeDocument/2006/relationships/hyperlink" Target="https://en.wikipedia.org/wiki/Elasticsearch" TargetMode="External"/><Relationship Id="rId113" Type="http://schemas.openxmlformats.org/officeDocument/2006/relationships/image" Target="media/image4.png"/><Relationship Id="rId118" Type="http://schemas.openxmlformats.org/officeDocument/2006/relationships/hyperlink" Target="https://www.sumologic.com/blog/how-using-cloud-siem-dashboards-and-metrics-for-daily-standups-improves-soc-efficiency/" TargetMode="External"/><Relationship Id="rId134" Type="http://schemas.openxmlformats.org/officeDocument/2006/relationships/hyperlink" Target="https://en.wikipedia.org/wiki/ISO/IEC_27001" TargetMode="External"/><Relationship Id="rId139" Type="http://schemas.openxmlformats.org/officeDocument/2006/relationships/fontTable" Target="fontTable.xml"/><Relationship Id="rId80" Type="http://schemas.openxmlformats.org/officeDocument/2006/relationships/hyperlink" Target="https://en.wikipedia.org/wiki/Python_(programming_language)" TargetMode="External"/><Relationship Id="rId85" Type="http://schemas.openxmlformats.org/officeDocument/2006/relationships/hyperlink" Target="https://cyberhoot.com/cybrary/data-aggregation/" TargetMode="External"/><Relationship Id="rId12" Type="http://schemas.openxmlformats.org/officeDocument/2006/relationships/hyperlink" Target="https://en.wikipedia.org/wiki/Mean_time_between_failures" TargetMode="External"/><Relationship Id="rId17" Type="http://schemas.openxmlformats.org/officeDocument/2006/relationships/hyperlink" Target="https://en.wikipedia.org/wiki/Mitigation" TargetMode="External"/><Relationship Id="rId33" Type="http://schemas.openxmlformats.org/officeDocument/2006/relationships/hyperlink" Target="https://en.wikipedia.org/wiki/Windows_Registry" TargetMode="External"/><Relationship Id="rId38" Type="http://schemas.openxmlformats.org/officeDocument/2006/relationships/hyperlink" Target="https://www.netscout.com/what-is/indicator-of-attack" TargetMode="External"/><Relationship Id="rId59" Type="http://schemas.openxmlformats.org/officeDocument/2006/relationships/hyperlink" Target="https://en.wikipedia.org/wiki/MongoDB" TargetMode="External"/><Relationship Id="rId103" Type="http://schemas.openxmlformats.org/officeDocument/2006/relationships/hyperlink" Target="https://www.splunk.com/en_us/blog/learn/it-event-correlation.html" TargetMode="External"/><Relationship Id="rId108" Type="http://schemas.openxmlformats.org/officeDocument/2006/relationships/hyperlink" Target="https://en.wikipedia.org/wiki/Modal_logic" TargetMode="External"/><Relationship Id="rId124" Type="http://schemas.openxmlformats.org/officeDocument/2006/relationships/hyperlink" Target="https://aws.amazon.com/what-is/api/" TargetMode="External"/><Relationship Id="rId129" Type="http://schemas.openxmlformats.org/officeDocument/2006/relationships/hyperlink" Target="https://en.wikipedia.org/wiki/General_Data_Protection_Regulation" TargetMode="External"/><Relationship Id="rId54" Type="http://schemas.openxmlformats.org/officeDocument/2006/relationships/hyperlink" Target="https://en.wikipedia.org/wiki/JSON" TargetMode="External"/><Relationship Id="rId70" Type="http://schemas.openxmlformats.org/officeDocument/2006/relationships/hyperlink" Target="https://en.wikipedia.org/wiki/Redis" TargetMode="External"/><Relationship Id="rId75" Type="http://schemas.openxmlformats.org/officeDocument/2006/relationships/hyperlink" Target="https://en.wikipedia.org/wiki/SQL" TargetMode="External"/><Relationship Id="rId91" Type="http://schemas.openxmlformats.org/officeDocument/2006/relationships/hyperlink" Target="https://en.wikipedia.org/wiki/Simple_Network_Management_Protocol" TargetMode="External"/><Relationship Id="rId96" Type="http://schemas.openxmlformats.org/officeDocument/2006/relationships/hyperlink" Target="https://en.wikipedia.org/wiki/Canonical_form" TargetMode="External"/><Relationship Id="rId14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en.wikipedia.org/wiki/Security_policy" TargetMode="External"/><Relationship Id="rId28" Type="http://schemas.openxmlformats.org/officeDocument/2006/relationships/hyperlink" Target="https://thehackernews.com/2023/02/how-to-detect-new-threats-via.html" TargetMode="External"/><Relationship Id="rId49" Type="http://schemas.openxmlformats.org/officeDocument/2006/relationships/hyperlink" Target="https://aws.amazon.com/what-is/structured-data/" TargetMode="External"/><Relationship Id="rId114" Type="http://schemas.openxmlformats.org/officeDocument/2006/relationships/image" Target="media/image5.png"/><Relationship Id="rId119" Type="http://schemas.openxmlformats.org/officeDocument/2006/relationships/hyperlink" Target="https://en.wikipedia.org/wiki/Privacy" TargetMode="External"/><Relationship Id="rId44" Type="http://schemas.openxmlformats.org/officeDocument/2006/relationships/hyperlink" Target="https://en.wikipedia.org/wiki/Security_information_and_event_management" TargetMode="External"/><Relationship Id="rId60" Type="http://schemas.openxmlformats.org/officeDocument/2006/relationships/hyperlink" Target="https://en.wikipedia.org/wiki/Couchbase_Server" TargetMode="External"/><Relationship Id="rId65" Type="http://schemas.openxmlformats.org/officeDocument/2006/relationships/hyperlink" Target="https://en.wikipedia.org/wiki/Neo4j" TargetMode="External"/><Relationship Id="rId81" Type="http://schemas.openxmlformats.org/officeDocument/2006/relationships/hyperlink" Target="https://en.wikipedia.org/wiki/PowerShell" TargetMode="External"/><Relationship Id="rId86" Type="http://schemas.openxmlformats.org/officeDocument/2006/relationships/hyperlink" Target="https://www.manageengine.com/products/eventlog/logging-guide/log-normalization.html" TargetMode="External"/><Relationship Id="rId130" Type="http://schemas.openxmlformats.org/officeDocument/2006/relationships/hyperlink" Target="https://en.wikipedia.org/wiki/Health_Insurance_Portability_and_Accountability_Act" TargetMode="External"/><Relationship Id="rId135" Type="http://schemas.openxmlformats.org/officeDocument/2006/relationships/hyperlink" Target="https://en.wikipedia.org/wiki/Federal_Information_Security_Management_Act_of_2002" TargetMode="External"/><Relationship Id="rId13" Type="http://schemas.openxmlformats.org/officeDocument/2006/relationships/hyperlink" Target="https://en.wikipedia.org/wiki/Mean_time_to_repair" TargetMode="External"/><Relationship Id="rId18" Type="http://schemas.openxmlformats.org/officeDocument/2006/relationships/hyperlink" Target="https://riskxchange.co/343/what-is-a-cybersecurity-posture-assessment/" TargetMode="External"/><Relationship Id="rId39" Type="http://schemas.openxmlformats.org/officeDocument/2006/relationships/hyperlink" Target="https://www.fortinet.com/resources/cyberglossary/lateral-movement" TargetMode="External"/><Relationship Id="rId109" Type="http://schemas.openxmlformats.org/officeDocument/2006/relationships/hyperlink" Target="https://en.wikipedia.org/wiki/Set_theory" TargetMode="External"/><Relationship Id="rId34" Type="http://schemas.openxmlformats.org/officeDocument/2006/relationships/hyperlink" Target="https://support.huntress.io/hc/en-us/articles/4404005111699-What-are-Malware-Artifacts" TargetMode="External"/><Relationship Id="rId50" Type="http://schemas.openxmlformats.org/officeDocument/2006/relationships/hyperlink" Target="https://www.mongodb.com/unstructured-data" TargetMode="External"/><Relationship Id="rId55" Type="http://schemas.openxmlformats.org/officeDocument/2006/relationships/hyperlink" Target="https://en.wikipedia.org/wiki/Name%E2%80%93value_pair" TargetMode="External"/><Relationship Id="rId76" Type="http://schemas.openxmlformats.org/officeDocument/2006/relationships/hyperlink" Target="https://en.wikipedia.org/wiki/Apache_Lucene" TargetMode="External"/><Relationship Id="rId97" Type="http://schemas.openxmlformats.org/officeDocument/2006/relationships/hyperlink" Target="https://en.wikipedia.org/wiki/Scalability" TargetMode="External"/><Relationship Id="rId104" Type="http://schemas.openxmlformats.org/officeDocument/2006/relationships/hyperlink" Target="https://www.securonix.com/blog/data-enrichment-the-key-ingredient-for-siem-success/" TargetMode="External"/><Relationship Id="rId120" Type="http://schemas.openxmlformats.org/officeDocument/2006/relationships/hyperlink" Target="https://www.eff.org/issues/privacy" TargetMode="External"/><Relationship Id="rId125" Type="http://schemas.openxmlformats.org/officeDocument/2006/relationships/hyperlink" Target="https://en.wikipedia.org/wiki/Role-based_access_control" TargetMode="External"/><Relationship Id="rId7" Type="http://schemas.openxmlformats.org/officeDocument/2006/relationships/endnotes" Target="endnotes.xml"/><Relationship Id="rId71" Type="http://schemas.openxmlformats.org/officeDocument/2006/relationships/hyperlink" Target="https://en.wikipedia.org/wiki/SAP_HANA" TargetMode="External"/><Relationship Id="rId92" Type="http://schemas.openxmlformats.org/officeDocument/2006/relationships/hyperlink" Target="https://en.wikipedia.org/wiki/Windows_Management_Instrumentation" TargetMode="External"/><Relationship Id="rId2" Type="http://schemas.openxmlformats.org/officeDocument/2006/relationships/numbering" Target="numbering.xml"/><Relationship Id="rId29" Type="http://schemas.openxmlformats.org/officeDocument/2006/relationships/hyperlink" Target="https://www.ena.com/articles/6-reasons-you-should-conduct-regular-security-assessments/" TargetMode="External"/><Relationship Id="rId24" Type="http://schemas.openxmlformats.org/officeDocument/2006/relationships/hyperlink" Target="https://en.wikipedia.org/wiki/Incident_management" TargetMode="External"/><Relationship Id="rId40" Type="http://schemas.openxmlformats.org/officeDocument/2006/relationships/hyperlink" Target="https://www.cynet.com/network-attacks/privilege-escalation/" TargetMode="External"/><Relationship Id="rId45" Type="http://schemas.openxmlformats.org/officeDocument/2006/relationships/hyperlink" Target="https://en.wikipedia.org/wiki/Big_data" TargetMode="External"/><Relationship Id="rId66" Type="http://schemas.openxmlformats.org/officeDocument/2006/relationships/hyperlink" Target="https://en.wikipedia.org/wiki/Amazon_Neptune" TargetMode="External"/><Relationship Id="rId87" Type="http://schemas.openxmlformats.org/officeDocument/2006/relationships/hyperlink" Target="https://stellarcyber.ai/learn/benefits-of-siem/" TargetMode="External"/><Relationship Id="rId110" Type="http://schemas.openxmlformats.org/officeDocument/2006/relationships/hyperlink" Target="https://www.geeksforgeeks.org/set-theory/" TargetMode="External"/><Relationship Id="rId115" Type="http://schemas.openxmlformats.org/officeDocument/2006/relationships/image" Target="media/image6.png"/><Relationship Id="rId131" Type="http://schemas.openxmlformats.org/officeDocument/2006/relationships/hyperlink" Target="https://en.wikipedia.org/wiki/Payment_Card_Industry_Data_Security_Standard" TargetMode="External"/><Relationship Id="rId136" Type="http://schemas.openxmlformats.org/officeDocument/2006/relationships/hyperlink" Target="https://en.wikipedia.org/wiki/Gramm%E2%80%93Leach%E2%80%93Bliley_Act" TargetMode="External"/><Relationship Id="rId61" Type="http://schemas.openxmlformats.org/officeDocument/2006/relationships/hyperlink" Target="https://en.wikipedia.org/wiki/Redis" TargetMode="External"/><Relationship Id="rId82" Type="http://schemas.openxmlformats.org/officeDocument/2006/relationships/image" Target="media/image3.png"/><Relationship Id="rId19" Type="http://schemas.openxmlformats.org/officeDocument/2006/relationships/hyperlink" Target="https://www.linkedin.com/pulse/enhancing-your-threat-detection-capabilities-defense-com" TargetMode="External"/><Relationship Id="rId14" Type="http://schemas.openxmlformats.org/officeDocument/2006/relationships/hyperlink" Target="https://en.wikipedia.org/wiki/Mean_time_to_recovery" TargetMode="External"/><Relationship Id="rId30" Type="http://schemas.openxmlformats.org/officeDocument/2006/relationships/hyperlink" Target="https://www.cisa.gov/sites/default/files/publications/Incident-Response-Plan-Basics_508c.pdf" TargetMode="External"/><Relationship Id="rId35" Type="http://schemas.openxmlformats.org/officeDocument/2006/relationships/hyperlink" Target="https://sysdig.com/learn-cloud-native/detection-and-response/what-is-a-command-and-control-server/" TargetMode="External"/><Relationship Id="rId56" Type="http://schemas.openxmlformats.org/officeDocument/2006/relationships/hyperlink" Target="https://en.wikipedia.org/wiki/YARA" TargetMode="External"/><Relationship Id="rId77" Type="http://schemas.openxmlformats.org/officeDocument/2006/relationships/hyperlink" Target="https://en.wikipedia.org/wiki/Azure_Data_Explorer" TargetMode="External"/><Relationship Id="rId100" Type="http://schemas.openxmlformats.org/officeDocument/2006/relationships/hyperlink" Target="https://en.wikipedia.org/wiki/Scalability" TargetMode="External"/><Relationship Id="rId105" Type="http://schemas.openxmlformats.org/officeDocument/2006/relationships/hyperlink" Target="https://melapress.com/support/kb/wp-activity-log-metadata-wordpress-activity-log-events/" TargetMode="External"/><Relationship Id="rId126" Type="http://schemas.openxmlformats.org/officeDocument/2006/relationships/hyperlink" Target="https://en.wikipedia.org/wiki/Information_security_audit" TargetMode="External"/><Relationship Id="rId8" Type="http://schemas.openxmlformats.org/officeDocument/2006/relationships/hyperlink" Target="https://blacktoweracademy.com/" TargetMode="External"/><Relationship Id="rId51" Type="http://schemas.openxmlformats.org/officeDocument/2006/relationships/hyperlink" Target="https://www.sumologic.com/glossary/log-levels/" TargetMode="External"/><Relationship Id="rId72" Type="http://schemas.openxmlformats.org/officeDocument/2006/relationships/hyperlink" Target="https://en.wikipedia.org/wiki/Amazon_S3" TargetMode="External"/><Relationship Id="rId93" Type="http://schemas.openxmlformats.org/officeDocument/2006/relationships/hyperlink" Target="https://en.wikipedia.org/wiki/Parsing" TargetMode="External"/><Relationship Id="rId98" Type="http://schemas.openxmlformats.org/officeDocument/2006/relationships/hyperlink" Target="https://en.wikipedia.org/wiki/Elasticity_(system_resource)" TargetMode="External"/><Relationship Id="rId121" Type="http://schemas.openxmlformats.org/officeDocument/2006/relationships/hyperlink" Target="https://help.sumologic.com/docs/cse/rules/write-threshold-rule/" TargetMode="External"/><Relationship Id="rId3" Type="http://schemas.openxmlformats.org/officeDocument/2006/relationships/styles" Target="styles.xml"/><Relationship Id="rId25" Type="http://schemas.openxmlformats.org/officeDocument/2006/relationships/hyperlink" Target="https://en.wikipedia.org/wiki/Security_information_and_event_management" TargetMode="External"/><Relationship Id="rId46" Type="http://schemas.openxmlformats.org/officeDocument/2006/relationships/hyperlink" Target="https://en.wikipedia.org/wiki/Apache_Hadoop" TargetMode="External"/><Relationship Id="rId67" Type="http://schemas.openxmlformats.org/officeDocument/2006/relationships/hyperlink" Target="https://en.wikipedia.org/wiki/InfluxDB" TargetMode="External"/><Relationship Id="rId116" Type="http://schemas.openxmlformats.org/officeDocument/2006/relationships/hyperlink" Target="https://media.geeksforgeeks.org/wp-content/uploads/20230713110147/Set-Theory.png" TargetMode="External"/><Relationship Id="rId137" Type="http://schemas.openxmlformats.org/officeDocument/2006/relationships/hyperlink" Target="https://en.wikipedia.org/wiki/California_Consumer_Privacy_Act" TargetMode="External"/><Relationship Id="rId20" Type="http://schemas.openxmlformats.org/officeDocument/2006/relationships/hyperlink" Target="https://en.wikipedia.org/wiki/Advanced_persistent_threat" TargetMode="External"/><Relationship Id="rId41" Type="http://schemas.openxmlformats.org/officeDocument/2006/relationships/hyperlink" Target="https://www.huntress.com/defenders-handbooks/persistence-in-cybersecurity" TargetMode="External"/><Relationship Id="rId62" Type="http://schemas.openxmlformats.org/officeDocument/2006/relationships/hyperlink" Target="https://en.wikipedia.org/wiki/Amazon_DynamoDB" TargetMode="External"/><Relationship Id="rId83" Type="http://schemas.openxmlformats.org/officeDocument/2006/relationships/hyperlink" Target="https://en.wikipedia.org/wiki/Correlation" TargetMode="External"/><Relationship Id="rId88" Type="http://schemas.openxmlformats.org/officeDocument/2006/relationships/hyperlink" Target="https://en.wikipedia.org/wiki/NetFlow" TargetMode="External"/><Relationship Id="rId111" Type="http://schemas.openxmlformats.org/officeDocument/2006/relationships/hyperlink" Target="https://en.wikipedia.org/wiki/Venn_diagram" TargetMode="External"/><Relationship Id="rId132" Type="http://schemas.openxmlformats.org/officeDocument/2006/relationships/hyperlink" Target="https://en.wikipedia.org/wiki/North_American_Electric_Reliability_Corporation" TargetMode="External"/><Relationship Id="rId15" Type="http://schemas.openxmlformats.org/officeDocument/2006/relationships/hyperlink" Target="https://en.wikipedia.org/wiki/Advanced_persistent_threat" TargetMode="External"/><Relationship Id="rId36" Type="http://schemas.openxmlformats.org/officeDocument/2006/relationships/hyperlink" Target="https://www.crowdstrike.com/cybersecurity-101/threat-intelligence/" TargetMode="External"/><Relationship Id="rId57" Type="http://schemas.openxmlformats.org/officeDocument/2006/relationships/hyperlink" Target="https://en.wikipedia.org/wiki/YAML" TargetMode="External"/><Relationship Id="rId106" Type="http://schemas.openxmlformats.org/officeDocument/2006/relationships/hyperlink" Target="https://en.wikipedia.org/wiki/Propositional_calculus" TargetMode="External"/><Relationship Id="rId127" Type="http://schemas.openxmlformats.org/officeDocument/2006/relationships/hyperlink" Target="https://en.wikipedia.org/wiki/Signal" TargetMode="External"/><Relationship Id="rId10" Type="http://schemas.openxmlformats.org/officeDocument/2006/relationships/hyperlink" Target="https://nathanwpyle.threadless.com/designs/strange-planet-special-product-existence-is-confusing-and-im-usually-not-going-to-explain-it-well/womens/t-shirt" TargetMode="External"/><Relationship Id="rId31" Type="http://schemas.openxmlformats.org/officeDocument/2006/relationships/hyperlink" Target="https://en.wikipedia.org/wiki/Indicator_of_compromise" TargetMode="External"/><Relationship Id="rId52" Type="http://schemas.openxmlformats.org/officeDocument/2006/relationships/hyperlink" Target="https://filext.com/file-extension/EVTX" TargetMode="External"/><Relationship Id="rId73" Type="http://schemas.openxmlformats.org/officeDocument/2006/relationships/hyperlink" Target="https://en.wikipedia.org/wiki/Apache_Hadoop" TargetMode="External"/><Relationship Id="rId78" Type="http://schemas.openxmlformats.org/officeDocument/2006/relationships/hyperlink" Target="https://learn.microsoft.com/en-us/azure/data-explorer/kusto/query/" TargetMode="External"/><Relationship Id="rId94" Type="http://schemas.openxmlformats.org/officeDocument/2006/relationships/hyperlink" Target="https://en.wikipedia.org/wiki/Regular_expression" TargetMode="External"/><Relationship Id="rId99" Type="http://schemas.openxmlformats.org/officeDocument/2006/relationships/hyperlink" Target="https://en.wikipedia.org/wiki/Fault_tolerance" TargetMode="External"/><Relationship Id="rId101" Type="http://schemas.openxmlformats.org/officeDocument/2006/relationships/hyperlink" Target="https://en.wikipedia.org/wiki/Correlation" TargetMode="External"/><Relationship Id="rId122" Type="http://schemas.openxmlformats.org/officeDocument/2006/relationships/hyperlink" Target="https://securityintelligence.com/anomaly-detection-the-power-of-next-generation-siem/" TargetMode="External"/><Relationship Id="rId4" Type="http://schemas.openxmlformats.org/officeDocument/2006/relationships/settings" Target="settings.xml"/><Relationship Id="rId9" Type="http://schemas.openxmlformats.org/officeDocument/2006/relationships/image" Target="media/image1.jpeg"/><Relationship Id="rId26" Type="http://schemas.openxmlformats.org/officeDocument/2006/relationships/hyperlink" Target="https://en.wikipedia.org/wiki/Endpoint_detection_and_response" TargetMode="External"/><Relationship Id="rId47" Type="http://schemas.openxmlformats.org/officeDocument/2006/relationships/hyperlink" Target="https://en.wikipedia.org/wiki/Apache_Spark" TargetMode="External"/><Relationship Id="rId68" Type="http://schemas.openxmlformats.org/officeDocument/2006/relationships/hyperlink" Target="https://en.wikipedia.org/wiki/TimescaleDB" TargetMode="External"/><Relationship Id="rId89" Type="http://schemas.openxmlformats.org/officeDocument/2006/relationships/hyperlink" Target="https://en.wikipedia.org/wiki/SFlow" TargetMode="External"/><Relationship Id="rId112" Type="http://schemas.openxmlformats.org/officeDocument/2006/relationships/hyperlink" Target="https://en.wikipedia.org/wiki/File:Venn0001.svg" TargetMode="External"/><Relationship Id="rId133" Type="http://schemas.openxmlformats.org/officeDocument/2006/relationships/hyperlink" Target="https://en.wikipedia.org/wiki/Sarbanes%E2%80%93Oxley_Ac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4566A-7F67-4A9D-B5B1-6C423A566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1284</TotalTime>
  <Pages>150</Pages>
  <Words>50341</Words>
  <Characters>286948</Characters>
  <Application>Microsoft Office Word</Application>
  <DocSecurity>0</DocSecurity>
  <Lines>2391</Lines>
  <Paragraphs>673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Menendez</dc:creator>
  <cp:keywords/>
  <dc:description/>
  <cp:lastModifiedBy>Ajay Menendez</cp:lastModifiedBy>
  <cp:revision>119</cp:revision>
  <cp:lastPrinted>2024-03-04T15:06:00Z</cp:lastPrinted>
  <dcterms:created xsi:type="dcterms:W3CDTF">2024-02-28T15:06:00Z</dcterms:created>
  <dcterms:modified xsi:type="dcterms:W3CDTF">2024-03-04T15:06:00Z</dcterms:modified>
</cp:coreProperties>
</file>