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60"/>
        <w:ind w:right="0" w:firstLine="0" w:left="0"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20" w:type="dxa"/>
              <w:top w:w="140" w:type="dxa"/>
              <w:right w:w="180" w:type="dxa"/>
              <w:bottom w:w="14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/>
                <w:color w:val="e07b00"/>
                <w:sz w:val="28"/>
                <w:szCs w:val="28"/>
              </w:rPr>
              <w:t xml:space="preserve">SERVICE REPORT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d6e4f0"/>
                <w:sz w:val="18"/>
                <w:szCs w:val="18"/>
              </w:rPr>
              <w:t xml:space="preserve">Report #:  ____________________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40" w:type="dxa"/>
              <w:right w:w="180" w:type="dxa"/>
              <w:bottom w:w="140" w:type="dxa"/>
            </w:tcMar>
            <w:tcW w:w="35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Work Order #:  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Service Date:  ____________________</w:t>
            </w:r>
            <w:r/>
          </w:p>
        </w:tc>
        <w:tc>
          <w:tcPr>
            <w:shd w:val="clear" w:color="auto" w:fill="e07b0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40" w:type="dxa"/>
              <w:right w:w="180" w:type="dxa"/>
              <w:bottom w:w="140" w:type="dxa"/>
            </w:tcMar>
            <w:tcW w:w="23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/>
                <w:color w:val="ffffff"/>
                <w:sz w:val="18"/>
                <w:szCs w:val="18"/>
              </w:rPr>
              <w:t xml:space="preserve">SERVICE STATUS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ffffff"/>
                <w:sz w:val="17"/>
                <w:szCs w:val="17"/>
              </w:rPr>
              <w:t xml:space="preserve">☐ Complete   ☐ Pending   ☐ Follow-up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📋  SECTION 1 — JOB &amp; CUSTOMER INFORMATION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Customer Name: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Customer Phone / Email: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Contact On-Site: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Contact Phone: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Lead Technician: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Technician License #: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Dispatcher: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Service Agreement #: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PO # (if required):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Invoice #: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🏷️  SECTION 2 — EQUIPMENT INFORMATION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Equipment Location: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Manufacturer: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Installation Year: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Nominal Capacity: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Voltage / Phase / Hz: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Controls / Thermostat: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Service Agreement Type: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468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Last Service Date: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________________________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💬  SECTION 3 — CUSTOMER COMPLAINT &amp; ARRIVAL CONDITION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40" w:type="dxa"/>
              <w:top w:w="120" w:type="dxa"/>
              <w:right w:w="24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Customer Complaint (verbatim):</w:t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40" w:before="6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40" w:type="dxa"/>
              <w:top w:w="120" w:type="dxa"/>
              <w:right w:w="24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System Condition on Arrival (technician observation):</w:t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🔬  SECTION 4 — DIAGNOSTIC FINDINGS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bottom w:val="single" w:color="d6e4f0" w:sz="6" w:space="1"/>
        </w:pBdr>
        <w:spacing w:after="60" w:before="16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2e6da4"/>
          <w:sz w:val="22"/>
          <w:szCs w:val="22"/>
        </w:rPr>
        <w:t xml:space="preserve">As-Found Measurements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1400"/>
        <w:gridCol w:w="700"/>
        <w:gridCol w:w="1700"/>
        <w:gridCol w:w="900"/>
        <w:gridCol w:w="21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Parameter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Measured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Unit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Spec / Range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Status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Space Temperature — As-Found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setpoint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Supply Air Temp (as-found)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Record actual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Return Air Temp (as-found)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Record actual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Delta-T (as-found)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16–22 °F cooling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Supply Air CFM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CFM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design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Total External Static Pressure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in. w.c.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fan rated max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Suction Pressure (as-found)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PSIG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PT chart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Discharge Pressure (as-found)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PSIG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PT chart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Superheat (as-found)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mfr spec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Subcooling (as-found)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mfr spec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Supply Voltage — L1/L2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VAC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±5% nominal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Compressor Amp Draw (as-found)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Amps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nameplate RLA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Blower Amp Draw (as-found)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Amps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nameplate FLA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 Level — Space (gas units)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ppm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&lt; 35 ppm OSHA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 Level — Flue (gas units)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ppm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&lt; 400 ppm air-free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5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Filter Condition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Clean / Dirty / Changed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bottom w:val="single" w:color="d6e4f0" w:sz="6" w:space="1"/>
        </w:pBdr>
        <w:spacing w:after="60" w:before="16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2e6da4"/>
          <w:sz w:val="22"/>
          <w:szCs w:val="22"/>
        </w:rPr>
        <w:t xml:space="preserve">Fault / Error Codes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1600"/>
        <w:gridCol w:w="2400"/>
        <w:gridCol w:w="37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Fault Code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Source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Description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7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Action Taken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bottom w:val="single" w:color="d6e4f0" w:sz="6" w:space="1"/>
        </w:pBdr>
        <w:spacing w:after="60" w:before="16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2e6da4"/>
          <w:sz w:val="22"/>
          <w:szCs w:val="22"/>
        </w:rPr>
        <w:t xml:space="preserve">Root Cause Determination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40" w:type="dxa"/>
              <w:top w:w="120" w:type="dxa"/>
              <w:right w:w="24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Root Cause Determination:</w:t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🔧  SECTION 5 — WORK PERFORMED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aps w:val="0"/>
                <w:color w:val="2e6da4"/>
                <w:sz w:val="19"/>
                <w:szCs w:val="19"/>
              </w:rPr>
              <w:t xml:space="preserve">Describe each task performed in plain language. Be specific — vague entries such as 'serviced unit' are not acceptable. Each line should be sufficient to stand alone as a service record.</w:t>
            </w:r>
            <w:r/>
          </w:p>
        </w:tc>
      </w:tr>
    </w:tbl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5200"/>
        <w:gridCol w:w="1760"/>
        <w:gridCol w:w="180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#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Work Performed / Action Taken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Time Spent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Technician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7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📊  SECTION 6 — BEFORE &amp; AFTER PERFORMANCE DATA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d6e4f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aps w:val="0"/>
                <w:color w:val="2e6da4"/>
                <w:sz w:val="19"/>
                <w:szCs w:val="19"/>
              </w:rPr>
              <w:t xml:space="preserve">Record as-found values in the Before column before any repairs. Allow minimum 15 minutes of steady-state operation before recording After values. This comparison validates the effectiveness of the repair.</w:t>
            </w:r>
            <w:r/>
          </w:p>
        </w:tc>
      </w:tr>
    </w:tbl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700"/>
        <w:gridCol w:w="1560"/>
        <w:gridCol w:w="210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Parameter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Before Repair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After Repair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Unit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Spec / Range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Space Temperature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setpoint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Supply Air Temp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Record actual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Return Air Temp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Record actual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Delta-T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16–22 °F cooling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Suction Pressure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PSIG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PT chart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Discharge Pressure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PSIG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PT chart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Superheat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mfr spec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Subcooling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°F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Per mfr spec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Compressor Amp Draw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Amps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nameplate RLA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Blower Amp Draw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Amps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nameplate FLA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Supply Voltage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VAC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±5% nominal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Total External Static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in. w.c.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≤ fan rated max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 Level — Space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4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ppm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e07b00"/>
                <w:sz w:val="20"/>
                <w:szCs w:val="20"/>
              </w:rPr>
              <w:t xml:space="preserve">&lt; 35 ppm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🔩  SECTION 7 — PARTS &amp; MATERIALS USED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3000"/>
        <w:gridCol w:w="1800"/>
        <w:gridCol w:w="600"/>
        <w:gridCol w:w="700"/>
        <w:gridCol w:w="27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#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Part / Material Description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Part Number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Qty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Unit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Notes / Supplier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7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7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♻️  SECTION 8 — REFRIGERANT LOG (Complete if Refrigerant Handled)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/>
        <w:shd w:val="clear" w:color="auto" w:fill="e07b00"/>
        <w:spacing w:after="60" w:before="8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18"/>
          <w:szCs w:val="18"/>
        </w:rPr>
        <w:t xml:space="preserve">⚠️  EPA Section 608 requires documentation of all refrigerant transactions. This section is legally required whenever refrigerant is added, recovered, or reclaimed.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500"/>
        <w:gridCol w:w="22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6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Action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Refrigerant Type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Amount (lbs)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Cylinder / Tank #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Technician &amp; Date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Recovered from system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Added to system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Net charge change (±)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6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Reason for charge change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2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⏱️  SECTION 9 — TIME LOG &amp; BILLING SUMMARY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bottom w:val="single" w:color="d6e4f0" w:sz="6" w:space="1"/>
        </w:pBdr>
        <w:spacing w:after="60" w:before="16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2e6da4"/>
          <w:sz w:val="22"/>
          <w:szCs w:val="22"/>
        </w:rPr>
        <w:t xml:space="preserve">Time Log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1680"/>
        <w:gridCol w:w="192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Activity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Start Time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End Time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Total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Dispatch / travel to site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Diagnostic / assessment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Repair / service work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Parts run / off-site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4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Return &amp; system verification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68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9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bottom w:val="single" w:color="d6e4f0" w:sz="6" w:space="1"/>
        </w:pBdr>
        <w:spacing w:after="60" w:before="16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2e6da4"/>
          <w:sz w:val="22"/>
          <w:szCs w:val="22"/>
        </w:rPr>
        <w:t xml:space="preserve">Billing Summary</w:t>
      </w:r>
      <w:r/>
    </w:p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Labor / Service Item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Hours / Qty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Rate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Notes / Subtotal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Regular time labor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After-hours / overtime labor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Emergency / trip charge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Parts &amp; materials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Refrigerant (lbs × rate)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Permits / inspection fees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Other charges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6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gridSpan w:val="3"/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240" w:type="dxa"/>
          </w:tcPr>
          <w:p>
            <w:pPr>
              <w:pBdr/>
              <w:spacing w:after="40" w:before="40"/>
              <w:ind/>
              <w:jc w:val="righ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22"/>
                <w:szCs w:val="22"/>
              </w:rPr>
              <w:t xml:space="preserve">TOTAL  </w:t>
            </w:r>
            <w:r/>
          </w:p>
        </w:tc>
        <w:tc>
          <w:tcPr>
            <w:shd w:val="clear" w:color="auto" w:fill="d6e4f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📌  SECTION 10 — RECOMMENDATIONS &amp; DEFERRED WORK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cc000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8"/>
                <w:szCs w:val="18"/>
              </w:rPr>
              <w:t xml:space="preserve">🔴  IMMEDIATE — Safety risk</w:t>
            </w:r>
            <w:r/>
          </w:p>
        </w:tc>
        <w:tc>
          <w:tcPr>
            <w:shd w:val="clear" w:color="auto" w:fill="e07b00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8"/>
                <w:szCs w:val="18"/>
              </w:rPr>
              <w:t xml:space="preserve">🟠  URGENT — Within 30 days</w:t>
            </w:r>
            <w:r/>
          </w:p>
        </w:tc>
        <w:tc>
          <w:tcPr>
            <w:shd w:val="clear" w:color="auto" w:fill="2e6da4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8"/>
                <w:szCs w:val="18"/>
              </w:rPr>
              <w:t xml:space="preserve">🔵  PLANNED — Next service</w:t>
            </w:r>
            <w:r/>
          </w:p>
        </w:tc>
        <w:tc>
          <w:tcPr>
            <w:shd w:val="clear" w:color="auto" w:fill="1a6b3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8"/>
                <w:szCs w:val="18"/>
              </w:rPr>
              <w:t xml:space="preserve">🟢  MONITOR — Watch only</w:t>
            </w:r>
            <w:r/>
          </w:p>
        </w:tc>
      </w:tr>
    </w:tbl>
    <w:p>
      <w:pPr>
        <w:pBdr/>
        <w:spacing w:after="20" w:before="4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28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Recommendation / Deferred Repair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Urgency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Est. Cost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Customer Response / 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0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0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1500" w:type="dxa"/>
            <w:vAlign w:val="center"/>
          </w:tcPr>
          <w:p>
            <w:pPr>
              <w:pBdr/>
              <w:spacing w:after="60" w:before="6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28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/>
        <w:shd w:val="clear" w:color="auto" w:fill="e07b00"/>
        <w:spacing w:after="60" w:before="80"/>
        <w:ind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18"/>
          <w:szCs w:val="18"/>
        </w:rPr>
        <w:t xml:space="preserve">⚠️  Immediate (🔴) safety items must be disclosed in writing to the customer and documented with customer acknowledgment before technician departs the job site.</w:t>
      </w:r>
      <w:r/>
    </w:p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✅  SECTION 11 — SYSTEM STATUS SUMMARY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00"/>
        <w:gridCol w:w="556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Status Item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System operational on departure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Yes   ☐ No   ☐ Partial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All complaints resolved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Yes   ☐ No — see Section 10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Safety concerns present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None   ☐ Yes — disclosed to customer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Refrigerant handled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No   ☐ Yes — log complete (Section 8)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Return visit required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No   ☐ Yes — reason: ________________________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Equipment replacement recommended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No   ☐ Yes — see recommendations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Service agreement current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Yes   ☐ No   ☐ Renewal offered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80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Customer satisfaction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5560" w:type="dxa"/>
            <w:vAlign w:val="center"/>
          </w:tcPr>
          <w:p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2e6da4"/>
                <w:sz w:val="20"/>
                <w:szCs w:val="20"/>
              </w:rPr>
              <w:t xml:space="preserve">☐ Satisfied   ☐ Neutral   ☐ Dissatisfied</w:t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📝  SECTION 12 — TECHNICAL NOTES &amp; OBSERVATIONS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240" w:type="dxa"/>
              <w:top w:w="120" w:type="dxa"/>
              <w:right w:w="240" w:type="dxa"/>
              <w:bottom w:w="120" w:type="dxa"/>
            </w:tcMar>
            <w:tcW w:w="93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Technical Notes &amp; Observations:</w:t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  <w:p>
            <w:pPr>
              <w:pBdr>
                <w:bottom w:val="single" w:color="d0d7de" w:sz="4" w:space="1"/>
              </w:pBdr>
              <w:spacing w:after="20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12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>
          <w:top w:val="single" w:color="d0d7de" w:sz="4" w:space="1"/>
        </w:pBdr>
        <w:shd w:val="clear" w:color="auto" w:fill="1b3a6b"/>
        <w:spacing w:after="100" w:before="300"/>
        <w:ind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26"/>
          <w:szCs w:val="26"/>
        </w:rPr>
        <w:t xml:space="preserve">  ✍️  SECTION 13 — REPORT SIGN-OFF &amp; CUSTOMER ACCEPTANCE</w:t>
      </w:r>
      <w:r/>
    </w:p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Lead Technician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Reviewer / Supervisor</w:t>
            </w:r>
            <w:r/>
          </w:p>
        </w:tc>
        <w:tc>
          <w:tcPr>
            <w:shd w:val="clear" w:color="auto" w:fill="1b3a6b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ffffff"/>
                <w:sz w:val="19"/>
                <w:szCs w:val="19"/>
              </w:rPr>
              <w:t xml:space="preserve">Customer / Authorized Rep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</w:tr>
      <w:tr>
        <w:trPr/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fffff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  <w:tc>
          <w:tcPr>
            <w:shd w:val="clear" w:color="auto" w:fill="f4f6f8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120" w:type="dxa"/>
          </w:tcPr>
          <w:p>
            <w:pPr>
              <w:pBdr/>
              <w:spacing w:after="20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color w:val="1a1a2e"/>
                <w:sz w:val="20"/>
                <w:szCs w:val="20"/>
              </w:rPr>
              <w:t xml:space="preserve">_____________________</w:t>
            </w:r>
            <w:r/>
          </w:p>
        </w:tc>
      </w:tr>
    </w:tbl>
    <w:p>
      <w:pPr>
        <w:pBdr/>
        <w:spacing w:after="40" w:before="80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2e"/>
          <w:sz w:val="20"/>
          <w:szCs w:val="20"/>
        </w:rPr>
      </w:r>
      <w:r/>
    </w:p>
    <w:p>
      <w:pPr>
        <w:pBdr/>
        <w:shd w:val="clear" w:color="auto" w:fill="e07b00"/>
        <w:spacing w:after="60" w:before="120"/>
        <w:ind/>
        <w:jc w:val="center"/>
        <w:rPr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ffffff"/>
          <w:sz w:val="18"/>
          <w:szCs w:val="18"/>
        </w:rPr>
        <w:t xml:space="preserve">This service report is a legal document. Customer signature confirms work was performed as described. A copy shall be provided to the customer upon request.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300" w:right="189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0d7de" w:sz="4" w:space="4"/>
      </w:pBdr>
      <w:tabs>
        <w:tab w:val="right" w:leader="none" w:pos="9026"/>
      </w:tabs>
      <w:spacing w:before="60"/>
      <w:ind/>
      <w:jc w:val="center"/>
      <w:rPr/>
    </w:pPr>
    <w:r>
      <w:rPr>
        <w:rFonts w:ascii="Arial" w:hAnsi="Arial" w:eastAsia="Arial" w:cs="Arial"/>
        <w:b w:val="0"/>
        <w:bCs w:val="0"/>
        <w:i w:val="0"/>
        <w:iCs w:val="0"/>
        <w:caps w:val="0"/>
        <w:color w:val="888888"/>
        <w:sz w:val="16"/>
        <w:szCs w:val="16"/>
      </w:rPr>
      <w:t xml:space="preserve">(479) 555-0100  |  info@yourhvacco.com  |  Rogers, AR 72756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b w:val="0"/>
        <w:bCs w:val="0"/>
        <w:i w:val="0"/>
        <w:iCs w:val="0"/>
        <w:caps w:val="0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b w:val="0"/>
        <w:bCs w:val="0"/>
        <w:i w:val="0"/>
        <w:iCs w:val="0"/>
        <w:caps w:val="0"/>
        <w:color w:val="888888"/>
        <w:sz w:val="16"/>
        <w:szCs w:val="16"/>
      </w:rPr>
      <w:t xml:space="preserve"> of </w:t>
    </w:r>
    <w:r>
      <w:rPr>
        <w:rFonts w:ascii="Arial" w:hAnsi="Arial" w:eastAsia="Arial" w:cs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6000"/>
      <w:gridCol w:w="3360"/>
    </w:tblGrid>
    <w:tr>
      <w:trPr/>
      <w:tc>
        <w:tcPr>
          <w:shd w:val="clear" w:color="auto" w:fill="1b3a6b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200" w:type="dxa"/>
            <w:top w:w="120" w:type="dxa"/>
            <w:right w:w="100" w:type="dxa"/>
            <w:bottom w:w="120" w:type="dxa"/>
          </w:tcMar>
          <w:tcW w:w="6000" w:type="dxa"/>
        </w:tcPr>
        <w:p>
          <w:pPr>
            <w:pBdr/>
            <w:spacing/>
            <w:ind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aps w:val="0"/>
              <w:color w:val="ffffff"/>
              <w:sz w:val="28"/>
              <w:szCs w:val="28"/>
            </w:rPr>
            <w:t xml:space="preserve">[COMPANY NAME]</w:t>
          </w:r>
          <w:r/>
        </w:p>
        <w:p>
          <w:pPr>
            <w:pBdr/>
            <w:spacing/>
            <w:ind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color w:val="d6e4f0"/>
              <w:sz w:val="18"/>
              <w:szCs w:val="18"/>
            </w:rPr>
            <w:t xml:space="preserve">Commercial HVAC Contractors</w:t>
          </w:r>
          <w:r/>
        </w:p>
      </w:tc>
      <w:tc>
        <w:tcPr>
          <w:shd w:val="clear" w:color="auto" w:fill="1b3a6b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left w:w="100" w:type="dxa"/>
            <w:top w:w="120" w:type="dxa"/>
            <w:right w:w="200" w:type="dxa"/>
            <w:bottom w:w="120" w:type="dxa"/>
          </w:tcMar>
          <w:tcW w:w="3360" w:type="dxa"/>
          <w:vAlign w:val="center"/>
        </w:tcPr>
        <w:p>
          <w:pPr>
            <w:pBdr/>
            <w:spacing/>
            <w:ind/>
            <w:jc w:val="right"/>
            <w:rPr/>
          </w:pPr>
          <w:r>
            <w:rPr>
              <w:rFonts w:ascii="Arial" w:hAnsi="Arial" w:eastAsia="Arial" w:cs="Arial"/>
              <w:b/>
              <w:bCs/>
              <w:i w:val="0"/>
              <w:iCs w:val="0"/>
              <w:caps w:val="0"/>
              <w:color w:val="e07b00"/>
              <w:sz w:val="24"/>
              <w:szCs w:val="24"/>
            </w:rPr>
            <w:t xml:space="preserve">HVAC SERVICE REPORT</w:t>
          </w:r>
          <w:r/>
        </w:p>
        <w:p>
          <w:pPr>
            <w:pBdr/>
            <w:spacing/>
            <w:ind/>
            <w:jc w:val="right"/>
            <w:rPr/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color w:val="d6e4f0"/>
              <w:sz w:val="18"/>
              <w:szCs w:val="18"/>
            </w:rPr>
            <w:t xml:space="preserve">Technical Service Documentation</w:t>
          </w:r>
          <w:r/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6">
    <w:name w:val="Title"/>
    <w:qFormat/>
    <w:pPr>
      <w:pBdr/>
      <w:spacing/>
      <w:ind/>
    </w:pPr>
    <w:rPr>
      <w:sz w:val="56"/>
      <w:szCs w:val="56"/>
    </w:rPr>
  </w:style>
  <w:style w:type="paragraph" w:styleId="73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40">
    <w:name w:val="Heading 4"/>
    <w:qFormat/>
    <w:pPr>
      <w:pBdr/>
      <w:spacing/>
      <w:ind/>
    </w:pPr>
    <w:rPr>
      <w:i/>
      <w:iCs/>
      <w:color w:val="2e74b5"/>
    </w:rPr>
  </w:style>
  <w:style w:type="paragraph" w:styleId="741">
    <w:name w:val="Heading 5"/>
    <w:qFormat/>
    <w:pPr>
      <w:pBdr/>
      <w:spacing/>
      <w:ind/>
    </w:pPr>
    <w:rPr>
      <w:color w:val="2e74b5"/>
    </w:rPr>
  </w:style>
  <w:style w:type="paragraph" w:styleId="742">
    <w:name w:val="Heading 6"/>
    <w:qFormat/>
    <w:pPr>
      <w:pBdr/>
      <w:spacing/>
      <w:ind/>
    </w:pPr>
    <w:rPr>
      <w:color w:val="1f4d78"/>
    </w:rPr>
  </w:style>
  <w:style w:type="paragraph" w:styleId="743">
    <w:name w:val="Strong"/>
    <w:qFormat/>
    <w:pPr>
      <w:pBdr/>
      <w:spacing/>
      <w:ind/>
    </w:pPr>
    <w:rPr>
      <w:b/>
      <w:bCs/>
    </w:rPr>
  </w:style>
  <w:style w:type="paragraph" w:styleId="744">
    <w:name w:val="List Paragraph"/>
    <w:qFormat/>
    <w:pPr>
      <w:pBdr/>
      <w:spacing/>
      <w:ind/>
    </w:pPr>
  </w:style>
  <w:style w:type="character" w:styleId="7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footnote text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Foot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2026-03-21T17:14:06Z</dcterms:created>
  <dcterms:modified xsi:type="dcterms:W3CDTF">2026-03-28T18:54:02Z</dcterms:modified>
</cp:coreProperties>
</file>